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640B16" w:rsidRDefault="004E2ABF" w:rsidP="00CC1A7F">
      <w:pPr>
        <w:spacing w:after="0"/>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640B16" w14:paraId="0EADBBB3" w14:textId="77777777" w:rsidTr="60AC679E">
        <w:tc>
          <w:tcPr>
            <w:tcW w:w="7672" w:type="dxa"/>
            <w:tcMar>
              <w:top w:w="216" w:type="dxa"/>
              <w:left w:w="115" w:type="dxa"/>
              <w:bottom w:w="216" w:type="dxa"/>
              <w:right w:w="115" w:type="dxa"/>
            </w:tcMar>
          </w:tcPr>
          <w:p w14:paraId="0731704C" w14:textId="6A5C00A3" w:rsidR="004E2ABF" w:rsidRPr="00640B16" w:rsidRDefault="60AC679E" w:rsidP="00CC1A7F">
            <w:pPr>
              <w:spacing w:after="0" w:line="240" w:lineRule="auto"/>
              <w:rPr>
                <w:rFonts w:ascii="Cambria,Times New Roman" w:eastAsia="Cambria,Times New Roman" w:hAnsi="Cambria,Times New Roman" w:cs="Cambria,Times New Roman"/>
                <w:sz w:val="40"/>
                <w:szCs w:val="40"/>
              </w:rPr>
            </w:pPr>
            <w:r w:rsidRPr="00640B16">
              <w:rPr>
                <w:sz w:val="40"/>
                <w:szCs w:val="40"/>
              </w:rPr>
              <w:t>IU</w:t>
            </w:r>
          </w:p>
        </w:tc>
      </w:tr>
      <w:tr w:rsidR="004E2ABF" w:rsidRPr="00640B16" w14:paraId="25DC3BC5" w14:textId="77777777" w:rsidTr="60AC679E">
        <w:tc>
          <w:tcPr>
            <w:tcW w:w="7672" w:type="dxa"/>
          </w:tcPr>
          <w:p w14:paraId="3A067C52" w14:textId="74CDCC90" w:rsidR="008C0523" w:rsidRPr="00640B16" w:rsidRDefault="00CC4359" w:rsidP="00CC1A7F">
            <w:pPr>
              <w:pStyle w:val="berschrift1"/>
              <w:spacing w:before="0"/>
            </w:pPr>
            <w:r w:rsidRPr="00640B16">
              <w:t>Advanced Data Analysis</w:t>
            </w:r>
          </w:p>
        </w:tc>
      </w:tr>
      <w:tr w:rsidR="004E2ABF" w:rsidRPr="00640B16" w14:paraId="158DD193" w14:textId="77777777" w:rsidTr="60AC679E">
        <w:tc>
          <w:tcPr>
            <w:tcW w:w="7672" w:type="dxa"/>
            <w:tcMar>
              <w:top w:w="216" w:type="dxa"/>
              <w:left w:w="115" w:type="dxa"/>
              <w:bottom w:w="216" w:type="dxa"/>
              <w:right w:w="115" w:type="dxa"/>
            </w:tcMar>
          </w:tcPr>
          <w:p w14:paraId="0CEDB036" w14:textId="2789D454" w:rsidR="004E2ABF" w:rsidRPr="00640B16" w:rsidRDefault="00CC4359" w:rsidP="00CC1A7F">
            <w:pPr>
              <w:spacing w:after="0"/>
              <w:rPr>
                <w:rFonts w:ascii="Cambria,Times New Roman" w:eastAsia="Cambria,Times New Roman" w:hAnsi="Cambria,Times New Roman" w:cs="Cambria,Times New Roman"/>
              </w:rPr>
            </w:pPr>
            <w:r w:rsidRPr="00640B16">
              <w:rPr>
                <w:rFonts w:ascii="Cambria,Times New Roman" w:eastAsia="Cambria,Times New Roman" w:hAnsi="Cambria,Times New Roman" w:cs="Cambria,Times New Roman"/>
              </w:rPr>
              <w:t>DLBDSEDA</w:t>
            </w:r>
            <w:r w:rsidR="00DE58EF" w:rsidRPr="00640B16">
              <w:rPr>
                <w:rFonts w:ascii="Cambria,Times New Roman" w:eastAsia="Cambria,Times New Roman" w:hAnsi="Cambria,Times New Roman" w:cs="Cambria,Times New Roman"/>
              </w:rPr>
              <w:t>0</w:t>
            </w:r>
            <w:r w:rsidRPr="00640B16">
              <w:rPr>
                <w:rFonts w:ascii="Cambria,Times New Roman" w:eastAsia="Cambria,Times New Roman" w:hAnsi="Cambria,Times New Roman" w:cs="Cambria,Times New Roman"/>
              </w:rPr>
              <w:t>1</w:t>
            </w:r>
          </w:p>
        </w:tc>
      </w:tr>
    </w:tbl>
    <w:p w14:paraId="7CADB297" w14:textId="10F842D3" w:rsidR="004E2ABF" w:rsidRPr="00640B16" w:rsidRDefault="004E2ABF" w:rsidP="00CC1A7F">
      <w:pPr>
        <w:pStyle w:val="berschrift1"/>
        <w:spacing w:before="0"/>
      </w:pPr>
      <w:r w:rsidRPr="00640B16">
        <w:br w:type="page"/>
      </w:r>
      <w:r w:rsidR="60AC679E" w:rsidRPr="00640B16">
        <w:lastRenderedPageBreak/>
        <w:t>Learning Objectives</w:t>
      </w:r>
    </w:p>
    <w:p w14:paraId="0D8EFC02" w14:textId="03AE3D89" w:rsidR="006C16DD" w:rsidRPr="00640B16" w:rsidRDefault="00CC4359" w:rsidP="00CC1A7F">
      <w:pPr>
        <w:spacing w:after="0"/>
      </w:pPr>
      <w:r w:rsidRPr="00640B16">
        <w:t xml:space="preserve">The most powerful asset an organization </w:t>
      </w:r>
      <w:r w:rsidR="004B23B3" w:rsidRPr="00640B16">
        <w:t>has at its</w:t>
      </w:r>
      <w:r w:rsidRPr="00640B16">
        <w:t xml:space="preserve"> disposal today is data. How to collect the necessary information and how to use that information to </w:t>
      </w:r>
      <w:r w:rsidR="00D83036" w:rsidRPr="00640B16">
        <w:t>directly benefit</w:t>
      </w:r>
      <w:r w:rsidRPr="00640B16">
        <w:t xml:space="preserve"> </w:t>
      </w:r>
      <w:r w:rsidR="00D83036" w:rsidRPr="00640B16">
        <w:t>the</w:t>
      </w:r>
      <w:r w:rsidRPr="00640B16">
        <w:t xml:space="preserve"> organization is one of the </w:t>
      </w:r>
      <w:proofErr w:type="gramStart"/>
      <w:r w:rsidRPr="00640B16">
        <w:t>main focus</w:t>
      </w:r>
      <w:proofErr w:type="gramEnd"/>
      <w:r w:rsidRPr="00640B16">
        <w:t xml:space="preserve"> points in large companies. Choosing the right indicators to gather </w:t>
      </w:r>
      <w:r w:rsidR="00E34EAE" w:rsidRPr="00640B16">
        <w:t>insights</w:t>
      </w:r>
      <w:r w:rsidRPr="00640B16">
        <w:t xml:space="preserve"> for future processes is proving to be financially and organizationally beneficial for </w:t>
      </w:r>
      <w:proofErr w:type="gramStart"/>
      <w:r w:rsidRPr="00640B16">
        <w:t>a large number of</w:t>
      </w:r>
      <w:proofErr w:type="gramEnd"/>
      <w:r w:rsidRPr="00640B16">
        <w:t xml:space="preserve"> organizations.</w:t>
      </w:r>
    </w:p>
    <w:p w14:paraId="53A62A90" w14:textId="730A46A0" w:rsidR="00943166" w:rsidRPr="00640B16" w:rsidRDefault="00CC4359" w:rsidP="00CC1A7F">
      <w:pPr>
        <w:spacing w:after="0"/>
      </w:pPr>
      <w:r w:rsidRPr="00640B16">
        <w:t xml:space="preserve">Your </w:t>
      </w:r>
      <w:r w:rsidR="00214C90" w:rsidRPr="009679F8">
        <w:rPr>
          <w:b/>
          <w:bCs/>
        </w:rPr>
        <w:t xml:space="preserve">Advanced </w:t>
      </w:r>
      <w:r w:rsidRPr="009679F8">
        <w:rPr>
          <w:b/>
          <w:bCs/>
        </w:rPr>
        <w:t>Data Analysis</w:t>
      </w:r>
      <w:r w:rsidRPr="00640B16">
        <w:t xml:space="preserve"> journey will begin by gaining knowledge </w:t>
      </w:r>
      <w:r w:rsidR="00C3380A" w:rsidRPr="00640B16">
        <w:t>about</w:t>
      </w:r>
      <w:r w:rsidRPr="00640B16">
        <w:t xml:space="preserve"> the key performance indicators (KPI</w:t>
      </w:r>
      <w:r w:rsidR="009E2CE2" w:rsidRPr="00640B16">
        <w:t>s</w:t>
      </w:r>
      <w:r w:rsidRPr="00640B16">
        <w:t>), the way a company can choose the best indicators to measure</w:t>
      </w:r>
      <w:r w:rsidR="00660F62" w:rsidRPr="00640B16">
        <w:t>,</w:t>
      </w:r>
      <w:r w:rsidRPr="00640B16">
        <w:t xml:space="preserve"> and how to </w:t>
      </w:r>
      <w:r w:rsidR="00943166" w:rsidRPr="00640B16">
        <w:t xml:space="preserve">gain the desired outcome by </w:t>
      </w:r>
      <w:r w:rsidR="00660F62" w:rsidRPr="00640B16">
        <w:t xml:space="preserve">utilizing </w:t>
      </w:r>
      <w:r w:rsidR="00943166" w:rsidRPr="00640B16">
        <w:t>these KPIs. Enhancing business processes analytics and process mining provides the best way to understand complicated business processes</w:t>
      </w:r>
      <w:r w:rsidR="0061502F" w:rsidRPr="00640B16">
        <w:t>, find possible bottlenecks</w:t>
      </w:r>
      <w:r w:rsidR="00660F62" w:rsidRPr="00640B16">
        <w:t>,</w:t>
      </w:r>
      <w:r w:rsidR="0061502F" w:rsidRPr="00640B16">
        <w:t xml:space="preserve"> and suggest improvements.</w:t>
      </w:r>
    </w:p>
    <w:p w14:paraId="7BC40727" w14:textId="4E7B5628" w:rsidR="008B1A17" w:rsidRPr="00640B16" w:rsidRDefault="00943166" w:rsidP="00CC1A7F">
      <w:pPr>
        <w:spacing w:after="0"/>
      </w:pPr>
      <w:r w:rsidRPr="00640B16">
        <w:t xml:space="preserve">Once the metrics </w:t>
      </w:r>
      <w:r w:rsidR="00660F62" w:rsidRPr="00640B16">
        <w:t>have been</w:t>
      </w:r>
      <w:r w:rsidRPr="00640B16">
        <w:t xml:space="preserve"> selected, you may notice that a </w:t>
      </w:r>
      <w:r w:rsidR="00660F62" w:rsidRPr="00640B16">
        <w:t>significant</w:t>
      </w:r>
      <w:r w:rsidRPr="00640B16">
        <w:t xml:space="preserve"> </w:t>
      </w:r>
      <w:r w:rsidR="00D7237E" w:rsidRPr="00640B16">
        <w:t>proportion</w:t>
      </w:r>
      <w:r w:rsidRPr="00640B16">
        <w:t xml:space="preserve"> is in textual form. Professionals identify and </w:t>
      </w:r>
      <w:r w:rsidR="00793826" w:rsidRPr="00640B16">
        <w:t>analyze</w:t>
      </w:r>
      <w:r w:rsidRPr="00640B16">
        <w:t xml:space="preserve"> crucial information in their everyday working process. But what if the amount of information is ever expanding and it is impossible to </w:t>
      </w:r>
      <w:r w:rsidR="00E13DED" w:rsidRPr="00640B16">
        <w:t>examine each piece of data?</w:t>
      </w:r>
      <w:r w:rsidRPr="00640B16">
        <w:t xml:space="preserve"> Machines are proving able to perform complex text processing by identifying topics, emotions</w:t>
      </w:r>
      <w:r w:rsidR="00E13DED" w:rsidRPr="00640B16">
        <w:t>,</w:t>
      </w:r>
      <w:r w:rsidRPr="00640B16">
        <w:t xml:space="preserve"> and more. Knowing the right techniques and tools to process and automatically gain knowledge from the textual data </w:t>
      </w:r>
      <w:r w:rsidR="000F5E2F" w:rsidRPr="00640B16">
        <w:t xml:space="preserve">at one’s </w:t>
      </w:r>
      <w:r w:rsidRPr="00640B16">
        <w:t xml:space="preserve">disposal is the best asset to have in this world dominated by an excessive amount of information. </w:t>
      </w:r>
      <w:r w:rsidR="009F4787" w:rsidRPr="00640B16">
        <w:t xml:space="preserve">This proliferation of data </w:t>
      </w:r>
      <w:r w:rsidR="009A3EAB" w:rsidRPr="00640B16">
        <w:t>is exemplified by online reviews and opinions</w:t>
      </w:r>
      <w:r w:rsidR="00B00CB6" w:rsidRPr="00640B16">
        <w:t>; t</w:t>
      </w:r>
      <w:r w:rsidRPr="00640B16">
        <w:t>he analys</w:t>
      </w:r>
      <w:r w:rsidR="00B00CB6" w:rsidRPr="00640B16">
        <w:t>i</w:t>
      </w:r>
      <w:r w:rsidRPr="00640B16">
        <w:t xml:space="preserve">s of </w:t>
      </w:r>
      <w:r w:rsidR="00B00CB6" w:rsidRPr="00640B16">
        <w:t>these data</w:t>
      </w:r>
      <w:r w:rsidRPr="00640B16">
        <w:t xml:space="preserve"> </w:t>
      </w:r>
      <w:r w:rsidR="0061502F" w:rsidRPr="00640B16">
        <w:t>is impacting fields such as marketing</w:t>
      </w:r>
      <w:r w:rsidR="000F5E2F" w:rsidRPr="00640B16">
        <w:t xml:space="preserve"> and</w:t>
      </w:r>
      <w:r w:rsidR="0061502F" w:rsidRPr="00640B16">
        <w:t xml:space="preserve"> e-commerce.</w:t>
      </w:r>
    </w:p>
    <w:p w14:paraId="4A8EF269" w14:textId="79AC72BA" w:rsidR="00DE6964" w:rsidRPr="00640B16" w:rsidRDefault="008B1A17" w:rsidP="00CC1A7F">
      <w:pPr>
        <w:spacing w:after="0"/>
      </w:pPr>
      <w:r w:rsidRPr="00640B16">
        <w:t>By the end of this course</w:t>
      </w:r>
      <w:r w:rsidR="00E432F0" w:rsidRPr="00640B16">
        <w:t>,</w:t>
      </w:r>
      <w:r w:rsidRPr="00640B16">
        <w:t xml:space="preserve"> you </w:t>
      </w:r>
      <w:r w:rsidR="0061502F" w:rsidRPr="00640B16">
        <w:t>will be able to understand and utilize web analytics techniques and have a</w:t>
      </w:r>
      <w:r w:rsidR="00093039" w:rsidRPr="00640B16">
        <w:t>n overview of</w:t>
      </w:r>
      <w:r w:rsidR="0061502F" w:rsidRPr="00640B16">
        <w:t xml:space="preserve"> the techniques and tools used in social media analytics. Finally, the techniques and methods linked with experimentation and testing </w:t>
      </w:r>
      <w:r w:rsidR="00B176DF" w:rsidRPr="00640B16">
        <w:t>will</w:t>
      </w:r>
      <w:r w:rsidR="0061502F" w:rsidRPr="00640B16">
        <w:t xml:space="preserve"> provide </w:t>
      </w:r>
      <w:r w:rsidR="00793826" w:rsidRPr="00640B16">
        <w:t>the required</w:t>
      </w:r>
      <w:r w:rsidR="0061502F" w:rsidRPr="00640B16">
        <w:t xml:space="preserve"> knowledge </w:t>
      </w:r>
      <w:r w:rsidR="00372BCE" w:rsidRPr="00640B16">
        <w:t xml:space="preserve">to utilize </w:t>
      </w:r>
      <w:r w:rsidR="0061502F" w:rsidRPr="00640B16">
        <w:t xml:space="preserve">the newest approaches used in online business and </w:t>
      </w:r>
      <w:r w:rsidR="00A81579" w:rsidRPr="00640B16">
        <w:t>marketing.</w:t>
      </w:r>
    </w:p>
    <w:p w14:paraId="6504D89B" w14:textId="30937A4A" w:rsidR="002940FB" w:rsidRPr="00640B16" w:rsidRDefault="60AC679E" w:rsidP="00CC1A7F">
      <w:pPr>
        <w:pStyle w:val="berschrift1"/>
        <w:spacing w:before="0"/>
      </w:pPr>
      <w:r w:rsidRPr="00640B16">
        <w:lastRenderedPageBreak/>
        <w:t>U</w:t>
      </w:r>
      <w:r w:rsidR="003D1A12" w:rsidRPr="00640B16">
        <w:t xml:space="preserve">nit 1 – </w:t>
      </w:r>
      <w:r w:rsidR="00AD6D7C" w:rsidRPr="00640B16">
        <w:t>Business Performance Analytics</w:t>
      </w:r>
    </w:p>
    <w:p w14:paraId="3EEC139B" w14:textId="77777777" w:rsidR="002940FB" w:rsidRPr="00640B16" w:rsidRDefault="002940FB" w:rsidP="00CC1A7F">
      <w:pPr>
        <w:spacing w:after="0"/>
        <w:rPr>
          <w:b/>
        </w:rPr>
      </w:pPr>
    </w:p>
    <w:p w14:paraId="05F68C60" w14:textId="77777777" w:rsidR="002940FB" w:rsidRPr="00640B16" w:rsidRDefault="60AC679E" w:rsidP="00CC1A7F">
      <w:pPr>
        <w:spacing w:after="0"/>
        <w:rPr>
          <w:b/>
          <w:bCs/>
        </w:rPr>
      </w:pPr>
      <w:r w:rsidRPr="00640B16">
        <w:rPr>
          <w:b/>
          <w:bCs/>
        </w:rPr>
        <w:t>Study Goals</w:t>
      </w:r>
    </w:p>
    <w:p w14:paraId="5E73FF16" w14:textId="77777777" w:rsidR="002940FB" w:rsidRPr="00640B16" w:rsidRDefault="002940FB" w:rsidP="00CC1A7F">
      <w:pPr>
        <w:spacing w:after="0"/>
      </w:pPr>
    </w:p>
    <w:p w14:paraId="230DE262" w14:textId="0A56DD7E" w:rsidR="002940FB" w:rsidRPr="00640B16" w:rsidRDefault="60AC679E" w:rsidP="00CC1A7F">
      <w:pPr>
        <w:spacing w:after="0"/>
      </w:pPr>
      <w:r w:rsidRPr="00640B16">
        <w:t xml:space="preserve">On completion of this unit, you will </w:t>
      </w:r>
      <w:r w:rsidR="26052C7C" w:rsidRPr="00640B16">
        <w:t>be able to</w:t>
      </w:r>
      <w:r w:rsidRPr="00640B16">
        <w:t xml:space="preserve"> …</w:t>
      </w:r>
    </w:p>
    <w:p w14:paraId="66B298F3" w14:textId="77777777" w:rsidR="002940FB" w:rsidRPr="00640B16" w:rsidRDefault="002940FB" w:rsidP="00CC1A7F">
      <w:pPr>
        <w:spacing w:after="0"/>
        <w:rPr>
          <w:szCs w:val="24"/>
        </w:rPr>
      </w:pPr>
    </w:p>
    <w:p w14:paraId="4C45B9B0" w14:textId="68F89D2A" w:rsidR="00EA1FC6" w:rsidRPr="00640B16" w:rsidRDefault="00EA1FC6" w:rsidP="00CC1A7F">
      <w:pPr>
        <w:spacing w:after="0"/>
      </w:pPr>
      <w:r w:rsidRPr="00640B16">
        <w:t>… define the term KPI</w:t>
      </w:r>
      <w:r w:rsidR="00172982" w:rsidRPr="00640B16">
        <w:t>.</w:t>
      </w:r>
    </w:p>
    <w:p w14:paraId="29F17107" w14:textId="24B24DDE" w:rsidR="00EA1FC6" w:rsidRPr="00640B16" w:rsidRDefault="00EA1FC6" w:rsidP="00CC1A7F">
      <w:pPr>
        <w:spacing w:after="0"/>
      </w:pPr>
      <w:r w:rsidRPr="00640B16">
        <w:t>… determine the KPI design process</w:t>
      </w:r>
      <w:r w:rsidR="00172982" w:rsidRPr="00640B16">
        <w:t>.</w:t>
      </w:r>
    </w:p>
    <w:p w14:paraId="2E89D616" w14:textId="67620FEB" w:rsidR="00EA1FC6" w:rsidRPr="00640B16" w:rsidRDefault="00EA1FC6" w:rsidP="00CC1A7F">
      <w:pPr>
        <w:spacing w:after="0"/>
      </w:pPr>
      <w:r w:rsidRPr="00640B16">
        <w:t>… interpret the most common business performance indicators</w:t>
      </w:r>
      <w:r w:rsidR="00172982" w:rsidRPr="00640B16">
        <w:t>.</w:t>
      </w:r>
    </w:p>
    <w:p w14:paraId="78E6DAD6" w14:textId="38099525" w:rsidR="00EA1FC6" w:rsidRPr="00640B16" w:rsidRDefault="00EA1FC6" w:rsidP="00CC1A7F">
      <w:pPr>
        <w:spacing w:after="0"/>
      </w:pPr>
      <w:r w:rsidRPr="00640B16">
        <w:t>… assess business process mining</w:t>
      </w:r>
      <w:r w:rsidR="00172982" w:rsidRPr="00640B16">
        <w:t>.</w:t>
      </w:r>
    </w:p>
    <w:p w14:paraId="17E614AE" w14:textId="4B664392" w:rsidR="004E2ABF" w:rsidRPr="00640B16" w:rsidRDefault="00EA1FC6" w:rsidP="00CC1A7F">
      <w:pPr>
        <w:spacing w:after="0"/>
      </w:pPr>
      <w:r w:rsidRPr="00640B16">
        <w:t>… break down the steps from event logs to process models.</w:t>
      </w:r>
      <w:r w:rsidR="60AC679E" w:rsidRPr="00640B16">
        <w:br w:type="page"/>
      </w:r>
    </w:p>
    <w:p w14:paraId="73D39757" w14:textId="4E335C52" w:rsidR="00925509" w:rsidRPr="00640B16" w:rsidRDefault="60AC679E" w:rsidP="00CC1A7F">
      <w:pPr>
        <w:pStyle w:val="berschrift1"/>
        <w:spacing w:before="0"/>
      </w:pPr>
      <w:r w:rsidRPr="00640B16">
        <w:lastRenderedPageBreak/>
        <w:t xml:space="preserve">1. </w:t>
      </w:r>
      <w:r w:rsidR="00EC10CC" w:rsidRPr="00640B16">
        <w:t>Business Performance Analytics</w:t>
      </w:r>
    </w:p>
    <w:p w14:paraId="20E45E4D" w14:textId="26F36E1C" w:rsidR="00925509" w:rsidRPr="00640B16" w:rsidRDefault="60AC679E" w:rsidP="00CC1A7F">
      <w:pPr>
        <w:pStyle w:val="berschrift2"/>
        <w:spacing w:before="0"/>
      </w:pPr>
      <w:r w:rsidRPr="00640B16">
        <w:t>Case Study</w:t>
      </w:r>
    </w:p>
    <w:p w14:paraId="43328343" w14:textId="6620B1DC" w:rsidR="000136F0" w:rsidRPr="00640B16" w:rsidRDefault="24C803D0" w:rsidP="00CC1A7F">
      <w:pPr>
        <w:spacing w:after="0"/>
        <w:rPr>
          <w:color w:val="FF0000"/>
        </w:rPr>
      </w:pPr>
      <w:r w:rsidRPr="00640B16">
        <w:t>Toyota is a Japanese automobile manufacturer</w:t>
      </w:r>
      <w:r w:rsidR="002A2618" w:rsidRPr="00640B16">
        <w:t xml:space="preserve">. It </w:t>
      </w:r>
      <w:r w:rsidRPr="00640B16">
        <w:t>is one of the largest automobile manufacturers in the world</w:t>
      </w:r>
      <w:r w:rsidR="00602E82" w:rsidRPr="00640B16">
        <w:t xml:space="preserve"> (</w:t>
      </w:r>
      <w:r w:rsidR="00094638" w:rsidRPr="00640B16">
        <w:t>List of manufacturers by motor vehicle production, 2021)</w:t>
      </w:r>
      <w:r w:rsidR="39927342" w:rsidRPr="00640B16">
        <w:t xml:space="preserve"> </w:t>
      </w:r>
      <w:proofErr w:type="gramStart"/>
      <w:r w:rsidRPr="00640B16">
        <w:t>and also</w:t>
      </w:r>
      <w:proofErr w:type="gramEnd"/>
      <w:r w:rsidRPr="00640B16">
        <w:t xml:space="preserve"> one of the largest companies in the world </w:t>
      </w:r>
      <w:r w:rsidR="00DA4CA3" w:rsidRPr="00640B16">
        <w:t>in terms of</w:t>
      </w:r>
      <w:r w:rsidRPr="00640B16">
        <w:t xml:space="preserve"> revenue</w:t>
      </w:r>
      <w:r w:rsidR="24196D94" w:rsidRPr="00640B16">
        <w:t xml:space="preserve"> </w:t>
      </w:r>
      <w:sdt>
        <w:sdtPr>
          <w:id w:val="422392247"/>
          <w:citation/>
        </w:sdtPr>
        <w:sdtContent>
          <w:r w:rsidR="00566565" w:rsidRPr="00640B16">
            <w:fldChar w:fldCharType="begin"/>
          </w:r>
          <w:r w:rsidR="00566565" w:rsidRPr="00640B16">
            <w:instrText xml:space="preserve"> CITATION For \l 2057 </w:instrText>
          </w:r>
          <w:r w:rsidR="00566565" w:rsidRPr="00640B16">
            <w:fldChar w:fldCharType="separate"/>
          </w:r>
          <w:r w:rsidR="003D68C5" w:rsidRPr="00640B16">
            <w:rPr>
              <w:noProof/>
            </w:rPr>
            <w:t>(Fortune, 2021)</w:t>
          </w:r>
          <w:r w:rsidR="00566565" w:rsidRPr="00640B16">
            <w:fldChar w:fldCharType="end"/>
          </w:r>
        </w:sdtContent>
      </w:sdt>
      <w:r w:rsidRPr="00640B16">
        <w:t xml:space="preserve">. Toyota </w:t>
      </w:r>
      <w:r w:rsidR="00ED0A19" w:rsidRPr="00640B16">
        <w:t xml:space="preserve">has </w:t>
      </w:r>
      <w:r w:rsidRPr="00640B16">
        <w:t>contributed to sustainable development since its founding in 1937 by leading in manufacturing and providing society with innovative and high-quality goods and services</w:t>
      </w:r>
      <w:r w:rsidR="508E1139" w:rsidRPr="00640B16">
        <w:t xml:space="preserve"> </w:t>
      </w:r>
      <w:sdt>
        <w:sdtPr>
          <w:id w:val="-1930185504"/>
          <w:placeholder>
            <w:docPart w:val="DefaultPlaceholder_1081868574"/>
          </w:placeholder>
          <w:citation/>
        </w:sdtPr>
        <w:sdtContent>
          <w:r w:rsidR="007C251E" w:rsidRPr="00640B16">
            <w:fldChar w:fldCharType="begin"/>
          </w:r>
          <w:r w:rsidR="007C251E" w:rsidRPr="00640B16">
            <w:instrText xml:space="preserve"> CITATION Toy \l 2057 </w:instrText>
          </w:r>
          <w:r w:rsidR="007C251E" w:rsidRPr="00640B16">
            <w:fldChar w:fldCharType="separate"/>
          </w:r>
          <w:r w:rsidR="003D68C5" w:rsidRPr="00640B16">
            <w:rPr>
              <w:noProof/>
            </w:rPr>
            <w:t>(Toyota Motor Corporation., n.d.)</w:t>
          </w:r>
          <w:r w:rsidR="007C251E" w:rsidRPr="00640B16">
            <w:fldChar w:fldCharType="end"/>
          </w:r>
        </w:sdtContent>
      </w:sdt>
      <w:r w:rsidRPr="00640B16">
        <w:t xml:space="preserve">. They believe in the </w:t>
      </w:r>
      <w:r w:rsidR="00530F6A" w:rsidRPr="00640B16">
        <w:t>“</w:t>
      </w:r>
      <w:r w:rsidRPr="00640B16">
        <w:t>Toyota Way,</w:t>
      </w:r>
      <w:r w:rsidR="00530F6A" w:rsidRPr="00640B16">
        <w:t>”</w:t>
      </w:r>
      <w:r w:rsidRPr="00640B16">
        <w:t xml:space="preserve"> which is a coherent system of values based on two pillars: continuous improvement and respect for people</w:t>
      </w:r>
      <w:r w:rsidR="00A8689B" w:rsidRPr="00640B16">
        <w:t xml:space="preserve"> (Toyota Industries Corporation, n.d.</w:t>
      </w:r>
      <w:r w:rsidR="00505437" w:rsidRPr="00640B16">
        <w:t>-a</w:t>
      </w:r>
      <w:r w:rsidR="00A8689B" w:rsidRPr="00640B16">
        <w:t>).</w:t>
      </w:r>
    </w:p>
    <w:p w14:paraId="03E28A2B" w14:textId="3999BF3C" w:rsidR="000136F0" w:rsidRPr="00640B16" w:rsidRDefault="24C803D0" w:rsidP="00CC1A7F">
      <w:pPr>
        <w:spacing w:after="0"/>
      </w:pPr>
      <w:r w:rsidRPr="00640B16">
        <w:t>Toyota has linked its performance, measured by key performance indicators, to three pillars: social performance, environmental performance</w:t>
      </w:r>
      <w:r w:rsidR="00031286" w:rsidRPr="00640B16">
        <w:t>,</w:t>
      </w:r>
      <w:r w:rsidRPr="00640B16">
        <w:t xml:space="preserve"> and economic performance</w:t>
      </w:r>
      <w:r w:rsidR="67E68111" w:rsidRPr="00640B16">
        <w:t xml:space="preserve"> </w:t>
      </w:r>
      <w:sdt>
        <w:sdtPr>
          <w:id w:val="-2051147033"/>
          <w:citation/>
        </w:sdtPr>
        <w:sdtContent>
          <w:r w:rsidR="00566565" w:rsidRPr="00640B16">
            <w:fldChar w:fldCharType="begin"/>
          </w:r>
          <w:r w:rsidR="00566565" w:rsidRPr="00640B16">
            <w:instrText xml:space="preserve"> CITATION Toy \l 2057 </w:instrText>
          </w:r>
          <w:r w:rsidR="00566565" w:rsidRPr="00640B16">
            <w:fldChar w:fldCharType="separate"/>
          </w:r>
          <w:r w:rsidR="003D68C5" w:rsidRPr="00640B16">
            <w:rPr>
              <w:noProof/>
            </w:rPr>
            <w:t>(Toyota Motor Corporation., n.d.)</w:t>
          </w:r>
          <w:r w:rsidR="00566565" w:rsidRPr="00640B16">
            <w:fldChar w:fldCharType="end"/>
          </w:r>
        </w:sdtContent>
      </w:sdt>
      <w:r w:rsidRPr="00640B16">
        <w:t xml:space="preserve">. </w:t>
      </w:r>
      <w:r w:rsidR="00393821" w:rsidRPr="00640B16">
        <w:t>Toyota’s financial</w:t>
      </w:r>
      <w:r w:rsidRPr="00640B16">
        <w:t xml:space="preserve"> review for </w:t>
      </w:r>
      <w:r w:rsidR="00031286" w:rsidRPr="00640B16">
        <w:t xml:space="preserve">the financial year </w:t>
      </w:r>
      <w:r w:rsidRPr="00640B16">
        <w:t>2012, which followed four years of global economic decline, was successful in motivating managers to give their KPIs more attention and ownership, as they commit to short-term and long-term goals. They consolidated the usage of KPIs (</w:t>
      </w:r>
      <w:r w:rsidR="00415BBC" w:rsidRPr="00640B16">
        <w:t>reducing the number of KPIs from</w:t>
      </w:r>
      <w:r w:rsidRPr="00640B16">
        <w:t xml:space="preserve"> 111 to less than 30), resulting in fewer but stronger indicators. Toyota’s corporate culture continues to focus on </w:t>
      </w:r>
      <w:r w:rsidR="00C21A95" w:rsidRPr="00640B16">
        <w:t xml:space="preserve">providing </w:t>
      </w:r>
      <w:r w:rsidRPr="00640B16">
        <w:t>customers</w:t>
      </w:r>
      <w:r w:rsidR="00C21A95" w:rsidRPr="00640B16">
        <w:t xml:space="preserve"> with top quality</w:t>
      </w:r>
      <w:r w:rsidRPr="00640B16">
        <w:t xml:space="preserve"> and kaizen (continuous improvement)</w:t>
      </w:r>
      <w:r w:rsidR="002F430A" w:rsidRPr="00640B16">
        <w:t>,</w:t>
      </w:r>
      <w:r w:rsidRPr="00640B16">
        <w:t xml:space="preserve"> </w:t>
      </w:r>
      <w:r w:rsidR="002F430A" w:rsidRPr="00640B16">
        <w:t xml:space="preserve">by relying </w:t>
      </w:r>
      <w:r w:rsidRPr="00640B16">
        <w:t>on experienced and qualified employees</w:t>
      </w:r>
      <w:r w:rsidR="3362D65B" w:rsidRPr="00640B16">
        <w:t xml:space="preserve"> </w:t>
      </w:r>
      <w:r w:rsidR="00906D6C" w:rsidRPr="00640B16">
        <w:t>(Toyota Industries Corporation, n.d.</w:t>
      </w:r>
      <w:r w:rsidR="00505437" w:rsidRPr="00640B16">
        <w:t>-a</w:t>
      </w:r>
      <w:r w:rsidR="00BF5830" w:rsidRPr="00640B16">
        <w:t>; Toyota Industries Corporation, n.d.-b</w:t>
      </w:r>
      <w:r w:rsidR="00906D6C" w:rsidRPr="00640B16">
        <w:t>).</w:t>
      </w:r>
    </w:p>
    <w:p w14:paraId="24DB4B85" w14:textId="49018C78" w:rsidR="000136F0" w:rsidRPr="00640B16" w:rsidRDefault="00566565" w:rsidP="00CC1A7F">
      <w:pPr>
        <w:spacing w:after="0"/>
      </w:pPr>
      <w:r w:rsidRPr="00640B16">
        <w:t xml:space="preserve">KPIs linked with social performance include indicators </w:t>
      </w:r>
      <w:r w:rsidR="002F430A" w:rsidRPr="00640B16">
        <w:t xml:space="preserve">such as </w:t>
      </w:r>
      <w:r w:rsidRPr="00640B16">
        <w:t xml:space="preserve">injury frequency rates, which concerns the health and safety of their employees; </w:t>
      </w:r>
      <w:r w:rsidR="00444AD2" w:rsidRPr="00640B16">
        <w:t xml:space="preserve">the </w:t>
      </w:r>
      <w:r w:rsidRPr="00640B16">
        <w:t>percentage of women in</w:t>
      </w:r>
      <w:r w:rsidR="00444AD2" w:rsidRPr="00640B16">
        <w:t xml:space="preserve"> the</w:t>
      </w:r>
      <w:r w:rsidRPr="00640B16">
        <w:t xml:space="preserve"> total workforce, </w:t>
      </w:r>
      <w:r w:rsidR="008557D4" w:rsidRPr="00640B16">
        <w:t xml:space="preserve">which concerns </w:t>
      </w:r>
      <w:r w:rsidRPr="00640B16">
        <w:t xml:space="preserve">equality and non-discrimination; employee training days; </w:t>
      </w:r>
      <w:r w:rsidR="008F6DF6" w:rsidRPr="00640B16">
        <w:t xml:space="preserve">and </w:t>
      </w:r>
      <w:r w:rsidR="00444AD2" w:rsidRPr="00640B16">
        <w:t xml:space="preserve">making </w:t>
      </w:r>
      <w:r w:rsidRPr="00640B16">
        <w:t>financial contribution</w:t>
      </w:r>
      <w:r w:rsidR="00444AD2" w:rsidRPr="00640B16">
        <w:t>s</w:t>
      </w:r>
      <w:r w:rsidRPr="00640B16">
        <w:t xml:space="preserve"> </w:t>
      </w:r>
      <w:r w:rsidR="008F6DF6" w:rsidRPr="00640B16">
        <w:t xml:space="preserve">to </w:t>
      </w:r>
      <w:r w:rsidRPr="00640B16">
        <w:t>philanthropic activit</w:t>
      </w:r>
      <w:r w:rsidR="008F6DF6" w:rsidRPr="00640B16">
        <w:t>ies</w:t>
      </w:r>
      <w:r w:rsidRPr="00640B16">
        <w:t xml:space="preserve">. </w:t>
      </w:r>
      <w:r w:rsidR="000136F0" w:rsidRPr="00640B16">
        <w:t xml:space="preserve">Meanwhile, environmental KPIs measure the company’s ability to minimize environmental impact. They include CO2 emissions, resource efficiency </w:t>
      </w:r>
      <w:r w:rsidR="00227160" w:rsidRPr="00640B16">
        <w:t>(such as</w:t>
      </w:r>
      <w:r w:rsidR="000136F0" w:rsidRPr="00640B16">
        <w:t xml:space="preserve"> </w:t>
      </w:r>
      <w:r w:rsidR="000136F0" w:rsidRPr="00640B16">
        <w:lastRenderedPageBreak/>
        <w:t>water usage</w:t>
      </w:r>
      <w:r w:rsidR="00227160" w:rsidRPr="00640B16">
        <w:t>)</w:t>
      </w:r>
      <w:r w:rsidR="000136F0" w:rsidRPr="00640B16">
        <w:t xml:space="preserve">, </w:t>
      </w:r>
      <w:r w:rsidR="00BC082B" w:rsidRPr="00640B16">
        <w:t xml:space="preserve">the quantity of </w:t>
      </w:r>
      <w:r w:rsidR="000136F0" w:rsidRPr="00640B16">
        <w:t xml:space="preserve">waste </w:t>
      </w:r>
      <w:r w:rsidR="00BC082B" w:rsidRPr="00640B16">
        <w:t xml:space="preserve">being sent to </w:t>
      </w:r>
      <w:r w:rsidR="000136F0" w:rsidRPr="00640B16">
        <w:t>landfill</w:t>
      </w:r>
      <w:r w:rsidR="00BC082B" w:rsidRPr="00640B16">
        <w:t>s (the target is zero)</w:t>
      </w:r>
      <w:r w:rsidR="000136F0" w:rsidRPr="00640B16">
        <w:t>, energy usage</w:t>
      </w:r>
      <w:r w:rsidR="00227160" w:rsidRPr="00640B16">
        <w:t xml:space="preserve">, and other </w:t>
      </w:r>
      <w:r w:rsidR="00BC082B" w:rsidRPr="00640B16">
        <w:t>indicators</w:t>
      </w:r>
      <w:r w:rsidR="000136F0" w:rsidRPr="00640B16">
        <w:t xml:space="preserve">. </w:t>
      </w:r>
      <w:r w:rsidR="203E4DEB" w:rsidRPr="00640B16">
        <w:t>(Toyota Industries Corporation, n.d.</w:t>
      </w:r>
      <w:r w:rsidR="003E1BB6" w:rsidRPr="00640B16">
        <w:t>-a</w:t>
      </w:r>
      <w:r w:rsidR="00BF5830" w:rsidRPr="00640B16">
        <w:t>; Toyota Industries Corporation, n.d.-b</w:t>
      </w:r>
      <w:r w:rsidR="203E4DEB" w:rsidRPr="00640B16">
        <w:t>).</w:t>
      </w:r>
    </w:p>
    <w:p w14:paraId="5771411A" w14:textId="766483BE" w:rsidR="00925509" w:rsidRPr="00640B16" w:rsidRDefault="60AC679E" w:rsidP="00CC1A7F">
      <w:pPr>
        <w:pStyle w:val="berschrift2"/>
        <w:spacing w:before="0"/>
      </w:pPr>
      <w:bookmarkStart w:id="0" w:name="_Toc221687482"/>
      <w:r w:rsidRPr="00640B16">
        <w:t xml:space="preserve">1.1 </w:t>
      </w:r>
      <w:r w:rsidR="00965C29" w:rsidRPr="00640B16">
        <w:t xml:space="preserve">KPI </w:t>
      </w:r>
      <w:r w:rsidR="00C8715C" w:rsidRPr="00640B16">
        <w:t xml:space="preserve">Design </w:t>
      </w:r>
      <w:bookmarkEnd w:id="0"/>
      <w:r w:rsidR="00C8715C" w:rsidRPr="00640B16">
        <w:t>Considerations</w:t>
      </w:r>
    </w:p>
    <w:p w14:paraId="3A4430AA" w14:textId="34E8CBCE" w:rsidR="00BF532B" w:rsidRPr="00640B16" w:rsidRDefault="00965C29" w:rsidP="00CC1A7F">
      <w:pPr>
        <w:spacing w:after="0"/>
      </w:pPr>
      <w:r w:rsidRPr="00640B16">
        <w:t xml:space="preserve">Key performance indicators (KPIs) are one of the most powerful tools </w:t>
      </w:r>
      <w:r w:rsidR="005A6E62" w:rsidRPr="00640B16">
        <w:t>for gaining an</w:t>
      </w:r>
      <w:r w:rsidRPr="00640B16">
        <w:t xml:space="preserve"> understand</w:t>
      </w:r>
      <w:r w:rsidR="005A6E62" w:rsidRPr="00640B16">
        <w:t>ing of</w:t>
      </w:r>
      <w:r w:rsidRPr="00640B16">
        <w:t xml:space="preserve"> </w:t>
      </w:r>
      <w:r w:rsidR="00FE3FE6" w:rsidRPr="00640B16">
        <w:t xml:space="preserve">whether </w:t>
      </w:r>
      <w:r w:rsidRPr="00640B16">
        <w:t xml:space="preserve">a company is following the right approach to </w:t>
      </w:r>
      <w:r w:rsidR="00BF532B" w:rsidRPr="00640B16">
        <w:t xml:space="preserve">effectively </w:t>
      </w:r>
      <w:r w:rsidRPr="00640B16">
        <w:t xml:space="preserve">achieve its main strategic goals or not. A KPI is a quantifiable measure </w:t>
      </w:r>
      <w:r w:rsidR="00F83D80" w:rsidRPr="00640B16">
        <w:t xml:space="preserve">used </w:t>
      </w:r>
      <w:r w:rsidRPr="00640B16">
        <w:t>to evaluate the success of an employee, organization</w:t>
      </w:r>
      <w:r w:rsidR="00810D88" w:rsidRPr="00640B16">
        <w:t>,</w:t>
      </w:r>
      <w:r w:rsidRPr="00640B16">
        <w:t xml:space="preserve"> </w:t>
      </w:r>
      <w:r w:rsidR="00F83D80" w:rsidRPr="00640B16">
        <w:t>or</w:t>
      </w:r>
      <w:r w:rsidR="005217A8" w:rsidRPr="00640B16">
        <w:t xml:space="preserve"> </w:t>
      </w:r>
      <w:r w:rsidR="002E55B9" w:rsidRPr="00640B16">
        <w:t>activity</w:t>
      </w:r>
      <w:r w:rsidRPr="00640B16">
        <w:t xml:space="preserve"> in terms of </w:t>
      </w:r>
      <w:proofErr w:type="gramStart"/>
      <w:r w:rsidR="002274B1" w:rsidRPr="00640B16">
        <w:t>whether or not</w:t>
      </w:r>
      <w:proofErr w:type="gramEnd"/>
      <w:r w:rsidR="002274B1" w:rsidRPr="00640B16">
        <w:t xml:space="preserve"> the </w:t>
      </w:r>
      <w:r w:rsidRPr="00640B16">
        <w:t>performance objectives</w:t>
      </w:r>
      <w:r w:rsidR="002274B1" w:rsidRPr="00640B16">
        <w:t xml:space="preserve"> have been met</w:t>
      </w:r>
      <w:r w:rsidR="00B96737" w:rsidRPr="00640B16">
        <w:t xml:space="preserve"> (Oxford University Press, n.d.)</w:t>
      </w:r>
      <w:r w:rsidRPr="00640B16">
        <w:t xml:space="preserve">. Choosing the </w:t>
      </w:r>
      <w:r w:rsidR="0095740A" w:rsidRPr="00640B16">
        <w:t>correct</w:t>
      </w:r>
      <w:r w:rsidRPr="00640B16">
        <w:t xml:space="preserve"> indicators among the industry-recognized pool of KPIs is rather challenging, </w:t>
      </w:r>
      <w:r w:rsidR="00C06EB9" w:rsidRPr="00640B16">
        <w:t>leading to a</w:t>
      </w:r>
      <w:r w:rsidRPr="00640B16">
        <w:t xml:space="preserve"> high failure rate for KPI implementation projects in a </w:t>
      </w:r>
      <w:r w:rsidR="00E86B34" w:rsidRPr="00640B16">
        <w:t>considerable</w:t>
      </w:r>
      <w:r w:rsidRPr="00640B16">
        <w:t xml:space="preserve"> number of organizations.</w:t>
      </w:r>
    </w:p>
    <w:p w14:paraId="04619289" w14:textId="626E2115" w:rsidR="003F5E49" w:rsidRPr="00640B16" w:rsidRDefault="003F5E49" w:rsidP="00CC1A7F">
      <w:pPr>
        <w:spacing w:after="0"/>
      </w:pPr>
      <w:r w:rsidRPr="00640B16">
        <w:t xml:space="preserve">Before developing a strategy for designing KPIs, it is important to understand the company’s strategy and the main objectives the company is seeking to achieve. </w:t>
      </w:r>
      <w:r w:rsidR="002A358C" w:rsidRPr="00640B16">
        <w:t xml:space="preserve">Far </w:t>
      </w:r>
      <w:r w:rsidRPr="00640B16">
        <w:t xml:space="preserve">too often, companies create a vast collection of performance indicators, which are easy to measure, but </w:t>
      </w:r>
      <w:r w:rsidR="00123F93" w:rsidRPr="00640B16">
        <w:t>which</w:t>
      </w:r>
      <w:r w:rsidR="00286390" w:rsidRPr="00640B16">
        <w:t xml:space="preserve"> </w:t>
      </w:r>
      <w:r w:rsidRPr="00640B16">
        <w:t xml:space="preserve">have a low significance and sometimes even prove to be worthless. </w:t>
      </w:r>
      <w:r w:rsidR="00286390" w:rsidRPr="00640B16">
        <w:t>It is important to note</w:t>
      </w:r>
      <w:r w:rsidRPr="00640B16">
        <w:t xml:space="preserve"> that </w:t>
      </w:r>
      <w:r w:rsidR="00123F93" w:rsidRPr="00640B16">
        <w:t>each</w:t>
      </w:r>
      <w:r w:rsidRPr="00640B16">
        <w:t xml:space="preserve"> KPI design process is unique </w:t>
      </w:r>
      <w:r w:rsidR="00923FFE" w:rsidRPr="00640B16">
        <w:t>and must be tailored to</w:t>
      </w:r>
      <w:r w:rsidRPr="00640B16">
        <w:t xml:space="preserve"> the company’s circumstances and </w:t>
      </w:r>
      <w:r w:rsidR="00923FFE" w:rsidRPr="00640B16">
        <w:t xml:space="preserve">the </w:t>
      </w:r>
      <w:r w:rsidRPr="00640B16">
        <w:t>general industry context.</w:t>
      </w:r>
    </w:p>
    <w:p w14:paraId="2E3F3357" w14:textId="7B18737D" w:rsidR="003F5E49" w:rsidRPr="00640B16" w:rsidRDefault="003F5E49" w:rsidP="00CC1A7F">
      <w:pPr>
        <w:spacing w:after="0"/>
      </w:pPr>
      <w:r w:rsidRPr="00640B16">
        <w:t xml:space="preserve">The SMART </w:t>
      </w:r>
      <w:r w:rsidR="00C52DE2" w:rsidRPr="00640B16">
        <w:t xml:space="preserve">(specific, measurable, attainable, relevant, time-bound) </w:t>
      </w:r>
      <w:r w:rsidRPr="00640B16">
        <w:t xml:space="preserve">criteria </w:t>
      </w:r>
      <w:proofErr w:type="gramStart"/>
      <w:r w:rsidRPr="00640B16">
        <w:t>is</w:t>
      </w:r>
      <w:proofErr w:type="gramEnd"/>
      <w:r w:rsidRPr="00640B16">
        <w:t xml:space="preserve"> one method that can be used to evaluate </w:t>
      </w:r>
      <w:r w:rsidR="00C52DE2" w:rsidRPr="00640B16">
        <w:t xml:space="preserve">the </w:t>
      </w:r>
      <w:r w:rsidRPr="00640B16">
        <w:t>relevant KPI. The SMART criteria approach is commonly attributed to Peter Drucker’s</w:t>
      </w:r>
      <w:r w:rsidR="00566565" w:rsidRPr="00640B16">
        <w:t xml:space="preserve"> book</w:t>
      </w:r>
      <w:r w:rsidR="0024036B" w:rsidRPr="00640B16">
        <w:t xml:space="preserve">, </w:t>
      </w:r>
      <w:r w:rsidR="0024036B" w:rsidRPr="00D70988">
        <w:rPr>
          <w:i/>
          <w:iCs/>
        </w:rPr>
        <w:t xml:space="preserve">The </w:t>
      </w:r>
      <w:r w:rsidR="00BD1905" w:rsidRPr="00D70988">
        <w:rPr>
          <w:i/>
          <w:iCs/>
        </w:rPr>
        <w:t>P</w:t>
      </w:r>
      <w:r w:rsidR="0024036B" w:rsidRPr="00D70988">
        <w:rPr>
          <w:i/>
          <w:iCs/>
        </w:rPr>
        <w:t xml:space="preserve">ractice of </w:t>
      </w:r>
      <w:r w:rsidR="00BD1905" w:rsidRPr="00D70988">
        <w:rPr>
          <w:i/>
          <w:iCs/>
        </w:rPr>
        <w:t>M</w:t>
      </w:r>
      <w:r w:rsidR="0024036B" w:rsidRPr="00D70988">
        <w:rPr>
          <w:i/>
          <w:iCs/>
        </w:rPr>
        <w:t>anagement</w:t>
      </w:r>
      <w:r w:rsidRPr="00640B16">
        <w:t xml:space="preserve"> </w:t>
      </w:r>
      <w:sdt>
        <w:sdtPr>
          <w:id w:val="-994491907"/>
          <w:placeholder>
            <w:docPart w:val="DefaultPlaceholder_1081868574"/>
          </w:placeholder>
          <w:citation/>
        </w:sdtPr>
        <w:sdtContent>
          <w:r w:rsidRPr="00640B16">
            <w:fldChar w:fldCharType="begin"/>
          </w:r>
          <w:r w:rsidR="0006671C" w:rsidRPr="00640B16">
            <w:instrText xml:space="preserve">CITATION Pet06 \l 2057 </w:instrText>
          </w:r>
          <w:r w:rsidRPr="00640B16">
            <w:fldChar w:fldCharType="separate"/>
          </w:r>
          <w:r w:rsidR="003D68C5" w:rsidRPr="00640B16">
            <w:rPr>
              <w:noProof/>
            </w:rPr>
            <w:t>(Drucker, 1954)</w:t>
          </w:r>
          <w:r w:rsidRPr="00640B16">
            <w:fldChar w:fldCharType="end"/>
          </w:r>
        </w:sdtContent>
      </w:sdt>
      <w:r w:rsidRPr="00640B16">
        <w:t>, but the first known usage was in 1981</w:t>
      </w:r>
      <w:r w:rsidR="0006671C" w:rsidRPr="00640B16">
        <w:t xml:space="preserve"> </w:t>
      </w:r>
      <w:sdt>
        <w:sdtPr>
          <w:id w:val="-1751952662"/>
          <w:placeholder>
            <w:docPart w:val="DefaultPlaceholder_1081868574"/>
          </w:placeholder>
          <w:citation/>
        </w:sdtPr>
        <w:sdtContent>
          <w:r w:rsidR="0006671C" w:rsidRPr="00640B16">
            <w:fldChar w:fldCharType="begin"/>
          </w:r>
          <w:r w:rsidR="0006671C" w:rsidRPr="00640B16">
            <w:instrText xml:space="preserve"> CITATION Dor81 \l 2057 </w:instrText>
          </w:r>
          <w:r w:rsidR="0006671C" w:rsidRPr="00640B16">
            <w:fldChar w:fldCharType="separate"/>
          </w:r>
          <w:r w:rsidR="003D68C5" w:rsidRPr="00640B16">
            <w:rPr>
              <w:noProof/>
            </w:rPr>
            <w:t>(Doran, 1981)</w:t>
          </w:r>
          <w:r w:rsidR="0006671C" w:rsidRPr="00640B16">
            <w:fldChar w:fldCharType="end"/>
          </w:r>
        </w:sdtContent>
      </w:sdt>
      <w:r w:rsidR="0006671C" w:rsidRPr="00640B16">
        <w:t xml:space="preserve">. </w:t>
      </w:r>
      <w:r w:rsidRPr="00640B16">
        <w:t xml:space="preserve">It is beneficial for an organization to </w:t>
      </w:r>
      <w:r w:rsidR="00F912AE" w:rsidRPr="00640B16">
        <w:t xml:space="preserve">ask </w:t>
      </w:r>
      <w:r w:rsidRPr="00640B16">
        <w:t>some questions before trying to integrate an indicator in</w:t>
      </w:r>
      <w:r w:rsidR="00F912AE" w:rsidRPr="00640B16">
        <w:t>to the</w:t>
      </w:r>
      <w:r w:rsidRPr="00640B16">
        <w:t xml:space="preserve"> KPI design process</w:t>
      </w:r>
      <w:r w:rsidR="00F912AE" w:rsidRPr="00640B16">
        <w:t>.</w:t>
      </w:r>
    </w:p>
    <w:p w14:paraId="49A15278" w14:textId="0DE13B6A" w:rsidR="003F5E49" w:rsidRPr="00640B16" w:rsidRDefault="003F5E49" w:rsidP="00CC1A7F">
      <w:pPr>
        <w:pStyle w:val="Listenabsatz"/>
        <w:numPr>
          <w:ilvl w:val="0"/>
          <w:numId w:val="38"/>
        </w:numPr>
        <w:spacing w:after="0"/>
      </w:pPr>
      <w:r w:rsidRPr="00640B16">
        <w:t>Is the objective of using this performance indicator specific?</w:t>
      </w:r>
    </w:p>
    <w:p w14:paraId="4CE59278" w14:textId="10ED0A6E" w:rsidR="003F5E49" w:rsidRPr="00640B16" w:rsidRDefault="003F5E49" w:rsidP="00CC1A7F">
      <w:pPr>
        <w:pStyle w:val="Listenabsatz"/>
        <w:numPr>
          <w:ilvl w:val="0"/>
          <w:numId w:val="38"/>
        </w:numPr>
        <w:spacing w:after="0"/>
      </w:pPr>
      <w:r w:rsidRPr="00640B16">
        <w:t>Is it possible to continuously measure the progress made during the KPI</w:t>
      </w:r>
      <w:r w:rsidR="00FB27D5" w:rsidRPr="00640B16">
        <w:t>’s</w:t>
      </w:r>
      <w:r w:rsidRPr="00640B16">
        <w:t xml:space="preserve"> integration?</w:t>
      </w:r>
    </w:p>
    <w:p w14:paraId="1E30ED5F" w14:textId="09E5CABA" w:rsidR="003F5E49" w:rsidRPr="00640B16" w:rsidRDefault="003F5E49" w:rsidP="00CC1A7F">
      <w:pPr>
        <w:pStyle w:val="Listenabsatz"/>
        <w:numPr>
          <w:ilvl w:val="0"/>
          <w:numId w:val="38"/>
        </w:numPr>
        <w:spacing w:after="0"/>
      </w:pPr>
      <w:r w:rsidRPr="00640B16">
        <w:lastRenderedPageBreak/>
        <w:t>Is the objective attainable</w:t>
      </w:r>
      <w:r w:rsidR="00A55B35" w:rsidRPr="00640B16">
        <w:t>, having regard to</w:t>
      </w:r>
      <w:r w:rsidRPr="00640B16">
        <w:t xml:space="preserve"> </w:t>
      </w:r>
      <w:r w:rsidR="00A55B35" w:rsidRPr="00640B16">
        <w:t>the personnel</w:t>
      </w:r>
      <w:r w:rsidRPr="00640B16">
        <w:t xml:space="preserve"> required, financial factors</w:t>
      </w:r>
      <w:r w:rsidR="00A55B35" w:rsidRPr="00640B16">
        <w:t>,</w:t>
      </w:r>
      <w:r w:rsidRPr="00640B16">
        <w:t xml:space="preserve"> </w:t>
      </w:r>
      <w:r w:rsidR="00A55B35" w:rsidRPr="00640B16">
        <w:t xml:space="preserve">and </w:t>
      </w:r>
      <w:r w:rsidRPr="00640B16">
        <w:t>other constraints?</w:t>
      </w:r>
    </w:p>
    <w:p w14:paraId="560F1EF1" w14:textId="76FCA89D" w:rsidR="003F5E49" w:rsidRPr="00640B16" w:rsidRDefault="003F5E49" w:rsidP="00CC1A7F">
      <w:pPr>
        <w:pStyle w:val="Listenabsatz"/>
        <w:numPr>
          <w:ilvl w:val="0"/>
          <w:numId w:val="38"/>
        </w:numPr>
        <w:spacing w:after="0"/>
      </w:pPr>
      <w:r w:rsidRPr="00640B16">
        <w:t xml:space="preserve">Does this indicator match the strategic goals of </w:t>
      </w:r>
      <w:r w:rsidR="00A55B35" w:rsidRPr="00640B16">
        <w:t xml:space="preserve">the </w:t>
      </w:r>
      <w:r w:rsidRPr="00640B16">
        <w:t xml:space="preserve">organization? Is it relevant to </w:t>
      </w:r>
      <w:r w:rsidR="00A55B35" w:rsidRPr="00640B16">
        <w:t xml:space="preserve">the </w:t>
      </w:r>
      <w:r w:rsidRPr="00640B16">
        <w:t>organization’s focus?</w:t>
      </w:r>
    </w:p>
    <w:p w14:paraId="34FEF11C" w14:textId="22F79DC6" w:rsidR="00EC7206" w:rsidRPr="00640B16" w:rsidRDefault="008A0953" w:rsidP="00CC1A7F">
      <w:pPr>
        <w:pStyle w:val="Listenabsatz"/>
        <w:numPr>
          <w:ilvl w:val="0"/>
          <w:numId w:val="38"/>
        </w:numPr>
        <w:spacing w:after="0"/>
      </w:pPr>
      <w:r w:rsidRPr="00640B16">
        <w:t>What is the time frame</w:t>
      </w:r>
      <w:r w:rsidR="003F5E49" w:rsidRPr="00640B16">
        <w:t>? What is going to happen in one day, week</w:t>
      </w:r>
      <w:r w:rsidRPr="00640B16">
        <w:t>,</w:t>
      </w:r>
      <w:r w:rsidR="003F5E49" w:rsidRPr="00640B16">
        <w:t xml:space="preserve"> or month?</w:t>
      </w:r>
    </w:p>
    <w:p w14:paraId="2627B203" w14:textId="7EA112FC" w:rsidR="0006671C" w:rsidRPr="00640B16" w:rsidRDefault="0006671C" w:rsidP="00CC1A7F">
      <w:pPr>
        <w:pStyle w:val="berschrift3"/>
        <w:spacing w:before="0"/>
      </w:pPr>
      <w:r w:rsidRPr="00640B16">
        <w:t xml:space="preserve">The </w:t>
      </w:r>
      <w:r w:rsidR="00046411" w:rsidRPr="00640B16">
        <w:t>T</w:t>
      </w:r>
      <w:r w:rsidRPr="00640B16">
        <w:t xml:space="preserve">ypes of </w:t>
      </w:r>
      <w:r w:rsidR="00046411" w:rsidRPr="00640B16">
        <w:t>Performance Measures</w:t>
      </w:r>
    </w:p>
    <w:p w14:paraId="439B4A01" w14:textId="3E6365D1" w:rsidR="0006671C" w:rsidRPr="00640B16" w:rsidRDefault="001460D6" w:rsidP="00CC1A7F">
      <w:pPr>
        <w:spacing w:after="0"/>
      </w:pPr>
      <w:r w:rsidRPr="00640B16">
        <w:rPr>
          <w:noProof/>
        </w:rPr>
        <mc:AlternateContent>
          <mc:Choice Requires="wps">
            <w:drawing>
              <wp:anchor distT="45720" distB="45720" distL="114300" distR="114300" simplePos="0" relativeHeight="251658241" behindDoc="0" locked="0" layoutInCell="1" allowOverlap="1" wp14:anchorId="316395CC" wp14:editId="1F798021">
                <wp:simplePos x="0" y="0"/>
                <wp:positionH relativeFrom="rightMargin">
                  <wp:posOffset>129540</wp:posOffset>
                </wp:positionH>
                <wp:positionV relativeFrom="paragraph">
                  <wp:posOffset>3414395</wp:posOffset>
                </wp:positionV>
                <wp:extent cx="723900" cy="2042160"/>
                <wp:effectExtent l="0" t="0" r="19050"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042160"/>
                        </a:xfrm>
                        <a:prstGeom prst="rect">
                          <a:avLst/>
                        </a:prstGeom>
                        <a:solidFill>
                          <a:srgbClr val="FFFFFF"/>
                        </a:solidFill>
                        <a:ln w="9525">
                          <a:solidFill>
                            <a:srgbClr val="000000"/>
                          </a:solidFill>
                          <a:miter lim="800000"/>
                          <a:headEnd/>
                          <a:tailEnd/>
                        </a:ln>
                      </wps:spPr>
                      <wps:txbx>
                        <w:txbxContent>
                          <w:p w14:paraId="4CA623F8" w14:textId="38416861" w:rsidR="00BF20FD" w:rsidRPr="00FB56B7" w:rsidRDefault="00BF20FD" w:rsidP="00BA2A5F">
                            <w:pPr>
                              <w:rPr>
                                <w:b/>
                                <w:sz w:val="20"/>
                              </w:rPr>
                            </w:pPr>
                            <w:r>
                              <w:rPr>
                                <w:b/>
                                <w:sz w:val="20"/>
                              </w:rPr>
                              <w:t>Result indicators</w:t>
                            </w:r>
                          </w:p>
                          <w:p w14:paraId="1CBEC19B" w14:textId="5591EDAE" w:rsidR="00BF20FD" w:rsidRPr="00FB56B7" w:rsidRDefault="00D85B23" w:rsidP="00E643FD">
                            <w:pPr>
                              <w:rPr>
                                <w:sz w:val="20"/>
                              </w:rPr>
                            </w:pPr>
                            <w:r>
                              <w:rPr>
                                <w:sz w:val="20"/>
                              </w:rPr>
                              <w:t>A</w:t>
                            </w:r>
                            <w:r w:rsidR="00BF20FD">
                              <w:rPr>
                                <w:sz w:val="20"/>
                              </w:rPr>
                              <w:t xml:space="preserve"> metric</w:t>
                            </w:r>
                            <w:r>
                              <w:rPr>
                                <w:sz w:val="20"/>
                              </w:rPr>
                              <w:t xml:space="preserve">, </w:t>
                            </w:r>
                            <w:r w:rsidR="00BF20FD">
                              <w:rPr>
                                <w:sz w:val="20"/>
                              </w:rPr>
                              <w:t>which shows the result of a finished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395CC" id="_x0000_t202" coordsize="21600,21600" o:spt="202" path="m,l,21600r21600,l21600,xe">
                <v:stroke joinstyle="miter"/>
                <v:path gradientshapeok="t" o:connecttype="rect"/>
              </v:shapetype>
              <v:shape id="Text Box 2" o:spid="_x0000_s1026" type="#_x0000_t202" style="position:absolute;left:0;text-align:left;margin-left:10.2pt;margin-top:268.85pt;width:57pt;height:160.8pt;z-index:251658241;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">
                <v:textbox>
                  <w:txbxContent>
                    <w:p w14:paraId="4CA623F8" w14:textId="38416861" w:rsidR="00BF20FD" w:rsidRPr="00FB56B7" w:rsidRDefault="00BF20FD" w:rsidP="00BA2A5F">
                      <w:pPr>
                        <w:rPr>
                          <w:b/>
                          <w:sz w:val="20"/>
                        </w:rPr>
                      </w:pPr>
                      <w:r>
                        <w:rPr>
                          <w:b/>
                          <w:sz w:val="20"/>
                        </w:rPr>
                        <w:t>Result indicators</w:t>
                      </w:r>
                    </w:p>
                    <w:p w14:paraId="1CBEC19B" w14:textId="5591EDAE" w:rsidR="00BF20FD" w:rsidRPr="00FB56B7" w:rsidRDefault="00D85B23" w:rsidP="00E643FD">
                      <w:pPr>
                        <w:rPr>
                          <w:sz w:val="20"/>
                        </w:rPr>
                      </w:pPr>
                      <w:r>
                        <w:rPr>
                          <w:sz w:val="20"/>
                        </w:rPr>
                        <w:t>A</w:t>
                      </w:r>
                      <w:r w:rsidR="00BF20FD">
                        <w:rPr>
                          <w:sz w:val="20"/>
                        </w:rPr>
                        <w:t xml:space="preserve"> metric</w:t>
                      </w:r>
                      <w:r>
                        <w:rPr>
                          <w:sz w:val="20"/>
                        </w:rPr>
                        <w:t xml:space="preserve">, </w:t>
                      </w:r>
                      <w:r w:rsidR="00BF20FD">
                        <w:rPr>
                          <w:sz w:val="20"/>
                        </w:rPr>
                        <w:t>which shows the result of a finished job.</w:t>
                      </w:r>
                    </w:p>
                  </w:txbxContent>
                </v:textbox>
                <w10:wrap type="square" anchorx="margin"/>
              </v:shape>
            </w:pict>
          </mc:Fallback>
        </mc:AlternateContent>
      </w:r>
      <w:r w:rsidR="0006671C" w:rsidRPr="00640B16">
        <w:t xml:space="preserve">Managers in small and large organizations include </w:t>
      </w:r>
      <w:proofErr w:type="gramStart"/>
      <w:r w:rsidR="0006671C" w:rsidRPr="00640B16">
        <w:t>a large number of</w:t>
      </w:r>
      <w:proofErr w:type="gramEnd"/>
      <w:r w:rsidR="0006671C" w:rsidRPr="00640B16">
        <w:t xml:space="preserve"> measures in what is called a balanced scoreboard. The balanced scoreboard, developed in 1992, is considered as a basis </w:t>
      </w:r>
      <w:r w:rsidR="00C57009" w:rsidRPr="00640B16">
        <w:t xml:space="preserve">of </w:t>
      </w:r>
      <w:r w:rsidR="0006671C" w:rsidRPr="00640B16">
        <w:t xml:space="preserve">the strategic management of an organization </w:t>
      </w:r>
      <w:sdt>
        <w:sdtPr>
          <w:id w:val="315224233"/>
          <w:citation/>
        </w:sdtPr>
        <w:sdtContent>
          <w:r w:rsidR="0006671C" w:rsidRPr="00640B16">
            <w:fldChar w:fldCharType="begin"/>
          </w:r>
          <w:r w:rsidR="0006671C" w:rsidRPr="00640B16">
            <w:instrText xml:space="preserve"> CITATION Kap96 \l 2057 </w:instrText>
          </w:r>
          <w:r w:rsidR="0006671C" w:rsidRPr="00640B16">
            <w:fldChar w:fldCharType="separate"/>
          </w:r>
          <w:r w:rsidR="003D68C5" w:rsidRPr="00640B16">
            <w:rPr>
              <w:noProof/>
            </w:rPr>
            <w:t>(Kaplan &amp; Norton, 1996)</w:t>
          </w:r>
          <w:r w:rsidR="0006671C" w:rsidRPr="00640B16">
            <w:fldChar w:fldCharType="end"/>
          </w:r>
        </w:sdtContent>
      </w:sdt>
      <w:r w:rsidR="0006671C" w:rsidRPr="00640B16">
        <w:t>. It is organized around four perspectives: finance, customers, internal processes</w:t>
      </w:r>
      <w:r w:rsidR="00C57009" w:rsidRPr="00640B16">
        <w:t>,</w:t>
      </w:r>
      <w:r w:rsidR="0006671C" w:rsidRPr="00640B16">
        <w:t xml:space="preserve"> and learning, which are the foundation </w:t>
      </w:r>
      <w:r w:rsidR="00C57009" w:rsidRPr="00640B16">
        <w:t xml:space="preserve">of </w:t>
      </w:r>
      <w:r w:rsidR="0006671C" w:rsidRPr="00640B16">
        <w:t xml:space="preserve">most </w:t>
      </w:r>
      <w:r w:rsidR="003B4C40" w:rsidRPr="00640B16">
        <w:t xml:space="preserve">modern </w:t>
      </w:r>
      <w:r w:rsidR="0006671C" w:rsidRPr="00640B16">
        <w:t>management strateg</w:t>
      </w:r>
      <w:r w:rsidR="003B4C40" w:rsidRPr="00640B16">
        <w:t>ies</w:t>
      </w:r>
      <w:r w:rsidR="0006671C" w:rsidRPr="00640B16">
        <w:t>. By trying to integrate everything in</w:t>
      </w:r>
      <w:r w:rsidR="003B4C40" w:rsidRPr="00640B16">
        <w:t>to</w:t>
      </w:r>
      <w:r w:rsidR="0006671C" w:rsidRPr="00640B16">
        <w:t xml:space="preserve"> their scoreboard, some organizations tend to </w:t>
      </w:r>
      <w:r w:rsidR="00671DD6" w:rsidRPr="00640B16">
        <w:t>incur significant</w:t>
      </w:r>
      <w:r w:rsidR="0006671C" w:rsidRPr="00640B16">
        <w:t xml:space="preserve"> expenses </w:t>
      </w:r>
      <w:r w:rsidR="00E176FF" w:rsidRPr="00640B16">
        <w:t>without providing</w:t>
      </w:r>
      <w:r w:rsidR="0006671C" w:rsidRPr="00640B16">
        <w:t xml:space="preserve"> meaningful insights, </w:t>
      </w:r>
      <w:r w:rsidR="00910712" w:rsidRPr="00640B16">
        <w:t xml:space="preserve">such an approach can </w:t>
      </w:r>
      <w:r w:rsidR="00094C8C" w:rsidRPr="00640B16">
        <w:t>cause</w:t>
      </w:r>
      <w:r w:rsidR="0006671C" w:rsidRPr="00640B16">
        <w:t xml:space="preserve"> confusion and disorganization. </w:t>
      </w:r>
      <w:r w:rsidR="00411992" w:rsidRPr="00640B16">
        <w:t xml:space="preserve">According </w:t>
      </w:r>
      <w:r w:rsidR="0006671C" w:rsidRPr="00640B16">
        <w:t>to</w:t>
      </w:r>
      <w:r w:rsidR="000C6BAC" w:rsidRPr="00640B16">
        <w:t xml:space="preserve"> Parmenter (2019)</w:t>
      </w:r>
      <w:r w:rsidR="0006671C" w:rsidRPr="00640B16">
        <w:t>, it is not correct to consider all imaginable measures as KPIs. To provide a better implementation process, it is important to categorize all measures into two main groups: indicators of result</w:t>
      </w:r>
      <w:r w:rsidR="00266C67" w:rsidRPr="00640B16">
        <w:t xml:space="preserve"> (RI)</w:t>
      </w:r>
      <w:r w:rsidR="0006671C" w:rsidRPr="00640B16">
        <w:t xml:space="preserve"> and indicators of performance. Meanwhile, to further emphasize the importance of some measures, the word “key” </w:t>
      </w:r>
      <w:r w:rsidR="00094C8C" w:rsidRPr="00640B16">
        <w:t>can be added to</w:t>
      </w:r>
      <w:r w:rsidR="0006671C" w:rsidRPr="00640B16">
        <w:t xml:space="preserve"> each of these </w:t>
      </w:r>
      <w:r w:rsidR="00094C8C" w:rsidRPr="00640B16">
        <w:t>terms</w:t>
      </w:r>
      <w:r w:rsidR="0006671C" w:rsidRPr="00640B16">
        <w:t>.</w:t>
      </w:r>
    </w:p>
    <w:p w14:paraId="3772DB03" w14:textId="71388444" w:rsidR="0006671C" w:rsidRPr="00640B16" w:rsidRDefault="0006671C" w:rsidP="00CC1A7F">
      <w:pPr>
        <w:spacing w:after="0"/>
      </w:pPr>
      <w:commentRangeStart w:id="1"/>
      <w:r w:rsidRPr="00640B16">
        <w:rPr>
          <w:b/>
          <w:bCs/>
        </w:rPr>
        <w:t>Result indicators</w:t>
      </w:r>
      <w:r w:rsidRPr="00640B16">
        <w:t xml:space="preserve"> </w:t>
      </w:r>
      <w:commentRangeEnd w:id="1"/>
      <w:r w:rsidR="00612930">
        <w:rPr>
          <w:rStyle w:val="Kommentarzeichen"/>
        </w:rPr>
        <w:commentReference w:id="1"/>
      </w:r>
      <w:r w:rsidRPr="00640B16">
        <w:t xml:space="preserve">provide information </w:t>
      </w:r>
      <w:r w:rsidR="007573CA" w:rsidRPr="00640B16">
        <w:t>about</w:t>
      </w:r>
      <w:r w:rsidRPr="00640B16">
        <w:t xml:space="preserve"> </w:t>
      </w:r>
      <w:proofErr w:type="gramStart"/>
      <w:r w:rsidRPr="00640B16">
        <w:t>the final result</w:t>
      </w:r>
      <w:proofErr w:type="gramEnd"/>
      <w:r w:rsidRPr="00640B16">
        <w:t xml:space="preserve"> of the work </w:t>
      </w:r>
      <w:r w:rsidR="007573CA" w:rsidRPr="00640B16">
        <w:t>performed</w:t>
      </w:r>
      <w:r w:rsidRPr="00640B16">
        <w:t xml:space="preserve"> by different teams in the organization. </w:t>
      </w:r>
      <w:r w:rsidR="00F26658" w:rsidRPr="00640B16">
        <w:t>However, they</w:t>
      </w:r>
      <w:r w:rsidRPr="00640B16">
        <w:t xml:space="preserve"> do not help </w:t>
      </w:r>
      <w:r w:rsidR="00F26658" w:rsidRPr="00640B16">
        <w:t xml:space="preserve">to fix problems that have </w:t>
      </w:r>
      <w:r w:rsidR="00CE423F" w:rsidRPr="00640B16">
        <w:t>been identified</w:t>
      </w:r>
      <w:r w:rsidRPr="00640B16">
        <w:t xml:space="preserve">. It is impossible to verify </w:t>
      </w:r>
      <w:r w:rsidR="00114070" w:rsidRPr="00640B16">
        <w:t>the</w:t>
      </w:r>
      <w:r w:rsidR="004009E8" w:rsidRPr="00640B16">
        <w:t xml:space="preserve"> </w:t>
      </w:r>
      <w:r w:rsidRPr="00640B16">
        <w:t xml:space="preserve">impact each team </w:t>
      </w:r>
      <w:r w:rsidR="00114070" w:rsidRPr="00640B16">
        <w:t>by only con</w:t>
      </w:r>
      <w:r w:rsidR="00D74B6B" w:rsidRPr="00640B16">
        <w:t>sidering</w:t>
      </w:r>
      <w:r w:rsidRPr="00640B16">
        <w:t xml:space="preserve"> the final metrics.</w:t>
      </w:r>
    </w:p>
    <w:p w14:paraId="4C48C2FA" w14:textId="736D966D" w:rsidR="0006671C" w:rsidRPr="00640B16" w:rsidRDefault="0006671C" w:rsidP="00CC1A7F">
      <w:pPr>
        <w:spacing w:after="0"/>
      </w:pPr>
      <w:r w:rsidRPr="00640B16">
        <w:t xml:space="preserve">Result indicators are a good way to understand the progress of an organization during a monthly or yearly period. </w:t>
      </w:r>
      <w:r w:rsidR="00AE3717" w:rsidRPr="00640B16">
        <w:t>Because</w:t>
      </w:r>
      <w:r w:rsidRPr="00640B16">
        <w:t xml:space="preserve"> these measures are delivered </w:t>
      </w:r>
      <w:r w:rsidR="00D74B6B" w:rsidRPr="00640B16">
        <w:t xml:space="preserve">on </w:t>
      </w:r>
      <w:r w:rsidRPr="00640B16">
        <w:t xml:space="preserve">a monthly or yearly basis, they do not </w:t>
      </w:r>
      <w:r w:rsidR="00AE3717" w:rsidRPr="00640B16">
        <w:t xml:space="preserve">enable </w:t>
      </w:r>
      <w:r w:rsidRPr="00640B16">
        <w:t xml:space="preserve">the workflow </w:t>
      </w:r>
      <w:r w:rsidR="004507E8" w:rsidRPr="00640B16">
        <w:t xml:space="preserve">to be improved and the </w:t>
      </w:r>
      <w:r w:rsidR="00B72C38" w:rsidRPr="00640B16">
        <w:t xml:space="preserve">end </w:t>
      </w:r>
      <w:r w:rsidR="004507E8" w:rsidRPr="00640B16">
        <w:t>results do not improve</w:t>
      </w:r>
      <w:r w:rsidRPr="00640B16">
        <w:t xml:space="preserve">. It is important to mention that results indicators </w:t>
      </w:r>
      <w:r w:rsidR="00E41D57" w:rsidRPr="00640B16">
        <w:t xml:space="preserve">only </w:t>
      </w:r>
      <w:r w:rsidRPr="00640B16">
        <w:t xml:space="preserve">tell us </w:t>
      </w:r>
      <w:r w:rsidR="00E41D57" w:rsidRPr="00640B16">
        <w:t xml:space="preserve">about </w:t>
      </w:r>
      <w:r w:rsidRPr="00640B16">
        <w:t>what</w:t>
      </w:r>
      <w:r w:rsidR="00E41D57" w:rsidRPr="00640B16">
        <w:t xml:space="preserve"> has</w:t>
      </w:r>
      <w:r w:rsidRPr="00640B16">
        <w:t xml:space="preserve"> happened in the past</w:t>
      </w:r>
      <w:r w:rsidR="003D45F8" w:rsidRPr="00640B16">
        <w:t>;</w:t>
      </w:r>
      <w:r w:rsidRPr="00640B16">
        <w:t xml:space="preserve"> </w:t>
      </w:r>
      <w:r w:rsidR="00322377" w:rsidRPr="00640B16">
        <w:t>they cannot help</w:t>
      </w:r>
      <w:r w:rsidR="00A358F1" w:rsidRPr="00640B16">
        <w:t xml:space="preserve"> us</w:t>
      </w:r>
      <w:r w:rsidR="00322377" w:rsidRPr="00640B16">
        <w:t xml:space="preserve"> to understand </w:t>
      </w:r>
      <w:r w:rsidRPr="00640B16">
        <w:t>the current or future situation.</w:t>
      </w:r>
    </w:p>
    <w:p w14:paraId="1E6CD633" w14:textId="21334CAC" w:rsidR="0006671C" w:rsidRPr="00640B16" w:rsidRDefault="0055416D" w:rsidP="00CC1A7F">
      <w:pPr>
        <w:spacing w:after="0"/>
      </w:pPr>
      <w:r w:rsidRPr="00640B16">
        <w:rPr>
          <w:noProof/>
        </w:rPr>
        <w:lastRenderedPageBreak/>
        <mc:AlternateContent>
          <mc:Choice Requires="wps">
            <w:drawing>
              <wp:anchor distT="45720" distB="45720" distL="114300" distR="114300" simplePos="0" relativeHeight="251658242" behindDoc="0" locked="0" layoutInCell="1" allowOverlap="1" wp14:anchorId="4D81DC47" wp14:editId="3B50967F">
                <wp:simplePos x="0" y="0"/>
                <wp:positionH relativeFrom="page">
                  <wp:align>right</wp:align>
                </wp:positionH>
                <wp:positionV relativeFrom="paragraph">
                  <wp:posOffset>3810</wp:posOffset>
                </wp:positionV>
                <wp:extent cx="1193800" cy="1798320"/>
                <wp:effectExtent l="0" t="0" r="2540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798320"/>
                        </a:xfrm>
                        <a:prstGeom prst="rect">
                          <a:avLst/>
                        </a:prstGeom>
                        <a:solidFill>
                          <a:srgbClr val="FFFFFF"/>
                        </a:solidFill>
                        <a:ln w="9525">
                          <a:solidFill>
                            <a:srgbClr val="000000"/>
                          </a:solidFill>
                          <a:miter lim="800000"/>
                          <a:headEnd/>
                          <a:tailEnd/>
                        </a:ln>
                      </wps:spPr>
                      <wps:txbx>
                        <w:txbxContent>
                          <w:p w14:paraId="5DEE0442" w14:textId="5716E0C3" w:rsidR="00BF20FD" w:rsidRPr="00FB56B7" w:rsidRDefault="00BF20FD" w:rsidP="00E643FD">
                            <w:pPr>
                              <w:rPr>
                                <w:b/>
                                <w:sz w:val="20"/>
                              </w:rPr>
                            </w:pPr>
                            <w:r>
                              <w:rPr>
                                <w:b/>
                                <w:sz w:val="20"/>
                              </w:rPr>
                              <w:t>Performance indicators</w:t>
                            </w:r>
                          </w:p>
                          <w:p w14:paraId="0F2631AB" w14:textId="016DC0C1" w:rsidR="00BF20FD" w:rsidRPr="00FB56B7" w:rsidRDefault="00BF20FD" w:rsidP="00E643FD">
                            <w:pPr>
                              <w:rPr>
                                <w:sz w:val="20"/>
                              </w:rPr>
                            </w:pPr>
                            <w:r>
                              <w:rPr>
                                <w:sz w:val="20"/>
                              </w:rPr>
                              <w:t>A metric</w:t>
                            </w:r>
                            <w:r w:rsidR="000A5347">
                              <w:rPr>
                                <w:sz w:val="20"/>
                              </w:rPr>
                              <w:t>,</w:t>
                            </w:r>
                            <w:r>
                              <w:rPr>
                                <w:sz w:val="20"/>
                              </w:rPr>
                              <w:t xml:space="preserve"> which directly measure</w:t>
                            </w:r>
                            <w:r w:rsidR="000A5347">
                              <w:rPr>
                                <w:sz w:val="20"/>
                              </w:rPr>
                              <w:t>s</w:t>
                            </w:r>
                            <w:r>
                              <w:rPr>
                                <w:sz w:val="20"/>
                              </w:rPr>
                              <w:t xml:space="preserve"> the </w:t>
                            </w:r>
                            <w:r w:rsidR="000A5347">
                              <w:rPr>
                                <w:sz w:val="20"/>
                              </w:rPr>
                              <w:t>output of</w:t>
                            </w:r>
                            <w:r>
                              <w:rPr>
                                <w:sz w:val="20"/>
                              </w:rPr>
                              <w:t xml:space="preserve"> a specific group </w:t>
                            </w:r>
                            <w:r w:rsidR="0000569B">
                              <w:rPr>
                                <w:sz w:val="20"/>
                              </w:rPr>
                              <w:t>or team</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1DC47" id="_x0000_s1027" type="#_x0000_t202" style="position:absolute;left:0;text-align:left;margin-left:42.8pt;margin-top:.3pt;width:94pt;height:141.6pt;z-index:25165824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">
                <v:textbox>
                  <w:txbxContent>
                    <w:p w14:paraId="5DEE0442" w14:textId="5716E0C3" w:rsidR="00BF20FD" w:rsidRPr="00FB56B7" w:rsidRDefault="00BF20FD" w:rsidP="00E643FD">
                      <w:pPr>
                        <w:rPr>
                          <w:b/>
                          <w:sz w:val="20"/>
                        </w:rPr>
                      </w:pPr>
                      <w:r>
                        <w:rPr>
                          <w:b/>
                          <w:sz w:val="20"/>
                        </w:rPr>
                        <w:t>Performance indicators</w:t>
                      </w:r>
                    </w:p>
                    <w:p w14:paraId="0F2631AB" w14:textId="016DC0C1" w:rsidR="00BF20FD" w:rsidRPr="00FB56B7" w:rsidRDefault="00BF20FD" w:rsidP="00E643FD">
                      <w:pPr>
                        <w:rPr>
                          <w:sz w:val="20"/>
                        </w:rPr>
                      </w:pPr>
                      <w:r>
                        <w:rPr>
                          <w:sz w:val="20"/>
                        </w:rPr>
                        <w:t>A metric</w:t>
                      </w:r>
                      <w:r w:rsidR="000A5347">
                        <w:rPr>
                          <w:sz w:val="20"/>
                        </w:rPr>
                        <w:t>,</w:t>
                      </w:r>
                      <w:r>
                        <w:rPr>
                          <w:sz w:val="20"/>
                        </w:rPr>
                        <w:t xml:space="preserve"> which directly measure</w:t>
                      </w:r>
                      <w:r w:rsidR="000A5347">
                        <w:rPr>
                          <w:sz w:val="20"/>
                        </w:rPr>
                        <w:t>s</w:t>
                      </w:r>
                      <w:r>
                        <w:rPr>
                          <w:sz w:val="20"/>
                        </w:rPr>
                        <w:t xml:space="preserve"> the </w:t>
                      </w:r>
                      <w:r w:rsidR="000A5347">
                        <w:rPr>
                          <w:sz w:val="20"/>
                        </w:rPr>
                        <w:t>output of</w:t>
                      </w:r>
                      <w:r>
                        <w:rPr>
                          <w:sz w:val="20"/>
                        </w:rPr>
                        <w:t xml:space="preserve"> a specific group </w:t>
                      </w:r>
                      <w:r w:rsidR="0000569B">
                        <w:rPr>
                          <w:sz w:val="20"/>
                        </w:rPr>
                        <w:t>or team</w:t>
                      </w:r>
                      <w:r>
                        <w:rPr>
                          <w:sz w:val="20"/>
                        </w:rPr>
                        <w:t>.</w:t>
                      </w:r>
                    </w:p>
                  </w:txbxContent>
                </v:textbox>
                <w10:wrap type="square" anchorx="page"/>
              </v:shape>
            </w:pict>
          </mc:Fallback>
        </mc:AlternateContent>
      </w:r>
      <w:r w:rsidR="001C3E5B" w:rsidRPr="00640B16">
        <w:t>Some</w:t>
      </w:r>
      <w:r w:rsidR="0006671C" w:rsidRPr="00640B16">
        <w:t xml:space="preserve"> of the key result indicators for both the private sector and government</w:t>
      </w:r>
      <w:r w:rsidR="00A358F1" w:rsidRPr="00640B16">
        <w:t xml:space="preserve"> or </w:t>
      </w:r>
      <w:r w:rsidR="0006671C" w:rsidRPr="00640B16">
        <w:t>nonprofit organizations</w:t>
      </w:r>
      <w:r w:rsidR="001C3E5B" w:rsidRPr="00640B16">
        <w:t xml:space="preserve"> include net profit, customer and </w:t>
      </w:r>
      <w:r w:rsidR="00E57E71" w:rsidRPr="00640B16">
        <w:t>employee</w:t>
      </w:r>
      <w:r w:rsidR="001C3E5B" w:rsidRPr="00640B16">
        <w:t xml:space="preserve"> satisfaction, sales percentage</w:t>
      </w:r>
      <w:r w:rsidR="00A358F1" w:rsidRPr="00640B16">
        <w:t>,</w:t>
      </w:r>
      <w:r w:rsidR="001C3E5B" w:rsidRPr="00640B16">
        <w:t xml:space="preserve"> and services availability.</w:t>
      </w:r>
    </w:p>
    <w:p w14:paraId="1F34D093" w14:textId="1A36A423" w:rsidR="00E57E71" w:rsidRPr="00640B16" w:rsidRDefault="00E57E71" w:rsidP="00CC1A7F">
      <w:pPr>
        <w:spacing w:after="0"/>
      </w:pPr>
      <w:r w:rsidRPr="00640B16">
        <w:t xml:space="preserve">On the other hand, </w:t>
      </w:r>
      <w:r w:rsidRPr="00640B16">
        <w:rPr>
          <w:b/>
          <w:bCs/>
        </w:rPr>
        <w:t>performance indicators</w:t>
      </w:r>
      <w:r w:rsidRPr="00640B16">
        <w:t xml:space="preserve"> provide a better way to measure each team’s work. These indicators are directly linked with the work of a specific team, making it easier to link the success or failure </w:t>
      </w:r>
      <w:r w:rsidR="00F55444" w:rsidRPr="00640B16">
        <w:t xml:space="preserve">in relation </w:t>
      </w:r>
      <w:r w:rsidRPr="00640B16">
        <w:t xml:space="preserve">to the measured metric with a </w:t>
      </w:r>
      <w:r w:rsidR="00BC44B6" w:rsidRPr="00640B16">
        <w:t xml:space="preserve">specific </w:t>
      </w:r>
      <w:r w:rsidRPr="00640B16">
        <w:t>team’s work.</w:t>
      </w:r>
    </w:p>
    <w:p w14:paraId="483267E0" w14:textId="06B9E011" w:rsidR="00E57E71" w:rsidRPr="00640B16" w:rsidRDefault="00E57E71" w:rsidP="00CC1A7F">
      <w:pPr>
        <w:spacing w:after="0"/>
      </w:pPr>
      <w:r w:rsidRPr="00640B16">
        <w:t>The main characteristics of KPIs are</w:t>
      </w:r>
      <w:r w:rsidR="000C6BAC" w:rsidRPr="00640B16">
        <w:t xml:space="preserve"> (Parmenter, 2019)</w:t>
      </w:r>
    </w:p>
    <w:p w14:paraId="50C7D95C" w14:textId="1F08423B" w:rsidR="00E57E71" w:rsidRPr="00640B16" w:rsidRDefault="00670AC4" w:rsidP="00CC1A7F">
      <w:pPr>
        <w:pStyle w:val="Listenabsatz"/>
        <w:numPr>
          <w:ilvl w:val="0"/>
          <w:numId w:val="39"/>
        </w:numPr>
        <w:spacing w:after="0"/>
      </w:pPr>
      <w:r>
        <w:t>n</w:t>
      </w:r>
      <w:r w:rsidR="00E57E71" w:rsidRPr="00640B16">
        <w:t>on</w:t>
      </w:r>
      <w:r w:rsidR="00BC44B6" w:rsidRPr="00640B16">
        <w:t>-</w:t>
      </w:r>
      <w:r w:rsidR="00E57E71" w:rsidRPr="00640B16">
        <w:t>financial</w:t>
      </w:r>
      <w:r w:rsidR="00BC44B6" w:rsidRPr="00640B16">
        <w:t xml:space="preserve">. </w:t>
      </w:r>
      <w:r w:rsidR="00E57E71" w:rsidRPr="00640B16">
        <w:t xml:space="preserve">A financial measure is </w:t>
      </w:r>
      <w:r w:rsidR="00A10122" w:rsidRPr="00640B16">
        <w:t>primarily</w:t>
      </w:r>
      <w:r w:rsidR="00E57E71" w:rsidRPr="00640B16">
        <w:t xml:space="preserve"> considered </w:t>
      </w:r>
      <w:r w:rsidR="00A10122" w:rsidRPr="00640B16">
        <w:t xml:space="preserve">to be </w:t>
      </w:r>
      <w:r w:rsidR="00E57E71" w:rsidRPr="00640B16">
        <w:t>an indicator of the result</w:t>
      </w:r>
      <w:r w:rsidR="00A10122" w:rsidRPr="00640B16">
        <w:t>.</w:t>
      </w:r>
    </w:p>
    <w:p w14:paraId="1DEA8839" w14:textId="3B9B9F14" w:rsidR="00E57E71" w:rsidRPr="00640B16" w:rsidRDefault="005F7E52" w:rsidP="00CC1A7F">
      <w:pPr>
        <w:pStyle w:val="Listenabsatz"/>
        <w:numPr>
          <w:ilvl w:val="0"/>
          <w:numId w:val="39"/>
        </w:numPr>
        <w:spacing w:after="0"/>
      </w:pPr>
      <w:r>
        <w:t>f</w:t>
      </w:r>
      <w:r w:rsidR="00E57E71" w:rsidRPr="00640B16">
        <w:t>requent</w:t>
      </w:r>
      <w:r w:rsidR="001E60DB" w:rsidRPr="00640B16">
        <w:t>ly</w:t>
      </w:r>
      <w:r w:rsidR="00E57E71" w:rsidRPr="00640B16">
        <w:t xml:space="preserve"> measure</w:t>
      </w:r>
      <w:r>
        <w:t>d</w:t>
      </w:r>
      <w:r w:rsidR="00BC44B6" w:rsidRPr="00640B16">
        <w:t xml:space="preserve">. </w:t>
      </w:r>
      <w:r w:rsidR="00E57E71" w:rsidRPr="00640B16">
        <w:t xml:space="preserve">For a KPI to </w:t>
      </w:r>
      <w:r w:rsidR="001E60DB" w:rsidRPr="00640B16">
        <w:t>provide useful</w:t>
      </w:r>
      <w:r w:rsidR="00E57E71" w:rsidRPr="00640B16">
        <w:t xml:space="preserve"> feedback</w:t>
      </w:r>
      <w:r w:rsidR="00A10122" w:rsidRPr="00640B16">
        <w:t>,</w:t>
      </w:r>
      <w:r w:rsidR="00E57E71" w:rsidRPr="00640B16">
        <w:t xml:space="preserve"> it needs to be measured frequently (on an hourly, daily, </w:t>
      </w:r>
      <w:r w:rsidR="00A10122" w:rsidRPr="00640B16">
        <w:t xml:space="preserve">or </w:t>
      </w:r>
      <w:r w:rsidR="00E57E71" w:rsidRPr="00640B16">
        <w:t xml:space="preserve">weekly basis), </w:t>
      </w:r>
      <w:proofErr w:type="gramStart"/>
      <w:r w:rsidR="00A10122" w:rsidRPr="00640B16">
        <w:t>in order</w:t>
      </w:r>
      <w:r w:rsidR="00E57E71" w:rsidRPr="00640B16">
        <w:t xml:space="preserve"> to</w:t>
      </w:r>
      <w:proofErr w:type="gramEnd"/>
      <w:r w:rsidR="00E57E71" w:rsidRPr="00640B16">
        <w:t xml:space="preserve"> leave </w:t>
      </w:r>
      <w:r w:rsidR="0000569B" w:rsidRPr="00640B16">
        <w:t>room</w:t>
      </w:r>
      <w:r w:rsidR="00E57E71" w:rsidRPr="00640B16">
        <w:t xml:space="preserve"> for improvement</w:t>
      </w:r>
      <w:r w:rsidR="00A10122" w:rsidRPr="00640B16">
        <w:t>.</w:t>
      </w:r>
    </w:p>
    <w:p w14:paraId="4978B877" w14:textId="0B9B7F03" w:rsidR="00E57E71" w:rsidRPr="00640B16" w:rsidRDefault="0033544E" w:rsidP="00CC1A7F">
      <w:pPr>
        <w:pStyle w:val="Listenabsatz"/>
        <w:numPr>
          <w:ilvl w:val="0"/>
          <w:numId w:val="39"/>
        </w:numPr>
        <w:spacing w:after="0"/>
      </w:pPr>
      <w:r>
        <w:t>s</w:t>
      </w:r>
      <w:r w:rsidR="00E57E71" w:rsidRPr="00640B16">
        <w:t>imple to understand</w:t>
      </w:r>
      <w:r w:rsidR="00BC44B6" w:rsidRPr="00640B16">
        <w:t xml:space="preserve">. </w:t>
      </w:r>
      <w:r w:rsidR="00E57E71" w:rsidRPr="00640B16">
        <w:t>The chosen KPI should be easily understood by each of the organization’s employee</w:t>
      </w:r>
      <w:r w:rsidR="00E3130B" w:rsidRPr="00640B16">
        <w:t>s.</w:t>
      </w:r>
    </w:p>
    <w:p w14:paraId="37498B31" w14:textId="0F83790A" w:rsidR="00E57E71" w:rsidRPr="00640B16" w:rsidRDefault="0033544E" w:rsidP="00CC1A7F">
      <w:pPr>
        <w:pStyle w:val="Listenabsatz"/>
        <w:numPr>
          <w:ilvl w:val="0"/>
          <w:numId w:val="39"/>
        </w:numPr>
        <w:spacing w:after="0"/>
      </w:pPr>
      <w:r>
        <w:t>u</w:t>
      </w:r>
      <w:r w:rsidR="00E57E71" w:rsidRPr="00640B16">
        <w:t>niquely linked to a team’s work</w:t>
      </w:r>
      <w:r w:rsidR="00BC44B6" w:rsidRPr="00640B16">
        <w:t xml:space="preserve">. </w:t>
      </w:r>
      <w:r w:rsidR="00E57E71" w:rsidRPr="00640B16">
        <w:t xml:space="preserve">It is a good practice to link </w:t>
      </w:r>
      <w:r w:rsidR="00E3130B" w:rsidRPr="00640B16">
        <w:t xml:space="preserve">a </w:t>
      </w:r>
      <w:r w:rsidR="00E57E71" w:rsidRPr="00640B16">
        <w:t xml:space="preserve">KPI with a specific team in the organization, </w:t>
      </w:r>
      <w:r w:rsidR="00024F47" w:rsidRPr="00640B16">
        <w:t xml:space="preserve">or </w:t>
      </w:r>
      <w:r w:rsidR="00E57E71" w:rsidRPr="00640B16">
        <w:t>to directly link a</w:t>
      </w:r>
      <w:r w:rsidR="002F733B" w:rsidRPr="00640B16">
        <w:t xml:space="preserve"> developing </w:t>
      </w:r>
      <w:r w:rsidR="00E57E71" w:rsidRPr="00640B16">
        <w:t>problem with a team</w:t>
      </w:r>
      <w:r w:rsidR="00E3130B" w:rsidRPr="00640B16">
        <w:t>.</w:t>
      </w:r>
    </w:p>
    <w:p w14:paraId="1B6DA81A" w14:textId="1598BD48" w:rsidR="00E57E71" w:rsidRPr="00640B16" w:rsidRDefault="00176CCD" w:rsidP="00CC1A7F">
      <w:pPr>
        <w:pStyle w:val="Listenabsatz"/>
        <w:numPr>
          <w:ilvl w:val="0"/>
          <w:numId w:val="39"/>
        </w:numPr>
        <w:spacing w:after="0"/>
      </w:pPr>
      <w:r>
        <w:t>i</w:t>
      </w:r>
      <w:r w:rsidR="00E57E71" w:rsidRPr="00640B16">
        <w:t>mpactful in reaching the organization’s strategy goal</w:t>
      </w:r>
      <w:r w:rsidR="0060113A" w:rsidRPr="00640B16">
        <w:t xml:space="preserve">. </w:t>
      </w:r>
      <w:r w:rsidR="00E57E71" w:rsidRPr="00640B16">
        <w:t xml:space="preserve">KPIs </w:t>
      </w:r>
      <w:r w:rsidR="00222673" w:rsidRPr="00640B16">
        <w:t>form the basis of the strategy</w:t>
      </w:r>
      <w:r w:rsidR="00882C40" w:rsidRPr="00640B16">
        <w:t xml:space="preserve"> that is intended to ensure that the organization’s goals are reached.</w:t>
      </w:r>
    </w:p>
    <w:p w14:paraId="58D6A3FE" w14:textId="6841B147" w:rsidR="00E57E71" w:rsidRPr="00640B16" w:rsidRDefault="00176CCD" w:rsidP="00CC1A7F">
      <w:pPr>
        <w:pStyle w:val="Listenabsatz"/>
        <w:numPr>
          <w:ilvl w:val="0"/>
          <w:numId w:val="39"/>
        </w:numPr>
        <w:spacing w:after="0"/>
      </w:pPr>
      <w:r>
        <w:t>m</w:t>
      </w:r>
      <w:r w:rsidR="00E57E71" w:rsidRPr="00640B16">
        <w:t>inor negative aspects</w:t>
      </w:r>
      <w:r w:rsidR="00BC44B6" w:rsidRPr="00640B16">
        <w:t xml:space="preserve">. </w:t>
      </w:r>
      <w:r w:rsidR="00E57E71" w:rsidRPr="00640B16">
        <w:t xml:space="preserve">Before making use of a KPI, it needs to be tested </w:t>
      </w:r>
      <w:proofErr w:type="gramStart"/>
      <w:r w:rsidR="00483436" w:rsidRPr="00640B16">
        <w:t>in order</w:t>
      </w:r>
      <w:r w:rsidR="00E57E71" w:rsidRPr="00640B16">
        <w:t xml:space="preserve"> to</w:t>
      </w:r>
      <w:proofErr w:type="gramEnd"/>
      <w:r w:rsidR="00E57E71" w:rsidRPr="00640B16">
        <w:t xml:space="preserve"> see what kind of negative consequences may arise. </w:t>
      </w:r>
      <w:r w:rsidR="00483436" w:rsidRPr="00640B16">
        <w:t>The significance and severity of the possible consequences must be assessed.</w:t>
      </w:r>
    </w:p>
    <w:p w14:paraId="0B4A959C" w14:textId="5A8C0E4C" w:rsidR="001C1F7C" w:rsidRPr="00640B16" w:rsidRDefault="0023419C" w:rsidP="00CC1A7F">
      <w:pPr>
        <w:spacing w:after="0"/>
      </w:pPr>
      <w:r w:rsidRPr="00640B16">
        <w:t>K</w:t>
      </w:r>
      <w:r w:rsidR="00E57E71" w:rsidRPr="00640B16">
        <w:t>ey performance indicators</w:t>
      </w:r>
      <w:r w:rsidR="00483436" w:rsidRPr="00640B16">
        <w:t>,</w:t>
      </w:r>
      <w:r w:rsidR="00E57E71" w:rsidRPr="00640B16">
        <w:t xml:space="preserve"> for both the private sector and government</w:t>
      </w:r>
      <w:r w:rsidR="00483436" w:rsidRPr="00640B16">
        <w:t xml:space="preserve"> or </w:t>
      </w:r>
      <w:r w:rsidR="00E57E71" w:rsidRPr="00640B16">
        <w:t>nonprofit organizations</w:t>
      </w:r>
      <w:r w:rsidR="00483436" w:rsidRPr="00640B16">
        <w:t>,</w:t>
      </w:r>
      <w:r w:rsidRPr="00640B16">
        <w:t xml:space="preserve"> include</w:t>
      </w:r>
      <w:r w:rsidR="004B11D1" w:rsidRPr="00640B16">
        <w:t xml:space="preserve"> the</w:t>
      </w:r>
      <w:r w:rsidRPr="00640B16">
        <w:t xml:space="preserve"> number of initiatives, late projects, response time</w:t>
      </w:r>
      <w:r w:rsidR="00217511" w:rsidRPr="00640B16">
        <w:t>s</w:t>
      </w:r>
      <w:r w:rsidRPr="00640B16">
        <w:t xml:space="preserve"> for problems that arise, complaints that remain unresolved</w:t>
      </w:r>
      <w:r w:rsidR="00217511" w:rsidRPr="00640B16">
        <w:t>, and many other measurables</w:t>
      </w:r>
      <w:r w:rsidRPr="00640B16">
        <w:t>.</w:t>
      </w:r>
    </w:p>
    <w:p w14:paraId="2FBC77E0" w14:textId="3469C2F7" w:rsidR="001C1F7C" w:rsidRPr="00640B16" w:rsidRDefault="001C1F7C" w:rsidP="00CC1A7F">
      <w:pPr>
        <w:pStyle w:val="berschrift3"/>
        <w:spacing w:before="0"/>
      </w:pPr>
      <w:r w:rsidRPr="00640B16">
        <w:lastRenderedPageBreak/>
        <w:t>Differences between KRI</w:t>
      </w:r>
      <w:r w:rsidR="00757E65" w:rsidRPr="00640B16">
        <w:t>s</w:t>
      </w:r>
      <w:r w:rsidRPr="00640B16">
        <w:t xml:space="preserve"> and KPI</w:t>
      </w:r>
      <w:r w:rsidR="00757E65" w:rsidRPr="00640B16">
        <w:t>s</w:t>
      </w:r>
    </w:p>
    <w:p w14:paraId="58C8898B" w14:textId="322C0F28" w:rsidR="00B77206" w:rsidRDefault="001C1F7C" w:rsidP="00CC1A7F">
      <w:pPr>
        <w:spacing w:after="0"/>
      </w:pPr>
      <w:r w:rsidRPr="00640B16">
        <w:t xml:space="preserve">To better understand the terms </w:t>
      </w:r>
      <w:r w:rsidR="00757E65" w:rsidRPr="00640B16">
        <w:t>“</w:t>
      </w:r>
      <w:r w:rsidR="00A2598C" w:rsidRPr="00640B16">
        <w:t>key result indicators” and “key performance indicators</w:t>
      </w:r>
      <w:r w:rsidR="00D25094" w:rsidRPr="00640B16">
        <w:t>,</w:t>
      </w:r>
      <w:r w:rsidR="00757E65" w:rsidRPr="00640B16">
        <w:t>”</w:t>
      </w:r>
      <w:r w:rsidRPr="00640B16">
        <w:t xml:space="preserve"> it is best to </w:t>
      </w:r>
      <w:r w:rsidR="00A2598C" w:rsidRPr="00640B16">
        <w:t>compare</w:t>
      </w:r>
      <w:r w:rsidRPr="00640B16">
        <w:t xml:space="preserve"> the</w:t>
      </w:r>
      <w:r w:rsidR="00A2598C" w:rsidRPr="00640B16">
        <w:t>ir</w:t>
      </w:r>
      <w:r w:rsidRPr="00640B16">
        <w:t xml:space="preserve"> main characteristics. </w:t>
      </w:r>
      <w:r w:rsidR="0050091C" w:rsidRPr="00640B16">
        <w:t>The table below</w:t>
      </w:r>
      <w:r w:rsidRPr="00640B16">
        <w:t xml:space="preserve"> shows the main differences between these two types of measurements.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70"/>
        <w:gridCol w:w="4050"/>
      </w:tblGrid>
      <w:tr w:rsidR="00612930" w:rsidRPr="00612930" w14:paraId="59444EC5" w14:textId="77777777" w:rsidTr="00612930">
        <w:trPr>
          <w:trHeight w:val="300"/>
        </w:trPr>
        <w:tc>
          <w:tcPr>
            <w:tcW w:w="8220" w:type="dxa"/>
            <w:gridSpan w:val="2"/>
            <w:tcBorders>
              <w:top w:val="nil"/>
              <w:left w:val="nil"/>
              <w:bottom w:val="single" w:sz="6" w:space="0" w:color="auto"/>
              <w:right w:val="nil"/>
            </w:tcBorders>
            <w:shd w:val="clear" w:color="auto" w:fill="FFFFFF"/>
            <w:hideMark/>
          </w:tcPr>
          <w:p w14:paraId="04234CC2" w14:textId="77777777" w:rsidR="00612930" w:rsidRPr="00612930" w:rsidRDefault="00612930" w:rsidP="00612930">
            <w:pPr>
              <w:spacing w:before="100" w:beforeAutospacing="1" w:after="100" w:afterAutospacing="1" w:line="240" w:lineRule="auto"/>
              <w:jc w:val="center"/>
              <w:textAlignment w:val="baseline"/>
              <w:rPr>
                <w:rFonts w:ascii="Times New Roman" w:eastAsia="Times New Roman" w:hAnsi="Times New Roman"/>
                <w:b/>
                <w:bCs/>
                <w:i/>
                <w:iCs/>
                <w:color w:val="009394"/>
                <w:szCs w:val="24"/>
                <w:lang w:eastAsia="de-DE"/>
              </w:rPr>
            </w:pPr>
            <w:proofErr w:type="spellStart"/>
            <w:r w:rsidRPr="00612930">
              <w:rPr>
                <w:rFonts w:eastAsia="Times New Roman" w:cs="Calibri"/>
                <w:b/>
                <w:bCs/>
                <w:color w:val="009999"/>
                <w:sz w:val="32"/>
                <w:szCs w:val="32"/>
                <w:lang w:val="it-IT" w:eastAsia="de-DE"/>
              </w:rPr>
              <w:t>Comparison</w:t>
            </w:r>
            <w:proofErr w:type="spellEnd"/>
            <w:r w:rsidRPr="00612930">
              <w:rPr>
                <w:rFonts w:eastAsia="Times New Roman" w:cs="Calibri"/>
                <w:b/>
                <w:bCs/>
                <w:color w:val="009999"/>
                <w:sz w:val="32"/>
                <w:szCs w:val="32"/>
                <w:lang w:val="it-IT" w:eastAsia="de-DE"/>
              </w:rPr>
              <w:t xml:space="preserve"> of </w:t>
            </w:r>
            <w:proofErr w:type="spellStart"/>
            <w:r w:rsidRPr="00612930">
              <w:rPr>
                <w:rFonts w:eastAsia="Times New Roman" w:cs="Calibri"/>
                <w:b/>
                <w:bCs/>
                <w:color w:val="009999"/>
                <w:sz w:val="32"/>
                <w:szCs w:val="32"/>
                <w:lang w:val="it-IT" w:eastAsia="de-DE"/>
              </w:rPr>
              <w:t>KRIs</w:t>
            </w:r>
            <w:proofErr w:type="spellEnd"/>
            <w:r w:rsidRPr="00612930">
              <w:rPr>
                <w:rFonts w:eastAsia="Times New Roman" w:cs="Calibri"/>
                <w:b/>
                <w:bCs/>
                <w:color w:val="009999"/>
                <w:sz w:val="32"/>
                <w:szCs w:val="32"/>
                <w:lang w:val="it-IT" w:eastAsia="de-DE"/>
              </w:rPr>
              <w:t xml:space="preserve"> </w:t>
            </w:r>
            <w:commentRangeStart w:id="2"/>
            <w:r w:rsidRPr="00612930">
              <w:rPr>
                <w:rFonts w:eastAsia="Times New Roman" w:cs="Calibri"/>
                <w:b/>
                <w:bCs/>
                <w:color w:val="009999"/>
                <w:sz w:val="32"/>
                <w:szCs w:val="32"/>
                <w:lang w:val="it-IT" w:eastAsia="de-DE"/>
              </w:rPr>
              <w:t xml:space="preserve">and </w:t>
            </w:r>
            <w:proofErr w:type="spellStart"/>
            <w:r w:rsidRPr="00612930">
              <w:rPr>
                <w:rFonts w:eastAsia="Times New Roman" w:cs="Calibri"/>
                <w:b/>
                <w:bCs/>
                <w:color w:val="009999"/>
                <w:sz w:val="32"/>
                <w:szCs w:val="32"/>
                <w:lang w:val="it-IT" w:eastAsia="de-DE"/>
              </w:rPr>
              <w:t>KPIs</w:t>
            </w:r>
            <w:proofErr w:type="spellEnd"/>
            <w:r w:rsidRPr="00612930">
              <w:rPr>
                <w:rFonts w:eastAsia="Times New Roman" w:cs="Calibri"/>
                <w:b/>
                <w:bCs/>
                <w:i/>
                <w:iCs/>
                <w:color w:val="009999"/>
                <w:sz w:val="32"/>
                <w:szCs w:val="32"/>
                <w:lang w:eastAsia="de-DE"/>
              </w:rPr>
              <w:t> </w:t>
            </w:r>
            <w:commentRangeEnd w:id="2"/>
            <w:r>
              <w:rPr>
                <w:rStyle w:val="Kommentarzeichen"/>
              </w:rPr>
              <w:commentReference w:id="2"/>
            </w:r>
          </w:p>
        </w:tc>
      </w:tr>
      <w:tr w:rsidR="00612930" w:rsidRPr="00612930" w14:paraId="60D59175" w14:textId="77777777" w:rsidTr="00612930">
        <w:trPr>
          <w:trHeight w:val="300"/>
        </w:trPr>
        <w:tc>
          <w:tcPr>
            <w:tcW w:w="4170" w:type="dxa"/>
            <w:tcBorders>
              <w:top w:val="nil"/>
              <w:left w:val="nil"/>
              <w:bottom w:val="nil"/>
              <w:right w:val="nil"/>
            </w:tcBorders>
            <w:shd w:val="clear" w:color="auto" w:fill="auto"/>
            <w:hideMark/>
          </w:tcPr>
          <w:p w14:paraId="2C8EC06C"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b/>
                <w:bCs/>
                <w:sz w:val="22"/>
                <w:lang w:eastAsia="de-DE"/>
              </w:rPr>
              <w:t>Key result indicators</w:t>
            </w:r>
            <w:r w:rsidRPr="00612930">
              <w:rPr>
                <w:rFonts w:eastAsia="Times New Roman" w:cs="Calibri"/>
                <w:sz w:val="22"/>
                <w:lang w:val="de-DE" w:eastAsia="de-DE"/>
              </w:rPr>
              <w:t> </w:t>
            </w:r>
          </w:p>
        </w:tc>
        <w:tc>
          <w:tcPr>
            <w:tcW w:w="4035" w:type="dxa"/>
            <w:tcBorders>
              <w:top w:val="nil"/>
              <w:left w:val="nil"/>
              <w:bottom w:val="nil"/>
              <w:right w:val="nil"/>
            </w:tcBorders>
            <w:shd w:val="clear" w:color="auto" w:fill="auto"/>
            <w:hideMark/>
          </w:tcPr>
          <w:p w14:paraId="7B78B570"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b/>
                <w:bCs/>
                <w:sz w:val="22"/>
                <w:lang w:eastAsia="de-DE"/>
              </w:rPr>
              <w:t>Key performance indicators</w:t>
            </w:r>
            <w:r w:rsidRPr="00612930">
              <w:rPr>
                <w:rFonts w:eastAsia="Times New Roman" w:cs="Calibri"/>
                <w:sz w:val="22"/>
                <w:lang w:val="de-DE" w:eastAsia="de-DE"/>
              </w:rPr>
              <w:t> </w:t>
            </w:r>
          </w:p>
        </w:tc>
      </w:tr>
      <w:tr w:rsidR="00612930" w:rsidRPr="00612930" w14:paraId="321AB1AF" w14:textId="77777777" w:rsidTr="00612930">
        <w:trPr>
          <w:trHeight w:val="300"/>
        </w:trPr>
        <w:tc>
          <w:tcPr>
            <w:tcW w:w="4170" w:type="dxa"/>
            <w:tcBorders>
              <w:top w:val="nil"/>
              <w:left w:val="nil"/>
              <w:bottom w:val="nil"/>
              <w:right w:val="nil"/>
            </w:tcBorders>
            <w:shd w:val="clear" w:color="auto" w:fill="auto"/>
            <w:hideMark/>
          </w:tcPr>
          <w:p w14:paraId="7C3A146F"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 w:val="22"/>
                <w:lang w:eastAsia="de-DE"/>
              </w:rPr>
              <w:t>Financial or nonfinancial</w:t>
            </w:r>
            <w:r w:rsidRPr="00612930">
              <w:rPr>
                <w:rFonts w:eastAsia="Times New Roman" w:cs="Calibri"/>
                <w:sz w:val="22"/>
                <w:lang w:val="de-DE" w:eastAsia="de-DE"/>
              </w:rPr>
              <w:t> </w:t>
            </w:r>
          </w:p>
        </w:tc>
        <w:tc>
          <w:tcPr>
            <w:tcW w:w="4035" w:type="dxa"/>
            <w:tcBorders>
              <w:top w:val="nil"/>
              <w:left w:val="nil"/>
              <w:bottom w:val="nil"/>
              <w:right w:val="nil"/>
            </w:tcBorders>
            <w:shd w:val="clear" w:color="auto" w:fill="auto"/>
            <w:hideMark/>
          </w:tcPr>
          <w:p w14:paraId="5B2EEBD8"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 w:val="22"/>
                <w:lang w:eastAsia="de-DE"/>
              </w:rPr>
              <w:t>Nonfinancial</w:t>
            </w:r>
            <w:r w:rsidRPr="00612930">
              <w:rPr>
                <w:rFonts w:eastAsia="Times New Roman" w:cs="Calibri"/>
                <w:sz w:val="22"/>
                <w:lang w:val="de-DE" w:eastAsia="de-DE"/>
              </w:rPr>
              <w:t> </w:t>
            </w:r>
          </w:p>
        </w:tc>
      </w:tr>
      <w:tr w:rsidR="00612930" w:rsidRPr="00612930" w14:paraId="09F32F85" w14:textId="77777777" w:rsidTr="00612930">
        <w:trPr>
          <w:trHeight w:val="300"/>
        </w:trPr>
        <w:tc>
          <w:tcPr>
            <w:tcW w:w="4170" w:type="dxa"/>
            <w:tcBorders>
              <w:top w:val="nil"/>
              <w:left w:val="nil"/>
              <w:bottom w:val="nil"/>
              <w:right w:val="nil"/>
            </w:tcBorders>
            <w:shd w:val="clear" w:color="auto" w:fill="auto"/>
            <w:hideMark/>
          </w:tcPr>
          <w:p w14:paraId="451F55D9"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 w:val="22"/>
                <w:lang w:eastAsia="de-DE"/>
              </w:rPr>
              <w:t>Monthly or yearly</w:t>
            </w:r>
            <w:r w:rsidRPr="00612930">
              <w:rPr>
                <w:rFonts w:eastAsia="Times New Roman" w:cs="Calibri"/>
                <w:sz w:val="22"/>
                <w:lang w:val="de-DE" w:eastAsia="de-DE"/>
              </w:rPr>
              <w:t> </w:t>
            </w:r>
          </w:p>
        </w:tc>
        <w:tc>
          <w:tcPr>
            <w:tcW w:w="4035" w:type="dxa"/>
            <w:tcBorders>
              <w:top w:val="nil"/>
              <w:left w:val="nil"/>
              <w:bottom w:val="nil"/>
              <w:right w:val="nil"/>
            </w:tcBorders>
            <w:shd w:val="clear" w:color="auto" w:fill="auto"/>
            <w:hideMark/>
          </w:tcPr>
          <w:p w14:paraId="5E2D466A"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 w:val="22"/>
                <w:lang w:eastAsia="de-DE"/>
              </w:rPr>
              <w:t>Hourly, Daily, or Weekly</w:t>
            </w:r>
            <w:r w:rsidRPr="00612930">
              <w:rPr>
                <w:rFonts w:eastAsia="Times New Roman" w:cs="Calibri"/>
                <w:sz w:val="22"/>
                <w:lang w:val="de-DE" w:eastAsia="de-DE"/>
              </w:rPr>
              <w:t> </w:t>
            </w:r>
          </w:p>
        </w:tc>
      </w:tr>
      <w:tr w:rsidR="00612930" w:rsidRPr="00612930" w14:paraId="77EF3554" w14:textId="77777777" w:rsidTr="00612930">
        <w:trPr>
          <w:trHeight w:val="300"/>
        </w:trPr>
        <w:tc>
          <w:tcPr>
            <w:tcW w:w="4170" w:type="dxa"/>
            <w:tcBorders>
              <w:top w:val="nil"/>
              <w:left w:val="nil"/>
              <w:bottom w:val="nil"/>
              <w:right w:val="nil"/>
            </w:tcBorders>
            <w:shd w:val="clear" w:color="auto" w:fill="auto"/>
            <w:hideMark/>
          </w:tcPr>
          <w:p w14:paraId="5172C114"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Reported to meetings to show the organization’s progress </w:t>
            </w:r>
          </w:p>
        </w:tc>
        <w:tc>
          <w:tcPr>
            <w:tcW w:w="4035" w:type="dxa"/>
            <w:tcBorders>
              <w:top w:val="nil"/>
              <w:left w:val="nil"/>
              <w:bottom w:val="nil"/>
              <w:right w:val="nil"/>
            </w:tcBorders>
            <w:shd w:val="clear" w:color="auto" w:fill="auto"/>
            <w:hideMark/>
          </w:tcPr>
          <w:p w14:paraId="3A660C36"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Constantly made available to the staff </w:t>
            </w:r>
          </w:p>
        </w:tc>
      </w:tr>
      <w:tr w:rsidR="00612930" w:rsidRPr="00612930" w14:paraId="4FCF4598" w14:textId="77777777" w:rsidTr="00612930">
        <w:trPr>
          <w:trHeight w:val="300"/>
        </w:trPr>
        <w:tc>
          <w:tcPr>
            <w:tcW w:w="4170" w:type="dxa"/>
            <w:tcBorders>
              <w:top w:val="nil"/>
              <w:left w:val="nil"/>
              <w:bottom w:val="nil"/>
              <w:right w:val="nil"/>
            </w:tcBorders>
            <w:shd w:val="clear" w:color="auto" w:fill="auto"/>
            <w:hideMark/>
          </w:tcPr>
          <w:p w14:paraId="2EDDBCD2"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Gives no information about the possible points that needs to be fixed  </w:t>
            </w:r>
          </w:p>
        </w:tc>
        <w:tc>
          <w:tcPr>
            <w:tcW w:w="4035" w:type="dxa"/>
            <w:tcBorders>
              <w:top w:val="nil"/>
              <w:left w:val="nil"/>
              <w:bottom w:val="nil"/>
              <w:right w:val="nil"/>
            </w:tcBorders>
            <w:shd w:val="clear" w:color="auto" w:fill="auto"/>
            <w:hideMark/>
          </w:tcPr>
          <w:p w14:paraId="0BA18DF2"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Highlight problems which can later be fixed by the responsible staff </w:t>
            </w:r>
          </w:p>
        </w:tc>
      </w:tr>
      <w:tr w:rsidR="00612930" w:rsidRPr="00612930" w14:paraId="7ACFF6EF" w14:textId="77777777" w:rsidTr="00612930">
        <w:trPr>
          <w:trHeight w:val="300"/>
        </w:trPr>
        <w:tc>
          <w:tcPr>
            <w:tcW w:w="4170" w:type="dxa"/>
            <w:tcBorders>
              <w:top w:val="nil"/>
              <w:left w:val="nil"/>
              <w:bottom w:val="nil"/>
              <w:right w:val="nil"/>
            </w:tcBorders>
            <w:shd w:val="clear" w:color="auto" w:fill="auto"/>
            <w:hideMark/>
          </w:tcPr>
          <w:p w14:paraId="5DADB966"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 Is a summary of many activities </w:t>
            </w:r>
          </w:p>
        </w:tc>
        <w:tc>
          <w:tcPr>
            <w:tcW w:w="4035" w:type="dxa"/>
            <w:tcBorders>
              <w:top w:val="nil"/>
              <w:left w:val="nil"/>
              <w:bottom w:val="nil"/>
              <w:right w:val="nil"/>
            </w:tcBorders>
            <w:shd w:val="clear" w:color="auto" w:fill="auto"/>
            <w:hideMark/>
          </w:tcPr>
          <w:p w14:paraId="6CAE6E72"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eastAsia="de-DE"/>
              </w:rPr>
            </w:pPr>
            <w:r w:rsidRPr="00612930">
              <w:rPr>
                <w:rFonts w:eastAsia="Times New Roman" w:cs="Calibri"/>
                <w:sz w:val="22"/>
                <w:lang w:eastAsia="de-DE"/>
              </w:rPr>
              <w:t>Is focused on a specific action </w:t>
            </w:r>
          </w:p>
        </w:tc>
      </w:tr>
    </w:tbl>
    <w:p w14:paraId="3E71EA52" w14:textId="7EDE9079" w:rsidR="00AE2B1B" w:rsidRDefault="00AE2B1B" w:rsidP="00CC1A7F">
      <w:pPr>
        <w:spacing w:after="0"/>
      </w:pPr>
    </w:p>
    <w:p w14:paraId="63054A30" w14:textId="3B596246" w:rsidR="00AE2B1B" w:rsidRDefault="00AE2B1B" w:rsidP="00CC1A7F">
      <w:pPr>
        <w:spacing w:after="0"/>
      </w:pPr>
    </w:p>
    <w:p w14:paraId="0D42CBB3" w14:textId="09E76AD4" w:rsidR="00A27C6A" w:rsidRPr="00640B16" w:rsidRDefault="00A27C6A" w:rsidP="00CC1A7F">
      <w:pPr>
        <w:spacing w:after="0"/>
      </w:pPr>
      <w:r>
        <w:t xml:space="preserve">Source: Alba </w:t>
      </w:r>
      <w:proofErr w:type="spellStart"/>
      <w:r>
        <w:t>Hav</w:t>
      </w:r>
      <w:r w:rsidR="00331050">
        <w:t>e</w:t>
      </w:r>
      <w:r>
        <w:t>riku</w:t>
      </w:r>
      <w:proofErr w:type="spellEnd"/>
      <w:r>
        <w:t>, based on Parmenter (2019)</w:t>
      </w:r>
    </w:p>
    <w:p w14:paraId="1B6BA948" w14:textId="2BC53247" w:rsidR="00C622AC" w:rsidRPr="00640B16" w:rsidRDefault="00C622AC" w:rsidP="00CC1A7F">
      <w:pPr>
        <w:spacing w:after="0"/>
        <w:rPr>
          <w:szCs w:val="24"/>
        </w:rPr>
      </w:pPr>
    </w:p>
    <w:p w14:paraId="3B6A07BB" w14:textId="2D22C2E7" w:rsidR="00C622AC" w:rsidRPr="00640B16" w:rsidRDefault="001C1F7C" w:rsidP="00CC1A7F">
      <w:pPr>
        <w:spacing w:after="0"/>
      </w:pPr>
      <w:r w:rsidRPr="00640B16">
        <w:t xml:space="preserve">It is important to </w:t>
      </w:r>
      <w:r w:rsidR="00AB7ECC" w:rsidRPr="00640B16">
        <w:t xml:space="preserve">round out </w:t>
      </w:r>
      <w:r w:rsidRPr="00640B16">
        <w:t xml:space="preserve">the above comparison by pointing out that a financial indicator, or an indicator that is measured </w:t>
      </w:r>
      <w:r w:rsidR="00D46123" w:rsidRPr="00640B16">
        <w:t>more often than monthly,</w:t>
      </w:r>
      <w:r w:rsidRPr="00640B16">
        <w:t xml:space="preserve"> can never be a KPI</w:t>
      </w:r>
      <w:r w:rsidR="000C6BAC" w:rsidRPr="00640B16">
        <w:t xml:space="preserve"> (Parmenter, 2019)</w:t>
      </w:r>
      <w:r w:rsidRPr="00640B16">
        <w:t xml:space="preserve">. </w:t>
      </w:r>
      <w:r w:rsidR="000B7D6A" w:rsidRPr="00640B16">
        <w:t>As opposed to</w:t>
      </w:r>
      <w:r w:rsidRPr="00640B16">
        <w:t xml:space="preserve"> result indicators, KPIs are useless if they are not measured constantly during a day or week. Only by providing a timely measurement of KPIs can </w:t>
      </w:r>
      <w:r w:rsidR="00A7386F" w:rsidRPr="00640B16">
        <w:t xml:space="preserve">an </w:t>
      </w:r>
      <w:r w:rsidRPr="00640B16">
        <w:t xml:space="preserve">organization </w:t>
      </w:r>
      <w:r w:rsidR="000F4B15" w:rsidRPr="00640B16">
        <w:t xml:space="preserve">increase their </w:t>
      </w:r>
      <w:r w:rsidRPr="00640B16">
        <w:t xml:space="preserve">profit </w:t>
      </w:r>
      <w:r w:rsidR="000F4B15" w:rsidRPr="00640B16">
        <w:t xml:space="preserve">and thereby </w:t>
      </w:r>
      <w:r w:rsidRPr="00640B16">
        <w:t>improv</w:t>
      </w:r>
      <w:r w:rsidR="000F4B15" w:rsidRPr="00640B16">
        <w:t>e</w:t>
      </w:r>
      <w:r w:rsidRPr="00640B16">
        <w:t xml:space="preserve"> their overall performance.</w:t>
      </w:r>
    </w:p>
    <w:p w14:paraId="6292904B" w14:textId="14C00FAA" w:rsidR="00C622AC" w:rsidRPr="00640B16" w:rsidRDefault="00C622AC" w:rsidP="00CC1A7F">
      <w:pPr>
        <w:pStyle w:val="berschrift3"/>
        <w:spacing w:before="0"/>
      </w:pPr>
      <w:r w:rsidRPr="00640B16">
        <w:t xml:space="preserve">KPI </w:t>
      </w:r>
      <w:r w:rsidR="00132103" w:rsidRPr="00640B16">
        <w:t>Design Process</w:t>
      </w:r>
    </w:p>
    <w:p w14:paraId="2BB679AB" w14:textId="44AAAB8C" w:rsidR="00C622AC" w:rsidRPr="00640B16" w:rsidRDefault="00C622AC" w:rsidP="00CC1A7F">
      <w:pPr>
        <w:spacing w:after="0"/>
      </w:pPr>
      <w:r w:rsidRPr="00640B16">
        <w:t xml:space="preserve">Organizations often fail to implement meaningful key performance indicators. This usually happens when an organization selects KPIs without preparing a well thought plan of implementation. It is important to first create the perfect environment </w:t>
      </w:r>
      <w:r w:rsidR="0070049D" w:rsidRPr="00640B16">
        <w:t xml:space="preserve">in which </w:t>
      </w:r>
      <w:r w:rsidRPr="00640B16">
        <w:t>the KPI</w:t>
      </w:r>
      <w:r w:rsidR="0070049D" w:rsidRPr="00640B16">
        <w:t>s</w:t>
      </w:r>
      <w:r w:rsidRPr="00640B16">
        <w:t xml:space="preserve"> are going to be developed. Each KPI needs to be customized to the organization</w:t>
      </w:r>
      <w:r w:rsidR="0070049D" w:rsidRPr="00640B16">
        <w:t>’s</w:t>
      </w:r>
      <w:r w:rsidRPr="00640B16">
        <w:t xml:space="preserve"> current situation and objectives.</w:t>
      </w:r>
    </w:p>
    <w:p w14:paraId="12666898" w14:textId="2EE22769" w:rsidR="00C622AC" w:rsidRPr="00640B16" w:rsidRDefault="00A83F57" w:rsidP="00CC1A7F">
      <w:pPr>
        <w:spacing w:after="0"/>
      </w:pPr>
      <w:r>
        <w:t>The following are s</w:t>
      </w:r>
      <w:r w:rsidR="00C622AC" w:rsidRPr="00640B16">
        <w:t xml:space="preserve">ome of the most important questions to be </w:t>
      </w:r>
      <w:r w:rsidR="008A1AC4" w:rsidRPr="00640B16">
        <w:t>asked</w:t>
      </w:r>
      <w:r w:rsidR="00C622AC" w:rsidRPr="00640B16">
        <w:t xml:space="preserve"> before including any indicator</w:t>
      </w:r>
      <w:r w:rsidR="00666A31">
        <w:t>:</w:t>
      </w:r>
    </w:p>
    <w:p w14:paraId="7DC75007" w14:textId="3E006A9B" w:rsidR="00C622AC" w:rsidRPr="00640B16" w:rsidRDefault="00302D72" w:rsidP="00CC1A7F">
      <w:pPr>
        <w:pStyle w:val="Listenabsatz"/>
        <w:numPr>
          <w:ilvl w:val="0"/>
          <w:numId w:val="20"/>
        </w:numPr>
        <w:spacing w:after="0"/>
        <w:rPr>
          <w:bCs/>
        </w:rPr>
      </w:pPr>
      <w:r w:rsidRPr="00640B16">
        <w:rPr>
          <w:bCs/>
        </w:rPr>
        <w:lastRenderedPageBreak/>
        <w:t xml:space="preserve">What </w:t>
      </w:r>
      <w:r w:rsidR="00C622AC" w:rsidRPr="00640B16">
        <w:rPr>
          <w:bCs/>
        </w:rPr>
        <w:t>is the desired outcome of using this KPI?</w:t>
      </w:r>
    </w:p>
    <w:p w14:paraId="62562150" w14:textId="029ABB8B" w:rsidR="00C622AC" w:rsidRPr="00640B16" w:rsidRDefault="00C622AC" w:rsidP="00CC1A7F">
      <w:pPr>
        <w:pStyle w:val="Listenabsatz"/>
        <w:numPr>
          <w:ilvl w:val="0"/>
          <w:numId w:val="20"/>
        </w:numPr>
        <w:spacing w:after="0"/>
        <w:rPr>
          <w:bCs/>
        </w:rPr>
      </w:pPr>
      <w:r w:rsidRPr="00640B16">
        <w:rPr>
          <w:bCs/>
        </w:rPr>
        <w:t xml:space="preserve">How is </w:t>
      </w:r>
      <w:r w:rsidR="00302D72" w:rsidRPr="00640B16">
        <w:rPr>
          <w:bCs/>
        </w:rPr>
        <w:t>using this KPI</w:t>
      </w:r>
      <w:r w:rsidRPr="00640B16">
        <w:rPr>
          <w:bCs/>
        </w:rPr>
        <w:t xml:space="preserve"> going to affect the organization?</w:t>
      </w:r>
    </w:p>
    <w:p w14:paraId="1D48F52C" w14:textId="6134EB22" w:rsidR="00C622AC" w:rsidRPr="00640B16" w:rsidRDefault="00C622AC" w:rsidP="00CC1A7F">
      <w:pPr>
        <w:pStyle w:val="Listenabsatz"/>
        <w:numPr>
          <w:ilvl w:val="0"/>
          <w:numId w:val="20"/>
        </w:numPr>
        <w:spacing w:after="0"/>
        <w:rPr>
          <w:bCs/>
        </w:rPr>
      </w:pPr>
      <w:r w:rsidRPr="00640B16">
        <w:rPr>
          <w:bCs/>
        </w:rPr>
        <w:t>Which employee</w:t>
      </w:r>
      <w:r w:rsidR="00302D72" w:rsidRPr="00640B16">
        <w:rPr>
          <w:bCs/>
        </w:rPr>
        <w:t xml:space="preserve"> or</w:t>
      </w:r>
      <w:r w:rsidRPr="00640B16">
        <w:rPr>
          <w:bCs/>
        </w:rPr>
        <w:t xml:space="preserve"> team is responsible for this outcome?</w:t>
      </w:r>
    </w:p>
    <w:p w14:paraId="12F25D2C" w14:textId="60B04003" w:rsidR="00C622AC" w:rsidRPr="00640B16" w:rsidRDefault="00C622AC" w:rsidP="00CC1A7F">
      <w:pPr>
        <w:pStyle w:val="Listenabsatz"/>
        <w:numPr>
          <w:ilvl w:val="0"/>
          <w:numId w:val="20"/>
        </w:numPr>
        <w:spacing w:after="0"/>
        <w:rPr>
          <w:bCs/>
        </w:rPr>
      </w:pPr>
      <w:r w:rsidRPr="00640B16">
        <w:rPr>
          <w:bCs/>
        </w:rPr>
        <w:t xml:space="preserve">How </w:t>
      </w:r>
      <w:r w:rsidR="00302D72" w:rsidRPr="00640B16">
        <w:rPr>
          <w:bCs/>
        </w:rPr>
        <w:t>frequently</w:t>
      </w:r>
      <w:r w:rsidRPr="00640B16">
        <w:rPr>
          <w:bCs/>
        </w:rPr>
        <w:t xml:space="preserve"> is the progress going to be measured?</w:t>
      </w:r>
    </w:p>
    <w:p w14:paraId="76ED1FB2" w14:textId="1135ECE5" w:rsidR="00C622AC" w:rsidRPr="00640B16" w:rsidRDefault="0087669B" w:rsidP="00CC1A7F">
      <w:pPr>
        <w:pStyle w:val="Listenabsatz"/>
        <w:numPr>
          <w:ilvl w:val="0"/>
          <w:numId w:val="20"/>
        </w:numPr>
        <w:spacing w:after="0"/>
        <w:rPr>
          <w:bCs/>
        </w:rPr>
      </w:pPr>
      <w:r w:rsidRPr="00640B16">
        <w:rPr>
          <w:bCs/>
        </w:rPr>
        <w:t xml:space="preserve">If the outcome is not contributing to </w:t>
      </w:r>
      <w:r w:rsidR="00D76485" w:rsidRPr="00640B16">
        <w:rPr>
          <w:bCs/>
        </w:rPr>
        <w:t xml:space="preserve">the organization’s </w:t>
      </w:r>
      <w:r w:rsidR="009127CF" w:rsidRPr="00640B16">
        <w:rPr>
          <w:bCs/>
        </w:rPr>
        <w:t xml:space="preserve">strategic </w:t>
      </w:r>
      <w:r w:rsidR="00D76485" w:rsidRPr="00640B16">
        <w:rPr>
          <w:bCs/>
        </w:rPr>
        <w:t xml:space="preserve">goals, how can </w:t>
      </w:r>
      <w:r w:rsidR="00FB2A99" w:rsidRPr="00640B16">
        <w:rPr>
          <w:bCs/>
        </w:rPr>
        <w:t xml:space="preserve">the KPI </w:t>
      </w:r>
      <w:r w:rsidR="009127CF" w:rsidRPr="00640B16">
        <w:rPr>
          <w:bCs/>
        </w:rPr>
        <w:t>be modified?</w:t>
      </w:r>
    </w:p>
    <w:p w14:paraId="01E5F125" w14:textId="182E83C0" w:rsidR="00C622AC" w:rsidRPr="00640B16" w:rsidRDefault="00C622AC" w:rsidP="00CC1A7F">
      <w:pPr>
        <w:spacing w:after="0"/>
      </w:pPr>
      <w:r w:rsidRPr="00640B16">
        <w:t xml:space="preserve">The difficulties linked with the implementation of KPIs are well known, and practices </w:t>
      </w:r>
      <w:r w:rsidR="007A3FB9" w:rsidRPr="00640B16">
        <w:t xml:space="preserve">have </w:t>
      </w:r>
      <w:r w:rsidRPr="00640B16">
        <w:t>been develop</w:t>
      </w:r>
      <w:r w:rsidR="007A3FB9" w:rsidRPr="00640B16">
        <w:t>ed</w:t>
      </w:r>
      <w:r w:rsidRPr="00640B16">
        <w:t xml:space="preserve"> to </w:t>
      </w:r>
      <w:r w:rsidR="007E5175" w:rsidRPr="00640B16">
        <w:t xml:space="preserve">help </w:t>
      </w:r>
      <w:r w:rsidRPr="00640B16">
        <w:t>organizations and employees</w:t>
      </w:r>
      <w:r w:rsidR="007E5175" w:rsidRPr="00640B16">
        <w:t xml:space="preserve"> better understand </w:t>
      </w:r>
      <w:r w:rsidR="00C9640A" w:rsidRPr="00640B16">
        <w:t>KPIs and their implementation</w:t>
      </w:r>
      <w:r w:rsidRPr="00640B16">
        <w:t>. The first manual was developed by AusIndustr</w:t>
      </w:r>
      <w:r w:rsidR="00252E53" w:rsidRPr="00640B16">
        <w:t>y</w:t>
      </w:r>
      <w:r w:rsidRPr="00640B16">
        <w:t xml:space="preserve"> (an Australian Government Department) </w:t>
      </w:r>
      <w:r w:rsidR="008A4484" w:rsidRPr="00640B16">
        <w:t xml:space="preserve">and Baker </w:t>
      </w:r>
      <w:r w:rsidRPr="00640B16">
        <w:t xml:space="preserve">in 1996 </w:t>
      </w:r>
      <w:r w:rsidR="00252E53" w:rsidRPr="00640B16">
        <w:t>(AusIndustry &amp; Baker</w:t>
      </w:r>
      <w:r w:rsidR="008A4484" w:rsidRPr="00640B16">
        <w:t xml:space="preserve">, 1999) </w:t>
      </w:r>
      <w:r w:rsidR="001579EE" w:rsidRPr="00640B16">
        <w:t>This manual proposed</w:t>
      </w:r>
      <w:r w:rsidRPr="00640B16">
        <w:t xml:space="preserve"> 12 important steps that need to be </w:t>
      </w:r>
      <w:r w:rsidR="001579EE" w:rsidRPr="00640B16">
        <w:t>taken</w:t>
      </w:r>
      <w:r w:rsidRPr="00640B16">
        <w:t xml:space="preserve"> </w:t>
      </w:r>
      <w:r w:rsidR="001579EE" w:rsidRPr="00640B16">
        <w:t>during</w:t>
      </w:r>
      <w:r w:rsidRPr="00640B16">
        <w:t xml:space="preserve"> the KPI design process. However, </w:t>
      </w:r>
      <w:r w:rsidR="002828C7" w:rsidRPr="00640B16">
        <w:t>there is variation in the advice, for example, Parmenter (20</w:t>
      </w:r>
      <w:r w:rsidR="000C6BAC" w:rsidRPr="00640B16">
        <w:t>19</w:t>
      </w:r>
      <w:r w:rsidR="002828C7" w:rsidRPr="00640B16">
        <w:t xml:space="preserve">) </w:t>
      </w:r>
      <w:r w:rsidR="004C713A" w:rsidRPr="00640B16">
        <w:t xml:space="preserve">specifies </w:t>
      </w:r>
      <w:r w:rsidRPr="00640B16">
        <w:t xml:space="preserve">a three-stage process, which </w:t>
      </w:r>
      <w:r w:rsidR="004C713A" w:rsidRPr="00640B16">
        <w:t>does</w:t>
      </w:r>
      <w:r w:rsidR="004C3614" w:rsidRPr="00640B16">
        <w:t xml:space="preserve"> </w:t>
      </w:r>
      <w:r w:rsidRPr="00640B16">
        <w:t>include all 12 steps, but is more user friendly and easier to implement.</w:t>
      </w:r>
    </w:p>
    <w:p w14:paraId="75423296" w14:textId="3CA068AF" w:rsidR="005653FF" w:rsidRPr="00640B16" w:rsidRDefault="00943BA8" w:rsidP="00CC1A7F">
      <w:pPr>
        <w:spacing w:after="0"/>
      </w:pPr>
      <w:r w:rsidRPr="00640B16">
        <w:t>Th</w:t>
      </w:r>
      <w:r w:rsidR="00DC05C1" w:rsidRPr="00640B16">
        <w:t>e</w:t>
      </w:r>
      <w:r w:rsidRPr="00640B16">
        <w:t xml:space="preserve"> three</w:t>
      </w:r>
      <w:r w:rsidR="00DC05C1" w:rsidRPr="00640B16">
        <w:t xml:space="preserve"> </w:t>
      </w:r>
      <w:r w:rsidR="005653FF" w:rsidRPr="00640B16">
        <w:t>stage</w:t>
      </w:r>
      <w:r w:rsidR="00DC05C1" w:rsidRPr="00640B16">
        <w:t>s are</w:t>
      </w:r>
      <w:r w:rsidR="005653FF" w:rsidRPr="00640B16">
        <w:t xml:space="preserve"> </w:t>
      </w:r>
      <w:r w:rsidR="00FA04E3">
        <w:t xml:space="preserve">as follows </w:t>
      </w:r>
      <w:r w:rsidR="000C6BAC" w:rsidRPr="00640B16">
        <w:t>(Parmenter, 2019)</w:t>
      </w:r>
      <w:r w:rsidR="00FA04E3">
        <w:t>:</w:t>
      </w:r>
    </w:p>
    <w:p w14:paraId="079B9530" w14:textId="6E2ECCC7" w:rsidR="005653FF" w:rsidRPr="00640B16" w:rsidRDefault="005653FF" w:rsidP="00CC1A7F">
      <w:pPr>
        <w:pStyle w:val="Listenabsatz"/>
        <w:numPr>
          <w:ilvl w:val="0"/>
          <w:numId w:val="84"/>
        </w:numPr>
        <w:spacing w:after="0"/>
      </w:pPr>
      <w:r w:rsidRPr="00640B16">
        <w:t xml:space="preserve">The organization should fully commit to the KPI integration and an in-house KPI team should be </w:t>
      </w:r>
      <w:r w:rsidR="004B5011" w:rsidRPr="00640B16">
        <w:t>established</w:t>
      </w:r>
      <w:r w:rsidRPr="00640B16">
        <w:t>. The KPI team should be composed of highly qualified members, who are well</w:t>
      </w:r>
      <w:r w:rsidR="00CF68FB" w:rsidRPr="00640B16">
        <w:t>-acquainted</w:t>
      </w:r>
      <w:r w:rsidRPr="00640B16">
        <w:t xml:space="preserve"> with the strategic goal</w:t>
      </w:r>
      <w:r w:rsidR="00CF68FB" w:rsidRPr="00640B16">
        <w:t>s</w:t>
      </w:r>
      <w:r w:rsidRPr="00640B16">
        <w:t xml:space="preserve"> of the organization</w:t>
      </w:r>
      <w:r w:rsidR="004B429B" w:rsidRPr="00640B16">
        <w:t>.</w:t>
      </w:r>
    </w:p>
    <w:p w14:paraId="76B70D1A" w14:textId="18317017" w:rsidR="005653FF" w:rsidRPr="00640B16" w:rsidRDefault="00CD4B00" w:rsidP="00CC1A7F">
      <w:pPr>
        <w:pStyle w:val="Listenabsatz"/>
        <w:numPr>
          <w:ilvl w:val="0"/>
          <w:numId w:val="84"/>
        </w:numPr>
        <w:spacing w:after="0"/>
      </w:pPr>
      <w:r w:rsidRPr="00640B16">
        <w:t>The</w:t>
      </w:r>
      <w:r w:rsidR="005653FF" w:rsidRPr="00640B16">
        <w:t xml:space="preserve"> critical success factors of the organization</w:t>
      </w:r>
      <w:r w:rsidRPr="00640B16">
        <w:t xml:space="preserve"> must be determined.</w:t>
      </w:r>
    </w:p>
    <w:p w14:paraId="1A70EEC3" w14:textId="0E104917" w:rsidR="00915670" w:rsidRPr="00640B16" w:rsidRDefault="00CD4B00" w:rsidP="00CC1A7F">
      <w:pPr>
        <w:pStyle w:val="Listenabsatz"/>
        <w:numPr>
          <w:ilvl w:val="0"/>
          <w:numId w:val="84"/>
        </w:numPr>
        <w:spacing w:after="0"/>
      </w:pPr>
      <w:r w:rsidRPr="00640B16">
        <w:t>The</w:t>
      </w:r>
      <w:r w:rsidR="005653FF" w:rsidRPr="00640B16">
        <w:t xml:space="preserve"> </w:t>
      </w:r>
      <w:r w:rsidRPr="00640B16">
        <w:t xml:space="preserve">correct </w:t>
      </w:r>
      <w:r w:rsidR="005653FF" w:rsidRPr="00640B16">
        <w:t>measures that affect the organization’s performance</w:t>
      </w:r>
      <w:r w:rsidRPr="00640B16">
        <w:t xml:space="preserve"> must be chosen.</w:t>
      </w:r>
    </w:p>
    <w:p w14:paraId="4DD72B13" w14:textId="70E32BBC" w:rsidR="00943BA8" w:rsidRPr="00640B16" w:rsidRDefault="00943BA8" w:rsidP="00CC1A7F">
      <w:pPr>
        <w:spacing w:after="0"/>
      </w:pPr>
      <w:r w:rsidRPr="00640B16">
        <w:t>The</w:t>
      </w:r>
      <w:r w:rsidR="00FA04E3">
        <w:t xml:space="preserve"> following </w:t>
      </w:r>
      <w:r w:rsidR="00FB5620">
        <w:t>are the</w:t>
      </w:r>
      <w:r w:rsidRPr="00640B16">
        <w:t xml:space="preserve"> </w:t>
      </w:r>
      <w:r w:rsidR="009276FC" w:rsidRPr="00640B16">
        <w:t>primary considerations</w:t>
      </w:r>
      <w:r w:rsidRPr="00640B16">
        <w:t xml:space="preserve"> in this three-stage process</w:t>
      </w:r>
      <w:r w:rsidR="00FB5620">
        <w:t>:</w:t>
      </w:r>
    </w:p>
    <w:p w14:paraId="51E77878" w14:textId="0ECB7B79" w:rsidR="00943BA8" w:rsidRPr="00640B16" w:rsidRDefault="00943BA8" w:rsidP="00CC1A7F">
      <w:pPr>
        <w:pStyle w:val="Listenabsatz"/>
        <w:numPr>
          <w:ilvl w:val="0"/>
          <w:numId w:val="40"/>
        </w:numPr>
      </w:pPr>
      <w:r w:rsidRPr="00640B16">
        <w:t>Collaborat</w:t>
      </w:r>
      <w:r w:rsidR="005A3B1E" w:rsidRPr="00640B16">
        <w:t>e</w:t>
      </w:r>
      <w:r w:rsidRPr="00640B16">
        <w:t xml:space="preserve"> with the staff and other interested third parties</w:t>
      </w:r>
      <w:r w:rsidR="005B5366" w:rsidRPr="00640B16">
        <w:t xml:space="preserve">. </w:t>
      </w:r>
      <w:r w:rsidRPr="00640B16">
        <w:t xml:space="preserve">A KPI is useless if it is not communicated in the right manner. When considering a KPI, the management team should </w:t>
      </w:r>
      <w:r w:rsidR="00A02BBC" w:rsidRPr="00640B16">
        <w:t>ensure that</w:t>
      </w:r>
      <w:r w:rsidRPr="00640B16">
        <w:t xml:space="preserve"> all </w:t>
      </w:r>
      <w:r w:rsidR="00A02BBC" w:rsidRPr="00640B16">
        <w:t>relevant</w:t>
      </w:r>
      <w:r w:rsidRPr="00640B16">
        <w:t xml:space="preserve"> staff and stakeholders </w:t>
      </w:r>
      <w:r w:rsidR="00A02BBC" w:rsidRPr="00640B16">
        <w:t xml:space="preserve">know </w:t>
      </w:r>
      <w:r w:rsidRPr="00640B16">
        <w:t xml:space="preserve">what they need to measure and </w:t>
      </w:r>
      <w:r w:rsidR="00A02BBC" w:rsidRPr="00640B16">
        <w:t>what</w:t>
      </w:r>
      <w:r w:rsidRPr="00640B16">
        <w:t xml:space="preserve"> benefits </w:t>
      </w:r>
      <w:r w:rsidR="0056220B" w:rsidRPr="00640B16">
        <w:t>will flow from</w:t>
      </w:r>
      <w:r w:rsidRPr="00640B16">
        <w:t xml:space="preserve"> this measurement. </w:t>
      </w:r>
      <w:r w:rsidR="00ED7EC7" w:rsidRPr="00640B16">
        <w:t>C</w:t>
      </w:r>
      <w:r w:rsidRPr="00640B16">
        <w:t xml:space="preserve">ommunicating and discussing </w:t>
      </w:r>
      <w:r w:rsidR="00ED7EC7" w:rsidRPr="00640B16">
        <w:t xml:space="preserve">which </w:t>
      </w:r>
      <w:r w:rsidRPr="00640B16">
        <w:t>key metrics to measure</w:t>
      </w:r>
      <w:r w:rsidR="00ED7EC7" w:rsidRPr="00640B16">
        <w:t xml:space="preserve"> </w:t>
      </w:r>
      <w:r w:rsidR="00ED7EC7" w:rsidRPr="00640B16">
        <w:lastRenderedPageBreak/>
        <w:t xml:space="preserve">will help </w:t>
      </w:r>
      <w:r w:rsidR="002776AC" w:rsidRPr="00640B16">
        <w:t>the employees to better understand</w:t>
      </w:r>
      <w:r w:rsidRPr="00640B16">
        <w:t xml:space="preserve"> the organization’s goals. </w:t>
      </w:r>
      <w:r w:rsidR="002776AC" w:rsidRPr="00640B16">
        <w:t xml:space="preserve">The </w:t>
      </w:r>
      <w:r w:rsidRPr="00640B16">
        <w:t xml:space="preserve">employees </w:t>
      </w:r>
      <w:r w:rsidR="002776AC" w:rsidRPr="00640B16">
        <w:t xml:space="preserve">may even come up with bright new ideas </w:t>
      </w:r>
      <w:r w:rsidRPr="00640B16">
        <w:t>themselves.</w:t>
      </w:r>
    </w:p>
    <w:p w14:paraId="46E76318" w14:textId="3ABC458C" w:rsidR="00943BA8" w:rsidRPr="00640B16" w:rsidRDefault="00F70508" w:rsidP="00CC1A7F">
      <w:pPr>
        <w:pStyle w:val="Listenabsatz"/>
        <w:numPr>
          <w:ilvl w:val="0"/>
          <w:numId w:val="40"/>
        </w:numPr>
        <w:spacing w:after="0"/>
      </w:pPr>
      <w:r w:rsidRPr="00640B16">
        <w:t>Empower staff and delegat</w:t>
      </w:r>
      <w:r w:rsidR="005A3B1E" w:rsidRPr="00640B16">
        <w:t>e</w:t>
      </w:r>
      <w:r w:rsidRPr="00640B16">
        <w:t xml:space="preserve"> </w:t>
      </w:r>
      <w:r w:rsidR="00943BA8" w:rsidRPr="00640B16">
        <w:t>decision-making power to the relevant team</w:t>
      </w:r>
      <w:r w:rsidR="005B5366" w:rsidRPr="00640B16">
        <w:t xml:space="preserve">. </w:t>
      </w:r>
      <w:r w:rsidR="00943BA8" w:rsidRPr="00640B16">
        <w:t>The organization’s employees whose work is directly linked with measured KPIs should have the power to make immediate changes</w:t>
      </w:r>
      <w:r w:rsidR="00796148" w:rsidRPr="00640B16">
        <w:t xml:space="preserve"> and</w:t>
      </w:r>
      <w:r w:rsidR="00943BA8" w:rsidRPr="00640B16">
        <w:t xml:space="preserve"> improvements</w:t>
      </w:r>
      <w:r w:rsidR="00796148" w:rsidRPr="00640B16">
        <w:t>,</w:t>
      </w:r>
      <w:r w:rsidR="00943BA8" w:rsidRPr="00640B16">
        <w:t xml:space="preserve"> depending on the situation they are observing. This leads to staff empowerment and better problem management.</w:t>
      </w:r>
    </w:p>
    <w:p w14:paraId="3ED99877" w14:textId="528D90DA" w:rsidR="00943BA8" w:rsidRPr="00640B16" w:rsidRDefault="00943BA8" w:rsidP="00CC1A7F">
      <w:pPr>
        <w:pStyle w:val="Listenabsatz"/>
        <w:numPr>
          <w:ilvl w:val="0"/>
          <w:numId w:val="40"/>
        </w:numPr>
        <w:spacing w:after="0"/>
      </w:pPr>
      <w:r w:rsidRPr="00640B16">
        <w:t>Measure and report the main performance indicator</w:t>
      </w:r>
      <w:r w:rsidR="005B5366" w:rsidRPr="00640B16">
        <w:t xml:space="preserve">s. </w:t>
      </w:r>
      <w:r w:rsidRPr="00640B16">
        <w:t>Each measure should be important and linked to a critical success factor. Everything that gets reported should be followed up</w:t>
      </w:r>
      <w:r w:rsidR="0085028E" w:rsidRPr="00640B16">
        <w:t xml:space="preserve"> in a timely manner</w:t>
      </w:r>
      <w:r w:rsidRPr="00640B16">
        <w:t xml:space="preserve">. Reports should be concise and focused on performance changes. Unnecessary reporting processes should be </w:t>
      </w:r>
      <w:r w:rsidR="0085028E" w:rsidRPr="00640B16">
        <w:t>disposed of or modified</w:t>
      </w:r>
      <w:r w:rsidR="00B56674" w:rsidRPr="00640B16">
        <w:t xml:space="preserve"> to avoid time being wasted in the creation of reports that will never be read.</w:t>
      </w:r>
    </w:p>
    <w:p w14:paraId="689E7673" w14:textId="709F49B4" w:rsidR="00943BA8" w:rsidRPr="00640B16" w:rsidRDefault="00943BA8" w:rsidP="00CC1A7F">
      <w:pPr>
        <w:pStyle w:val="Listenabsatz"/>
        <w:numPr>
          <w:ilvl w:val="0"/>
          <w:numId w:val="40"/>
        </w:numPr>
        <w:spacing w:after="0"/>
      </w:pPr>
      <w:r w:rsidRPr="00640B16">
        <w:t>Link the KPI with the critical success factors of the organization</w:t>
      </w:r>
      <w:r w:rsidR="005B5366" w:rsidRPr="00640B16">
        <w:t xml:space="preserve">. </w:t>
      </w:r>
      <w:r w:rsidRPr="00640B16">
        <w:t xml:space="preserve">The main reason for using performance measures is to </w:t>
      </w:r>
      <w:r w:rsidR="009503E3" w:rsidRPr="00640B16">
        <w:t>ensure</w:t>
      </w:r>
      <w:r w:rsidRPr="00640B16">
        <w:t xml:space="preserve"> that each employee is entirely focused on the critical factors associated with </w:t>
      </w:r>
      <w:r w:rsidR="009503E3" w:rsidRPr="00640B16">
        <w:t xml:space="preserve">the </w:t>
      </w:r>
      <w:r w:rsidRPr="00640B16">
        <w:t xml:space="preserve">organization. </w:t>
      </w:r>
      <w:r w:rsidR="000912FA" w:rsidRPr="00640B16">
        <w:t xml:space="preserve">Employees can utilize the relevant KPIs and success factors to ensure that they are </w:t>
      </w:r>
      <w:r w:rsidR="00AE1639" w:rsidRPr="00640B16">
        <w:t>performing as expected.</w:t>
      </w:r>
    </w:p>
    <w:p w14:paraId="1D7E4399" w14:textId="39724685" w:rsidR="00943BA8" w:rsidRPr="00640B16" w:rsidRDefault="00943BA8" w:rsidP="00CC1A7F">
      <w:pPr>
        <w:pStyle w:val="Listenabsatz"/>
        <w:numPr>
          <w:ilvl w:val="0"/>
          <w:numId w:val="40"/>
        </w:numPr>
        <w:spacing w:after="0"/>
      </w:pPr>
      <w:r w:rsidRPr="00640B16">
        <w:t xml:space="preserve">Do not </w:t>
      </w:r>
      <w:r w:rsidR="00AE1639" w:rsidRPr="00640B16">
        <w:t>retain</w:t>
      </w:r>
      <w:r w:rsidRPr="00640B16">
        <w:t xml:space="preserve"> processes that are not </w:t>
      </w:r>
      <w:r w:rsidR="000B12FC" w:rsidRPr="00640B16">
        <w:t>productive</w:t>
      </w:r>
      <w:r w:rsidR="005B5366" w:rsidRPr="00640B16">
        <w:t xml:space="preserve">. </w:t>
      </w:r>
      <w:r w:rsidR="00774819" w:rsidRPr="00640B16">
        <w:t>Ignoring or abandoning</w:t>
      </w:r>
      <w:r w:rsidRPr="00640B16">
        <w:t xml:space="preserve"> some processes can be seen as a sign of good management </w:t>
      </w:r>
      <w:sdt>
        <w:sdtPr>
          <w:id w:val="142627161"/>
          <w:citation/>
        </w:sdtPr>
        <w:sdtContent>
          <w:r w:rsidRPr="00640B16">
            <w:fldChar w:fldCharType="begin"/>
          </w:r>
          <w:r w:rsidRPr="00640B16">
            <w:instrText xml:space="preserve"> CITATION Pet06 \l 2057 </w:instrText>
          </w:r>
          <w:r w:rsidRPr="00640B16">
            <w:fldChar w:fldCharType="separate"/>
          </w:r>
          <w:r w:rsidR="003D68C5" w:rsidRPr="00640B16">
            <w:rPr>
              <w:noProof/>
            </w:rPr>
            <w:t>(Drucker, 1954)</w:t>
          </w:r>
          <w:r w:rsidRPr="00640B16">
            <w:fldChar w:fldCharType="end"/>
          </w:r>
        </w:sdtContent>
      </w:sdt>
      <w:r w:rsidRPr="00640B16">
        <w:t xml:space="preserve">. </w:t>
      </w:r>
      <w:r w:rsidR="006E01C6" w:rsidRPr="00640B16">
        <w:t xml:space="preserve">Abandoning </w:t>
      </w:r>
      <w:r w:rsidRPr="00640B16">
        <w:t xml:space="preserve">a process that no longer </w:t>
      </w:r>
      <w:r w:rsidR="001C64B7" w:rsidRPr="00640B16">
        <w:t>provide</w:t>
      </w:r>
      <w:r w:rsidR="000B12FC" w:rsidRPr="00640B16">
        <w:t>s</w:t>
      </w:r>
      <w:r w:rsidR="001C64B7" w:rsidRPr="00640B16">
        <w:t xml:space="preserve"> a tangible benefit</w:t>
      </w:r>
      <w:r w:rsidRPr="00640B16">
        <w:t xml:space="preserve">, </w:t>
      </w:r>
      <w:r w:rsidR="006E01C6" w:rsidRPr="00640B16">
        <w:t>frees up</w:t>
      </w:r>
      <w:r w:rsidRPr="00640B16">
        <w:t xml:space="preserve"> time </w:t>
      </w:r>
      <w:r w:rsidR="006E01C6" w:rsidRPr="00640B16">
        <w:t xml:space="preserve">that can be </w:t>
      </w:r>
      <w:r w:rsidRPr="00640B16">
        <w:t>allocated to more important indicators. Reports and meeting</w:t>
      </w:r>
      <w:r w:rsidR="006E01C6" w:rsidRPr="00640B16">
        <w:t>s</w:t>
      </w:r>
      <w:r w:rsidRPr="00640B16">
        <w:t xml:space="preserve"> that do not </w:t>
      </w:r>
      <w:r w:rsidR="000B12FC" w:rsidRPr="00640B16">
        <w:t>result in constructive</w:t>
      </w:r>
      <w:r w:rsidRPr="00640B16">
        <w:t xml:space="preserve"> feedback can be </w:t>
      </w:r>
      <w:r w:rsidR="000B12FC" w:rsidRPr="00640B16">
        <w:t>reduced</w:t>
      </w:r>
      <w:r w:rsidRPr="00640B16">
        <w:t xml:space="preserve"> or </w:t>
      </w:r>
      <w:r w:rsidR="000B12FC" w:rsidRPr="00640B16">
        <w:t>canceled</w:t>
      </w:r>
      <w:r w:rsidRPr="00640B16">
        <w:t xml:space="preserve">, if they do not </w:t>
      </w:r>
      <w:r w:rsidR="00712862" w:rsidRPr="00640B16">
        <w:t>contribute</w:t>
      </w:r>
      <w:r w:rsidRPr="00640B16">
        <w:t xml:space="preserve"> to the achievement of the strategic goals of the organization.</w:t>
      </w:r>
    </w:p>
    <w:p w14:paraId="21F275E9" w14:textId="0CCE42E3" w:rsidR="00943BA8" w:rsidRPr="00640B16" w:rsidRDefault="008A259D" w:rsidP="00CC1A7F">
      <w:pPr>
        <w:pStyle w:val="Listenabsatz"/>
        <w:numPr>
          <w:ilvl w:val="0"/>
          <w:numId w:val="40"/>
        </w:numPr>
        <w:spacing w:after="0"/>
      </w:pPr>
      <w:r w:rsidRPr="00640B16">
        <w:t xml:space="preserve">Establish </w:t>
      </w:r>
      <w:r w:rsidR="00943BA8" w:rsidRPr="00640B16">
        <w:t>an in-house KPI team</w:t>
      </w:r>
      <w:r w:rsidR="005B5366" w:rsidRPr="00640B16">
        <w:t xml:space="preserve">. </w:t>
      </w:r>
      <w:r w:rsidR="00943BA8" w:rsidRPr="00640B16">
        <w:t xml:space="preserve">If an organization </w:t>
      </w:r>
      <w:r w:rsidRPr="00640B16">
        <w:t>utilizes their</w:t>
      </w:r>
      <w:r w:rsidR="00943BA8" w:rsidRPr="00640B16">
        <w:t xml:space="preserve"> KPI</w:t>
      </w:r>
      <w:r w:rsidRPr="00640B16">
        <w:t>s</w:t>
      </w:r>
      <w:r w:rsidR="00943BA8" w:rsidRPr="00640B16">
        <w:t xml:space="preserve"> in their everyday performance measurements, they need to build a KPI development team. This team should be composed of in-house staff </w:t>
      </w:r>
      <w:r w:rsidR="00B16623" w:rsidRPr="00640B16">
        <w:t>who are familiar with</w:t>
      </w:r>
      <w:r w:rsidR="00943BA8" w:rsidRPr="00640B16">
        <w:t xml:space="preserve"> the strong and weak points of the organization. This team’s members and the management team should </w:t>
      </w:r>
      <w:r w:rsidR="00B16623" w:rsidRPr="00640B16">
        <w:t>collaborate</w:t>
      </w:r>
      <w:r w:rsidR="00CF798F" w:rsidRPr="00640B16">
        <w:t xml:space="preserve"> closely while determining</w:t>
      </w:r>
      <w:r w:rsidR="00943BA8" w:rsidRPr="00640B16">
        <w:t xml:space="preserve"> the strategic </w:t>
      </w:r>
      <w:r w:rsidR="00943BA8" w:rsidRPr="00640B16">
        <w:lastRenderedPageBreak/>
        <w:t>direction of the company. Dean Spitzer suggests the establishment of a new position “chief measurement officer</w:t>
      </w:r>
      <w:r w:rsidR="00881429" w:rsidRPr="00640B16">
        <w:t>,</w:t>
      </w:r>
      <w:r w:rsidR="00943BA8" w:rsidRPr="00640B16">
        <w:t xml:space="preserve">” who </w:t>
      </w:r>
      <w:r w:rsidR="00881429" w:rsidRPr="00640B16">
        <w:t>is</w:t>
      </w:r>
      <w:r w:rsidR="00943BA8" w:rsidRPr="00640B16">
        <w:t xml:space="preserve"> responsible for the KPI implementation </w:t>
      </w:r>
      <w:sdt>
        <w:sdtPr>
          <w:id w:val="283619425"/>
          <w:citation/>
        </w:sdtPr>
        <w:sdtContent>
          <w:r w:rsidR="00943BA8" w:rsidRPr="00640B16">
            <w:fldChar w:fldCharType="begin"/>
          </w:r>
          <w:r w:rsidR="00943BA8" w:rsidRPr="00640B16">
            <w:instrText xml:space="preserve"> CITATION Dea07 \l 2057 </w:instrText>
          </w:r>
          <w:r w:rsidR="00943BA8" w:rsidRPr="00640B16">
            <w:fldChar w:fldCharType="separate"/>
          </w:r>
          <w:r w:rsidR="003D68C5" w:rsidRPr="00640B16">
            <w:rPr>
              <w:noProof/>
            </w:rPr>
            <w:t>(Spitzer, 2007)</w:t>
          </w:r>
          <w:r w:rsidR="00943BA8" w:rsidRPr="00640B16">
            <w:fldChar w:fldCharType="end"/>
          </w:r>
        </w:sdtContent>
      </w:sdt>
      <w:r w:rsidR="00943BA8" w:rsidRPr="00640B16">
        <w:t xml:space="preserve">. </w:t>
      </w:r>
      <w:r w:rsidR="008F4163" w:rsidRPr="00640B16">
        <w:t xml:space="preserve">In a large organization, this </w:t>
      </w:r>
      <w:r w:rsidR="00943BA8" w:rsidRPr="00640B16">
        <w:t>officer should be working full</w:t>
      </w:r>
      <w:r w:rsidR="008F4163" w:rsidRPr="00640B16">
        <w:t>-</w:t>
      </w:r>
      <w:r w:rsidR="00943BA8" w:rsidRPr="00640B16">
        <w:t xml:space="preserve">time </w:t>
      </w:r>
      <w:r w:rsidR="008F4163" w:rsidRPr="00640B16">
        <w:t xml:space="preserve">on </w:t>
      </w:r>
      <w:r w:rsidR="00943BA8" w:rsidRPr="00640B16">
        <w:t>the KPI project</w:t>
      </w:r>
      <w:r w:rsidR="008F4163" w:rsidRPr="00640B16">
        <w:t>;</w:t>
      </w:r>
      <w:r w:rsidR="00943BA8" w:rsidRPr="00640B16">
        <w:t xml:space="preserve"> in small</w:t>
      </w:r>
      <w:r w:rsidR="008F4163" w:rsidRPr="00640B16">
        <w:t>er</w:t>
      </w:r>
      <w:r w:rsidR="00943BA8" w:rsidRPr="00640B16">
        <w:t xml:space="preserve"> organizations </w:t>
      </w:r>
      <w:r w:rsidR="008F4163" w:rsidRPr="00640B16">
        <w:t xml:space="preserve">this person </w:t>
      </w:r>
      <w:r w:rsidR="00943BA8" w:rsidRPr="00640B16">
        <w:t xml:space="preserve">should </w:t>
      </w:r>
      <w:r w:rsidR="008F4163" w:rsidRPr="00640B16">
        <w:t xml:space="preserve">dedicate </w:t>
      </w:r>
      <w:r w:rsidR="00943BA8" w:rsidRPr="00640B16">
        <w:t xml:space="preserve">the largest </w:t>
      </w:r>
      <w:r w:rsidR="008F4163" w:rsidRPr="00640B16">
        <w:t>proportion of their</w:t>
      </w:r>
      <w:r w:rsidR="00943BA8" w:rsidRPr="00640B16">
        <w:t xml:space="preserve"> workload to KPIs. </w:t>
      </w:r>
      <w:r w:rsidR="00711C41" w:rsidRPr="00640B16">
        <w:t xml:space="preserve">Following the theory </w:t>
      </w:r>
      <w:r w:rsidR="00943BA8" w:rsidRPr="00640B16">
        <w:t>“</w:t>
      </w:r>
      <w:r w:rsidR="00711C41" w:rsidRPr="00640B16">
        <w:t xml:space="preserve">never </w:t>
      </w:r>
      <w:r w:rsidR="00943BA8" w:rsidRPr="00640B16">
        <w:t>give a new job to a new person”</w:t>
      </w:r>
      <w:r w:rsidR="000821DB" w:rsidRPr="00640B16">
        <w:t xml:space="preserve"> </w:t>
      </w:r>
      <w:sdt>
        <w:sdtPr>
          <w:id w:val="1678155465"/>
          <w:citation/>
        </w:sdtPr>
        <w:sdtContent>
          <w:r w:rsidR="000821DB" w:rsidRPr="00640B16">
            <w:fldChar w:fldCharType="begin"/>
          </w:r>
          <w:r w:rsidR="000821DB" w:rsidRPr="00640B16">
            <w:instrText xml:space="preserve"> CITATION Pet06 \l 2057 </w:instrText>
          </w:r>
          <w:r w:rsidR="000821DB" w:rsidRPr="00640B16">
            <w:fldChar w:fldCharType="separate"/>
          </w:r>
          <w:r w:rsidR="003D68C5" w:rsidRPr="00640B16">
            <w:rPr>
              <w:noProof/>
            </w:rPr>
            <w:t>(Drucker, 1954)</w:t>
          </w:r>
          <w:r w:rsidR="000821DB" w:rsidRPr="00640B16">
            <w:fldChar w:fldCharType="end"/>
          </w:r>
        </w:sdtContent>
      </w:sdt>
      <w:r w:rsidR="00711C41" w:rsidRPr="00640B16">
        <w:t xml:space="preserve">, the </w:t>
      </w:r>
      <w:r w:rsidR="00943BA8" w:rsidRPr="00640B16">
        <w:t>KPI team leader should be well respected</w:t>
      </w:r>
      <w:r w:rsidR="00F12826" w:rsidRPr="00640B16">
        <w:t xml:space="preserve">, </w:t>
      </w:r>
      <w:r w:rsidR="00943BA8" w:rsidRPr="00640B16">
        <w:t>multifunctional</w:t>
      </w:r>
      <w:r w:rsidR="00F12826" w:rsidRPr="00640B16">
        <w:t>,</w:t>
      </w:r>
      <w:r w:rsidR="00943BA8" w:rsidRPr="00640B16">
        <w:t xml:space="preserve"> and collaborative.</w:t>
      </w:r>
    </w:p>
    <w:p w14:paraId="689C7755" w14:textId="0E1AB1A4" w:rsidR="00CD4CB2" w:rsidRPr="00640B16" w:rsidRDefault="00943BA8" w:rsidP="00CC1A7F">
      <w:pPr>
        <w:pStyle w:val="Listenabsatz"/>
        <w:numPr>
          <w:ilvl w:val="0"/>
          <w:numId w:val="40"/>
        </w:numPr>
        <w:spacing w:after="0"/>
      </w:pPr>
      <w:r w:rsidRPr="00640B16">
        <w:t>E</w:t>
      </w:r>
      <w:r w:rsidR="00DB49CB" w:rsidRPr="00640B16">
        <w:t>nsure that e</w:t>
      </w:r>
      <w:r w:rsidRPr="00640B16">
        <w:t>veryone in the organization fully understand</w:t>
      </w:r>
      <w:r w:rsidR="00DB49CB" w:rsidRPr="00640B16">
        <w:t>s</w:t>
      </w:r>
      <w:r w:rsidRPr="00640B16">
        <w:t xml:space="preserve"> the chosen KPIs</w:t>
      </w:r>
      <w:r w:rsidR="005B5366" w:rsidRPr="00640B16">
        <w:t xml:space="preserve">. </w:t>
      </w:r>
      <w:r w:rsidRPr="00640B16">
        <w:t xml:space="preserve">Each </w:t>
      </w:r>
      <w:r w:rsidR="00DB49CB" w:rsidRPr="00640B16">
        <w:t xml:space="preserve">chosen </w:t>
      </w:r>
      <w:r w:rsidRPr="00640B16">
        <w:t xml:space="preserve">KPI should be clearly understood by </w:t>
      </w:r>
      <w:r w:rsidR="00DB49CB" w:rsidRPr="00640B16">
        <w:t>employees</w:t>
      </w:r>
      <w:r w:rsidR="002E4F2E" w:rsidRPr="00640B16">
        <w:t xml:space="preserve"> on all levels</w:t>
      </w:r>
      <w:r w:rsidRPr="00640B16">
        <w:t xml:space="preserve">. The organization’s staff should be properly trained, so that </w:t>
      </w:r>
      <w:r w:rsidR="00045901" w:rsidRPr="00640B16">
        <w:t xml:space="preserve">they </w:t>
      </w:r>
      <w:r w:rsidRPr="00640B16">
        <w:t xml:space="preserve">understand what a KPI is and how </w:t>
      </w:r>
      <w:r w:rsidR="00045901" w:rsidRPr="00640B16">
        <w:t xml:space="preserve">it </w:t>
      </w:r>
      <w:r w:rsidRPr="00640B16">
        <w:t>is going to influence the organization’s overall performance.</w:t>
      </w:r>
    </w:p>
    <w:p w14:paraId="5B3F7451" w14:textId="50661E37" w:rsidR="00793826" w:rsidRPr="00640B16" w:rsidRDefault="002C381C" w:rsidP="00CC1A7F">
      <w:pPr>
        <w:spacing w:after="0"/>
      </w:pPr>
      <w:r w:rsidRPr="00640B16">
        <w:t xml:space="preserve">In addition to </w:t>
      </w:r>
      <w:r w:rsidR="00943BA8" w:rsidRPr="00640B16">
        <w:t xml:space="preserve">the main points described </w:t>
      </w:r>
      <w:r w:rsidRPr="00640B16">
        <w:t>thus far</w:t>
      </w:r>
      <w:r w:rsidR="00943BA8" w:rsidRPr="00640B16">
        <w:t xml:space="preserve">, </w:t>
      </w:r>
      <w:r w:rsidR="00B02411" w:rsidRPr="00640B16">
        <w:t xml:space="preserve">a further </w:t>
      </w:r>
      <w:r w:rsidR="00943BA8" w:rsidRPr="00640B16">
        <w:t xml:space="preserve">important </w:t>
      </w:r>
      <w:r w:rsidR="00B02411" w:rsidRPr="00640B16">
        <w:t xml:space="preserve">aspect </w:t>
      </w:r>
      <w:r w:rsidR="00943BA8" w:rsidRPr="00640B16">
        <w:t xml:space="preserve">is the data </w:t>
      </w:r>
      <w:r w:rsidR="00E3463B" w:rsidRPr="00640B16">
        <w:t xml:space="preserve">at the organization’s </w:t>
      </w:r>
      <w:r w:rsidR="00943BA8" w:rsidRPr="00640B16">
        <w:t xml:space="preserve">disposal. </w:t>
      </w:r>
      <w:r w:rsidR="00E3463B" w:rsidRPr="00640B16">
        <w:t xml:space="preserve">Once </w:t>
      </w:r>
      <w:r w:rsidR="00943BA8" w:rsidRPr="00640B16">
        <w:t>the management team has developed the questions</w:t>
      </w:r>
      <w:r w:rsidR="00875D06" w:rsidRPr="00640B16">
        <w:t xml:space="preserve"> that must be asked</w:t>
      </w:r>
      <w:r w:rsidR="00943BA8" w:rsidRPr="00640B16">
        <w:t xml:space="preserve">, they need to identify the necessary data that could provide </w:t>
      </w:r>
      <w:r w:rsidR="00E3463B" w:rsidRPr="00640B16">
        <w:t xml:space="preserve">the </w:t>
      </w:r>
      <w:r w:rsidR="00943BA8" w:rsidRPr="00640B16">
        <w:t xml:space="preserve">answers. A proper evaluation of the gap between the </w:t>
      </w:r>
      <w:r w:rsidR="0024036B" w:rsidRPr="00640B16">
        <w:t>actual</w:t>
      </w:r>
      <w:r w:rsidR="00943BA8" w:rsidRPr="00640B16">
        <w:t xml:space="preserve"> information in the company’s existing systems and the data that </w:t>
      </w:r>
      <w:r w:rsidR="0024036B" w:rsidRPr="00640B16">
        <w:t>should be further collected is of high importance</w:t>
      </w:r>
      <w:r w:rsidR="00943BA8" w:rsidRPr="00640B16">
        <w:t>. Large and mid-</w:t>
      </w:r>
      <w:r w:rsidR="00D8124D" w:rsidRPr="00640B16">
        <w:t xml:space="preserve">sized </w:t>
      </w:r>
      <w:r w:rsidR="00943BA8" w:rsidRPr="00640B16">
        <w:t xml:space="preserve">companies </w:t>
      </w:r>
      <w:r w:rsidR="00D8124D" w:rsidRPr="00640B16">
        <w:t xml:space="preserve">are </w:t>
      </w:r>
      <w:r w:rsidR="00943BA8" w:rsidRPr="00640B16">
        <w:t>usually already collecting all sort</w:t>
      </w:r>
      <w:r w:rsidR="00D8124D" w:rsidRPr="00640B16">
        <w:t>s</w:t>
      </w:r>
      <w:r w:rsidR="00943BA8" w:rsidRPr="00640B16">
        <w:t xml:space="preserve"> of information directly linked with KPIs. They just need to figure out what they have and how they can use it.</w:t>
      </w:r>
    </w:p>
    <w:p w14:paraId="16596E46" w14:textId="77777777" w:rsidR="00C278DC" w:rsidRPr="00640B16" w:rsidRDefault="00C278DC" w:rsidP="00CC1A7F">
      <w:pPr>
        <w:pStyle w:val="berschrift3"/>
        <w:spacing w:before="0"/>
      </w:pPr>
      <w:r w:rsidRPr="00640B16">
        <w:t>Self-Check Questions</w:t>
      </w:r>
    </w:p>
    <w:p w14:paraId="7FE82840" w14:textId="2E6AFD1D" w:rsidR="00C278DC" w:rsidRPr="00640B16" w:rsidRDefault="00915670" w:rsidP="00CC1A7F">
      <w:pPr>
        <w:pStyle w:val="Listenabsatz"/>
        <w:numPr>
          <w:ilvl w:val="0"/>
          <w:numId w:val="8"/>
        </w:numPr>
        <w:spacing w:after="0"/>
      </w:pPr>
      <w:r w:rsidRPr="00640B16">
        <w:t>Please list the three main stages composing the KPI design process</w:t>
      </w:r>
      <w:r w:rsidR="00C278DC" w:rsidRPr="00640B16">
        <w:t>.</w:t>
      </w:r>
    </w:p>
    <w:p w14:paraId="085D21A1" w14:textId="78A20862" w:rsidR="00C278DC" w:rsidRPr="00640B16" w:rsidRDefault="00F46FF7" w:rsidP="00CC1A7F">
      <w:pPr>
        <w:spacing w:after="0"/>
        <w:rPr>
          <w:i/>
          <w:iCs/>
          <w:u w:val="single"/>
        </w:rPr>
      </w:pPr>
      <w:r w:rsidRPr="00640B16">
        <w:rPr>
          <w:i/>
          <w:iCs/>
          <w:u w:val="single"/>
        </w:rPr>
        <w:t>C</w:t>
      </w:r>
      <w:r w:rsidR="008A4A4A" w:rsidRPr="00640B16">
        <w:rPr>
          <w:i/>
          <w:iCs/>
          <w:u w:val="single"/>
        </w:rPr>
        <w:t>reation of the in-house KPI team.</w:t>
      </w:r>
    </w:p>
    <w:p w14:paraId="2459F2C9" w14:textId="5BDF336A" w:rsidR="008A4A4A" w:rsidRPr="00640B16" w:rsidRDefault="008A4A4A" w:rsidP="00CC1A7F">
      <w:pPr>
        <w:spacing w:after="0"/>
        <w:rPr>
          <w:i/>
          <w:iCs/>
          <w:u w:val="single"/>
        </w:rPr>
      </w:pPr>
      <w:r w:rsidRPr="00640B16">
        <w:rPr>
          <w:i/>
          <w:iCs/>
          <w:u w:val="single"/>
        </w:rPr>
        <w:t>Determin</w:t>
      </w:r>
      <w:r w:rsidR="00F46FF7" w:rsidRPr="00640B16">
        <w:rPr>
          <w:i/>
          <w:iCs/>
          <w:u w:val="single"/>
        </w:rPr>
        <w:t>ation</w:t>
      </w:r>
      <w:r w:rsidRPr="00640B16">
        <w:rPr>
          <w:i/>
          <w:iCs/>
          <w:u w:val="single"/>
        </w:rPr>
        <w:t xml:space="preserve"> </w:t>
      </w:r>
      <w:r w:rsidR="00F46FF7" w:rsidRPr="00640B16">
        <w:rPr>
          <w:i/>
          <w:iCs/>
          <w:u w:val="single"/>
        </w:rPr>
        <w:t xml:space="preserve">of </w:t>
      </w:r>
      <w:r w:rsidRPr="00640B16">
        <w:rPr>
          <w:i/>
          <w:iCs/>
          <w:u w:val="single"/>
        </w:rPr>
        <w:t xml:space="preserve">the </w:t>
      </w:r>
      <w:r w:rsidR="00F46FF7" w:rsidRPr="00640B16">
        <w:rPr>
          <w:i/>
          <w:iCs/>
          <w:u w:val="single"/>
        </w:rPr>
        <w:t xml:space="preserve">critical success factors </w:t>
      </w:r>
      <w:r w:rsidRPr="00640B16">
        <w:rPr>
          <w:i/>
          <w:iCs/>
          <w:u w:val="single"/>
        </w:rPr>
        <w:t>of the organization.</w:t>
      </w:r>
    </w:p>
    <w:p w14:paraId="0EE9796F" w14:textId="42F66A11" w:rsidR="00666A31" w:rsidRPr="00640B16" w:rsidRDefault="00F46FF7" w:rsidP="00CC1A7F">
      <w:pPr>
        <w:spacing w:after="0"/>
        <w:rPr>
          <w:i/>
          <w:iCs/>
          <w:u w:val="single"/>
        </w:rPr>
      </w:pPr>
      <w:r w:rsidRPr="00640B16">
        <w:rPr>
          <w:i/>
          <w:iCs/>
          <w:u w:val="single"/>
        </w:rPr>
        <w:t>Selecting the correct</w:t>
      </w:r>
      <w:r w:rsidR="008A4A4A" w:rsidRPr="00640B16">
        <w:rPr>
          <w:i/>
          <w:iCs/>
          <w:u w:val="single"/>
        </w:rPr>
        <w:t xml:space="preserve"> indicators to measure</w:t>
      </w:r>
      <w:r w:rsidRPr="00640B16">
        <w:rPr>
          <w:i/>
          <w:iCs/>
          <w:u w:val="single"/>
        </w:rPr>
        <w:t>.</w:t>
      </w:r>
    </w:p>
    <w:p w14:paraId="63A5AB9D" w14:textId="77777777" w:rsidR="00C278DC" w:rsidRPr="00640B16" w:rsidRDefault="00C278DC" w:rsidP="00CC1A7F">
      <w:pPr>
        <w:pStyle w:val="Listenabsatz"/>
        <w:numPr>
          <w:ilvl w:val="0"/>
          <w:numId w:val="8"/>
        </w:numPr>
        <w:spacing w:after="0"/>
      </w:pPr>
      <w:r w:rsidRPr="00640B16">
        <w:t>Please mark the correct statements.</w:t>
      </w:r>
    </w:p>
    <w:p w14:paraId="65B57F33" w14:textId="77A1BFE0" w:rsidR="00C278DC" w:rsidRPr="00640B16" w:rsidRDefault="00357D8B" w:rsidP="00CC1A7F">
      <w:pPr>
        <w:pStyle w:val="Listenabsatz"/>
        <w:numPr>
          <w:ilvl w:val="0"/>
          <w:numId w:val="22"/>
        </w:numPr>
        <w:spacing w:after="0"/>
        <w:rPr>
          <w:i/>
          <w:iCs/>
          <w:u w:val="single"/>
        </w:rPr>
      </w:pPr>
      <w:r w:rsidRPr="00640B16">
        <w:rPr>
          <w:i/>
          <w:iCs/>
          <w:u w:val="single"/>
        </w:rPr>
        <w:t>Net profit is a possible key result indicator for an organization.</w:t>
      </w:r>
    </w:p>
    <w:p w14:paraId="7EDDA735" w14:textId="14B88189" w:rsidR="00C278DC" w:rsidRPr="00640B16" w:rsidRDefault="00B77A68" w:rsidP="00CC1A7F">
      <w:pPr>
        <w:pStyle w:val="Listenabsatz"/>
        <w:numPr>
          <w:ilvl w:val="0"/>
          <w:numId w:val="22"/>
        </w:numPr>
        <w:spacing w:after="0"/>
      </w:pPr>
      <w:r w:rsidRPr="00640B16">
        <w:t>Key performance indicators</w:t>
      </w:r>
      <w:r w:rsidR="00815DE1" w:rsidRPr="00640B16">
        <w:t xml:space="preserve"> can be financial </w:t>
      </w:r>
      <w:r w:rsidR="00D60273" w:rsidRPr="00640B16">
        <w:t>in nature</w:t>
      </w:r>
      <w:r w:rsidR="00815DE1" w:rsidRPr="00640B16">
        <w:t>.</w:t>
      </w:r>
    </w:p>
    <w:p w14:paraId="2A7827C0" w14:textId="0B2F3E05" w:rsidR="00666A31" w:rsidRPr="00640B16" w:rsidRDefault="00815DE1" w:rsidP="00CC1A7F">
      <w:pPr>
        <w:pStyle w:val="Listenabsatz"/>
        <w:numPr>
          <w:ilvl w:val="0"/>
          <w:numId w:val="22"/>
        </w:numPr>
        <w:spacing w:after="0"/>
      </w:pPr>
      <w:r w:rsidRPr="00640B16">
        <w:t xml:space="preserve">It is </w:t>
      </w:r>
      <w:r w:rsidR="00D60273" w:rsidRPr="00640B16">
        <w:t xml:space="preserve">best </w:t>
      </w:r>
      <w:r w:rsidRPr="00640B16">
        <w:t xml:space="preserve">to measure a KPI </w:t>
      </w:r>
      <w:r w:rsidR="00D60273" w:rsidRPr="00640B16">
        <w:t xml:space="preserve">on </w:t>
      </w:r>
      <w:r w:rsidRPr="00640B16">
        <w:t>a yearly basis.</w:t>
      </w:r>
    </w:p>
    <w:p w14:paraId="6690E926" w14:textId="6B0B522F" w:rsidR="00C278DC" w:rsidRPr="00640B16" w:rsidRDefault="00C278DC" w:rsidP="00CC1A7F">
      <w:pPr>
        <w:pStyle w:val="Listenabsatz"/>
        <w:numPr>
          <w:ilvl w:val="0"/>
          <w:numId w:val="8"/>
        </w:numPr>
        <w:spacing w:after="0"/>
      </w:pPr>
      <w:r w:rsidRPr="00640B16">
        <w:lastRenderedPageBreak/>
        <w:t xml:space="preserve">Please </w:t>
      </w:r>
      <w:r w:rsidR="000B1956" w:rsidRPr="00640B16">
        <w:t xml:space="preserve">define the sentence below as </w:t>
      </w:r>
      <w:r w:rsidR="00D57781">
        <w:t>true or false</w:t>
      </w:r>
      <w:r w:rsidR="000B1956" w:rsidRPr="00640B16">
        <w:t>.</w:t>
      </w:r>
    </w:p>
    <w:p w14:paraId="13E1CCDA" w14:textId="108109D0" w:rsidR="004C3614" w:rsidRPr="00640B16" w:rsidRDefault="000B1956" w:rsidP="00CC1A7F">
      <w:pPr>
        <w:spacing w:after="0"/>
      </w:pPr>
      <w:r w:rsidRPr="00640B16">
        <w:t>To better manage the KPI design process</w:t>
      </w:r>
      <w:r w:rsidR="006F73B1" w:rsidRPr="00640B16">
        <w:t>,</w:t>
      </w:r>
      <w:r w:rsidRPr="00640B16">
        <w:t xml:space="preserve"> there is a need to create a KPI team</w:t>
      </w:r>
      <w:r w:rsidR="006F73B1" w:rsidRPr="00640B16">
        <w:t>,</w:t>
      </w:r>
      <w:r w:rsidRPr="00640B16">
        <w:t xml:space="preserve"> which should be composed of </w:t>
      </w:r>
      <w:r w:rsidR="002A299E" w:rsidRPr="00640B16">
        <w:t>individuals who are</w:t>
      </w:r>
      <w:r w:rsidRPr="00640B16">
        <w:t xml:space="preserve"> not currently working </w:t>
      </w:r>
      <w:r w:rsidR="002A299E" w:rsidRPr="00640B16">
        <w:t>with</w:t>
      </w:r>
      <w:r w:rsidRPr="00640B16">
        <w:t>in the organization</w:t>
      </w:r>
      <w:r w:rsidR="009D4BA8" w:rsidRPr="00640B16">
        <w:t>.</w:t>
      </w:r>
      <w:r w:rsidRPr="00640B16">
        <w:t xml:space="preserve"> True/</w:t>
      </w:r>
      <w:r w:rsidRPr="00640B16">
        <w:rPr>
          <w:i/>
          <w:iCs/>
          <w:u w:val="single"/>
        </w:rPr>
        <w:t>False</w:t>
      </w:r>
    </w:p>
    <w:p w14:paraId="643316C4" w14:textId="158B1554" w:rsidR="00CD4CB2" w:rsidRPr="00640B16" w:rsidRDefault="00CD4CB2" w:rsidP="00CC1A7F">
      <w:pPr>
        <w:pStyle w:val="berschrift2"/>
        <w:spacing w:before="0"/>
      </w:pPr>
      <w:r w:rsidRPr="00640B16">
        <w:t xml:space="preserve">1.2 Common </w:t>
      </w:r>
      <w:r w:rsidR="009D6013" w:rsidRPr="00640B16">
        <w:t>Business Performance Indicators</w:t>
      </w:r>
    </w:p>
    <w:p w14:paraId="16FD5697" w14:textId="4000C5CA" w:rsidR="00CD4CB2" w:rsidRPr="00640B16" w:rsidRDefault="00CD4CB2" w:rsidP="00CC1A7F">
      <w:pPr>
        <w:spacing w:after="0"/>
      </w:pPr>
      <w:r w:rsidRPr="00640B16">
        <w:t xml:space="preserve"> When choosing the best indicators, there is no </w:t>
      </w:r>
      <w:r w:rsidR="00513260" w:rsidRPr="00640B16">
        <w:t xml:space="preserve">general </w:t>
      </w:r>
      <w:r w:rsidRPr="00640B16">
        <w:t>“best</w:t>
      </w:r>
      <w:r w:rsidR="00E77C9B" w:rsidRPr="00640B16">
        <w:t>”</w:t>
      </w:r>
      <w:r w:rsidRPr="00640B16">
        <w:t xml:space="preserve"> KPI. The organization’s management team should </w:t>
      </w:r>
      <w:r w:rsidR="00E77C9B" w:rsidRPr="00640B16">
        <w:t xml:space="preserve">select </w:t>
      </w:r>
      <w:r w:rsidRPr="00640B16">
        <w:t>the best KPI</w:t>
      </w:r>
      <w:r w:rsidR="00E77C9B" w:rsidRPr="00640B16">
        <w:t>s, according</w:t>
      </w:r>
      <w:r w:rsidRPr="00640B16">
        <w:t xml:space="preserve"> to the organization’s main objectives. Choosing the right set of performance indicators will directly impact the performance of the organization and emphasize the weakest points</w:t>
      </w:r>
      <w:r w:rsidR="00147FE0" w:rsidRPr="00640B16">
        <w:t>,</w:t>
      </w:r>
      <w:r w:rsidRPr="00640B16">
        <w:t xml:space="preserve"> where measures need to be taken. At first, each organization struggles while trying to identify these indicators. They may have a large amount of data </w:t>
      </w:r>
      <w:r w:rsidR="00D5782D" w:rsidRPr="00640B16">
        <w:t>at</w:t>
      </w:r>
      <w:r w:rsidRPr="00640B16">
        <w:t xml:space="preserve"> their disposal, but they are not clear how to use this data </w:t>
      </w:r>
      <w:r w:rsidR="00D5782D" w:rsidRPr="00640B16">
        <w:t>to their benefit.</w:t>
      </w:r>
    </w:p>
    <w:p w14:paraId="3B1875E0" w14:textId="581B28A6" w:rsidR="009C7299" w:rsidRPr="00640B16" w:rsidRDefault="00E02A88" w:rsidP="00CC1A7F">
      <w:pPr>
        <w:spacing w:after="0"/>
        <w:rPr>
          <w:bCs/>
        </w:rPr>
      </w:pPr>
      <w:r w:rsidRPr="00640B16">
        <w:t>T</w:t>
      </w:r>
      <w:r w:rsidR="00CD4CB2" w:rsidRPr="00640B16">
        <w:t>he most common business performance indicators</w:t>
      </w:r>
      <w:r w:rsidRPr="00640B16">
        <w:t xml:space="preserve"> are discussed below</w:t>
      </w:r>
      <w:r w:rsidR="00CD4CB2" w:rsidRPr="00640B16">
        <w:t xml:space="preserve">. </w:t>
      </w:r>
      <w:r w:rsidR="0031449D" w:rsidRPr="00640B16">
        <w:t xml:space="preserve">A comprehensive review </w:t>
      </w:r>
      <w:r w:rsidR="006E5AC8" w:rsidRPr="00640B16">
        <w:t xml:space="preserve">of all KPIs is beyond the scope of this course; however, </w:t>
      </w:r>
      <w:r w:rsidR="005B4CB1" w:rsidRPr="00640B16">
        <w:t>there is a large body of literature on this topic</w:t>
      </w:r>
      <w:r w:rsidR="006314BB" w:rsidRPr="00640B16">
        <w:t>. The interested reader is referred to ServiceNow, n.d.; Marr, 2012;</w:t>
      </w:r>
      <w:r w:rsidR="00E63396" w:rsidRPr="00640B16">
        <w:t xml:space="preserve"> and Marr, 2014.</w:t>
      </w:r>
    </w:p>
    <w:p w14:paraId="0465668A" w14:textId="24F347FD" w:rsidR="007950B6" w:rsidRPr="00640B16" w:rsidRDefault="00C952AA" w:rsidP="00CC1A7F">
      <w:pPr>
        <w:pStyle w:val="berschrift3"/>
        <w:spacing w:before="0"/>
      </w:pPr>
      <w:r w:rsidRPr="00640B16">
        <w:t xml:space="preserve">Understanding </w:t>
      </w:r>
      <w:r w:rsidR="004F0FBD" w:rsidRPr="00640B16">
        <w:t>Customers</w:t>
      </w:r>
    </w:p>
    <w:p w14:paraId="241D8D07" w14:textId="5194B571" w:rsidR="00BC5B03" w:rsidRPr="00640B16" w:rsidRDefault="00BC5B03" w:rsidP="00CC1A7F">
      <w:pPr>
        <w:spacing w:after="0"/>
      </w:pPr>
      <w:r w:rsidRPr="00640B16">
        <w:t>The following performance indicators have been chosen according to the requirements and characteristics mentioned in the KPI design process. They are grouped into two main categories “understanding customers” and “understanding the internal processes of the company.” For each of the indicators chosen, the five SMART criteria are considered and explained.</w:t>
      </w:r>
    </w:p>
    <w:p w14:paraId="215B5C76" w14:textId="6E791158" w:rsidR="009C7299" w:rsidRPr="00640B16" w:rsidRDefault="00C952AA" w:rsidP="00CC1A7F">
      <w:pPr>
        <w:pStyle w:val="berschrift4"/>
        <w:spacing w:before="0"/>
      </w:pPr>
      <w:r w:rsidRPr="00640B16">
        <w:t>Net promoter score (NPS)</w:t>
      </w:r>
    </w:p>
    <w:p w14:paraId="0B2C4EE0" w14:textId="72C65C64" w:rsidR="007950B6" w:rsidRPr="00475642" w:rsidRDefault="38B6C52B" w:rsidP="00CC1A7F">
      <w:pPr>
        <w:spacing w:after="0"/>
        <w:rPr>
          <w:rFonts w:cs="Calibri"/>
          <w:color w:val="000000" w:themeColor="text1"/>
          <w:szCs w:val="24"/>
        </w:rPr>
      </w:pPr>
      <w:r w:rsidRPr="00640B16">
        <w:t xml:space="preserve">How likely is it that a customer will recommend </w:t>
      </w:r>
      <w:r w:rsidR="00236BA7" w:rsidRPr="00640B16">
        <w:t xml:space="preserve">the </w:t>
      </w:r>
      <w:r w:rsidRPr="00640B16">
        <w:t>business to a friend?</w:t>
      </w:r>
      <w:r w:rsidR="3897EAB5" w:rsidRPr="00640B16">
        <w:t xml:space="preserve"> </w:t>
      </w:r>
      <w:r w:rsidR="00870101" w:rsidRPr="00640B16">
        <w:t>(Marr, 2012).</w:t>
      </w:r>
    </w:p>
    <w:p w14:paraId="2EE7364D" w14:textId="31BA32B3" w:rsidR="00C952AA" w:rsidRPr="00640B16" w:rsidRDefault="38B6C52B" w:rsidP="00CC1A7F">
      <w:pPr>
        <w:spacing w:after="0"/>
        <w:rPr>
          <w:i/>
          <w:iCs/>
        </w:rPr>
      </w:pPr>
      <w:r w:rsidRPr="00640B16">
        <w:t>Specific</w:t>
      </w:r>
      <w:r w:rsidR="004F0FBD" w:rsidRPr="00640B16">
        <w:t>.</w:t>
      </w:r>
      <w:r w:rsidRPr="00640B16">
        <w:t xml:space="preserve"> Understanding the satisfaction rate of the customer directly defines their level of loyalty. This indicator is rather difficult and expensive to measure. To provide a better insight </w:t>
      </w:r>
      <w:r w:rsidR="002A6925" w:rsidRPr="00640B16">
        <w:t xml:space="preserve">into the customer’s perception of </w:t>
      </w:r>
      <w:r w:rsidRPr="00640B16">
        <w:t>the organization</w:t>
      </w:r>
      <w:r w:rsidR="002A6925" w:rsidRPr="00640B16">
        <w:t>,</w:t>
      </w:r>
      <w:r w:rsidRPr="00640B16">
        <w:t xml:space="preserve"> it is necessary to conduct in</w:t>
      </w:r>
      <w:r w:rsidR="00172005" w:rsidRPr="00640B16">
        <w:t>-</w:t>
      </w:r>
      <w:r w:rsidRPr="00640B16">
        <w:t xml:space="preserve">depth interviews, which usually return results that are difficult to </w:t>
      </w:r>
      <w:r w:rsidRPr="00640B16">
        <w:lastRenderedPageBreak/>
        <w:t>interpret. The NPS is a measurement based on one question</w:t>
      </w:r>
      <w:proofErr w:type="gramStart"/>
      <w:r w:rsidR="005B2D0A" w:rsidRPr="00640B16">
        <w:rPr>
          <w:rFonts w:cs="Calibri"/>
        </w:rPr>
        <w:t>—</w:t>
      </w:r>
      <w:r w:rsidRPr="00640B16">
        <w:t>“</w:t>
      </w:r>
      <w:proofErr w:type="gramEnd"/>
      <w:r w:rsidR="005B2D0A" w:rsidRPr="00640B16">
        <w:t xml:space="preserve">how </w:t>
      </w:r>
      <w:r w:rsidRPr="00640B16">
        <w:t>likely is that a consumer will recommend your product</w:t>
      </w:r>
      <w:r w:rsidR="005B2D0A" w:rsidRPr="00640B16">
        <w:t xml:space="preserve"> or</w:t>
      </w:r>
      <w:r w:rsidRPr="00640B16">
        <w:t xml:space="preserve"> service?”</w:t>
      </w:r>
    </w:p>
    <w:p w14:paraId="4C5AC424" w14:textId="549A4165" w:rsidR="009D4BA8" w:rsidRPr="00640B16" w:rsidRDefault="38B6C52B" w:rsidP="00CC1A7F">
      <w:pPr>
        <w:spacing w:after="0"/>
      </w:pPr>
      <w:r w:rsidRPr="00640B16">
        <w:t>Measurable</w:t>
      </w:r>
      <w:r w:rsidR="004F0FBD" w:rsidRPr="00640B16">
        <w:t>.</w:t>
      </w:r>
      <w:r w:rsidRPr="00640B16">
        <w:t xml:space="preserve"> </w:t>
      </w:r>
      <w:r w:rsidR="002D3900" w:rsidRPr="00640B16">
        <w:t xml:space="preserve">The </w:t>
      </w:r>
      <w:r w:rsidRPr="00640B16">
        <w:t>NPS can be measured by using a survey delivered by e-mail, online</w:t>
      </w:r>
      <w:r w:rsidR="002D3900" w:rsidRPr="00640B16">
        <w:t>,</w:t>
      </w:r>
      <w:r w:rsidRPr="00640B16">
        <w:t xml:space="preserve"> or in-person. A scale from 0</w:t>
      </w:r>
      <w:r w:rsidR="002D3900" w:rsidRPr="00640B16">
        <w:rPr>
          <w:rFonts w:cs="Calibri"/>
        </w:rPr>
        <w:t>—</w:t>
      </w:r>
      <w:r w:rsidRPr="00640B16">
        <w:t xml:space="preserve">10 can be used to calculate the organization’s NPS. </w:t>
      </w:r>
      <w:r w:rsidR="0018094C" w:rsidRPr="00640B16">
        <w:t>C</w:t>
      </w:r>
      <w:r w:rsidRPr="00640B16">
        <w:t>ustomers can be divided in</w:t>
      </w:r>
      <w:r w:rsidR="002D3900" w:rsidRPr="00640B16">
        <w:t>to</w:t>
      </w:r>
      <w:r w:rsidRPr="00640B16">
        <w:t xml:space="preserve"> different groups, </w:t>
      </w:r>
      <w:r w:rsidR="002D4372" w:rsidRPr="00640B16">
        <w:t>those who are</w:t>
      </w:r>
      <w:r w:rsidRPr="00640B16">
        <w:t xml:space="preserve"> loyal to the company and are keen on promoting the company’s work</w:t>
      </w:r>
      <w:r w:rsidR="002D4372" w:rsidRPr="00640B16">
        <w:t>,</w:t>
      </w:r>
      <w:r w:rsidRPr="00640B16">
        <w:t xml:space="preserve"> and </w:t>
      </w:r>
      <w:r w:rsidR="002D4372" w:rsidRPr="00640B16">
        <w:t>those who</w:t>
      </w:r>
      <w:r w:rsidRPr="00640B16">
        <w:t xml:space="preserve"> may be unhappy or </w:t>
      </w:r>
      <w:r w:rsidR="002D4372" w:rsidRPr="00640B16">
        <w:t xml:space="preserve">dissatisfied </w:t>
      </w:r>
      <w:r w:rsidRPr="00640B16">
        <w:t xml:space="preserve">and </w:t>
      </w:r>
      <w:r w:rsidR="00C82937" w:rsidRPr="00640B16">
        <w:t xml:space="preserve">thus </w:t>
      </w:r>
      <w:r w:rsidRPr="00640B16">
        <w:t xml:space="preserve">focus on damaging the brand’s name. </w:t>
      </w:r>
      <w:r w:rsidR="00C82937" w:rsidRPr="00640B16">
        <w:t xml:space="preserve">The </w:t>
      </w:r>
      <w:r w:rsidRPr="00640B16">
        <w:t xml:space="preserve">NPS can be calculated by subtracting the percentage of unsatisfied customer from the </w:t>
      </w:r>
      <w:r w:rsidR="00C82937" w:rsidRPr="00640B16">
        <w:t xml:space="preserve">percentage of </w:t>
      </w:r>
      <w:r w:rsidRPr="00640B16">
        <w:t>satisfied customers.</w:t>
      </w:r>
    </w:p>
    <w:p w14:paraId="4C250D43" w14:textId="77777777" w:rsidR="00331050" w:rsidRDefault="00AE2B1B" w:rsidP="00CC1A7F">
      <w:pPr>
        <w:spacing w:after="0"/>
      </w:pPr>
      <w:r>
        <w:rPr>
          <w:noProof/>
        </w:rPr>
        <w:drawing>
          <wp:inline distT="0" distB="0" distL="0" distR="0" wp14:anchorId="71A00D9C" wp14:editId="2436FF47">
            <wp:extent cx="4857750" cy="3219450"/>
            <wp:effectExtent l="0" t="0" r="0" b="0"/>
            <wp:docPr id="1992592837"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92837" name="Grafik 1" descr="Ein Bild, das Text, Screenshot, Zahl, Software enthält.&#10;&#10;Automatisch generierte Beschreibung"/>
                    <pic:cNvPicPr/>
                  </pic:nvPicPr>
                  <pic:blipFill>
                    <a:blip r:embed="rId15"/>
                    <a:stretch>
                      <a:fillRect/>
                    </a:stretch>
                  </pic:blipFill>
                  <pic:spPr>
                    <a:xfrm>
                      <a:off x="0" y="0"/>
                      <a:ext cx="4857750" cy="3219450"/>
                    </a:xfrm>
                    <a:prstGeom prst="rect">
                      <a:avLst/>
                    </a:prstGeom>
                  </pic:spPr>
                </pic:pic>
              </a:graphicData>
            </a:graphic>
          </wp:inline>
        </w:drawing>
      </w:r>
    </w:p>
    <w:p w14:paraId="2800A7E5" w14:textId="7450F9C1" w:rsidR="00331050" w:rsidRDefault="00331050" w:rsidP="00CC1A7F">
      <w:pPr>
        <w:spacing w:after="0"/>
      </w:pPr>
      <w:commentRangeStart w:id="3"/>
      <w:r>
        <w:t>Source</w:t>
      </w:r>
      <w:commentRangeEnd w:id="3"/>
      <w:r w:rsidR="00612930">
        <w:rPr>
          <w:rStyle w:val="Kommentarzeichen"/>
        </w:rPr>
        <w:commentReference w:id="3"/>
      </w:r>
      <w:r>
        <w:t xml:space="preserve">: Alba </w:t>
      </w:r>
      <w:proofErr w:type="spellStart"/>
      <w:r>
        <w:t>Haveriku</w:t>
      </w:r>
      <w:proofErr w:type="spellEnd"/>
      <w:r>
        <w:t>, based on Marr (2022).</w:t>
      </w:r>
    </w:p>
    <w:p w14:paraId="72E321D1" w14:textId="77777777" w:rsidR="00331050" w:rsidRDefault="00331050" w:rsidP="00CC1A7F">
      <w:pPr>
        <w:spacing w:after="0"/>
      </w:pPr>
    </w:p>
    <w:p w14:paraId="4F4577BE" w14:textId="3C35B164" w:rsidR="00361465" w:rsidRPr="00640B16" w:rsidRDefault="3C7456F0" w:rsidP="00CC1A7F">
      <w:pPr>
        <w:spacing w:after="0"/>
      </w:pPr>
      <w:r w:rsidRPr="00640B16">
        <w:t>Attainable</w:t>
      </w:r>
      <w:r w:rsidR="004F0FBD" w:rsidRPr="00640B16">
        <w:t>.</w:t>
      </w:r>
      <w:r w:rsidRPr="00640B16">
        <w:t xml:space="preserve"> The data collected to calculate </w:t>
      </w:r>
      <w:r w:rsidR="00A7612A" w:rsidRPr="00640B16">
        <w:t xml:space="preserve">the </w:t>
      </w:r>
      <w:r w:rsidRPr="00640B16">
        <w:t xml:space="preserve">NPS comes from surveys </w:t>
      </w:r>
      <w:r w:rsidR="00922B04" w:rsidRPr="00640B16">
        <w:t>completed by</w:t>
      </w:r>
      <w:r w:rsidRPr="00640B16">
        <w:t xml:space="preserve"> current customers. The cost depends on the method chosen to collect this data and </w:t>
      </w:r>
      <w:r w:rsidR="00922B04" w:rsidRPr="00640B16">
        <w:t>will be</w:t>
      </w:r>
      <w:r w:rsidRPr="00640B16">
        <w:t xml:space="preserve"> particularly high i</w:t>
      </w:r>
      <w:r w:rsidR="0024036B" w:rsidRPr="00640B16">
        <w:t>f</w:t>
      </w:r>
      <w:r w:rsidRPr="00640B16">
        <w:t xml:space="preserve"> the company choses to use hard copy or in-person surveys. To reduce the cost and staff involved in this process, the company should find a way </w:t>
      </w:r>
      <w:r w:rsidR="009903E7" w:rsidRPr="00640B16">
        <w:t xml:space="preserve">(if </w:t>
      </w:r>
      <w:r w:rsidR="00527E16" w:rsidRPr="00640B16">
        <w:t xml:space="preserve">they do not already have a method in place) </w:t>
      </w:r>
      <w:r w:rsidRPr="00640B16">
        <w:t>to automate the data collection process.</w:t>
      </w:r>
    </w:p>
    <w:p w14:paraId="370F9309" w14:textId="2BF21208" w:rsidR="00361465" w:rsidRPr="00640B16" w:rsidRDefault="3C7456F0" w:rsidP="00CC1A7F">
      <w:pPr>
        <w:spacing w:after="0"/>
      </w:pPr>
      <w:r w:rsidRPr="00640B16">
        <w:lastRenderedPageBreak/>
        <w:t>Relevant</w:t>
      </w:r>
      <w:r w:rsidR="004F0FBD" w:rsidRPr="00640B16">
        <w:t>.</w:t>
      </w:r>
      <w:r w:rsidRPr="00640B16">
        <w:t xml:space="preserve"> This simple question provided above helps the organization </w:t>
      </w:r>
      <w:r w:rsidR="00527E16" w:rsidRPr="00640B16">
        <w:t xml:space="preserve">to </w:t>
      </w:r>
      <w:r w:rsidRPr="00640B16">
        <w:t xml:space="preserve">understand </w:t>
      </w:r>
      <w:r w:rsidR="00527E16" w:rsidRPr="00640B16">
        <w:t xml:space="preserve">what </w:t>
      </w:r>
      <w:r w:rsidRPr="00640B16">
        <w:t xml:space="preserve">percentage of people </w:t>
      </w:r>
      <w:r w:rsidR="00DD2BC2" w:rsidRPr="00640B16">
        <w:t xml:space="preserve">positively </w:t>
      </w:r>
      <w:r w:rsidRPr="00640B16">
        <w:t xml:space="preserve">promote </w:t>
      </w:r>
      <w:r w:rsidR="00DD2BC2" w:rsidRPr="00640B16">
        <w:t xml:space="preserve">the </w:t>
      </w:r>
      <w:r w:rsidRPr="00640B16">
        <w:t>organization</w:t>
      </w:r>
      <w:r w:rsidR="007C475B" w:rsidRPr="00640B16">
        <w:t xml:space="preserve"> and what percentage of people try to harm the organization’s reputation</w:t>
      </w:r>
      <w:r w:rsidRPr="00640B16">
        <w:t xml:space="preserve">. </w:t>
      </w:r>
      <w:r w:rsidR="00C83BAE" w:rsidRPr="00640B16">
        <w:t>To</w:t>
      </w:r>
      <w:r w:rsidRPr="00640B16">
        <w:t xml:space="preserve"> get a </w:t>
      </w:r>
      <w:r w:rsidR="00C83BAE" w:rsidRPr="00640B16">
        <w:t xml:space="preserve">more in-depth </w:t>
      </w:r>
      <w:r w:rsidRPr="00640B16">
        <w:t>perspective on why the customer</w:t>
      </w:r>
      <w:r w:rsidR="007C475B" w:rsidRPr="00640B16">
        <w:t>s</w:t>
      </w:r>
      <w:r w:rsidRPr="00640B16">
        <w:t xml:space="preserve"> are happy</w:t>
      </w:r>
      <w:r w:rsidR="007C475B" w:rsidRPr="00640B16">
        <w:t xml:space="preserve"> or </w:t>
      </w:r>
      <w:r w:rsidRPr="00640B16">
        <w:t>unhappy, the organization can add further questions to the survey</w:t>
      </w:r>
      <w:r w:rsidR="006E7441" w:rsidRPr="00640B16">
        <w:t>, this can help the organization to identify</w:t>
      </w:r>
      <w:r w:rsidRPr="00640B16">
        <w:t xml:space="preserve"> </w:t>
      </w:r>
      <w:r w:rsidR="006E7441" w:rsidRPr="00640B16">
        <w:t xml:space="preserve">and </w:t>
      </w:r>
      <w:r w:rsidRPr="00640B16">
        <w:t>understand the proper measures to take.</w:t>
      </w:r>
    </w:p>
    <w:p w14:paraId="573556E1" w14:textId="33E66E03" w:rsidR="00967E71" w:rsidRPr="00640B16" w:rsidRDefault="3C7456F0" w:rsidP="00CC1A7F">
      <w:pPr>
        <w:spacing w:after="0"/>
      </w:pPr>
      <w:r w:rsidRPr="00640B16">
        <w:t>Time-bound</w:t>
      </w:r>
      <w:r w:rsidR="004F0FBD" w:rsidRPr="00640B16">
        <w:t>.</w:t>
      </w:r>
      <w:r w:rsidRPr="00640B16">
        <w:t xml:space="preserve"> Not all organizations collect customer data frequently. It is a good approach to collect data related to the calculation of </w:t>
      </w:r>
      <w:r w:rsidR="006E7441" w:rsidRPr="00640B16">
        <w:t xml:space="preserve">the </w:t>
      </w:r>
      <w:r w:rsidRPr="00640B16">
        <w:t xml:space="preserve">NPS </w:t>
      </w:r>
      <w:r w:rsidR="00F30678" w:rsidRPr="00640B16">
        <w:t xml:space="preserve">on </w:t>
      </w:r>
      <w:r w:rsidRPr="00640B16">
        <w:t xml:space="preserve">a continuous </w:t>
      </w:r>
      <w:r w:rsidR="00F30678" w:rsidRPr="00640B16">
        <w:t xml:space="preserve">basis, at least </w:t>
      </w:r>
      <w:r w:rsidRPr="00640B16">
        <w:t xml:space="preserve">for a subset of clients. This approach </w:t>
      </w:r>
      <w:r w:rsidR="00174CF5" w:rsidRPr="00640B16">
        <w:t>prevents</w:t>
      </w:r>
      <w:r w:rsidRPr="00640B16">
        <w:t xml:space="preserve"> working with outdated data</w:t>
      </w:r>
      <w:r w:rsidR="00922B04" w:rsidRPr="00640B16">
        <w:t xml:space="preserve"> </w:t>
      </w:r>
      <w:r w:rsidRPr="00640B16">
        <w:t>and provide</w:t>
      </w:r>
      <w:r w:rsidR="00174CF5" w:rsidRPr="00640B16">
        <w:t>s</w:t>
      </w:r>
      <w:r w:rsidRPr="00640B16">
        <w:t xml:space="preserve"> information that can be used to improve the organization-customer relationship.</w:t>
      </w:r>
    </w:p>
    <w:p w14:paraId="5F00A7ED" w14:textId="06CF11EA" w:rsidR="00B77206" w:rsidRDefault="00361465" w:rsidP="00CC1A7F">
      <w:pPr>
        <w:spacing w:after="0"/>
      </w:pPr>
      <w:r w:rsidRPr="00640B16">
        <w:t>Example</w:t>
      </w:r>
      <w:r w:rsidR="008A4407" w:rsidRPr="00640B16">
        <w:t>:</w:t>
      </w:r>
      <w:r w:rsidR="008A4407" w:rsidRPr="00640B16">
        <w:rPr>
          <w:b/>
          <w:bCs/>
        </w:rPr>
        <w:t xml:space="preserve"> </w:t>
      </w:r>
      <w:r w:rsidRPr="00640B16">
        <w:t xml:space="preserve">A company interviewed 2000 customers </w:t>
      </w:r>
      <w:proofErr w:type="gramStart"/>
      <w:r w:rsidR="00174CF5" w:rsidRPr="00640B16">
        <w:t xml:space="preserve">in order </w:t>
      </w:r>
      <w:r w:rsidRPr="00640B16">
        <w:t>to</w:t>
      </w:r>
      <w:proofErr w:type="gramEnd"/>
      <w:r w:rsidRPr="00640B16">
        <w:t xml:space="preserve"> calculate </w:t>
      </w:r>
      <w:r w:rsidR="00174CF5" w:rsidRPr="00640B16">
        <w:t xml:space="preserve">their </w:t>
      </w:r>
      <w:r w:rsidRPr="00640B16">
        <w:t xml:space="preserve">NPS. The customers </w:t>
      </w:r>
      <w:r w:rsidR="00E8536A" w:rsidRPr="00640B16">
        <w:t>could</w:t>
      </w:r>
      <w:r w:rsidR="000C1424" w:rsidRPr="00640B16">
        <w:t xml:space="preserve"> indicate how likely they were to recommend </w:t>
      </w:r>
      <w:r w:rsidR="00D22A4A" w:rsidRPr="00640B16">
        <w:t>the product or service by</w:t>
      </w:r>
      <w:r w:rsidR="00174CF5" w:rsidRPr="00640B16">
        <w:t xml:space="preserve"> </w:t>
      </w:r>
      <w:r w:rsidRPr="00640B16">
        <w:t>choos</w:t>
      </w:r>
      <w:r w:rsidR="00D22A4A" w:rsidRPr="00640B16">
        <w:t>ing</w:t>
      </w:r>
      <w:r w:rsidRPr="00640B16">
        <w:t xml:space="preserve"> a number from 0 to 10 (</w:t>
      </w:r>
      <w:r w:rsidR="00032779" w:rsidRPr="00640B16">
        <w:t xml:space="preserve">with </w:t>
      </w:r>
      <w:r w:rsidRPr="00640B16">
        <w:t>0</w:t>
      </w:r>
      <w:r w:rsidR="00F45B1B" w:rsidRPr="00640B16">
        <w:t xml:space="preserve"> representing</w:t>
      </w:r>
      <w:r w:rsidR="00032779" w:rsidRPr="00640B16">
        <w:t xml:space="preserve"> </w:t>
      </w:r>
      <w:r w:rsidR="00F45B1B" w:rsidRPr="00640B16">
        <w:t xml:space="preserve">not </w:t>
      </w:r>
      <w:r w:rsidRPr="00640B16">
        <w:t>likely, 5</w:t>
      </w:r>
      <w:r w:rsidR="00F45B1B" w:rsidRPr="00640B16">
        <w:t xml:space="preserve"> representing </w:t>
      </w:r>
      <w:r w:rsidR="00D22A4A" w:rsidRPr="00640B16">
        <w:t xml:space="preserve">a </w:t>
      </w:r>
      <w:r w:rsidR="00F45B1B" w:rsidRPr="00640B16">
        <w:t>neutral</w:t>
      </w:r>
      <w:r w:rsidR="00D22A4A" w:rsidRPr="00640B16">
        <w:t xml:space="preserve"> stance</w:t>
      </w:r>
      <w:r w:rsidR="00967E71" w:rsidRPr="00640B16">
        <w:t>,</w:t>
      </w:r>
      <w:r w:rsidRPr="00640B16">
        <w:t xml:space="preserve"> </w:t>
      </w:r>
      <w:r w:rsidR="000C1424" w:rsidRPr="00640B16">
        <w:t xml:space="preserve">and </w:t>
      </w:r>
      <w:r w:rsidRPr="00640B16">
        <w:t>10</w:t>
      </w:r>
      <w:r w:rsidR="000C1424" w:rsidRPr="00640B16">
        <w:t xml:space="preserve"> representing likely</w:t>
      </w:r>
      <w:r w:rsidRPr="00640B16">
        <w:t>)</w:t>
      </w:r>
      <w:r w:rsidR="00D22A4A" w:rsidRPr="00640B16">
        <w:t>.</w:t>
      </w:r>
    </w:p>
    <w:p w14:paraId="0AB7A7F3" w14:textId="0CA8F752" w:rsidR="00612930" w:rsidRPr="00612930" w:rsidRDefault="00612930" w:rsidP="00612930">
      <w:pPr>
        <w:pStyle w:val="paragraph"/>
        <w:jc w:val="center"/>
        <w:textAlignment w:val="baseline"/>
        <w:rPr>
          <w:lang w:eastAsia="de-DE"/>
        </w:rPr>
      </w:pPr>
      <w:r>
        <w:rPr>
          <w:rStyle w:val="normaltextrun"/>
          <w:rFonts w:ascii="Calibri" w:hAnsi="Calibri" w:cs="Calibri"/>
          <w:b/>
          <w:bCs/>
          <w:color w:val="009999"/>
          <w:sz w:val="32"/>
          <w:szCs w:val="32"/>
        </w:rPr>
        <w:t>Customers’ Scores for a Product</w:t>
      </w:r>
      <w:r>
        <w:rPr>
          <w:rStyle w:val="normaltextrun"/>
          <w:rFonts w:ascii="Calibri" w:hAnsi="Calibri" w:cs="Calibri"/>
          <w:b/>
          <w:bCs/>
          <w:i/>
          <w:iCs/>
          <w:color w:val="009999"/>
          <w:sz w:val="32"/>
          <w:szCs w:val="32"/>
        </w:rPr>
        <w:t xml:space="preserve"> </w:t>
      </w:r>
      <w:r>
        <w:rPr>
          <w:rStyle w:val="normaltextrun"/>
          <w:rFonts w:ascii="Calibri" w:hAnsi="Calibri" w:cs="Calibri"/>
          <w:b/>
          <w:bCs/>
          <w:color w:val="009999"/>
          <w:sz w:val="32"/>
          <w:szCs w:val="32"/>
        </w:rPr>
        <w:t>or</w:t>
      </w:r>
      <w:r>
        <w:rPr>
          <w:rStyle w:val="normaltextrun"/>
          <w:rFonts w:ascii="Calibri" w:hAnsi="Calibri" w:cs="Calibri"/>
          <w:b/>
          <w:bCs/>
          <w:i/>
          <w:iCs/>
          <w:color w:val="009999"/>
          <w:sz w:val="32"/>
          <w:szCs w:val="32"/>
        </w:rPr>
        <w:t xml:space="preserve"> </w:t>
      </w:r>
      <w:r>
        <w:rPr>
          <w:rStyle w:val="normaltextrun"/>
          <w:rFonts w:ascii="Calibri" w:hAnsi="Calibri" w:cs="Calibri"/>
          <w:b/>
          <w:bCs/>
          <w:color w:val="009999"/>
          <w:sz w:val="32"/>
          <w:szCs w:val="32"/>
        </w:rPr>
        <w:t>Service</w:t>
      </w:r>
      <w:r>
        <w:rPr>
          <w:rStyle w:val="eop"/>
          <w:rFonts w:ascii="Calibri" w:hAnsi="Calibri" w:cs="Calibri"/>
          <w:color w:val="009999"/>
          <w:sz w:val="32"/>
          <w:szCs w:val="3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615"/>
        <w:gridCol w:w="600"/>
        <w:gridCol w:w="600"/>
        <w:gridCol w:w="600"/>
        <w:gridCol w:w="600"/>
        <w:gridCol w:w="600"/>
        <w:gridCol w:w="600"/>
        <w:gridCol w:w="600"/>
        <w:gridCol w:w="600"/>
        <w:gridCol w:w="570"/>
        <w:gridCol w:w="570"/>
      </w:tblGrid>
      <w:tr w:rsidR="00612930" w:rsidRPr="00612930" w14:paraId="6BDFF8B7" w14:textId="77777777" w:rsidTr="00612930">
        <w:trPr>
          <w:trHeight w:val="300"/>
        </w:trPr>
        <w:tc>
          <w:tcPr>
            <w:tcW w:w="840" w:type="dxa"/>
            <w:tcBorders>
              <w:top w:val="nil"/>
              <w:left w:val="nil"/>
              <w:bottom w:val="nil"/>
              <w:right w:val="single" w:sz="6" w:space="0" w:color="auto"/>
            </w:tcBorders>
            <w:shd w:val="clear" w:color="auto" w:fill="FFFFFF"/>
            <w:hideMark/>
          </w:tcPr>
          <w:p w14:paraId="2C44F8A7"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i/>
                <w:iCs/>
                <w:szCs w:val="24"/>
                <w:lang w:val="de-DE" w:eastAsia="de-DE"/>
              </w:rPr>
            </w:pPr>
            <w:r w:rsidRPr="00612930">
              <w:rPr>
                <w:rFonts w:ascii="Cambria" w:eastAsia="Times New Roman" w:hAnsi="Cambria"/>
                <w:b/>
                <w:bCs/>
                <w:i/>
                <w:iCs/>
                <w:szCs w:val="24"/>
                <w:lang w:eastAsia="de-DE"/>
              </w:rPr>
              <w:t>Score</w:t>
            </w:r>
            <w:r w:rsidRPr="00612930">
              <w:rPr>
                <w:rFonts w:ascii="Cambria" w:eastAsia="Times New Roman" w:hAnsi="Cambria"/>
                <w:i/>
                <w:iCs/>
                <w:szCs w:val="24"/>
                <w:lang w:val="de-DE" w:eastAsia="de-DE"/>
              </w:rPr>
              <w:t> </w:t>
            </w:r>
          </w:p>
        </w:tc>
        <w:tc>
          <w:tcPr>
            <w:tcW w:w="615" w:type="dxa"/>
            <w:tcBorders>
              <w:top w:val="nil"/>
              <w:left w:val="nil"/>
              <w:bottom w:val="nil"/>
              <w:right w:val="nil"/>
            </w:tcBorders>
            <w:shd w:val="clear" w:color="auto" w:fill="auto"/>
            <w:hideMark/>
          </w:tcPr>
          <w:p w14:paraId="6D03F06A"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0</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4B2AF2DE"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1</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49B3F8E7"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2</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18608FFC"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3</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4B8076C3"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4</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1A58E3DE"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5</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5F2A8AFF"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6</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7E23402F"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7</w:t>
            </w:r>
            <w:r w:rsidRPr="00612930">
              <w:rPr>
                <w:rFonts w:eastAsia="Times New Roman" w:cs="Calibri"/>
                <w:szCs w:val="24"/>
                <w:lang w:val="de-DE" w:eastAsia="de-DE"/>
              </w:rPr>
              <w:t> </w:t>
            </w:r>
          </w:p>
        </w:tc>
        <w:tc>
          <w:tcPr>
            <w:tcW w:w="600" w:type="dxa"/>
            <w:tcBorders>
              <w:top w:val="nil"/>
              <w:left w:val="nil"/>
              <w:bottom w:val="nil"/>
              <w:right w:val="nil"/>
            </w:tcBorders>
            <w:shd w:val="clear" w:color="auto" w:fill="auto"/>
            <w:hideMark/>
          </w:tcPr>
          <w:p w14:paraId="29624C54"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8</w:t>
            </w:r>
            <w:r w:rsidRPr="00612930">
              <w:rPr>
                <w:rFonts w:eastAsia="Times New Roman" w:cs="Calibri"/>
                <w:szCs w:val="24"/>
                <w:lang w:val="de-DE" w:eastAsia="de-DE"/>
              </w:rPr>
              <w:t> </w:t>
            </w:r>
          </w:p>
        </w:tc>
        <w:tc>
          <w:tcPr>
            <w:tcW w:w="570" w:type="dxa"/>
            <w:tcBorders>
              <w:top w:val="nil"/>
              <w:left w:val="nil"/>
              <w:bottom w:val="nil"/>
              <w:right w:val="nil"/>
            </w:tcBorders>
            <w:shd w:val="clear" w:color="auto" w:fill="auto"/>
            <w:hideMark/>
          </w:tcPr>
          <w:p w14:paraId="3B16F2BB"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9</w:t>
            </w:r>
            <w:r w:rsidRPr="00612930">
              <w:rPr>
                <w:rFonts w:eastAsia="Times New Roman" w:cs="Calibri"/>
                <w:szCs w:val="24"/>
                <w:lang w:val="de-DE" w:eastAsia="de-DE"/>
              </w:rPr>
              <w:t> </w:t>
            </w:r>
          </w:p>
        </w:tc>
        <w:tc>
          <w:tcPr>
            <w:tcW w:w="570" w:type="dxa"/>
            <w:tcBorders>
              <w:top w:val="nil"/>
              <w:left w:val="nil"/>
              <w:bottom w:val="nil"/>
              <w:right w:val="nil"/>
            </w:tcBorders>
            <w:shd w:val="clear" w:color="auto" w:fill="auto"/>
            <w:hideMark/>
          </w:tcPr>
          <w:p w14:paraId="7A6ABCF5" w14:textId="77777777" w:rsidR="00612930" w:rsidRPr="00612930" w:rsidRDefault="00612930" w:rsidP="00612930">
            <w:pPr>
              <w:spacing w:before="100" w:beforeAutospacing="1" w:after="100" w:afterAutospacing="1" w:line="240" w:lineRule="auto"/>
              <w:textAlignment w:val="baseline"/>
              <w:rPr>
                <w:rFonts w:ascii="Times New Roman" w:eastAsia="Times New Roman" w:hAnsi="Times New Roman"/>
                <w:szCs w:val="24"/>
                <w:lang w:val="de-DE" w:eastAsia="de-DE"/>
              </w:rPr>
            </w:pPr>
            <w:r w:rsidRPr="00612930">
              <w:rPr>
                <w:rFonts w:eastAsia="Times New Roman" w:cs="Calibri"/>
                <w:szCs w:val="24"/>
                <w:lang w:eastAsia="de-DE"/>
              </w:rPr>
              <w:t>10</w:t>
            </w:r>
            <w:r w:rsidRPr="00612930">
              <w:rPr>
                <w:rFonts w:eastAsia="Times New Roman" w:cs="Calibri"/>
                <w:szCs w:val="24"/>
                <w:lang w:val="de-DE" w:eastAsia="de-DE"/>
              </w:rPr>
              <w:t> </w:t>
            </w:r>
          </w:p>
        </w:tc>
      </w:tr>
      <w:tr w:rsidR="00612930" w:rsidRPr="00612930" w14:paraId="4E29E758" w14:textId="77777777" w:rsidTr="00612930">
        <w:trPr>
          <w:trHeight w:val="300"/>
        </w:trPr>
        <w:tc>
          <w:tcPr>
            <w:tcW w:w="840" w:type="dxa"/>
            <w:tcBorders>
              <w:top w:val="nil"/>
              <w:left w:val="nil"/>
              <w:bottom w:val="nil"/>
              <w:right w:val="single" w:sz="6" w:space="0" w:color="auto"/>
            </w:tcBorders>
            <w:shd w:val="clear" w:color="auto" w:fill="FFFFFF"/>
            <w:hideMark/>
          </w:tcPr>
          <w:p w14:paraId="5A8F88DF" w14:textId="77777777" w:rsidR="00612930" w:rsidRPr="00612930" w:rsidRDefault="00612930" w:rsidP="00612930">
            <w:pPr>
              <w:spacing w:before="100" w:beforeAutospacing="1" w:after="100" w:afterAutospacing="1" w:line="240" w:lineRule="auto"/>
              <w:textAlignment w:val="baseline"/>
              <w:rPr>
                <w:rFonts w:ascii="Cambria" w:eastAsia="Times New Roman" w:hAnsi="Cambria"/>
                <w:b/>
                <w:bCs/>
                <w:i/>
                <w:iCs/>
                <w:szCs w:val="24"/>
                <w:lang w:eastAsia="de-DE"/>
              </w:rPr>
            </w:pPr>
            <w:r w:rsidRPr="00612930">
              <w:rPr>
                <w:rFonts w:ascii="Cambria" w:eastAsia="Times New Roman" w:hAnsi="Cambria"/>
                <w:b/>
                <w:bCs/>
                <w:i/>
                <w:iCs/>
                <w:szCs w:val="24"/>
                <w:lang w:eastAsia="de-DE"/>
              </w:rPr>
              <w:t>Count </w:t>
            </w:r>
          </w:p>
        </w:tc>
        <w:tc>
          <w:tcPr>
            <w:tcW w:w="615" w:type="dxa"/>
            <w:tcBorders>
              <w:top w:val="nil"/>
              <w:left w:val="nil"/>
              <w:bottom w:val="nil"/>
              <w:right w:val="nil"/>
            </w:tcBorders>
            <w:shd w:val="clear" w:color="auto" w:fill="auto"/>
            <w:hideMark/>
          </w:tcPr>
          <w:p w14:paraId="4F82C6ED"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20 </w:t>
            </w:r>
          </w:p>
        </w:tc>
        <w:tc>
          <w:tcPr>
            <w:tcW w:w="600" w:type="dxa"/>
            <w:tcBorders>
              <w:top w:val="nil"/>
              <w:left w:val="nil"/>
              <w:bottom w:val="nil"/>
              <w:right w:val="nil"/>
            </w:tcBorders>
            <w:shd w:val="clear" w:color="auto" w:fill="auto"/>
            <w:hideMark/>
          </w:tcPr>
          <w:p w14:paraId="67164BDC"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10 </w:t>
            </w:r>
          </w:p>
        </w:tc>
        <w:tc>
          <w:tcPr>
            <w:tcW w:w="600" w:type="dxa"/>
            <w:tcBorders>
              <w:top w:val="nil"/>
              <w:left w:val="nil"/>
              <w:bottom w:val="nil"/>
              <w:right w:val="nil"/>
            </w:tcBorders>
            <w:shd w:val="clear" w:color="auto" w:fill="auto"/>
            <w:hideMark/>
          </w:tcPr>
          <w:p w14:paraId="5D6927FD"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10 </w:t>
            </w:r>
          </w:p>
        </w:tc>
        <w:tc>
          <w:tcPr>
            <w:tcW w:w="600" w:type="dxa"/>
            <w:tcBorders>
              <w:top w:val="nil"/>
              <w:left w:val="nil"/>
              <w:bottom w:val="nil"/>
              <w:right w:val="nil"/>
            </w:tcBorders>
            <w:shd w:val="clear" w:color="auto" w:fill="auto"/>
            <w:hideMark/>
          </w:tcPr>
          <w:p w14:paraId="262FF26C"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100 </w:t>
            </w:r>
          </w:p>
        </w:tc>
        <w:tc>
          <w:tcPr>
            <w:tcW w:w="600" w:type="dxa"/>
            <w:tcBorders>
              <w:top w:val="nil"/>
              <w:left w:val="nil"/>
              <w:bottom w:val="nil"/>
              <w:right w:val="nil"/>
            </w:tcBorders>
            <w:shd w:val="clear" w:color="auto" w:fill="auto"/>
            <w:hideMark/>
          </w:tcPr>
          <w:p w14:paraId="1873E716"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10 </w:t>
            </w:r>
          </w:p>
        </w:tc>
        <w:tc>
          <w:tcPr>
            <w:tcW w:w="600" w:type="dxa"/>
            <w:tcBorders>
              <w:top w:val="nil"/>
              <w:left w:val="nil"/>
              <w:bottom w:val="nil"/>
              <w:right w:val="nil"/>
            </w:tcBorders>
            <w:shd w:val="clear" w:color="auto" w:fill="auto"/>
            <w:hideMark/>
          </w:tcPr>
          <w:p w14:paraId="31750644"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500 </w:t>
            </w:r>
          </w:p>
        </w:tc>
        <w:tc>
          <w:tcPr>
            <w:tcW w:w="600" w:type="dxa"/>
            <w:tcBorders>
              <w:top w:val="nil"/>
              <w:left w:val="nil"/>
              <w:bottom w:val="nil"/>
              <w:right w:val="nil"/>
            </w:tcBorders>
            <w:shd w:val="clear" w:color="auto" w:fill="auto"/>
            <w:hideMark/>
          </w:tcPr>
          <w:p w14:paraId="717E3F48"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50 </w:t>
            </w:r>
          </w:p>
        </w:tc>
        <w:tc>
          <w:tcPr>
            <w:tcW w:w="600" w:type="dxa"/>
            <w:tcBorders>
              <w:top w:val="nil"/>
              <w:left w:val="nil"/>
              <w:bottom w:val="nil"/>
              <w:right w:val="nil"/>
            </w:tcBorders>
            <w:shd w:val="clear" w:color="auto" w:fill="auto"/>
            <w:hideMark/>
          </w:tcPr>
          <w:p w14:paraId="134EB288"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550 </w:t>
            </w:r>
          </w:p>
        </w:tc>
        <w:tc>
          <w:tcPr>
            <w:tcW w:w="600" w:type="dxa"/>
            <w:tcBorders>
              <w:top w:val="nil"/>
              <w:left w:val="nil"/>
              <w:bottom w:val="nil"/>
              <w:right w:val="nil"/>
            </w:tcBorders>
            <w:shd w:val="clear" w:color="auto" w:fill="auto"/>
            <w:hideMark/>
          </w:tcPr>
          <w:p w14:paraId="4D23CB2B"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250 </w:t>
            </w:r>
          </w:p>
        </w:tc>
        <w:tc>
          <w:tcPr>
            <w:tcW w:w="570" w:type="dxa"/>
            <w:tcBorders>
              <w:top w:val="nil"/>
              <w:left w:val="nil"/>
              <w:bottom w:val="nil"/>
              <w:right w:val="nil"/>
            </w:tcBorders>
            <w:shd w:val="clear" w:color="auto" w:fill="auto"/>
            <w:hideMark/>
          </w:tcPr>
          <w:p w14:paraId="71362090"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250 </w:t>
            </w:r>
          </w:p>
        </w:tc>
        <w:tc>
          <w:tcPr>
            <w:tcW w:w="570" w:type="dxa"/>
            <w:tcBorders>
              <w:top w:val="nil"/>
              <w:left w:val="nil"/>
              <w:bottom w:val="nil"/>
              <w:right w:val="nil"/>
            </w:tcBorders>
            <w:shd w:val="clear" w:color="auto" w:fill="auto"/>
            <w:hideMark/>
          </w:tcPr>
          <w:p w14:paraId="448C1C63" w14:textId="77777777" w:rsidR="00612930" w:rsidRPr="00612930" w:rsidRDefault="00612930" w:rsidP="00612930">
            <w:pPr>
              <w:spacing w:before="100" w:beforeAutospacing="1" w:after="100" w:afterAutospacing="1" w:line="240" w:lineRule="auto"/>
              <w:textAlignment w:val="baseline"/>
              <w:rPr>
                <w:rFonts w:eastAsia="Times New Roman" w:cs="Calibri"/>
                <w:szCs w:val="24"/>
                <w:lang w:eastAsia="de-DE"/>
              </w:rPr>
            </w:pPr>
            <w:r w:rsidRPr="00612930">
              <w:rPr>
                <w:rFonts w:eastAsia="Times New Roman" w:cs="Calibri"/>
                <w:szCs w:val="24"/>
                <w:lang w:eastAsia="de-DE"/>
              </w:rPr>
              <w:t>200 </w:t>
            </w:r>
          </w:p>
        </w:tc>
      </w:tr>
    </w:tbl>
    <w:p w14:paraId="0878A5BA" w14:textId="77777777" w:rsidR="00612930" w:rsidRDefault="00612930" w:rsidP="00CC1A7F">
      <w:pPr>
        <w:spacing w:after="0"/>
      </w:pPr>
    </w:p>
    <w:p w14:paraId="442D95D6" w14:textId="7EB482E4" w:rsidR="00787BBC" w:rsidRDefault="00787BBC" w:rsidP="00CC1A7F">
      <w:pPr>
        <w:spacing w:after="0"/>
      </w:pPr>
    </w:p>
    <w:p w14:paraId="153A0CCC" w14:textId="360925F1" w:rsidR="00331050" w:rsidRDefault="00331050" w:rsidP="00CC1A7F">
      <w:pPr>
        <w:spacing w:after="0"/>
      </w:pPr>
      <w:r>
        <w:t xml:space="preserve">Source: Alba </w:t>
      </w:r>
      <w:proofErr w:type="spellStart"/>
      <w:r>
        <w:t>Haveriku</w:t>
      </w:r>
      <w:proofErr w:type="spellEnd"/>
      <w:r>
        <w:t xml:space="preserve"> (2021)</w:t>
      </w:r>
    </w:p>
    <w:p w14:paraId="07458A91" w14:textId="77777777" w:rsidR="00331050" w:rsidRDefault="00331050" w:rsidP="00CC1A7F">
      <w:pPr>
        <w:spacing w:after="0"/>
      </w:pPr>
    </w:p>
    <w:p w14:paraId="51B37FDB" w14:textId="47312A39" w:rsidR="00361465" w:rsidRPr="00640B16" w:rsidRDefault="00AB2FE2" w:rsidP="00CC1A7F">
      <w:pPr>
        <w:spacing w:after="0"/>
      </w:pPr>
      <w:r w:rsidRPr="00640B16">
        <w:t>The following formula is used to calculate the NPS</w:t>
      </w:r>
      <w:r w:rsidR="00032779" w:rsidRPr="00640B16">
        <w:t>:</w:t>
      </w:r>
    </w:p>
    <w:p w14:paraId="749BFFA5" w14:textId="0236716F" w:rsidR="00361465" w:rsidRPr="00640B16" w:rsidRDefault="003A7ACC" w:rsidP="00CC1A7F">
      <w:pPr>
        <w:pStyle w:val="Listenabsatz"/>
        <w:spacing w:after="0"/>
        <w:rPr>
          <w:rStyle w:val="mathphrase"/>
        </w:rPr>
      </w:pPr>
      <m:oMathPara>
        <m:oMath>
          <m:r>
            <m:rPr>
              <m:sty m:val="p"/>
            </m:rPr>
            <w:rPr>
              <w:rStyle w:val="mathphrase"/>
              <w:rFonts w:ascii="Cambria Math" w:hAnsi="Cambria Math"/>
            </w:rPr>
            <m:t>NPS =</m:t>
          </m:r>
          <m:d>
            <m:dPr>
              <m:ctrlPr>
                <w:rPr>
                  <w:rStyle w:val="mathphrase"/>
                  <w:rFonts w:ascii="Cambria Math" w:hAnsi="Cambria Math"/>
                  <w:i w:val="0"/>
                </w:rPr>
              </m:ctrlPr>
            </m:dPr>
            <m:e>
              <m:r>
                <m:rPr>
                  <m:sty m:val="p"/>
                </m:rPr>
                <w:rPr>
                  <w:rStyle w:val="mathphrase"/>
                  <w:rFonts w:ascii="Cambria Math" w:hAnsi="Cambria Math"/>
                </w:rPr>
                <m:t>% of satisfied customers-% of unsatisfied customers</m:t>
              </m:r>
            </m:e>
          </m:d>
        </m:oMath>
      </m:oMathPara>
    </w:p>
    <w:p w14:paraId="0C97B9B6" w14:textId="0BFB7D23" w:rsidR="00D1244E" w:rsidRPr="00640B16" w:rsidRDefault="003A7ACC" w:rsidP="00CC1A7F">
      <w:pPr>
        <w:pStyle w:val="Listenabsatz"/>
        <w:spacing w:after="0"/>
        <w:rPr>
          <w:rStyle w:val="mathphrase"/>
        </w:rPr>
      </w:pPr>
      <m:oMathPara>
        <m:oMath>
          <m:r>
            <m:rPr>
              <m:sty m:val="p"/>
            </m:rPr>
            <w:rPr>
              <w:rStyle w:val="mathphrase"/>
              <w:rFonts w:ascii="Cambria Math" w:hAnsi="Cambria Math"/>
            </w:rPr>
            <m:t xml:space="preserve">Satisfied: </m:t>
          </m:r>
          <m:f>
            <m:fPr>
              <m:ctrlPr>
                <w:rPr>
                  <w:rStyle w:val="mathphrase"/>
                  <w:rFonts w:ascii="Cambria Math" w:hAnsi="Cambria Math"/>
                  <w:i w:val="0"/>
                </w:rPr>
              </m:ctrlPr>
            </m:fPr>
            <m:num>
              <m:r>
                <m:rPr>
                  <m:sty m:val="p"/>
                </m:rPr>
                <w:rPr>
                  <w:rStyle w:val="mathphrase"/>
                  <w:rFonts w:ascii="Cambria Math" w:hAnsi="Cambria Math"/>
                </w:rPr>
                <m:t>250+200+250</m:t>
              </m:r>
            </m:num>
            <m:den>
              <m:r>
                <m:rPr>
                  <m:sty m:val="p"/>
                </m:rPr>
                <w:rPr>
                  <w:rStyle w:val="mathphrase"/>
                  <w:rFonts w:ascii="Cambria Math" w:hAnsi="Cambria Math"/>
                </w:rPr>
                <m:t>2000</m:t>
              </m:r>
            </m:den>
          </m:f>
          <m:r>
            <m:rPr>
              <m:sty m:val="p"/>
            </m:rPr>
            <w:rPr>
              <w:rStyle w:val="mathphrase"/>
              <w:rFonts w:ascii="Cambria Math" w:hAnsi="Cambria Math"/>
            </w:rPr>
            <m:t xml:space="preserve"> x 100=35%</m:t>
          </m:r>
        </m:oMath>
      </m:oMathPara>
    </w:p>
    <w:p w14:paraId="33BC449F" w14:textId="6C1BD983" w:rsidR="00D1244E" w:rsidRPr="00640B16" w:rsidRDefault="003A7ACC" w:rsidP="00CC1A7F">
      <w:pPr>
        <w:pStyle w:val="Listenabsatz"/>
        <w:spacing w:after="0"/>
        <w:rPr>
          <w:rStyle w:val="mathphrase"/>
        </w:rPr>
      </w:pPr>
      <m:oMathPara>
        <m:oMath>
          <m:r>
            <m:rPr>
              <m:sty m:val="p"/>
            </m:rPr>
            <w:rPr>
              <w:rStyle w:val="mathphrase"/>
              <w:rFonts w:ascii="Cambria Math" w:hAnsi="Cambria Math"/>
            </w:rPr>
            <m:t xml:space="preserve">Unsatisfied: </m:t>
          </m:r>
          <m:f>
            <m:fPr>
              <m:ctrlPr>
                <w:rPr>
                  <w:rStyle w:val="mathphrase"/>
                  <w:rFonts w:ascii="Cambria Math" w:hAnsi="Cambria Math"/>
                  <w:i w:val="0"/>
                </w:rPr>
              </m:ctrlPr>
            </m:fPr>
            <m:num>
              <m:r>
                <m:rPr>
                  <m:sty m:val="p"/>
                </m:rPr>
                <w:rPr>
                  <w:rStyle w:val="mathphrase"/>
                  <w:rFonts w:ascii="Cambria Math" w:hAnsi="Cambria Math"/>
                </w:rPr>
                <m:t>20+10+10+100+10+500</m:t>
              </m:r>
            </m:num>
            <m:den>
              <m:r>
                <m:rPr>
                  <m:sty m:val="p"/>
                </m:rPr>
                <w:rPr>
                  <w:rStyle w:val="mathphrase"/>
                  <w:rFonts w:ascii="Cambria Math" w:hAnsi="Cambria Math"/>
                </w:rPr>
                <m:t>2000</m:t>
              </m:r>
            </m:den>
          </m:f>
          <m:r>
            <m:rPr>
              <m:sty m:val="p"/>
            </m:rPr>
            <w:rPr>
              <w:rStyle w:val="mathphrase"/>
              <w:rFonts w:ascii="Cambria Math" w:hAnsi="Cambria Math"/>
            </w:rPr>
            <m:t xml:space="preserve"> x 100=32,5%</m:t>
          </m:r>
        </m:oMath>
      </m:oMathPara>
    </w:p>
    <w:p w14:paraId="415FCE49" w14:textId="73A62282" w:rsidR="007950B6" w:rsidRPr="00EF3BD6" w:rsidRDefault="00AB2FE2" w:rsidP="00CC1A7F">
      <w:pPr>
        <w:pStyle w:val="Listenabsatz"/>
        <w:spacing w:after="0"/>
        <w:rPr>
          <w:rFonts w:ascii="Times New Roman" w:hAnsi="Times New Roman"/>
          <w:bCs/>
          <w:i/>
        </w:rPr>
      </w:pPr>
      <m:oMathPara>
        <m:oMath>
          <m:r>
            <m:rPr>
              <m:sty m:val="p"/>
            </m:rPr>
            <w:rPr>
              <w:rStyle w:val="mathphrase"/>
              <w:rFonts w:ascii="Cambria Math" w:hAnsi="Cambria Math"/>
            </w:rPr>
            <m:t>NPS=35%-32.5%= 2.5%</m:t>
          </m:r>
        </m:oMath>
      </m:oMathPara>
    </w:p>
    <w:p w14:paraId="73F3D9AE" w14:textId="4786C0E6" w:rsidR="007950B6" w:rsidRPr="00640B16" w:rsidRDefault="001370B8" w:rsidP="00CC1A7F">
      <w:pPr>
        <w:pStyle w:val="berschrift4"/>
        <w:spacing w:before="0"/>
      </w:pPr>
      <w:r w:rsidRPr="00640B16">
        <w:lastRenderedPageBreak/>
        <w:t xml:space="preserve">Customer retention rate </w:t>
      </w:r>
      <w:r w:rsidR="001A2D2D" w:rsidRPr="00640B16">
        <w:t>(CRR)</w:t>
      </w:r>
    </w:p>
    <w:p w14:paraId="10F47DC1" w14:textId="0BEE14B6" w:rsidR="001370B8" w:rsidRPr="00640B16" w:rsidRDefault="0BC03D1E" w:rsidP="00CC1A7F">
      <w:pPr>
        <w:spacing w:after="0"/>
        <w:rPr>
          <w:rFonts w:cs="Calibri"/>
          <w:color w:val="000000" w:themeColor="text1"/>
          <w:szCs w:val="24"/>
        </w:rPr>
      </w:pPr>
      <w:r w:rsidRPr="00640B16">
        <w:t>H</w:t>
      </w:r>
      <w:r w:rsidR="05DDD8DC" w:rsidRPr="00640B16">
        <w:t xml:space="preserve">ow loyal are </w:t>
      </w:r>
      <w:r w:rsidRPr="00640B16">
        <w:t xml:space="preserve">the customers </w:t>
      </w:r>
      <w:r w:rsidR="05DDD8DC" w:rsidRPr="00640B16">
        <w:t xml:space="preserve">to </w:t>
      </w:r>
      <w:r w:rsidR="00236BA7" w:rsidRPr="00640B16">
        <w:t xml:space="preserve">the </w:t>
      </w:r>
      <w:r w:rsidR="05DDD8DC" w:rsidRPr="00640B16">
        <w:t>brand, organization</w:t>
      </w:r>
      <w:r w:rsidR="00236BA7" w:rsidRPr="00640B16">
        <w:t>,</w:t>
      </w:r>
      <w:r w:rsidR="05DDD8DC" w:rsidRPr="00640B16">
        <w:t xml:space="preserve"> or service?</w:t>
      </w:r>
      <w:r w:rsidR="7AEB7941" w:rsidRPr="00640B16">
        <w:t xml:space="preserve"> </w:t>
      </w:r>
      <w:r w:rsidR="00D310CF" w:rsidRPr="00640B16">
        <w:t>(Marr, 2012).</w:t>
      </w:r>
    </w:p>
    <w:p w14:paraId="0E890838" w14:textId="5CDF4E5F" w:rsidR="001370B8" w:rsidRPr="00640B16" w:rsidRDefault="05DDD8DC" w:rsidP="00CC1A7F">
      <w:pPr>
        <w:spacing w:after="0"/>
      </w:pPr>
      <w:r w:rsidRPr="00640B16">
        <w:t>Specific</w:t>
      </w:r>
      <w:r w:rsidR="004F0FBD" w:rsidRPr="00640B16">
        <w:t>.</w:t>
      </w:r>
      <w:r w:rsidRPr="00640B16">
        <w:t xml:space="preserve"> </w:t>
      </w:r>
      <w:proofErr w:type="gramStart"/>
      <w:r w:rsidR="00C0043A" w:rsidRPr="00640B16">
        <w:t>In order to</w:t>
      </w:r>
      <w:proofErr w:type="gramEnd"/>
      <w:r w:rsidR="00C0043A" w:rsidRPr="00640B16">
        <w:t xml:space="preserve"> generate profit, </w:t>
      </w:r>
      <w:r w:rsidR="00BE4556" w:rsidRPr="00640B16">
        <w:t>an organization must have a sufficient number of customers</w:t>
      </w:r>
      <w:r w:rsidRPr="00640B16">
        <w:t xml:space="preserve">. It is easier and cheaper to </w:t>
      </w:r>
      <w:r w:rsidR="00BE4556" w:rsidRPr="00640B16">
        <w:t xml:space="preserve">retain </w:t>
      </w:r>
      <w:r w:rsidRPr="00640B16">
        <w:t xml:space="preserve">the </w:t>
      </w:r>
      <w:r w:rsidR="00BE4556" w:rsidRPr="00640B16">
        <w:t xml:space="preserve">current </w:t>
      </w:r>
      <w:r w:rsidRPr="00640B16">
        <w:t xml:space="preserve">customers, than </w:t>
      </w:r>
      <w:r w:rsidR="00BE4556" w:rsidRPr="00640B16">
        <w:t xml:space="preserve">it is to </w:t>
      </w:r>
      <w:r w:rsidRPr="00640B16">
        <w:t xml:space="preserve">find new ones. Consequently, once customers have purchased </w:t>
      </w:r>
      <w:r w:rsidR="009932B5" w:rsidRPr="00640B16">
        <w:t xml:space="preserve">a </w:t>
      </w:r>
      <w:r w:rsidRPr="00640B16">
        <w:t>service</w:t>
      </w:r>
      <w:r w:rsidR="009932B5" w:rsidRPr="00640B16">
        <w:t xml:space="preserve"> or</w:t>
      </w:r>
      <w:r w:rsidRPr="00640B16">
        <w:t xml:space="preserve"> product, it is important to </w:t>
      </w:r>
      <w:r w:rsidR="00274909" w:rsidRPr="00640B16">
        <w:t>retain them as customers and to sell them further products or services</w:t>
      </w:r>
      <w:r w:rsidRPr="00640B16">
        <w:t xml:space="preserve">. This indicator is </w:t>
      </w:r>
      <w:r w:rsidR="00D94851" w:rsidRPr="00640B16">
        <w:t>very</w:t>
      </w:r>
      <w:r w:rsidRPr="00640B16">
        <w:t xml:space="preserve"> importan</w:t>
      </w:r>
      <w:r w:rsidR="00861EAA" w:rsidRPr="00640B16">
        <w:t>t</w:t>
      </w:r>
      <w:r w:rsidR="00D94851" w:rsidRPr="00640B16">
        <w:t>,</w:t>
      </w:r>
      <w:r w:rsidRPr="00640B16">
        <w:t xml:space="preserve"> </w:t>
      </w:r>
      <w:r w:rsidR="00D94851" w:rsidRPr="00640B16">
        <w:t xml:space="preserve">because </w:t>
      </w:r>
      <w:r w:rsidRPr="00640B16">
        <w:t xml:space="preserve">it documents the loyalty of customers. Usually, customers that tend to buy more frequently from the same company, are going to continue to do so, even in the future. </w:t>
      </w:r>
      <w:r w:rsidR="00CE34D9" w:rsidRPr="00640B16">
        <w:t>However, i</w:t>
      </w:r>
      <w:r w:rsidRPr="00640B16">
        <w:t xml:space="preserve">t is </w:t>
      </w:r>
      <w:r w:rsidR="00CE34D9" w:rsidRPr="00640B16">
        <w:t>vital</w:t>
      </w:r>
      <w:r w:rsidRPr="00640B16">
        <w:t xml:space="preserve"> to </w:t>
      </w:r>
      <w:r w:rsidR="00CE34D9" w:rsidRPr="00640B16">
        <w:t xml:space="preserve">avoid </w:t>
      </w:r>
      <w:r w:rsidRPr="00640B16">
        <w:t>look</w:t>
      </w:r>
      <w:r w:rsidR="00CE34D9" w:rsidRPr="00640B16">
        <w:t>ing</w:t>
      </w:r>
      <w:r w:rsidRPr="00640B16">
        <w:t xml:space="preserve"> at the customer retention rate in isolation, it should always be </w:t>
      </w:r>
      <w:r w:rsidR="002E791A" w:rsidRPr="00640B16">
        <w:t xml:space="preserve">considered </w:t>
      </w:r>
      <w:r w:rsidRPr="00640B16">
        <w:t>together with other customer related performance indicators.</w:t>
      </w:r>
    </w:p>
    <w:p w14:paraId="3A0CFB2D" w14:textId="40E9AD65" w:rsidR="001370B8" w:rsidRPr="00640B16" w:rsidRDefault="05DDD8DC" w:rsidP="00CC1A7F">
      <w:pPr>
        <w:spacing w:after="0"/>
      </w:pPr>
      <w:r w:rsidRPr="00640B16">
        <w:t>Measurable</w:t>
      </w:r>
      <w:r w:rsidR="004F0FBD" w:rsidRPr="00640B16">
        <w:t>.</w:t>
      </w:r>
      <w:r w:rsidRPr="00640B16">
        <w:t xml:space="preserve"> The data linked with the retention rate should be easily collected from the organization’s CRM (customer relationship management) system. Otherwise, in</w:t>
      </w:r>
      <w:r w:rsidR="00A540F6" w:rsidRPr="00640B16">
        <w:t>-</w:t>
      </w:r>
      <w:r w:rsidRPr="00640B16">
        <w:t>depth surveys should be used to calculate this metric.</w:t>
      </w:r>
    </w:p>
    <w:p w14:paraId="1F0CB4FB" w14:textId="0CE7BAA7" w:rsidR="001370B8" w:rsidRPr="00640B16" w:rsidRDefault="00B83FAC" w:rsidP="00CC1A7F">
      <w:pPr>
        <w:spacing w:after="0"/>
        <w:jc w:val="left"/>
      </w:pPr>
      <w:r w:rsidRPr="00640B16">
        <w:t xml:space="preserve">The following formula is used to </w:t>
      </w:r>
      <w:r w:rsidR="001370B8" w:rsidRPr="00640B16">
        <w:t>calculate the customer retention rate</w:t>
      </w:r>
      <w:r w:rsidR="00A540F6" w:rsidRPr="00640B16">
        <w:t>:</w:t>
      </w:r>
    </w:p>
    <w:p w14:paraId="20C07176" w14:textId="0B7230E9" w:rsidR="001370B8" w:rsidRPr="00640B16" w:rsidRDefault="003A7ACC" w:rsidP="00CC1A7F">
      <w:pPr>
        <w:pStyle w:val="Listenabsatz"/>
        <w:spacing w:after="0"/>
        <w:rPr>
          <w:rStyle w:val="mathphrase"/>
        </w:rPr>
      </w:pPr>
      <w:bookmarkStart w:id="4" w:name="_Hlk78071996"/>
      <m:oMathPara>
        <m:oMath>
          <m:r>
            <m:rPr>
              <m:sty m:val="p"/>
            </m:rPr>
            <w:rPr>
              <w:rStyle w:val="mathphrase"/>
              <w:rFonts w:ascii="Cambria Math" w:hAnsi="Cambria Math"/>
            </w:rPr>
            <m:t xml:space="preserve"> CRR= </m:t>
          </m:r>
          <m:f>
            <m:fPr>
              <m:ctrlPr>
                <w:rPr>
                  <w:rStyle w:val="mathphrase"/>
                  <w:rFonts w:ascii="Cambria Math" w:hAnsi="Cambria Math"/>
                  <w:i w:val="0"/>
                </w:rPr>
              </m:ctrlPr>
            </m:fPr>
            <m:num>
              <m:r>
                <m:rPr>
                  <m:sty m:val="p"/>
                </m:rPr>
                <w:rPr>
                  <w:rStyle w:val="mathphrase"/>
                  <w:rFonts w:ascii="Cambria Math" w:hAnsi="Cambria Math"/>
                </w:rPr>
                <m:t>No. of customers at the beginning</m:t>
              </m:r>
            </m:num>
            <m:den>
              <m:r>
                <m:rPr>
                  <m:sty m:val="p"/>
                </m:rPr>
                <w:rPr>
                  <w:rStyle w:val="mathphrase"/>
                  <w:rFonts w:ascii="Cambria Math" w:hAnsi="Cambria Math"/>
                </w:rPr>
                <m:t>No. of customers until the end</m:t>
              </m:r>
            </m:den>
          </m:f>
        </m:oMath>
      </m:oMathPara>
    </w:p>
    <w:bookmarkEnd w:id="4"/>
    <w:p w14:paraId="09696271" w14:textId="17A31225" w:rsidR="00A35FF6" w:rsidRPr="00640B16" w:rsidRDefault="12AB05A4" w:rsidP="00CC1A7F">
      <w:pPr>
        <w:spacing w:after="0"/>
      </w:pPr>
      <w:r w:rsidRPr="00640B16">
        <w:t>Attainable</w:t>
      </w:r>
      <w:r w:rsidR="004F0FBD" w:rsidRPr="00640B16">
        <w:t>.</w:t>
      </w:r>
      <w:r w:rsidRPr="00640B16">
        <w:t xml:space="preserve"> The cost and effort</w:t>
      </w:r>
      <w:r w:rsidR="00132AFB" w:rsidRPr="00640B16">
        <w:t xml:space="preserve"> required to</w:t>
      </w:r>
      <w:r w:rsidRPr="00640B16">
        <w:t xml:space="preserve"> </w:t>
      </w:r>
      <w:r w:rsidR="00132AFB" w:rsidRPr="00640B16">
        <w:t xml:space="preserve">evaluate </w:t>
      </w:r>
      <w:r w:rsidRPr="00640B16">
        <w:t xml:space="preserve">the customer retention rate </w:t>
      </w:r>
      <w:r w:rsidR="00132AFB" w:rsidRPr="00640B16">
        <w:t>depends</w:t>
      </w:r>
      <w:r w:rsidRPr="00640B16">
        <w:t xml:space="preserve"> on the organization’s data, </w:t>
      </w:r>
      <w:r w:rsidR="006F6D37" w:rsidRPr="00640B16">
        <w:t xml:space="preserve">including the quantity </w:t>
      </w:r>
      <w:r w:rsidRPr="00640B16">
        <w:t xml:space="preserve">and quality. For example, </w:t>
      </w:r>
      <w:r w:rsidR="00EF0ECE" w:rsidRPr="00640B16">
        <w:t xml:space="preserve">for </w:t>
      </w:r>
      <w:r w:rsidRPr="00640B16">
        <w:t>a bank</w:t>
      </w:r>
      <w:r w:rsidR="006F6D37" w:rsidRPr="00640B16">
        <w:t xml:space="preserve"> </w:t>
      </w:r>
      <w:r w:rsidR="00EF0ECE" w:rsidRPr="00640B16">
        <w:t xml:space="preserve">that </w:t>
      </w:r>
      <w:r w:rsidR="006F6D37" w:rsidRPr="00640B16">
        <w:t>collects and stores large amounts of information about its clients</w:t>
      </w:r>
      <w:r w:rsidRPr="00640B16">
        <w:t xml:space="preserve">, it is inexpensive to calculate the retention rate. </w:t>
      </w:r>
      <w:r w:rsidR="00EF0ECE" w:rsidRPr="00640B16">
        <w:t>In contrast</w:t>
      </w:r>
      <w:r w:rsidRPr="00640B16">
        <w:t xml:space="preserve">, for </w:t>
      </w:r>
      <w:r w:rsidR="00EF0ECE" w:rsidRPr="00640B16">
        <w:t>organizations</w:t>
      </w:r>
      <w:r w:rsidRPr="00640B16">
        <w:t xml:space="preserve"> which do not have </w:t>
      </w:r>
      <w:r w:rsidR="00892E4B" w:rsidRPr="00640B16">
        <w:t>large amounts of customer data at their disposal</w:t>
      </w:r>
      <w:r w:rsidRPr="00640B16">
        <w:t xml:space="preserve">, such as restaurants or markets, a survey may be necessary, leading to a higher cost and </w:t>
      </w:r>
      <w:r w:rsidR="00892E4B" w:rsidRPr="00640B16">
        <w:t xml:space="preserve">additional </w:t>
      </w:r>
      <w:r w:rsidRPr="00640B16">
        <w:t>staff engagement.</w:t>
      </w:r>
    </w:p>
    <w:p w14:paraId="2AF23DE0" w14:textId="0BFA79BA" w:rsidR="00A35FF6" w:rsidRPr="00640B16" w:rsidRDefault="12AB05A4" w:rsidP="00CC1A7F">
      <w:pPr>
        <w:spacing w:after="0"/>
      </w:pPr>
      <w:r w:rsidRPr="00640B16">
        <w:t>Relevant</w:t>
      </w:r>
      <w:r w:rsidR="004F0FBD" w:rsidRPr="00640B16">
        <w:t>.</w:t>
      </w:r>
      <w:r w:rsidRPr="00640B16">
        <w:t xml:space="preserve"> Unfortunately, not all current customers are profitable for an organization. That is why this indicator should be </w:t>
      </w:r>
      <w:r w:rsidR="005F65F4" w:rsidRPr="00640B16">
        <w:t>considered alongside</w:t>
      </w:r>
      <w:r w:rsidRPr="00640B16">
        <w:t xml:space="preserve"> other performance indicators and </w:t>
      </w:r>
      <w:r w:rsidR="008766F7" w:rsidRPr="00640B16">
        <w:t xml:space="preserve">should </w:t>
      </w:r>
      <w:r w:rsidRPr="00640B16">
        <w:t>be carefully evaluated according to the organization’s points of interest.</w:t>
      </w:r>
    </w:p>
    <w:p w14:paraId="51056A94" w14:textId="13996824" w:rsidR="00793826" w:rsidRPr="00640B16" w:rsidRDefault="12AB05A4" w:rsidP="00CC1A7F">
      <w:pPr>
        <w:spacing w:after="0"/>
      </w:pPr>
      <w:r w:rsidRPr="00640B16">
        <w:lastRenderedPageBreak/>
        <w:t>Time-</w:t>
      </w:r>
      <w:r w:rsidR="004F0FBD" w:rsidRPr="00640B16">
        <w:t>b</w:t>
      </w:r>
      <w:r w:rsidRPr="00640B16">
        <w:t>ound</w:t>
      </w:r>
      <w:r w:rsidR="004F0FBD" w:rsidRPr="00640B16">
        <w:t>.</w:t>
      </w:r>
      <w:r w:rsidRPr="00640B16">
        <w:t xml:space="preserve"> In terms of time, or frequency of measurement, the retention rate depends on the purchasing cycle or the duration of the contract for a specific product</w:t>
      </w:r>
      <w:r w:rsidR="008766F7" w:rsidRPr="00640B16">
        <w:t xml:space="preserve"> or</w:t>
      </w:r>
      <w:r w:rsidRPr="00640B16">
        <w:t xml:space="preserve"> service. Depending on the type of the product or service, it can be calculated daily, weekly, monthly</w:t>
      </w:r>
      <w:r w:rsidR="008766F7" w:rsidRPr="00640B16">
        <w:t>,</w:t>
      </w:r>
      <w:r w:rsidRPr="00640B16">
        <w:t xml:space="preserve"> or yearly. The </w:t>
      </w:r>
      <w:r w:rsidR="008766F7" w:rsidRPr="00640B16">
        <w:t xml:space="preserve">longer </w:t>
      </w:r>
      <w:r w:rsidRPr="00640B16">
        <w:t xml:space="preserve">the timeframe of the contract or purchasing cycle, the </w:t>
      </w:r>
      <w:r w:rsidR="00860BD2" w:rsidRPr="00640B16">
        <w:t xml:space="preserve">more difficult </w:t>
      </w:r>
      <w:r w:rsidRPr="00640B16">
        <w:t xml:space="preserve">it is to correctly measure or keep track of the </w:t>
      </w:r>
      <w:r w:rsidR="00860BD2" w:rsidRPr="00640B16">
        <w:t>CRR</w:t>
      </w:r>
      <w:r w:rsidRPr="00640B16">
        <w:t>.</w:t>
      </w:r>
    </w:p>
    <w:p w14:paraId="444F7673" w14:textId="65FBE011" w:rsidR="007950B6" w:rsidRPr="00640B16" w:rsidRDefault="00A35FF6" w:rsidP="00CC1A7F">
      <w:pPr>
        <w:pStyle w:val="berschrift4"/>
        <w:spacing w:before="0"/>
      </w:pPr>
      <w:r w:rsidRPr="00640B16">
        <w:t>Customer complaints</w:t>
      </w:r>
    </w:p>
    <w:p w14:paraId="7CA94365" w14:textId="6C1EBA69" w:rsidR="007950B6" w:rsidRPr="00640B16" w:rsidRDefault="008C14E8" w:rsidP="00CC1A7F">
      <w:pPr>
        <w:spacing w:after="0"/>
      </w:pPr>
      <w:r w:rsidRPr="00640B16">
        <w:t>The question is, h</w:t>
      </w:r>
      <w:r w:rsidR="00236BA7" w:rsidRPr="00640B16">
        <w:t>ow satisfied are the customers?</w:t>
      </w:r>
    </w:p>
    <w:p w14:paraId="4D2A4CA7" w14:textId="77777777" w:rsidR="00EF3BD6" w:rsidRDefault="12AB05A4" w:rsidP="00CC1A7F">
      <w:pPr>
        <w:spacing w:after="0"/>
      </w:pPr>
      <w:r w:rsidRPr="00640B16">
        <w:t>Specific</w:t>
      </w:r>
      <w:r w:rsidR="004F0FBD" w:rsidRPr="00640B16">
        <w:t>.</w:t>
      </w:r>
      <w:r w:rsidRPr="00640B16">
        <w:t xml:space="preserve"> An unhappy customer can potentially damage the reputation of an organization, diminishing the </w:t>
      </w:r>
      <w:r w:rsidR="00B74B83" w:rsidRPr="00640B16">
        <w:t xml:space="preserve">quantity </w:t>
      </w:r>
      <w:r w:rsidRPr="00640B16">
        <w:t xml:space="preserve">of new customers. </w:t>
      </w:r>
      <w:r w:rsidR="70AE6EDB" w:rsidRPr="00640B16">
        <w:t>U</w:t>
      </w:r>
      <w:r w:rsidRPr="00640B16">
        <w:t xml:space="preserve">nhappy clients </w:t>
      </w:r>
      <w:r w:rsidR="70AE6EDB" w:rsidRPr="00640B16">
        <w:t xml:space="preserve">usually </w:t>
      </w:r>
      <w:r w:rsidRPr="00640B16">
        <w:t>tell more people</w:t>
      </w:r>
      <w:r w:rsidR="70AE6EDB" w:rsidRPr="00640B16">
        <w:t xml:space="preserve"> about their negative experience</w:t>
      </w:r>
      <w:r w:rsidR="00B74B83" w:rsidRPr="00640B16">
        <w:t>, whereas</w:t>
      </w:r>
      <w:r w:rsidRPr="00640B16">
        <w:t xml:space="preserve"> </w:t>
      </w:r>
      <w:r w:rsidR="70AE6EDB" w:rsidRPr="00640B16">
        <w:t>s</w:t>
      </w:r>
      <w:r w:rsidRPr="00640B16">
        <w:t xml:space="preserve">atisfied clients tell only </w:t>
      </w:r>
      <w:r w:rsidR="70AE6EDB" w:rsidRPr="00640B16">
        <w:t>a few other</w:t>
      </w:r>
      <w:r w:rsidRPr="00640B16">
        <w:t xml:space="preserve"> people on average. </w:t>
      </w:r>
      <w:r w:rsidR="00332A20" w:rsidRPr="00640B16">
        <w:t>People who have received a personal recommendation are more likely to purchase and become customers</w:t>
      </w:r>
      <w:r w:rsidR="00332A20" w:rsidRPr="00640B16">
        <w:annotationRef/>
      </w:r>
      <w:r w:rsidR="00332A20" w:rsidRPr="00640B16">
        <w:t xml:space="preserve"> than those who </w:t>
      </w:r>
      <w:r w:rsidR="006C14CD" w:rsidRPr="00640B16">
        <w:t>become aware of the organization through other means.</w:t>
      </w:r>
    </w:p>
    <w:p w14:paraId="5B248BFC" w14:textId="4BBDD893" w:rsidR="00A35FF6" w:rsidRPr="00640B16" w:rsidRDefault="12AB05A4" w:rsidP="00CC1A7F">
      <w:pPr>
        <w:spacing w:after="0"/>
      </w:pPr>
      <w:r w:rsidRPr="00640B16">
        <w:t>Measurable</w:t>
      </w:r>
      <w:r w:rsidR="004F0FBD" w:rsidRPr="00640B16">
        <w:t>.</w:t>
      </w:r>
      <w:r w:rsidRPr="00640B16">
        <w:t xml:space="preserve"> Surveys can be used to measure customer satisfaction and determine customer complaints. Small organization</w:t>
      </w:r>
      <w:r w:rsidR="00B74B83" w:rsidRPr="00640B16">
        <w:t>s</w:t>
      </w:r>
      <w:r w:rsidRPr="00640B16">
        <w:t xml:space="preserve"> can gather information from short customers surveys, while larger </w:t>
      </w:r>
      <w:r w:rsidR="003C2DB6" w:rsidRPr="00640B16">
        <w:t>organizations</w:t>
      </w:r>
      <w:r w:rsidRPr="00640B16">
        <w:t xml:space="preserve"> should </w:t>
      </w:r>
      <w:r w:rsidR="00B74B83" w:rsidRPr="00640B16">
        <w:t xml:space="preserve">establish </w:t>
      </w:r>
      <w:r w:rsidRPr="00640B16">
        <w:t xml:space="preserve">a </w:t>
      </w:r>
      <w:r w:rsidR="00B74B83" w:rsidRPr="00640B16">
        <w:t xml:space="preserve">formal </w:t>
      </w:r>
      <w:r w:rsidRPr="00640B16">
        <w:t xml:space="preserve">complaint management process. </w:t>
      </w:r>
      <w:r w:rsidR="00AE35A5" w:rsidRPr="00640B16">
        <w:t>D</w:t>
      </w:r>
      <w:r w:rsidRPr="00640B16">
        <w:t>etermin</w:t>
      </w:r>
      <w:r w:rsidR="00AE35A5" w:rsidRPr="00640B16">
        <w:t>ing</w:t>
      </w:r>
      <w:r w:rsidRPr="00640B16">
        <w:t xml:space="preserve"> a formula for calculating customer complaints is rather difficult, but organizations may use several metrics to provide a final measure</w:t>
      </w:r>
      <w:r w:rsidR="00AE35A5" w:rsidRPr="00640B16">
        <w:t>, including</w:t>
      </w:r>
    </w:p>
    <w:p w14:paraId="241B369D" w14:textId="5C2D01E5" w:rsidR="00A35FF6" w:rsidRPr="00640B16" w:rsidRDefault="00EF3BD6" w:rsidP="00CC1A7F">
      <w:pPr>
        <w:pStyle w:val="Listenabsatz"/>
        <w:numPr>
          <w:ilvl w:val="0"/>
          <w:numId w:val="20"/>
        </w:numPr>
        <w:spacing w:after="0"/>
        <w:rPr>
          <w:bCs/>
        </w:rPr>
      </w:pPr>
      <w:r>
        <w:rPr>
          <w:bCs/>
        </w:rPr>
        <w:t>t</w:t>
      </w:r>
      <w:r w:rsidR="00A35FF6" w:rsidRPr="00640B16">
        <w:rPr>
          <w:bCs/>
        </w:rPr>
        <w:t xml:space="preserve">he total number of complaints made by customers </w:t>
      </w:r>
      <w:r w:rsidR="00B74B83" w:rsidRPr="00640B16">
        <w:rPr>
          <w:bCs/>
        </w:rPr>
        <w:t>within a day, week, or month.</w:t>
      </w:r>
    </w:p>
    <w:p w14:paraId="430AE65F" w14:textId="54CA9F63" w:rsidR="00A35FF6" w:rsidRPr="00640B16" w:rsidRDefault="00EF3BD6" w:rsidP="00CC1A7F">
      <w:pPr>
        <w:pStyle w:val="Listenabsatz"/>
        <w:numPr>
          <w:ilvl w:val="0"/>
          <w:numId w:val="20"/>
        </w:numPr>
        <w:spacing w:after="0"/>
        <w:rPr>
          <w:bCs/>
        </w:rPr>
      </w:pPr>
      <w:r>
        <w:rPr>
          <w:bCs/>
        </w:rPr>
        <w:t>t</w:t>
      </w:r>
      <w:r w:rsidR="00A35FF6" w:rsidRPr="00640B16">
        <w:rPr>
          <w:bCs/>
        </w:rPr>
        <w:t>he average time required to solve a customer’s complaint</w:t>
      </w:r>
      <w:r w:rsidR="00B74B83" w:rsidRPr="00640B16">
        <w:rPr>
          <w:bCs/>
        </w:rPr>
        <w:t>.</w:t>
      </w:r>
    </w:p>
    <w:p w14:paraId="1434B357" w14:textId="5BDC1870" w:rsidR="00A35FF6" w:rsidRPr="00640B16" w:rsidRDefault="00EF3BD6" w:rsidP="00CC1A7F">
      <w:pPr>
        <w:pStyle w:val="Listenabsatz"/>
        <w:numPr>
          <w:ilvl w:val="0"/>
          <w:numId w:val="20"/>
        </w:numPr>
        <w:spacing w:after="0"/>
        <w:rPr>
          <w:bCs/>
        </w:rPr>
      </w:pPr>
      <w:r>
        <w:rPr>
          <w:bCs/>
        </w:rPr>
        <w:t>t</w:t>
      </w:r>
      <w:r w:rsidR="00A35FF6" w:rsidRPr="00640B16">
        <w:rPr>
          <w:bCs/>
        </w:rPr>
        <w:t>he frequency of different types of complaints</w:t>
      </w:r>
      <w:r w:rsidR="00B74B83" w:rsidRPr="00640B16">
        <w:rPr>
          <w:bCs/>
        </w:rPr>
        <w:t>.</w:t>
      </w:r>
    </w:p>
    <w:p w14:paraId="4560E919" w14:textId="0F2FE928" w:rsidR="007950B6" w:rsidRPr="005225D2" w:rsidRDefault="00EF3BD6" w:rsidP="00CC1A7F">
      <w:pPr>
        <w:pStyle w:val="Listenabsatz"/>
        <w:numPr>
          <w:ilvl w:val="0"/>
          <w:numId w:val="20"/>
        </w:numPr>
        <w:spacing w:after="0"/>
        <w:rPr>
          <w:bCs/>
        </w:rPr>
      </w:pPr>
      <w:r>
        <w:rPr>
          <w:bCs/>
        </w:rPr>
        <w:t>t</w:t>
      </w:r>
      <w:r w:rsidR="00A35FF6" w:rsidRPr="00640B16">
        <w:rPr>
          <w:bCs/>
        </w:rPr>
        <w:t>he percentage of complaints that were resolved.</w:t>
      </w:r>
    </w:p>
    <w:p w14:paraId="73DE3C24" w14:textId="501338B9" w:rsidR="003C020C" w:rsidRPr="00640B16" w:rsidRDefault="12AB05A4" w:rsidP="00CC1A7F">
      <w:pPr>
        <w:spacing w:after="0"/>
      </w:pPr>
      <w:r w:rsidRPr="00640B16">
        <w:t>Attainable</w:t>
      </w:r>
      <w:r w:rsidR="004F0FBD" w:rsidRPr="00640B16">
        <w:t>.</w:t>
      </w:r>
      <w:r w:rsidRPr="00640B16">
        <w:t xml:space="preserve"> The effort linked with the measurement of </w:t>
      </w:r>
      <w:r w:rsidR="00B74B83" w:rsidRPr="00640B16">
        <w:t xml:space="preserve">the </w:t>
      </w:r>
      <w:r w:rsidRPr="00640B16">
        <w:t xml:space="preserve">complaint rate is linked with the capabilities of organization. If an organization has a well-established data management system, the measurement of this indicator should not </w:t>
      </w:r>
      <w:r w:rsidR="00B74B83" w:rsidRPr="00640B16">
        <w:t xml:space="preserve">involve </w:t>
      </w:r>
      <w:r w:rsidRPr="00640B16">
        <w:t>any extra cost</w:t>
      </w:r>
      <w:r w:rsidR="00B74B83" w:rsidRPr="00640B16">
        <w:t>s</w:t>
      </w:r>
      <w:r w:rsidRPr="00640B16">
        <w:t xml:space="preserve"> or effort from the employees. </w:t>
      </w:r>
      <w:r w:rsidR="00236BA7" w:rsidRPr="00640B16">
        <w:t xml:space="preserve">A survey of </w:t>
      </w:r>
      <w:proofErr w:type="gramStart"/>
      <w:r w:rsidR="00236BA7" w:rsidRPr="00640B16">
        <w:t>a large number of</w:t>
      </w:r>
      <w:proofErr w:type="gramEnd"/>
      <w:r w:rsidR="00236BA7" w:rsidRPr="00640B16">
        <w:t xml:space="preserve"> customers may result in</w:t>
      </w:r>
      <w:r w:rsidRPr="00640B16">
        <w:t xml:space="preserve"> </w:t>
      </w:r>
      <w:r w:rsidR="00236BA7" w:rsidRPr="00640B16">
        <w:t xml:space="preserve">additional </w:t>
      </w:r>
      <w:r w:rsidRPr="00640B16">
        <w:t>cost</w:t>
      </w:r>
      <w:r w:rsidR="00236BA7" w:rsidRPr="00640B16">
        <w:t>s</w:t>
      </w:r>
      <w:r w:rsidRPr="00640B16">
        <w:t xml:space="preserve"> for the organization. In </w:t>
      </w:r>
      <w:r w:rsidR="00236BA7" w:rsidRPr="00640B16">
        <w:t xml:space="preserve">the </w:t>
      </w:r>
      <w:r w:rsidRPr="00640B16">
        <w:t xml:space="preserve">case of large </w:t>
      </w:r>
      <w:r w:rsidR="008C0FE9" w:rsidRPr="00640B16">
        <w:t>organizations</w:t>
      </w:r>
      <w:r w:rsidRPr="00640B16">
        <w:t xml:space="preserve">, the </w:t>
      </w:r>
      <w:r w:rsidRPr="00640B16">
        <w:lastRenderedPageBreak/>
        <w:t>existence of a customer service department would be highly beneficial</w:t>
      </w:r>
      <w:r w:rsidR="00236BA7" w:rsidRPr="00640B16">
        <w:t>,</w:t>
      </w:r>
      <w:r w:rsidRPr="00640B16">
        <w:t xml:space="preserve"> but </w:t>
      </w:r>
      <w:r w:rsidR="00236BA7" w:rsidRPr="00640B16">
        <w:t xml:space="preserve">it </w:t>
      </w:r>
      <w:r w:rsidRPr="00640B16">
        <w:t>comes with costs</w:t>
      </w:r>
      <w:r w:rsidR="00236BA7" w:rsidRPr="00640B16">
        <w:t>, including personnel and equipment costs.</w:t>
      </w:r>
    </w:p>
    <w:p w14:paraId="1D6769EA" w14:textId="3C105DC0" w:rsidR="00A35FF6" w:rsidRPr="00640B16" w:rsidRDefault="12AB05A4" w:rsidP="00CC1A7F">
      <w:pPr>
        <w:spacing w:after="0"/>
      </w:pPr>
      <w:r w:rsidRPr="00640B16">
        <w:t>Relevant</w:t>
      </w:r>
      <w:r w:rsidR="004F0FBD" w:rsidRPr="00640B16">
        <w:t>.</w:t>
      </w:r>
      <w:r w:rsidRPr="00640B16">
        <w:t xml:space="preserve"> In most companies, this indicator is directly linked with the strategic goals of the company. By providing </w:t>
      </w:r>
      <w:r w:rsidR="00236BA7" w:rsidRPr="00640B16">
        <w:t xml:space="preserve">insights into the customers’ opinions </w:t>
      </w:r>
      <w:r w:rsidRPr="00640B16">
        <w:t xml:space="preserve">about the product or service that they have purchased, the organization can improve faulty or </w:t>
      </w:r>
      <w:r w:rsidR="00236BA7" w:rsidRPr="00640B16">
        <w:t>im</w:t>
      </w:r>
      <w:r w:rsidRPr="00640B16">
        <w:t xml:space="preserve">perfect </w:t>
      </w:r>
      <w:r w:rsidR="00236BA7" w:rsidRPr="00640B16">
        <w:t xml:space="preserve">products or </w:t>
      </w:r>
      <w:r w:rsidRPr="00640B16">
        <w:t>services</w:t>
      </w:r>
      <w:r w:rsidR="00236BA7" w:rsidRPr="00640B16">
        <w:t xml:space="preserve">, </w:t>
      </w:r>
      <w:proofErr w:type="gramStart"/>
      <w:r w:rsidR="00236BA7" w:rsidRPr="00640B16">
        <w:t>in order</w:t>
      </w:r>
      <w:r w:rsidRPr="00640B16">
        <w:t xml:space="preserve"> to</w:t>
      </w:r>
      <w:proofErr w:type="gramEnd"/>
      <w:r w:rsidRPr="00640B16">
        <w:t xml:space="preserve"> gain new customers</w:t>
      </w:r>
      <w:r w:rsidR="00236BA7" w:rsidRPr="00640B16">
        <w:t xml:space="preserve"> and to retain current customers</w:t>
      </w:r>
      <w:r w:rsidRPr="00640B16">
        <w:t xml:space="preserve"> in the future.</w:t>
      </w:r>
    </w:p>
    <w:p w14:paraId="25CB7C74" w14:textId="6FD939EC" w:rsidR="00951666" w:rsidRPr="00640B16" w:rsidRDefault="12AB05A4" w:rsidP="00CC1A7F">
      <w:pPr>
        <w:spacing w:after="0"/>
      </w:pPr>
      <w:r w:rsidRPr="00640B16">
        <w:t>Time-</w:t>
      </w:r>
      <w:r w:rsidR="004F0FBD" w:rsidRPr="00640B16">
        <w:t>b</w:t>
      </w:r>
      <w:r w:rsidRPr="00640B16">
        <w:t>ound</w:t>
      </w:r>
      <w:r w:rsidR="004F0FBD" w:rsidRPr="00640B16">
        <w:t>.</w:t>
      </w:r>
      <w:r w:rsidRPr="00640B16">
        <w:t xml:space="preserve"> Customer complaints can be continuously collected (daily</w:t>
      </w:r>
      <w:r w:rsidR="00236BA7" w:rsidRPr="00640B16">
        <w:t xml:space="preserve"> or </w:t>
      </w:r>
      <w:r w:rsidRPr="00640B16">
        <w:t>weekly), or more infrequently (monthly</w:t>
      </w:r>
      <w:r w:rsidR="00236BA7" w:rsidRPr="00640B16">
        <w:t xml:space="preserve"> or</w:t>
      </w:r>
      <w:r w:rsidRPr="00640B16">
        <w:t xml:space="preserve"> yearly). This depends </w:t>
      </w:r>
      <w:r w:rsidR="00236BA7" w:rsidRPr="00640B16">
        <w:t xml:space="preserve">primarily </w:t>
      </w:r>
      <w:r w:rsidRPr="00640B16">
        <w:t>on the scale of the organization and the type of product</w:t>
      </w:r>
      <w:r w:rsidR="00236BA7" w:rsidRPr="00640B16">
        <w:t xml:space="preserve"> or</w:t>
      </w:r>
      <w:r w:rsidRPr="00640B16">
        <w:t xml:space="preserve"> service that is being monitored.</w:t>
      </w:r>
    </w:p>
    <w:p w14:paraId="6234A155" w14:textId="601B879F" w:rsidR="007950B6" w:rsidRPr="00640B16" w:rsidRDefault="00951666" w:rsidP="00CC1A7F">
      <w:pPr>
        <w:pStyle w:val="berschrift4"/>
        <w:spacing w:before="0"/>
      </w:pPr>
      <w:bookmarkStart w:id="5" w:name="_Hlk78072013"/>
      <w:r w:rsidRPr="00640B16">
        <w:t>Customer turnover rate</w:t>
      </w:r>
    </w:p>
    <w:p w14:paraId="64C74CEB" w14:textId="2A2A47F4" w:rsidR="007950B6" w:rsidRPr="00640B16" w:rsidRDefault="200ACDAE" w:rsidP="00CC1A7F">
      <w:pPr>
        <w:spacing w:after="0"/>
      </w:pPr>
      <w:r w:rsidRPr="00640B16">
        <w:t xml:space="preserve">What proportion of customers will switch to a different provider over a specific </w:t>
      </w:r>
      <w:proofErr w:type="gramStart"/>
      <w:r w:rsidRPr="00640B16">
        <w:t>period of time</w:t>
      </w:r>
      <w:proofErr w:type="gramEnd"/>
      <w:r w:rsidRPr="00640B16">
        <w:t>?</w:t>
      </w:r>
      <w:bookmarkEnd w:id="5"/>
    </w:p>
    <w:p w14:paraId="2D1D1E7C" w14:textId="3E1598F5" w:rsidR="00951666" w:rsidRPr="00640B16" w:rsidRDefault="00951666" w:rsidP="00CC1A7F">
      <w:pPr>
        <w:spacing w:after="0"/>
      </w:pPr>
      <w:r w:rsidRPr="00640B16">
        <w:t>Specific</w:t>
      </w:r>
      <w:r w:rsidR="004F0FBD" w:rsidRPr="00640B16">
        <w:t>.</w:t>
      </w:r>
      <w:r w:rsidRPr="00640B16">
        <w:t xml:space="preserve"> </w:t>
      </w:r>
      <w:r w:rsidR="00236BA7" w:rsidRPr="00640B16">
        <w:t xml:space="preserve">The customer </w:t>
      </w:r>
      <w:r w:rsidRPr="00640B16">
        <w:t>turnover rate is used to estimate the loss of customers. For telecommunication and financial services</w:t>
      </w:r>
      <w:r w:rsidR="00236BA7" w:rsidRPr="00640B16">
        <w:t>,</w:t>
      </w:r>
      <w:r w:rsidRPr="00640B16">
        <w:t xml:space="preserve"> for example, it is important to minimize the customer turnover rate, because their customer</w:t>
      </w:r>
      <w:r w:rsidR="00EE3057" w:rsidRPr="00640B16">
        <w:t>s</w:t>
      </w:r>
      <w:r w:rsidRPr="00640B16">
        <w:t xml:space="preserve"> </w:t>
      </w:r>
      <w:r w:rsidR="00EE3057" w:rsidRPr="00640B16">
        <w:t xml:space="preserve">are </w:t>
      </w:r>
      <w:r w:rsidRPr="00640B16">
        <w:t xml:space="preserve">highly </w:t>
      </w:r>
      <w:r w:rsidR="00EE3057" w:rsidRPr="00640B16">
        <w:t xml:space="preserve">likely </w:t>
      </w:r>
      <w:r w:rsidRPr="00640B16">
        <w:t>to change the service provider due to more favorable services or better service plans (</w:t>
      </w:r>
      <w:r w:rsidR="00EE3057" w:rsidRPr="00640B16">
        <w:t>customers of telecommunications companies</w:t>
      </w:r>
      <w:r w:rsidRPr="00640B16">
        <w:t xml:space="preserve"> may easily change their service provider if they find a better package). Identifying customers that are </w:t>
      </w:r>
      <w:r w:rsidR="00236BA7" w:rsidRPr="00640B16">
        <w:t xml:space="preserve">likely </w:t>
      </w:r>
      <w:r w:rsidRPr="00640B16">
        <w:t>to leave and winning them back should be a focus area for all related companies.</w:t>
      </w:r>
    </w:p>
    <w:p w14:paraId="51273471" w14:textId="28F15EA1" w:rsidR="00951666" w:rsidRPr="00640B16" w:rsidRDefault="00951666" w:rsidP="00CC1A7F">
      <w:pPr>
        <w:spacing w:after="0"/>
      </w:pPr>
      <w:r w:rsidRPr="00640B16">
        <w:t>Measurable</w:t>
      </w:r>
      <w:r w:rsidR="004F0FBD" w:rsidRPr="00640B16">
        <w:t>.</w:t>
      </w:r>
      <w:r w:rsidRPr="00640B16">
        <w:t xml:space="preserve"> For organizations with customer contracts, this measure can be calculated by evaluating how many </w:t>
      </w:r>
      <w:r w:rsidR="00EE3057" w:rsidRPr="00640B16">
        <w:t>customer contracts have been renewed</w:t>
      </w:r>
      <w:r w:rsidRPr="00640B16">
        <w:t xml:space="preserve">. CRM and business intelligence tools </w:t>
      </w:r>
      <w:r w:rsidR="00EE3057" w:rsidRPr="00640B16">
        <w:t>can be useful</w:t>
      </w:r>
      <w:r w:rsidRPr="00640B16">
        <w:t xml:space="preserve"> for organizations </w:t>
      </w:r>
      <w:r w:rsidR="00EE3057" w:rsidRPr="00640B16">
        <w:t>that have a larger customer base</w:t>
      </w:r>
      <w:r w:rsidRPr="00640B16">
        <w:t xml:space="preserve">. Sophisticated data mining processes can be used to detect customers </w:t>
      </w:r>
      <w:r w:rsidR="006D5E46" w:rsidRPr="00640B16">
        <w:t>that are likely to switch to a different provider</w:t>
      </w:r>
      <w:r w:rsidRPr="00640B16">
        <w:t xml:space="preserve">, </w:t>
      </w:r>
      <w:proofErr w:type="gramStart"/>
      <w:r w:rsidRPr="00640B16">
        <w:t>and also</w:t>
      </w:r>
      <w:proofErr w:type="gramEnd"/>
      <w:r w:rsidRPr="00640B16">
        <w:t xml:space="preserve"> determine which the factors dictate this abandonment. By detecting possible turnover and leaving factors, the organization can determine </w:t>
      </w:r>
      <w:r w:rsidR="006D5E46" w:rsidRPr="00640B16">
        <w:t xml:space="preserve">the necessary </w:t>
      </w:r>
      <w:r w:rsidRPr="00640B16">
        <w:t>measure</w:t>
      </w:r>
      <w:r w:rsidR="006F12FC" w:rsidRPr="00640B16">
        <w:t>s</w:t>
      </w:r>
      <w:r w:rsidRPr="00640B16">
        <w:t xml:space="preserve"> to </w:t>
      </w:r>
      <w:r w:rsidR="006F12FC" w:rsidRPr="00640B16">
        <w:t>implement</w:t>
      </w:r>
      <w:r w:rsidRPr="00640B16">
        <w:t xml:space="preserve">, </w:t>
      </w:r>
      <w:proofErr w:type="gramStart"/>
      <w:r w:rsidR="006F12FC" w:rsidRPr="00640B16">
        <w:t>in order</w:t>
      </w:r>
      <w:r w:rsidRPr="00640B16">
        <w:t xml:space="preserve"> to</w:t>
      </w:r>
      <w:proofErr w:type="gramEnd"/>
      <w:r w:rsidRPr="00640B16">
        <w:t xml:space="preserve"> win back their customers.</w:t>
      </w:r>
    </w:p>
    <w:p w14:paraId="6813B222" w14:textId="56592137" w:rsidR="00951666" w:rsidRPr="00640B16" w:rsidRDefault="003A7ACC" w:rsidP="00CC1A7F">
      <w:pPr>
        <w:spacing w:after="0"/>
        <w:ind w:left="360"/>
      </w:pPr>
      <m:oMathPara>
        <m:oMath>
          <m:r>
            <m:rPr>
              <m:sty m:val="p"/>
            </m:rPr>
            <w:rPr>
              <w:rStyle w:val="mathphrase"/>
              <w:rFonts w:ascii="Cambria Math" w:hAnsi="Cambria Math"/>
            </w:rPr>
            <w:lastRenderedPageBreak/>
            <m:t xml:space="preserve">Turnover= </m:t>
          </m:r>
          <m:f>
            <m:fPr>
              <m:ctrlPr>
                <w:rPr>
                  <w:rStyle w:val="mathphrase"/>
                  <w:rFonts w:ascii="Cambria Math" w:hAnsi="Cambria Math"/>
                  <w:i w:val="0"/>
                </w:rPr>
              </m:ctrlPr>
            </m:fPr>
            <m:num>
              <m:r>
                <m:rPr>
                  <m:sty m:val="p"/>
                </m:rPr>
                <w:rPr>
                  <w:rStyle w:val="mathphrase"/>
                  <w:rFonts w:ascii="Cambria Math" w:hAnsi="Cambria Math"/>
                </w:rPr>
                <m:t>No. of customers lost in period t</m:t>
              </m:r>
            </m:num>
            <m:den>
              <m:r>
                <m:rPr>
                  <m:sty m:val="p"/>
                </m:rPr>
                <w:rPr>
                  <w:rStyle w:val="mathphrase"/>
                  <w:rFonts w:ascii="Cambria Math" w:hAnsi="Cambria Math"/>
                </w:rPr>
                <m:t>Total no. of customers in period t</m:t>
              </m:r>
            </m:den>
          </m:f>
        </m:oMath>
      </m:oMathPara>
    </w:p>
    <w:p w14:paraId="56A5AF72" w14:textId="7A664713" w:rsidR="00951666" w:rsidRPr="00640B16" w:rsidRDefault="00951666" w:rsidP="00CC1A7F">
      <w:pPr>
        <w:spacing w:after="0"/>
      </w:pPr>
      <w:r w:rsidRPr="00640B16">
        <w:t>Attainable</w:t>
      </w:r>
      <w:r w:rsidR="004F0FBD" w:rsidRPr="00640B16">
        <w:t>.</w:t>
      </w:r>
      <w:r w:rsidRPr="00640B16">
        <w:t xml:space="preserve"> The cost linked with measuring this indicator depends on the type of industry and the total number of customers. Organization</w:t>
      </w:r>
      <w:r w:rsidR="006F12FC" w:rsidRPr="00640B16">
        <w:t>s</w:t>
      </w:r>
      <w:r w:rsidRPr="00640B16">
        <w:t xml:space="preserve"> that provide products or services </w:t>
      </w:r>
      <w:r w:rsidR="006F12FC" w:rsidRPr="00640B16">
        <w:t>without establishing significant rapport with their customers</w:t>
      </w:r>
      <w:r w:rsidRPr="00640B16">
        <w:t xml:space="preserve"> may have difficult</w:t>
      </w:r>
      <w:r w:rsidR="006F12FC" w:rsidRPr="00640B16">
        <w:t>y</w:t>
      </w:r>
      <w:r w:rsidRPr="00640B16">
        <w:t xml:space="preserve"> keeping track of the </w:t>
      </w:r>
      <w:r w:rsidR="006F12FC" w:rsidRPr="00640B16">
        <w:t>number of lost customers</w:t>
      </w:r>
      <w:r w:rsidRPr="00640B16">
        <w:t xml:space="preserve">. </w:t>
      </w:r>
      <w:r w:rsidR="006F12FC" w:rsidRPr="00640B16">
        <w:t>T</w:t>
      </w:r>
      <w:r w:rsidRPr="00640B16">
        <w:t xml:space="preserve">echnological tools and systems (such as CRM tools) </w:t>
      </w:r>
      <w:r w:rsidR="006F12FC" w:rsidRPr="00640B16">
        <w:t xml:space="preserve">are </w:t>
      </w:r>
      <w:r w:rsidRPr="00640B16">
        <w:t xml:space="preserve">highly beneficial </w:t>
      </w:r>
      <w:r w:rsidR="006F12FC" w:rsidRPr="00640B16">
        <w:t xml:space="preserve">in </w:t>
      </w:r>
      <w:r w:rsidRPr="00640B16">
        <w:t>reduc</w:t>
      </w:r>
      <w:r w:rsidR="006F12FC" w:rsidRPr="00640B16">
        <w:t>ing the costs and personnel required to measure this metric</w:t>
      </w:r>
      <w:r w:rsidRPr="00640B16">
        <w:t>.</w:t>
      </w:r>
    </w:p>
    <w:p w14:paraId="5C501BB5" w14:textId="29CC710D" w:rsidR="007950B6" w:rsidRPr="00640B16" w:rsidRDefault="00951666" w:rsidP="00CC1A7F">
      <w:pPr>
        <w:spacing w:after="0"/>
      </w:pPr>
      <w:r w:rsidRPr="00640B16">
        <w:t>Relevant</w:t>
      </w:r>
      <w:r w:rsidR="004F0FBD" w:rsidRPr="00640B16">
        <w:t>.</w:t>
      </w:r>
      <w:r w:rsidRPr="00640B16">
        <w:t xml:space="preserve"> This performance indicator should be used carefully. </w:t>
      </w:r>
      <w:r w:rsidR="006F12FC" w:rsidRPr="00640B16">
        <w:t>The organization must have a clear understanding of why each customer has chosen to stop purchasing the product or service</w:t>
      </w:r>
      <w:r w:rsidRPr="00640B16">
        <w:t xml:space="preserve">. The reason may have been </w:t>
      </w:r>
      <w:r w:rsidR="006F12FC" w:rsidRPr="00640B16">
        <w:t xml:space="preserve">that the customer received a poor </w:t>
      </w:r>
      <w:r w:rsidRPr="00640B16">
        <w:t>service from the company</w:t>
      </w:r>
      <w:r w:rsidR="006F12FC" w:rsidRPr="00640B16">
        <w:t>,</w:t>
      </w:r>
      <w:r w:rsidRPr="00640B16">
        <w:t xml:space="preserve"> but </w:t>
      </w:r>
      <w:r w:rsidR="006F12FC" w:rsidRPr="00640B16">
        <w:t>the reason could also be external</w:t>
      </w:r>
      <w:r w:rsidRPr="00640B16">
        <w:t xml:space="preserve">. For example, </w:t>
      </w:r>
      <w:r w:rsidR="006F12FC" w:rsidRPr="00640B16">
        <w:t xml:space="preserve">a </w:t>
      </w:r>
      <w:r w:rsidRPr="00640B16">
        <w:t xml:space="preserve">customer may have relocated or </w:t>
      </w:r>
      <w:r w:rsidR="001B39AC" w:rsidRPr="00640B16">
        <w:t>perhaps</w:t>
      </w:r>
      <w:r w:rsidRPr="00640B16">
        <w:t xml:space="preserve"> the contract </w:t>
      </w:r>
      <w:r w:rsidR="001B39AC" w:rsidRPr="00640B16">
        <w:t>was canceled</w:t>
      </w:r>
      <w:r w:rsidRPr="00640B16">
        <w:t xml:space="preserve"> by the company itself due to </w:t>
      </w:r>
      <w:r w:rsidR="001B39AC" w:rsidRPr="00640B16">
        <w:t>non-payment by the customer</w:t>
      </w:r>
      <w:r w:rsidRPr="00640B16">
        <w:t>.</w:t>
      </w:r>
    </w:p>
    <w:p w14:paraId="28244DB3" w14:textId="3DF2B0E3" w:rsidR="002C12AA" w:rsidRPr="00640B16" w:rsidRDefault="00951666" w:rsidP="00CC1A7F">
      <w:pPr>
        <w:spacing w:after="0"/>
      </w:pPr>
      <w:r w:rsidRPr="00640B16">
        <w:t>Time-bound</w:t>
      </w:r>
      <w:r w:rsidR="004F0FBD" w:rsidRPr="00640B16">
        <w:t>.</w:t>
      </w:r>
      <w:r w:rsidRPr="00640B16">
        <w:t xml:space="preserve"> </w:t>
      </w:r>
      <w:r w:rsidR="006F12FC" w:rsidRPr="00640B16">
        <w:t>T</w:t>
      </w:r>
      <w:r w:rsidRPr="00640B16">
        <w:t xml:space="preserve">his performance indicator may </w:t>
      </w:r>
      <w:r w:rsidR="006F12FC" w:rsidRPr="00640B16">
        <w:t>need</w:t>
      </w:r>
      <w:r w:rsidRPr="00640B16">
        <w:t xml:space="preserve"> to be assessed more frequently </w:t>
      </w:r>
      <w:r w:rsidR="006F12FC" w:rsidRPr="00640B16">
        <w:t xml:space="preserve">by organizations operating within </w:t>
      </w:r>
      <w:r w:rsidRPr="00640B16">
        <w:t>fast-moving sectors (</w:t>
      </w:r>
      <w:r w:rsidR="006F12FC" w:rsidRPr="00640B16">
        <w:t>for example, telecommunications organizations</w:t>
      </w:r>
      <w:r w:rsidRPr="00640B16">
        <w:t>)</w:t>
      </w:r>
      <w:r w:rsidR="006F12FC" w:rsidRPr="00640B16">
        <w:t>;</w:t>
      </w:r>
      <w:r w:rsidRPr="00640B16">
        <w:t xml:space="preserve"> slower moving organizations</w:t>
      </w:r>
      <w:r w:rsidR="006F12FC" w:rsidRPr="00640B16">
        <w:t xml:space="preserve"> can assess the turnover rate </w:t>
      </w:r>
      <w:proofErr w:type="gramStart"/>
      <w:r w:rsidR="006F12FC" w:rsidRPr="00640B16">
        <w:t>on a monthly basis</w:t>
      </w:r>
      <w:proofErr w:type="gramEnd"/>
      <w:r w:rsidRPr="00640B16">
        <w:t>.</w:t>
      </w:r>
    </w:p>
    <w:p w14:paraId="388DF08B" w14:textId="5B179E18" w:rsidR="007950B6" w:rsidRPr="00640B16" w:rsidRDefault="003C46A2" w:rsidP="00CC1A7F">
      <w:pPr>
        <w:pStyle w:val="berschrift3"/>
        <w:spacing w:before="0"/>
      </w:pPr>
      <w:r w:rsidRPr="00640B16">
        <w:t xml:space="preserve">Understanding the </w:t>
      </w:r>
      <w:r w:rsidR="0030082E" w:rsidRPr="00640B16">
        <w:t xml:space="preserve">Internal Processes </w:t>
      </w:r>
      <w:r w:rsidRPr="00640B16">
        <w:t xml:space="preserve">of the </w:t>
      </w:r>
      <w:r w:rsidR="0030082E" w:rsidRPr="00640B16">
        <w:t>Organization</w:t>
      </w:r>
      <w:bookmarkStart w:id="6" w:name="_Hlk78072046"/>
    </w:p>
    <w:p w14:paraId="3418E5AC" w14:textId="58E21EDE" w:rsidR="00B32431" w:rsidRPr="00640B16" w:rsidRDefault="00B32431" w:rsidP="00CC1A7F">
      <w:pPr>
        <w:spacing w:after="0"/>
      </w:pPr>
      <w:r w:rsidRPr="00640B16">
        <w:t>For each of the indicators chosen, the five SMART criteria are considered and explained.</w:t>
      </w:r>
    </w:p>
    <w:p w14:paraId="27C322E0" w14:textId="77777777" w:rsidR="007950B6" w:rsidRPr="00640B16" w:rsidRDefault="003C46A2" w:rsidP="00CC1A7F">
      <w:pPr>
        <w:pStyle w:val="berschrift4"/>
        <w:spacing w:before="0"/>
      </w:pPr>
      <w:r w:rsidRPr="00640B16">
        <w:t>Capacity utilization rate (CUR)</w:t>
      </w:r>
      <w:bookmarkEnd w:id="6"/>
    </w:p>
    <w:p w14:paraId="4F44420A" w14:textId="75C711E6" w:rsidR="002C12AA" w:rsidRPr="00640B16" w:rsidRDefault="003C46A2" w:rsidP="00CC1A7F">
      <w:pPr>
        <w:spacing w:after="0"/>
      </w:pPr>
      <w:r w:rsidRPr="00640B16">
        <w:t>Is the maximum potential attained, taking in</w:t>
      </w:r>
      <w:r w:rsidR="00F24CC7" w:rsidRPr="00640B16">
        <w:t>to</w:t>
      </w:r>
      <w:r w:rsidRPr="00640B16">
        <w:t xml:space="preserve"> consideration the full workload and available resources?</w:t>
      </w:r>
    </w:p>
    <w:p w14:paraId="62856DE8" w14:textId="2442EBB7" w:rsidR="007950B6" w:rsidRPr="00640B16" w:rsidRDefault="003C46A2" w:rsidP="00CC1A7F">
      <w:pPr>
        <w:spacing w:after="0"/>
      </w:pPr>
      <w:r w:rsidRPr="00640B16">
        <w:t>Specific</w:t>
      </w:r>
      <w:r w:rsidR="004F0FBD" w:rsidRPr="00640B16">
        <w:t>.</w:t>
      </w:r>
      <w:r w:rsidRPr="00640B16">
        <w:t xml:space="preserve"> Capacity utilization provides a way to measure how effectively a</w:t>
      </w:r>
      <w:r w:rsidR="00F24CC7" w:rsidRPr="00640B16">
        <w:t>n</w:t>
      </w:r>
      <w:r w:rsidRPr="00640B16">
        <w:t xml:space="preserve"> </w:t>
      </w:r>
      <w:r w:rsidR="00F24CC7" w:rsidRPr="00640B16">
        <w:t xml:space="preserve">organization </w:t>
      </w:r>
      <w:r w:rsidRPr="00640B16">
        <w:t>use</w:t>
      </w:r>
      <w:r w:rsidR="00F24CC7" w:rsidRPr="00640B16">
        <w:t>s</w:t>
      </w:r>
      <w:r w:rsidRPr="00640B16">
        <w:t xml:space="preserve"> </w:t>
      </w:r>
      <w:r w:rsidR="00F24CC7" w:rsidRPr="00640B16">
        <w:t xml:space="preserve">its </w:t>
      </w:r>
      <w:r w:rsidRPr="00640B16">
        <w:t>production capacity. It measures the difference between the actual</w:t>
      </w:r>
      <w:r w:rsidR="00F24CC7" w:rsidRPr="00640B16">
        <w:t xml:space="preserve"> quantity of</w:t>
      </w:r>
      <w:r w:rsidRPr="00640B16">
        <w:t xml:space="preserve"> product</w:t>
      </w:r>
      <w:r w:rsidR="00F24CC7" w:rsidRPr="00640B16">
        <w:t xml:space="preserve"> produced or</w:t>
      </w:r>
      <w:r w:rsidRPr="00640B16">
        <w:t xml:space="preserve"> service</w:t>
      </w:r>
      <w:r w:rsidR="00921EA4" w:rsidRPr="00640B16">
        <w:t>s</w:t>
      </w:r>
      <w:r w:rsidRPr="00640B16">
        <w:t xml:space="preserve"> </w:t>
      </w:r>
      <w:r w:rsidR="00F24CC7" w:rsidRPr="00640B16">
        <w:t>provided</w:t>
      </w:r>
      <w:r w:rsidRPr="00640B16">
        <w:t xml:space="preserve">, with the potential output that would have been produced if the </w:t>
      </w:r>
      <w:r w:rsidR="00F24CC7" w:rsidRPr="00640B16">
        <w:t xml:space="preserve">organization </w:t>
      </w:r>
      <w:r w:rsidRPr="00640B16">
        <w:t>fully utilized its capacity.</w:t>
      </w:r>
    </w:p>
    <w:p w14:paraId="4CB3BA52" w14:textId="1DDD2382" w:rsidR="003C46A2" w:rsidRPr="00640B16" w:rsidRDefault="003C46A2" w:rsidP="00CC1A7F">
      <w:pPr>
        <w:spacing w:after="0"/>
      </w:pPr>
      <w:r w:rsidRPr="00640B16">
        <w:lastRenderedPageBreak/>
        <w:t>This indicator is significant</w:t>
      </w:r>
      <w:r w:rsidR="00F24CC7" w:rsidRPr="00640B16">
        <w:t>,</w:t>
      </w:r>
      <w:r w:rsidRPr="00640B16">
        <w:t xml:space="preserve"> </w:t>
      </w:r>
      <w:r w:rsidR="00F24CC7" w:rsidRPr="00640B16">
        <w:t xml:space="preserve">because </w:t>
      </w:r>
      <w:r w:rsidRPr="00640B16">
        <w:t xml:space="preserve">it </w:t>
      </w:r>
      <w:r w:rsidR="00F24CC7" w:rsidRPr="00640B16">
        <w:t>determines whether an increase in production would result in an increase of production costs</w:t>
      </w:r>
      <w:r w:rsidRPr="00640B16">
        <w:t xml:space="preserve">. If a company is working </w:t>
      </w:r>
      <w:r w:rsidR="008E7489" w:rsidRPr="00640B16">
        <w:t>at</w:t>
      </w:r>
      <w:r w:rsidRPr="00640B16">
        <w:t xml:space="preserve"> 80</w:t>
      </w:r>
      <w:r w:rsidR="00F24CC7" w:rsidRPr="00640B16">
        <w:t xml:space="preserve"> percent</w:t>
      </w:r>
      <w:r w:rsidRPr="00640B16">
        <w:t xml:space="preserve"> utilization rate, it means the production can be increased </w:t>
      </w:r>
      <w:r w:rsidR="00F24CC7" w:rsidRPr="00640B16">
        <w:t xml:space="preserve">by </w:t>
      </w:r>
      <w:r w:rsidRPr="00640B16">
        <w:t>20</w:t>
      </w:r>
      <w:r w:rsidR="00F24CC7" w:rsidRPr="00640B16">
        <w:t xml:space="preserve"> percent</w:t>
      </w:r>
      <w:r w:rsidRPr="00640B16">
        <w:t xml:space="preserve"> without </w:t>
      </w:r>
      <w:r w:rsidR="00F24CC7" w:rsidRPr="00640B16">
        <w:t xml:space="preserve">incurring </w:t>
      </w:r>
      <w:r w:rsidRPr="00640B16">
        <w:t xml:space="preserve">any additional costs, </w:t>
      </w:r>
      <w:r w:rsidR="00F24CC7" w:rsidRPr="00640B16">
        <w:t xml:space="preserve">because </w:t>
      </w:r>
      <w:r w:rsidRPr="00640B16">
        <w:t xml:space="preserve">the </w:t>
      </w:r>
      <w:r w:rsidR="00F24CC7" w:rsidRPr="00640B16">
        <w:t xml:space="preserve">organization </w:t>
      </w:r>
      <w:r w:rsidRPr="00640B16">
        <w:t xml:space="preserve">already has this capacity </w:t>
      </w:r>
      <w:r w:rsidR="00F24CC7" w:rsidRPr="00640B16">
        <w:t>that is currently</w:t>
      </w:r>
      <w:r w:rsidRPr="00640B16">
        <w:t xml:space="preserve"> unused.</w:t>
      </w:r>
    </w:p>
    <w:p w14:paraId="25FFC12B" w14:textId="53F42622" w:rsidR="003C46A2" w:rsidRPr="00640B16" w:rsidRDefault="003C46A2" w:rsidP="00CC1A7F">
      <w:pPr>
        <w:spacing w:after="0"/>
      </w:pPr>
      <w:r w:rsidRPr="00640B16">
        <w:t>Measurable</w:t>
      </w:r>
      <w:r w:rsidR="004F0FBD" w:rsidRPr="00640B16">
        <w:t>.</w:t>
      </w:r>
      <w:r w:rsidRPr="00640B16">
        <w:t xml:space="preserve"> </w:t>
      </w:r>
      <w:r w:rsidR="00F24CC7" w:rsidRPr="00640B16">
        <w:t>The full capacity</w:t>
      </w:r>
      <w:r w:rsidR="00C436FC" w:rsidRPr="00640B16">
        <w:t>, also called the “potential capacity,”</w:t>
      </w:r>
      <w:r w:rsidR="00F24CC7" w:rsidRPr="00640B16">
        <w:t xml:space="preserve"> of the organization must be manually calculated</w:t>
      </w:r>
      <w:r w:rsidR="001036A4" w:rsidRPr="00640B16">
        <w:t xml:space="preserve"> and then </w:t>
      </w:r>
      <w:proofErr w:type="gramStart"/>
      <w:r w:rsidR="001036A4" w:rsidRPr="00640B16">
        <w:t>entered into</w:t>
      </w:r>
      <w:proofErr w:type="gramEnd"/>
      <w:r w:rsidR="001036A4" w:rsidRPr="00640B16">
        <w:t xml:space="preserve"> the following </w:t>
      </w:r>
      <w:r w:rsidR="00567B48" w:rsidRPr="00640B16">
        <w:t>equation</w:t>
      </w:r>
      <w:r w:rsidR="001A163F" w:rsidRPr="00640B16">
        <w:t>.</w:t>
      </w:r>
      <w:r w:rsidR="00291721" w:rsidRPr="00640B16">
        <w:t xml:space="preserve"> </w:t>
      </w:r>
      <w:r w:rsidR="00C436FC" w:rsidRPr="00640B16">
        <w:t>Subsequently</w:t>
      </w:r>
      <w:r w:rsidRPr="00640B16">
        <w:t xml:space="preserve">, </w:t>
      </w:r>
      <w:r w:rsidR="001A163F" w:rsidRPr="00640B16">
        <w:t xml:space="preserve">the actual capacity </w:t>
      </w:r>
      <w:r w:rsidR="00562BD5" w:rsidRPr="00640B16">
        <w:t xml:space="preserve">can be calculated based on the information collected </w:t>
      </w:r>
      <w:r w:rsidR="00E65834" w:rsidRPr="00640B16">
        <w:t>from</w:t>
      </w:r>
      <w:r w:rsidR="008277B0" w:rsidRPr="00640B16">
        <w:t xml:space="preserve"> the</w:t>
      </w:r>
      <w:r w:rsidR="00E65834" w:rsidRPr="00640B16">
        <w:t xml:space="preserve"> machine </w:t>
      </w:r>
      <w:proofErr w:type="gramStart"/>
      <w:r w:rsidR="00562BD5" w:rsidRPr="00640B16">
        <w:t xml:space="preserve">in </w:t>
      </w:r>
      <w:r w:rsidR="008277B0" w:rsidRPr="00640B16">
        <w:t>a given</w:t>
      </w:r>
      <w:proofErr w:type="gramEnd"/>
      <w:r w:rsidR="00562BD5" w:rsidRPr="00640B16">
        <w:t xml:space="preserve"> time period.</w:t>
      </w:r>
    </w:p>
    <w:p w14:paraId="5FA25F3E" w14:textId="00A70ECA" w:rsidR="003C46A2" w:rsidRPr="00640B16" w:rsidRDefault="003A7ACC" w:rsidP="00CC1A7F">
      <w:pPr>
        <w:pStyle w:val="Listenabsatz"/>
        <w:spacing w:after="0"/>
        <w:rPr>
          <w:rStyle w:val="mathphrase"/>
        </w:rPr>
      </w:pPr>
      <m:oMathPara>
        <m:oMath>
          <m:r>
            <m:rPr>
              <m:sty m:val="p"/>
            </m:rPr>
            <w:rPr>
              <w:rStyle w:val="mathphrase"/>
              <w:rFonts w:ascii="Cambria Math" w:hAnsi="Cambria Math"/>
            </w:rPr>
            <m:t>CUR=</m:t>
          </m:r>
          <m:d>
            <m:dPr>
              <m:ctrlPr>
                <w:rPr>
                  <w:rStyle w:val="mathphrase"/>
                  <w:rFonts w:ascii="Cambria Math" w:hAnsi="Cambria Math"/>
                  <w:i w:val="0"/>
                </w:rPr>
              </m:ctrlPr>
            </m:dPr>
            <m:e>
              <m:f>
                <m:fPr>
                  <m:ctrlPr>
                    <w:rPr>
                      <w:rStyle w:val="mathphrase"/>
                      <w:rFonts w:ascii="Cambria Math" w:hAnsi="Cambria Math"/>
                      <w:i w:val="0"/>
                    </w:rPr>
                  </m:ctrlPr>
                </m:fPr>
                <m:num>
                  <m:r>
                    <m:rPr>
                      <m:sty m:val="p"/>
                    </m:rPr>
                    <w:rPr>
                      <w:rStyle w:val="mathphrase"/>
                      <w:rFonts w:ascii="Cambria Math" w:hAnsi="Cambria Math"/>
                    </w:rPr>
                    <m:t>Actual capacity in time t</m:t>
                  </m:r>
                </m:num>
                <m:den>
                  <m:r>
                    <m:rPr>
                      <m:sty m:val="p"/>
                    </m:rPr>
                    <w:rPr>
                      <w:rStyle w:val="mathphrase"/>
                      <w:rFonts w:ascii="Cambria Math" w:hAnsi="Cambria Math"/>
                    </w:rPr>
                    <m:t>Potential capacity in time t</m:t>
                  </m:r>
                </m:den>
              </m:f>
            </m:e>
          </m:d>
          <m:r>
            <m:rPr>
              <m:sty m:val="p"/>
            </m:rPr>
            <w:rPr>
              <w:rStyle w:val="mathphrase"/>
              <w:rFonts w:ascii="Cambria Math" w:hAnsi="Cambria Math"/>
            </w:rPr>
            <m:t>x 100</m:t>
          </m:r>
        </m:oMath>
      </m:oMathPara>
    </w:p>
    <w:p w14:paraId="732CB871" w14:textId="629B7B2B" w:rsidR="003C46A2" w:rsidRPr="00640B16" w:rsidRDefault="003C46A2" w:rsidP="00CC1A7F">
      <w:pPr>
        <w:spacing w:after="0"/>
      </w:pPr>
      <w:r w:rsidRPr="00640B16">
        <w:t>Attainable</w:t>
      </w:r>
      <w:r w:rsidR="004F0FBD" w:rsidRPr="00640B16">
        <w:t>.</w:t>
      </w:r>
      <w:r w:rsidRPr="00640B16">
        <w:rPr>
          <w:b/>
          <w:bCs/>
          <w:i/>
          <w:iCs/>
        </w:rPr>
        <w:t xml:space="preserve"> </w:t>
      </w:r>
      <w:bookmarkStart w:id="7" w:name="_Hlk78072040"/>
      <w:r w:rsidRPr="00640B16">
        <w:t>The cost to collect and calculate the data necessary to define the CUR indicator is high, unless a software program is used to automate the entire process.</w:t>
      </w:r>
      <w:bookmarkEnd w:id="7"/>
    </w:p>
    <w:p w14:paraId="15ACCEF9" w14:textId="27DD09D0" w:rsidR="003C46A2" w:rsidRPr="00640B16" w:rsidRDefault="003C46A2" w:rsidP="00CC1A7F">
      <w:pPr>
        <w:spacing w:after="0"/>
      </w:pPr>
      <w:r w:rsidRPr="00640B16">
        <w:t>Relevant</w:t>
      </w:r>
      <w:r w:rsidR="004F0FBD" w:rsidRPr="00640B16">
        <w:t>.</w:t>
      </w:r>
      <w:r w:rsidRPr="00640B16">
        <w:t xml:space="preserve"> The level of capacity of machines can be estimated by the US </w:t>
      </w:r>
      <w:r w:rsidR="00197D43" w:rsidRPr="00640B16">
        <w:t>F</w:t>
      </w:r>
      <w:r w:rsidRPr="00640B16">
        <w:t xml:space="preserve">ederal </w:t>
      </w:r>
      <w:r w:rsidR="00197D43" w:rsidRPr="00640B16">
        <w:t>R</w:t>
      </w:r>
      <w:r w:rsidRPr="00640B16">
        <w:t xml:space="preserve">eserve Board’s definition for the </w:t>
      </w:r>
      <w:r w:rsidR="00156892" w:rsidRPr="00640B16">
        <w:t xml:space="preserve">Federal Reserve </w:t>
      </w:r>
      <w:r w:rsidR="00197D43" w:rsidRPr="00640B16">
        <w:t>Board’s capacity</w:t>
      </w:r>
      <w:r w:rsidRPr="00640B16">
        <w:t xml:space="preserve"> </w:t>
      </w:r>
      <w:r w:rsidR="00DB724D" w:rsidRPr="00640B16">
        <w:t>utilization</w:t>
      </w:r>
      <w:r w:rsidRPr="00640B16">
        <w:t xml:space="preserve"> index</w:t>
      </w:r>
      <w:r w:rsidR="00DB724D" w:rsidRPr="00640B16">
        <w:t xml:space="preserve"> </w:t>
      </w:r>
      <w:sdt>
        <w:sdtPr>
          <w:id w:val="-1756587076"/>
          <w:citation/>
        </w:sdtPr>
        <w:sdtContent>
          <w:r w:rsidR="00DB724D" w:rsidRPr="00640B16">
            <w:fldChar w:fldCharType="begin"/>
          </w:r>
          <w:r w:rsidR="00DB724D" w:rsidRPr="00640B16">
            <w:instrText xml:space="preserve"> CITATION Boa \l 2057 </w:instrText>
          </w:r>
          <w:r w:rsidR="00DB724D" w:rsidRPr="00640B16">
            <w:fldChar w:fldCharType="separate"/>
          </w:r>
          <w:r w:rsidR="003D68C5" w:rsidRPr="00640B16">
            <w:rPr>
              <w:noProof/>
            </w:rPr>
            <w:t>(Board of Governors of the Federal Reserve System, n.d.)</w:t>
          </w:r>
          <w:r w:rsidR="00DB724D" w:rsidRPr="00640B16">
            <w:fldChar w:fldCharType="end"/>
          </w:r>
        </w:sdtContent>
      </w:sdt>
      <w:r w:rsidRPr="00640B16">
        <w:t>. This index shows the maximal level of production. A proper benchmark that can be used is the economy-wide CUR, which is around 80</w:t>
      </w:r>
      <w:r w:rsidR="00831273" w:rsidRPr="00640B16">
        <w:t xml:space="preserve"> percent</w:t>
      </w:r>
      <w:r w:rsidRPr="00640B16">
        <w:t xml:space="preserve"> in the US (federal reserve) and around 82</w:t>
      </w:r>
      <w:r w:rsidR="00831273" w:rsidRPr="00640B16">
        <w:t xml:space="preserve"> percent</w:t>
      </w:r>
      <w:r w:rsidRPr="00640B16">
        <w:t xml:space="preserve"> in Europe</w:t>
      </w:r>
      <w:r w:rsidR="00397ACD" w:rsidRPr="00640B16">
        <w:t xml:space="preserve"> (Marr, 2012)</w:t>
      </w:r>
      <w:r w:rsidRPr="00640B16">
        <w:t>.</w:t>
      </w:r>
    </w:p>
    <w:p w14:paraId="3F599AB1" w14:textId="49662C85" w:rsidR="003C46A2" w:rsidRPr="00640B16" w:rsidRDefault="003C46A2" w:rsidP="00CC1A7F">
      <w:pPr>
        <w:spacing w:after="0"/>
      </w:pPr>
      <w:r w:rsidRPr="00640B16">
        <w:t>Time-bound</w:t>
      </w:r>
      <w:r w:rsidR="004F0FBD" w:rsidRPr="00640B16">
        <w:t>.</w:t>
      </w:r>
      <w:r w:rsidRPr="00640B16">
        <w:t xml:space="preserve"> CUR can be measure</w:t>
      </w:r>
      <w:r w:rsidR="00831273" w:rsidRPr="00640B16">
        <w:t>d</w:t>
      </w:r>
      <w:r w:rsidRPr="00640B16">
        <w:t xml:space="preserve"> daily</w:t>
      </w:r>
      <w:r w:rsidR="00831273" w:rsidRPr="00640B16">
        <w:t xml:space="preserve"> or</w:t>
      </w:r>
      <w:r w:rsidRPr="00640B16">
        <w:t xml:space="preserve"> weekly, depending on the production line taken </w:t>
      </w:r>
      <w:r w:rsidR="00831273" w:rsidRPr="00640B16">
        <w:t xml:space="preserve">under </w:t>
      </w:r>
      <w:r w:rsidRPr="00640B16">
        <w:t>consideration. If the organization needs to calculate</w:t>
      </w:r>
      <w:r w:rsidR="0096350B" w:rsidRPr="00640B16">
        <w:t xml:space="preserve"> the</w:t>
      </w:r>
      <w:r w:rsidRPr="00640B16">
        <w:t xml:space="preserve"> CUR for a single machine, it can be measured hourly, while</w:t>
      </w:r>
      <w:r w:rsidR="00831273" w:rsidRPr="00640B16">
        <w:t xml:space="preserve"> the CUR</w:t>
      </w:r>
      <w:r w:rsidRPr="00640B16">
        <w:t xml:space="preserve"> for the whole factory can be measured daily</w:t>
      </w:r>
      <w:r w:rsidR="00831273" w:rsidRPr="00640B16">
        <w:t>,</w:t>
      </w:r>
      <w:r w:rsidRPr="00640B16">
        <w:t xml:space="preserve"> weekly</w:t>
      </w:r>
      <w:r w:rsidR="00831273" w:rsidRPr="00640B16">
        <w:t>,</w:t>
      </w:r>
      <w:r w:rsidRPr="00640B16">
        <w:t xml:space="preserve"> or monthly.</w:t>
      </w:r>
    </w:p>
    <w:p w14:paraId="3F701968" w14:textId="6227F135" w:rsidR="00326AD5" w:rsidRPr="00640B16" w:rsidRDefault="00326AD5" w:rsidP="00CC1A7F">
      <w:pPr>
        <w:spacing w:after="0"/>
        <w:rPr>
          <w:b/>
          <w:bCs/>
          <w:i/>
          <w:iCs/>
        </w:rPr>
      </w:pPr>
      <w:r w:rsidRPr="00640B16">
        <w:rPr>
          <w:b/>
          <w:bCs/>
        </w:rPr>
        <w:t>Example</w:t>
      </w:r>
      <w:r w:rsidR="00B2792C" w:rsidRPr="00640B16">
        <w:rPr>
          <w:b/>
          <w:bCs/>
        </w:rPr>
        <w:t>:</w:t>
      </w:r>
      <w:r w:rsidR="00B2792C" w:rsidRPr="00640B16">
        <w:rPr>
          <w:b/>
          <w:bCs/>
          <w:i/>
          <w:iCs/>
        </w:rPr>
        <w:t xml:space="preserve"> </w:t>
      </w:r>
      <w:r w:rsidRPr="00640B16">
        <w:t xml:space="preserve">A production site </w:t>
      </w:r>
      <w:r w:rsidR="008E7489" w:rsidRPr="00640B16">
        <w:t>can</w:t>
      </w:r>
      <w:r w:rsidR="002C3A93" w:rsidRPr="00640B16">
        <w:t xml:space="preserve"> </w:t>
      </w:r>
      <w:r w:rsidR="00E0536F" w:rsidRPr="00640B16">
        <w:t>produce</w:t>
      </w:r>
      <w:r w:rsidRPr="00640B16">
        <w:t xml:space="preserve"> </w:t>
      </w:r>
      <w:r w:rsidR="00831273" w:rsidRPr="00640B16">
        <w:t xml:space="preserve">a maximum of </w:t>
      </w:r>
      <w:r w:rsidRPr="00640B16">
        <w:t xml:space="preserve">30,000 units </w:t>
      </w:r>
      <w:r w:rsidR="0096350B" w:rsidRPr="00640B16">
        <w:t>per</w:t>
      </w:r>
      <w:r w:rsidRPr="00640B16">
        <w:t xml:space="preserve"> day. The actual production </w:t>
      </w:r>
      <w:r w:rsidR="00897332" w:rsidRPr="00640B16">
        <w:t>is</w:t>
      </w:r>
      <w:r w:rsidRPr="00640B16">
        <w:t xml:space="preserve"> </w:t>
      </w:r>
      <w:r w:rsidR="00897332" w:rsidRPr="00640B16">
        <w:t>1</w:t>
      </w:r>
      <w:r w:rsidRPr="00640B16">
        <w:t>5</w:t>
      </w:r>
      <w:r w:rsidR="0096350B" w:rsidRPr="00640B16">
        <w:t>,</w:t>
      </w:r>
      <w:r w:rsidRPr="00640B16">
        <w:t>0</w:t>
      </w:r>
      <w:r w:rsidR="00897332" w:rsidRPr="00640B16">
        <w:t>0</w:t>
      </w:r>
      <w:r w:rsidRPr="00640B16">
        <w:t xml:space="preserve">0 units </w:t>
      </w:r>
      <w:r w:rsidR="0096350B" w:rsidRPr="00640B16">
        <w:t>per</w:t>
      </w:r>
      <w:r w:rsidR="00831273" w:rsidRPr="00640B16">
        <w:t xml:space="preserve"> </w:t>
      </w:r>
      <w:r w:rsidRPr="00640B16">
        <w:t xml:space="preserve">day. </w:t>
      </w:r>
      <w:r w:rsidR="00E0536F" w:rsidRPr="00640B16">
        <w:t>To calculate the capacity utilization rate</w:t>
      </w:r>
    </w:p>
    <w:p w14:paraId="75959130" w14:textId="106A5F8D" w:rsidR="00DA2928" w:rsidRPr="001567BC" w:rsidRDefault="003A7ACC" w:rsidP="00CC1A7F">
      <w:pPr>
        <w:spacing w:after="0"/>
        <w:ind w:left="360"/>
        <w:jc w:val="center"/>
        <w:rPr>
          <w:rFonts w:ascii="Times New Roman" w:hAnsi="Times New Roman"/>
          <w:i/>
        </w:rPr>
      </w:pPr>
      <m:oMathPara>
        <m:oMath>
          <m:r>
            <m:rPr>
              <m:sty m:val="p"/>
            </m:rPr>
            <w:rPr>
              <w:rStyle w:val="mathphrase"/>
              <w:rFonts w:ascii="Cambria Math" w:hAnsi="Cambria Math"/>
            </w:rPr>
            <m:t>CUR=</m:t>
          </m:r>
          <m:d>
            <m:dPr>
              <m:ctrlPr>
                <w:rPr>
                  <w:rStyle w:val="mathphrase"/>
                  <w:rFonts w:ascii="Cambria Math" w:hAnsi="Cambria Math"/>
                  <w:i w:val="0"/>
                </w:rPr>
              </m:ctrlPr>
            </m:dPr>
            <m:e>
              <m:f>
                <m:fPr>
                  <m:ctrlPr>
                    <w:rPr>
                      <w:rStyle w:val="mathphrase"/>
                      <w:rFonts w:ascii="Cambria Math" w:hAnsi="Cambria Math"/>
                      <w:i w:val="0"/>
                    </w:rPr>
                  </m:ctrlPr>
                </m:fPr>
                <m:num>
                  <m:r>
                    <m:rPr>
                      <m:sty m:val="p"/>
                    </m:rPr>
                    <w:rPr>
                      <w:rStyle w:val="Kommentarzeichen"/>
                    </w:rPr>
                    <w:annotationRef/>
                  </m:r>
                  <m:r>
                    <m:rPr>
                      <m:sty m:val="p"/>
                    </m:rPr>
                    <w:rPr>
                      <w:rStyle w:val="mathphrase"/>
                      <w:rFonts w:ascii="Cambria Math" w:hAnsi="Cambria Math"/>
                    </w:rPr>
                    <m:t>15.000</m:t>
                  </m:r>
                </m:num>
                <m:den>
                  <m:r>
                    <m:rPr>
                      <m:sty m:val="p"/>
                    </m:rPr>
                    <w:rPr>
                      <w:rStyle w:val="mathphrase"/>
                      <w:rFonts w:ascii="Cambria Math" w:hAnsi="Cambria Math"/>
                    </w:rPr>
                    <m:t>30.000</m:t>
                  </m:r>
                </m:den>
              </m:f>
            </m:e>
          </m:d>
          <m:r>
            <m:rPr>
              <m:sty m:val="p"/>
            </m:rPr>
            <w:rPr>
              <w:rStyle w:val="mathphrase"/>
              <w:rFonts w:ascii="Cambria Math" w:hAnsi="Cambria Math"/>
            </w:rPr>
            <m:t>x 100=50%</m:t>
          </m:r>
        </m:oMath>
      </m:oMathPara>
    </w:p>
    <w:p w14:paraId="3AD3B20A" w14:textId="77777777" w:rsidR="00B2792C" w:rsidRPr="00640B16" w:rsidRDefault="001A0C97" w:rsidP="00CC1A7F">
      <w:pPr>
        <w:pStyle w:val="berschrift4"/>
        <w:spacing w:before="0"/>
      </w:pPr>
      <w:r w:rsidRPr="00640B16">
        <w:t xml:space="preserve">Project schedule variance (PSV) </w:t>
      </w:r>
    </w:p>
    <w:p w14:paraId="1DB9B7D1" w14:textId="16E1D754" w:rsidR="00CE4546" w:rsidRPr="00640B16" w:rsidRDefault="001A0C97" w:rsidP="00CC1A7F">
      <w:pPr>
        <w:spacing w:after="0"/>
      </w:pPr>
      <w:r w:rsidRPr="00640B16">
        <w:t xml:space="preserve">Are </w:t>
      </w:r>
      <w:r w:rsidR="00567B48" w:rsidRPr="00640B16">
        <w:t xml:space="preserve">internal </w:t>
      </w:r>
      <w:r w:rsidRPr="00640B16">
        <w:t>projects delivered on time?</w:t>
      </w:r>
    </w:p>
    <w:p w14:paraId="491BBF81" w14:textId="41A141CE" w:rsidR="001A0C97" w:rsidRPr="00640B16" w:rsidRDefault="23D530A6" w:rsidP="00CC1A7F">
      <w:pPr>
        <w:spacing w:after="0"/>
      </w:pPr>
      <w:r w:rsidRPr="00640B16">
        <w:lastRenderedPageBreak/>
        <w:t>Specific</w:t>
      </w:r>
      <w:r w:rsidR="004F0FBD" w:rsidRPr="00640B16">
        <w:t>.</w:t>
      </w:r>
      <w:r w:rsidRPr="00640B16">
        <w:t xml:space="preserve"> A considera</w:t>
      </w:r>
      <w:r w:rsidR="00567B48" w:rsidRPr="00640B16">
        <w:t>ble</w:t>
      </w:r>
      <w:r w:rsidRPr="00640B16">
        <w:t xml:space="preserve"> number of initiatives in small- </w:t>
      </w:r>
      <w:r w:rsidR="00567B48" w:rsidRPr="00640B16">
        <w:t xml:space="preserve">and </w:t>
      </w:r>
      <w:r w:rsidRPr="00640B16">
        <w:t xml:space="preserve">large-scale companies are delivered in terms of projects. </w:t>
      </w:r>
      <w:r w:rsidR="00567B48" w:rsidRPr="00640B16">
        <w:t>The timeframe and budget are determined before the project starts.</w:t>
      </w:r>
      <w:r w:rsidRPr="00640B16">
        <w:t xml:space="preserve"> It is necessary to </w:t>
      </w:r>
      <w:r w:rsidR="00567B48" w:rsidRPr="00640B16">
        <w:t xml:space="preserve">frequently </w:t>
      </w:r>
      <w:r w:rsidRPr="00640B16">
        <w:t xml:space="preserve">monitor and report </w:t>
      </w:r>
      <w:r w:rsidR="006E797E" w:rsidRPr="00640B16">
        <w:t xml:space="preserve">on the progress of </w:t>
      </w:r>
      <w:r w:rsidRPr="00640B16">
        <w:t>the project</w:t>
      </w:r>
      <w:r w:rsidR="006E797E" w:rsidRPr="00640B16">
        <w:t xml:space="preserve"> </w:t>
      </w:r>
      <w:proofErr w:type="gramStart"/>
      <w:r w:rsidR="006E797E" w:rsidRPr="00640B16">
        <w:t>in order</w:t>
      </w:r>
      <w:r w:rsidR="00DB4E42" w:rsidRPr="00640B16">
        <w:t xml:space="preserve"> </w:t>
      </w:r>
      <w:r w:rsidRPr="00640B16">
        <w:t>to</w:t>
      </w:r>
      <w:proofErr w:type="gramEnd"/>
      <w:r w:rsidRPr="00640B16">
        <w:t xml:space="preserve"> evaluate the current performance and </w:t>
      </w:r>
      <w:r w:rsidR="006E797E" w:rsidRPr="00640B16">
        <w:t xml:space="preserve">to </w:t>
      </w:r>
      <w:r w:rsidRPr="00640B16">
        <w:t xml:space="preserve">help </w:t>
      </w:r>
      <w:r w:rsidR="006E797E" w:rsidRPr="00640B16">
        <w:t>identify</w:t>
      </w:r>
      <w:r w:rsidRPr="00640B16">
        <w:t xml:space="preserve"> potential problems in the future performance.</w:t>
      </w:r>
    </w:p>
    <w:p w14:paraId="488E9A18" w14:textId="56FE351E" w:rsidR="001A0C97" w:rsidRPr="00640B16" w:rsidRDefault="23D530A6" w:rsidP="00CC1A7F">
      <w:pPr>
        <w:spacing w:after="0"/>
      </w:pPr>
      <w:r w:rsidRPr="00640B16">
        <w:t>Measurable</w:t>
      </w:r>
      <w:r w:rsidR="004F0FBD" w:rsidRPr="00640B16">
        <w:t>.</w:t>
      </w:r>
      <w:r w:rsidRPr="00640B16">
        <w:t xml:space="preserve"> When measuring the project variance linked with scheduling time, a general overview is possible. </w:t>
      </w:r>
      <w:r w:rsidR="006E797E" w:rsidRPr="00640B16">
        <w:t>This is because delays usually entail extra costs</w:t>
      </w:r>
      <w:r w:rsidRPr="00640B16">
        <w:t>. For example, the Sydney Opera House was scheduled to open in 1963 at a cost of $7 million and opened in 1973 at a cost of $102 million</w:t>
      </w:r>
      <w:r w:rsidR="42741C22" w:rsidRPr="00640B16">
        <w:t xml:space="preserve"> </w:t>
      </w:r>
      <w:r w:rsidR="006E797E" w:rsidRPr="00640B16">
        <w:t>(Marr, 2012).</w:t>
      </w:r>
    </w:p>
    <w:p w14:paraId="1B89CAD4" w14:textId="50C5A4B6" w:rsidR="001A0C97" w:rsidRPr="00640B16" w:rsidRDefault="001A0C97" w:rsidP="00CC1A7F">
      <w:pPr>
        <w:spacing w:after="0"/>
      </w:pPr>
      <w:r w:rsidRPr="00640B16">
        <w:t xml:space="preserve">The measurement of this indicator is simple, it is just a comparison between the scheduled </w:t>
      </w:r>
      <w:r w:rsidR="006E797E" w:rsidRPr="00640B16">
        <w:t>completion date and the actual completion date</w:t>
      </w:r>
      <w:r w:rsidRPr="00640B16">
        <w:t>. The time can be measured in terms of days or weeks.</w:t>
      </w:r>
    </w:p>
    <w:p w14:paraId="1036E7FB" w14:textId="4D1BA161" w:rsidR="001A0C97" w:rsidRPr="00640B16" w:rsidRDefault="23D530A6" w:rsidP="00CC1A7F">
      <w:pPr>
        <w:spacing w:after="0"/>
      </w:pPr>
      <w:r w:rsidRPr="00640B16">
        <w:t>Attainable</w:t>
      </w:r>
      <w:r w:rsidR="004F0FBD" w:rsidRPr="00640B16">
        <w:t>.</w:t>
      </w:r>
      <w:r w:rsidRPr="00640B16">
        <w:t xml:space="preserve"> The costs depend on the company’s tools. If the company is using a management tool for </w:t>
      </w:r>
      <w:r w:rsidR="00C94CE0" w:rsidRPr="00640B16">
        <w:t>projects,</w:t>
      </w:r>
      <w:r w:rsidRPr="00640B16">
        <w:t xml:space="preserve"> </w:t>
      </w:r>
      <w:r w:rsidR="00C94CE0" w:rsidRPr="00640B16">
        <w:t xml:space="preserve">then </w:t>
      </w:r>
      <w:r w:rsidRPr="00640B16">
        <w:t xml:space="preserve">it </w:t>
      </w:r>
      <w:r w:rsidR="00C94CE0" w:rsidRPr="00640B16">
        <w:t xml:space="preserve">will </w:t>
      </w:r>
      <w:r w:rsidRPr="00640B16">
        <w:t xml:space="preserve">automatically calculate the schedule variance. Otherwise, everything needs to be calculated manually and is going to </w:t>
      </w:r>
      <w:r w:rsidR="00C94CE0" w:rsidRPr="00640B16">
        <w:t xml:space="preserve">involve </w:t>
      </w:r>
      <w:r w:rsidRPr="00640B16">
        <w:t>higher costs.</w:t>
      </w:r>
    </w:p>
    <w:p w14:paraId="256E4E2B" w14:textId="7765F56E" w:rsidR="001A0C97" w:rsidRPr="00640B16" w:rsidRDefault="23D530A6" w:rsidP="00CC1A7F">
      <w:pPr>
        <w:spacing w:after="0"/>
      </w:pPr>
      <w:r w:rsidRPr="00640B16">
        <w:t>Relevant</w:t>
      </w:r>
      <w:r w:rsidR="004F0FBD" w:rsidRPr="00640B16">
        <w:t>.</w:t>
      </w:r>
      <w:r w:rsidRPr="00640B16">
        <w:t xml:space="preserve"> Constantly evaluating projects variance against schedule or budget enables future planning and budget approvals.</w:t>
      </w:r>
    </w:p>
    <w:p w14:paraId="670FE524" w14:textId="6FF389BF" w:rsidR="00CE4546" w:rsidRPr="00640B16" w:rsidRDefault="23D530A6" w:rsidP="00CC1A7F">
      <w:pPr>
        <w:spacing w:after="0"/>
      </w:pPr>
      <w:r w:rsidRPr="00640B16">
        <w:t>Time-</w:t>
      </w:r>
      <w:r w:rsidR="004F0FBD" w:rsidRPr="00640B16">
        <w:t>b</w:t>
      </w:r>
      <w:r w:rsidRPr="00640B16">
        <w:t>ound</w:t>
      </w:r>
      <w:r w:rsidR="004F0FBD" w:rsidRPr="00640B16">
        <w:t>.</w:t>
      </w:r>
      <w:r w:rsidRPr="00640B16">
        <w:t xml:space="preserve"> Depending on the length of the projects</w:t>
      </w:r>
      <w:r w:rsidR="00C94CE0" w:rsidRPr="00640B16">
        <w:t>,</w:t>
      </w:r>
      <w:r w:rsidRPr="00640B16">
        <w:t xml:space="preserve"> the organization can choose to measure PSV weekly or monthly.</w:t>
      </w:r>
    </w:p>
    <w:p w14:paraId="1F86202A" w14:textId="6A056CF9" w:rsidR="000D631B" w:rsidRPr="00A71F52" w:rsidRDefault="003A7ACC" w:rsidP="00CC1A7F">
      <w:pPr>
        <w:spacing w:after="0"/>
        <w:rPr>
          <w:rFonts w:ascii="Times New Roman" w:hAnsi="Times New Roman"/>
          <w:i/>
        </w:rPr>
      </w:pPr>
      <m:oMathPara>
        <m:oMath>
          <m:r>
            <m:rPr>
              <m:sty m:val="p"/>
            </m:rPr>
            <w:rPr>
              <w:rStyle w:val="mathphrase"/>
              <w:rFonts w:ascii="Cambria Math" w:hAnsi="Cambria Math"/>
            </w:rPr>
            <m:t>PSV=supposed time-actual time</m:t>
          </m:r>
        </m:oMath>
      </m:oMathPara>
    </w:p>
    <w:p w14:paraId="5EA0B071" w14:textId="6D327714" w:rsidR="00CE4546" w:rsidRPr="00640B16" w:rsidRDefault="00E4144F" w:rsidP="00CC1A7F">
      <w:pPr>
        <w:pStyle w:val="berschrift4"/>
        <w:spacing w:before="0"/>
      </w:pPr>
      <w:r w:rsidRPr="00640B16">
        <w:t>Delivery in full, on time (DIFOT) rate</w:t>
      </w:r>
    </w:p>
    <w:p w14:paraId="2103FAE5" w14:textId="7C8693B7" w:rsidR="00CE4546" w:rsidRPr="00640B16" w:rsidRDefault="00C94CE0" w:rsidP="00CC1A7F">
      <w:pPr>
        <w:spacing w:after="0"/>
        <w:rPr>
          <w:rFonts w:ascii="Arial" w:hAnsi="Arial" w:cs="Arial"/>
          <w:color w:val="333333"/>
          <w:sz w:val="27"/>
          <w:szCs w:val="27"/>
          <w:shd w:val="clear" w:color="auto" w:fill="FFFFFF"/>
        </w:rPr>
      </w:pPr>
      <w:r w:rsidRPr="00640B16">
        <w:t xml:space="preserve">This indicator measures what proportion of customer </w:t>
      </w:r>
      <w:r w:rsidR="514FEAD5" w:rsidRPr="00640B16">
        <w:t xml:space="preserve">orders </w:t>
      </w:r>
      <w:r w:rsidRPr="00640B16">
        <w:t xml:space="preserve">are </w:t>
      </w:r>
      <w:r w:rsidR="514FEAD5" w:rsidRPr="00640B16">
        <w:t xml:space="preserve">filled in full, and on time, compared to </w:t>
      </w:r>
      <w:r w:rsidRPr="00640B16">
        <w:t xml:space="preserve">the </w:t>
      </w:r>
      <w:r w:rsidR="514FEAD5" w:rsidRPr="00640B16">
        <w:t>total number of customer orders</w:t>
      </w:r>
      <w:r w:rsidR="55E8F523" w:rsidRPr="00640B16">
        <w:t xml:space="preserve"> </w:t>
      </w:r>
      <w:r w:rsidRPr="00640B16">
        <w:t>(Marr, 2012).</w:t>
      </w:r>
    </w:p>
    <w:p w14:paraId="2C4FFD0A" w14:textId="21F9871A" w:rsidR="00E4144F" w:rsidRPr="00640B16" w:rsidRDefault="514FEAD5" w:rsidP="00CC1A7F">
      <w:pPr>
        <w:spacing w:after="0"/>
      </w:pPr>
      <w:r w:rsidRPr="00640B16">
        <w:t>Specific</w:t>
      </w:r>
      <w:r w:rsidR="004F0FBD" w:rsidRPr="00640B16">
        <w:t>.</w:t>
      </w:r>
      <w:r w:rsidRPr="00640B16">
        <w:t xml:space="preserve"> On-time delivery </w:t>
      </w:r>
      <w:r w:rsidR="00C94CE0" w:rsidRPr="00640B16">
        <w:t>provides</w:t>
      </w:r>
      <w:r w:rsidRPr="00640B16">
        <w:t xml:space="preserve"> insight into the </w:t>
      </w:r>
      <w:r w:rsidR="00C94CE0" w:rsidRPr="00640B16">
        <w:t>need for an organization</w:t>
      </w:r>
      <w:r w:rsidRPr="00640B16">
        <w:t xml:space="preserve"> to fulfill </w:t>
      </w:r>
      <w:r w:rsidR="00C94CE0" w:rsidRPr="00640B16">
        <w:t xml:space="preserve">their </w:t>
      </w:r>
      <w:r w:rsidRPr="00640B16">
        <w:t>customer</w:t>
      </w:r>
      <w:r w:rsidR="00C94CE0" w:rsidRPr="00640B16">
        <w:t>’s</w:t>
      </w:r>
      <w:r w:rsidRPr="00640B16">
        <w:t xml:space="preserve"> requirements. </w:t>
      </w:r>
      <w:r w:rsidR="007432DC" w:rsidRPr="00640B16">
        <w:t>C</w:t>
      </w:r>
      <w:r w:rsidRPr="00640B16">
        <w:t xml:space="preserve">onsumers have </w:t>
      </w:r>
      <w:r w:rsidR="00C94CE0" w:rsidRPr="00640B16">
        <w:t>increasingly busy lives</w:t>
      </w:r>
      <w:r w:rsidR="007432DC" w:rsidRPr="00640B16">
        <w:t>,</w:t>
      </w:r>
      <w:r w:rsidRPr="00640B16">
        <w:t xml:space="preserve"> and they expect everything to </w:t>
      </w:r>
      <w:r w:rsidR="00C94CE0" w:rsidRPr="00640B16">
        <w:t>arrive</w:t>
      </w:r>
      <w:r w:rsidRPr="00640B16">
        <w:t xml:space="preserve"> on time. </w:t>
      </w:r>
      <w:r w:rsidR="00C94CE0" w:rsidRPr="00640B16">
        <w:t xml:space="preserve">This </w:t>
      </w:r>
      <w:r w:rsidRPr="00640B16">
        <w:t xml:space="preserve">measurement </w:t>
      </w:r>
      <w:r w:rsidR="00C94CE0" w:rsidRPr="00640B16">
        <w:t>involves</w:t>
      </w:r>
      <w:r w:rsidRPr="00640B16">
        <w:t xml:space="preserve"> a composite of different factors</w:t>
      </w:r>
      <w:r w:rsidR="00C94CE0" w:rsidRPr="00640B16">
        <w:t>,</w:t>
      </w:r>
      <w:r w:rsidRPr="00640B16">
        <w:t xml:space="preserve"> </w:t>
      </w:r>
      <w:r w:rsidR="00954379" w:rsidRPr="00640B16">
        <w:t xml:space="preserve">ranging </w:t>
      </w:r>
      <w:r w:rsidRPr="00640B16">
        <w:t>from shipping time until the product arrives at the consumer.</w:t>
      </w:r>
    </w:p>
    <w:p w14:paraId="6A51B6DB" w14:textId="677B6290" w:rsidR="00E4144F" w:rsidRPr="00640B16" w:rsidRDefault="514FEAD5" w:rsidP="00CC1A7F">
      <w:pPr>
        <w:spacing w:after="0"/>
      </w:pPr>
      <w:r w:rsidRPr="00640B16">
        <w:lastRenderedPageBreak/>
        <w:t>Measurable</w:t>
      </w:r>
      <w:r w:rsidR="004F0FBD" w:rsidRPr="00640B16">
        <w:t>.</w:t>
      </w:r>
      <w:r w:rsidRPr="00640B16">
        <w:t xml:space="preserve"> </w:t>
      </w:r>
      <w:r w:rsidR="00C94CE0" w:rsidRPr="00640B16">
        <w:t xml:space="preserve">The </w:t>
      </w:r>
      <w:r w:rsidR="00954379" w:rsidRPr="00640B16">
        <w:t>delivery in full, on time (</w:t>
      </w:r>
      <w:r w:rsidRPr="00640B16">
        <w:t>DIFOT</w:t>
      </w:r>
      <w:r w:rsidR="00606C8C" w:rsidRPr="00640B16">
        <w:t>)</w:t>
      </w:r>
      <w:r w:rsidRPr="00640B16">
        <w:t xml:space="preserve"> </w:t>
      </w:r>
      <w:r w:rsidR="00C94CE0" w:rsidRPr="00640B16">
        <w:t xml:space="preserve">rate </w:t>
      </w:r>
      <w:r w:rsidRPr="00640B16">
        <w:t xml:space="preserve">can be measured as </w:t>
      </w:r>
      <w:r w:rsidR="00C94CE0" w:rsidRPr="00640B16">
        <w:t>the quantity of units delivered on time as a proportion of all orders made</w:t>
      </w:r>
      <w:r w:rsidRPr="00640B16">
        <w:t xml:space="preserve">. The data can be collected by using an order tracking system, which tracks the order from </w:t>
      </w:r>
      <w:r w:rsidR="00C94CE0" w:rsidRPr="00640B16">
        <w:t xml:space="preserve">dispatch to </w:t>
      </w:r>
      <w:r w:rsidR="00606C8C" w:rsidRPr="00640B16">
        <w:t xml:space="preserve">delivery to </w:t>
      </w:r>
      <w:r w:rsidR="00C94CE0" w:rsidRPr="00640B16">
        <w:t>the customer</w:t>
      </w:r>
      <w:r w:rsidRPr="00640B16">
        <w:t>.</w:t>
      </w:r>
    </w:p>
    <w:p w14:paraId="5BE0DD07" w14:textId="5AAF4549" w:rsidR="00E4144F" w:rsidRPr="00640B16" w:rsidRDefault="514FEAD5" w:rsidP="00CC1A7F">
      <w:pPr>
        <w:spacing w:after="0"/>
      </w:pPr>
      <w:r w:rsidRPr="00640B16">
        <w:t>Attainable</w:t>
      </w:r>
      <w:r w:rsidR="004F0FBD" w:rsidRPr="00640B16">
        <w:t>.</w:t>
      </w:r>
      <w:r w:rsidRPr="00640B16">
        <w:t xml:space="preserve"> The data can be collected by using the order tracking system, if it </w:t>
      </w:r>
      <w:r w:rsidR="00C94CE0" w:rsidRPr="00640B16">
        <w:t xml:space="preserve">is </w:t>
      </w:r>
      <w:r w:rsidRPr="00640B16">
        <w:t xml:space="preserve">currently available in the </w:t>
      </w:r>
      <w:r w:rsidR="00606C8C" w:rsidRPr="00640B16">
        <w:t>organization</w:t>
      </w:r>
      <w:r w:rsidRPr="00640B16">
        <w:t xml:space="preserve">, which does not add any extra costs. </w:t>
      </w:r>
      <w:r w:rsidR="00C94CE0" w:rsidRPr="00640B16">
        <w:t xml:space="preserve">Organizations that do not have a pre-existing system may choose to rely on </w:t>
      </w:r>
      <w:r w:rsidRPr="00640B16">
        <w:t>third</w:t>
      </w:r>
      <w:r w:rsidR="00C94CE0" w:rsidRPr="00640B16">
        <w:t xml:space="preserve"> </w:t>
      </w:r>
      <w:r w:rsidRPr="00640B16">
        <w:t>parties to deliver their products,</w:t>
      </w:r>
      <w:r w:rsidR="00C94CE0" w:rsidRPr="00640B16">
        <w:t xml:space="preserve"> which incurs additional costs.</w:t>
      </w:r>
      <w:r w:rsidRPr="00640B16">
        <w:t xml:space="preserve"> </w:t>
      </w:r>
      <w:r w:rsidR="00C94CE0" w:rsidRPr="00640B16">
        <w:t>Alternatively, the organization may need</w:t>
      </w:r>
      <w:r w:rsidRPr="00640B16">
        <w:t xml:space="preserve"> to conduct a survey (which adds costs) to calculate </w:t>
      </w:r>
      <w:r w:rsidR="00C94CE0" w:rsidRPr="00640B16">
        <w:t xml:space="preserve">the </w:t>
      </w:r>
      <w:r w:rsidRPr="00640B16">
        <w:t>DIFOT.</w:t>
      </w:r>
    </w:p>
    <w:p w14:paraId="0D2D9C3E" w14:textId="2248D437" w:rsidR="00CE4546" w:rsidRPr="00640B16" w:rsidRDefault="514FEAD5" w:rsidP="00CC1A7F">
      <w:pPr>
        <w:spacing w:after="0"/>
      </w:pPr>
      <w:r w:rsidRPr="00640B16">
        <w:t>Relevant</w:t>
      </w:r>
      <w:r w:rsidR="004F0FBD" w:rsidRPr="00640B16">
        <w:t>.</w:t>
      </w:r>
      <w:r w:rsidRPr="00640B16">
        <w:t xml:space="preserve"> </w:t>
      </w:r>
      <w:r w:rsidR="00C94CE0" w:rsidRPr="00640B16">
        <w:t xml:space="preserve">The </w:t>
      </w:r>
      <w:r w:rsidRPr="00640B16">
        <w:t xml:space="preserve">DIFOT </w:t>
      </w:r>
      <w:r w:rsidR="00C94CE0" w:rsidRPr="00640B16">
        <w:t xml:space="preserve">rate </w:t>
      </w:r>
      <w:r w:rsidRPr="00640B16">
        <w:t xml:space="preserve">should not slip </w:t>
      </w:r>
      <w:r w:rsidR="0036323E" w:rsidRPr="00640B16">
        <w:t xml:space="preserve">below </w:t>
      </w:r>
      <w:r w:rsidRPr="00640B16">
        <w:t>95</w:t>
      </w:r>
      <w:r w:rsidR="00C94CE0" w:rsidRPr="00640B16">
        <w:t xml:space="preserve"> percent</w:t>
      </w:r>
      <w:r w:rsidRPr="00640B16">
        <w:t xml:space="preserve">, but </w:t>
      </w:r>
      <w:r w:rsidR="0036323E" w:rsidRPr="00640B16">
        <w:t xml:space="preserve">some companies require a higher DIFOT rate such as </w:t>
      </w:r>
      <w:r w:rsidRPr="00640B16">
        <w:t>98</w:t>
      </w:r>
      <w:r w:rsidR="0036323E" w:rsidRPr="00640B16">
        <w:rPr>
          <w:rFonts w:cs="Calibri"/>
        </w:rPr>
        <w:t>—</w:t>
      </w:r>
      <w:r w:rsidRPr="00640B16">
        <w:t>99</w:t>
      </w:r>
      <w:r w:rsidR="0036323E" w:rsidRPr="00640B16">
        <w:t xml:space="preserve"> percent (Marr, 2012).</w:t>
      </w:r>
    </w:p>
    <w:p w14:paraId="22F2E050" w14:textId="7C3FF621" w:rsidR="00CE4546" w:rsidRPr="00640B16" w:rsidRDefault="514FEAD5" w:rsidP="00CC1A7F">
      <w:pPr>
        <w:spacing w:after="0"/>
        <w:rPr>
          <w:b/>
          <w:bCs/>
        </w:rPr>
      </w:pPr>
      <w:r w:rsidRPr="00640B16">
        <w:t>Time-</w:t>
      </w:r>
      <w:r w:rsidR="004F0FBD" w:rsidRPr="00640B16">
        <w:t>b</w:t>
      </w:r>
      <w:r w:rsidRPr="00640B16">
        <w:t>ound</w:t>
      </w:r>
      <w:r w:rsidR="004F0FBD" w:rsidRPr="00640B16">
        <w:t>.</w:t>
      </w:r>
      <w:r w:rsidRPr="00640B16">
        <w:t xml:space="preserve"> </w:t>
      </w:r>
      <w:proofErr w:type="gramStart"/>
      <w:r w:rsidR="0036323E" w:rsidRPr="00640B16">
        <w:t>In order to</w:t>
      </w:r>
      <w:proofErr w:type="gramEnd"/>
      <w:r w:rsidR="0036323E" w:rsidRPr="00640B16">
        <w:t xml:space="preserve"> obtain an accurate DIFOT rate, the </w:t>
      </w:r>
      <w:r w:rsidRPr="00640B16">
        <w:t xml:space="preserve">organization needs to </w:t>
      </w:r>
      <w:r w:rsidR="0036323E" w:rsidRPr="00640B16">
        <w:t xml:space="preserve">gather data </w:t>
      </w:r>
      <w:r w:rsidRPr="00640B16">
        <w:t xml:space="preserve">for each order, </w:t>
      </w:r>
      <w:r w:rsidR="0036323E" w:rsidRPr="00640B16">
        <w:t>meaning the data must be gathered as each order is delivered</w:t>
      </w:r>
      <w:r w:rsidR="00530CFB">
        <w:t>.</w:t>
      </w:r>
    </w:p>
    <w:p w14:paraId="12DDA004" w14:textId="77777777" w:rsidR="00CE4546" w:rsidRPr="00640B16" w:rsidRDefault="00E4144F" w:rsidP="00CC1A7F">
      <w:pPr>
        <w:pStyle w:val="berschrift4"/>
        <w:spacing w:before="0"/>
      </w:pPr>
      <w:r w:rsidRPr="00640B16">
        <w:t xml:space="preserve">Process downtime level </w:t>
      </w:r>
    </w:p>
    <w:p w14:paraId="38CE685B" w14:textId="42BAE29B" w:rsidR="00CE4546" w:rsidRPr="00640B16" w:rsidRDefault="0036323E" w:rsidP="00CC1A7F">
      <w:pPr>
        <w:spacing w:after="0"/>
      </w:pPr>
      <w:r w:rsidRPr="00640B16">
        <w:t xml:space="preserve">What </w:t>
      </w:r>
      <w:r w:rsidR="00E4144F" w:rsidRPr="00640B16">
        <w:t xml:space="preserve">is the estimated </w:t>
      </w:r>
      <w:r w:rsidRPr="00640B16">
        <w:t xml:space="preserve">amount of production </w:t>
      </w:r>
      <w:r w:rsidR="00E4144F" w:rsidRPr="00640B16">
        <w:t xml:space="preserve">time </w:t>
      </w:r>
      <w:r w:rsidRPr="00640B16">
        <w:t xml:space="preserve">lost </w:t>
      </w:r>
      <w:r w:rsidR="00E4144F" w:rsidRPr="00640B16">
        <w:t>due to technical breakdown</w:t>
      </w:r>
      <w:r w:rsidRPr="00640B16">
        <w:t>s</w:t>
      </w:r>
      <w:r w:rsidR="00E4144F" w:rsidRPr="00640B16">
        <w:t xml:space="preserve"> or staff </w:t>
      </w:r>
      <w:r w:rsidRPr="00640B16">
        <w:t>absence due to illness?</w:t>
      </w:r>
    </w:p>
    <w:p w14:paraId="223F600C" w14:textId="2543177A" w:rsidR="00E4144F" w:rsidRPr="00640B16" w:rsidRDefault="514FEAD5" w:rsidP="00CC1A7F">
      <w:pPr>
        <w:spacing w:after="0"/>
      </w:pPr>
      <w:r w:rsidRPr="00640B16">
        <w:t>Specific</w:t>
      </w:r>
      <w:r w:rsidR="002A6925" w:rsidRPr="00640B16">
        <w:t>.</w:t>
      </w:r>
      <w:r w:rsidRPr="00640B16">
        <w:t xml:space="preserve"> Downtime is any time</w:t>
      </w:r>
      <w:r w:rsidR="0036323E" w:rsidRPr="00640B16">
        <w:t>,</w:t>
      </w:r>
      <w:r w:rsidRPr="00640B16">
        <w:t xml:space="preserve"> in which</w:t>
      </w:r>
      <w:r w:rsidR="0036323E" w:rsidRPr="00640B16">
        <w:t>,</w:t>
      </w:r>
      <w:r w:rsidRPr="00640B16">
        <w:t xml:space="preserve"> due to machine </w:t>
      </w:r>
      <w:r w:rsidR="0036323E" w:rsidRPr="00640B16">
        <w:t>failures</w:t>
      </w:r>
      <w:r w:rsidRPr="00640B16">
        <w:t>, faults, maintenance</w:t>
      </w:r>
      <w:r w:rsidR="0036323E" w:rsidRPr="00640B16">
        <w:t>,</w:t>
      </w:r>
      <w:r w:rsidRPr="00640B16">
        <w:t xml:space="preserve"> or other problems</w:t>
      </w:r>
      <w:r w:rsidR="0036323E" w:rsidRPr="00640B16">
        <w:t>,</w:t>
      </w:r>
      <w:r w:rsidRPr="00640B16">
        <w:t xml:space="preserve"> the working process is stopped. Downtime is not only associated with manufacturing. It can be linked also, for example, with hospitals, where the hospital needs to measure the time</w:t>
      </w:r>
      <w:r w:rsidR="0036323E" w:rsidRPr="00640B16">
        <w:t xml:space="preserve"> during which</w:t>
      </w:r>
      <w:r w:rsidRPr="00640B16">
        <w:t xml:space="preserve"> different </w:t>
      </w:r>
      <w:r w:rsidR="0036323E" w:rsidRPr="00640B16">
        <w:t xml:space="preserve">pieces </w:t>
      </w:r>
      <w:r w:rsidRPr="00640B16">
        <w:t xml:space="preserve">equipment were </w:t>
      </w:r>
      <w:r w:rsidR="0036323E" w:rsidRPr="00640B16">
        <w:t>unavailable</w:t>
      </w:r>
      <w:r w:rsidRPr="00640B16">
        <w:t>.</w:t>
      </w:r>
    </w:p>
    <w:p w14:paraId="6779BD8C" w14:textId="40C0E81A" w:rsidR="00E4144F" w:rsidRPr="00640B16" w:rsidRDefault="514FEAD5" w:rsidP="00CC1A7F">
      <w:pPr>
        <w:spacing w:after="0"/>
      </w:pPr>
      <w:r w:rsidRPr="00640B16">
        <w:t>Measurable</w:t>
      </w:r>
      <w:r w:rsidR="002A6925" w:rsidRPr="00640B16">
        <w:t>.</w:t>
      </w:r>
      <w:r w:rsidRPr="00640B16">
        <w:t xml:space="preserve"> The data necessary to measure this indicator can be collected directly from a machine or can be </w:t>
      </w:r>
      <w:r w:rsidR="0036323E" w:rsidRPr="00640B16">
        <w:t xml:space="preserve">determined </w:t>
      </w:r>
      <w:r w:rsidRPr="00640B16">
        <w:t>from production process</w:t>
      </w:r>
      <w:r w:rsidR="0036323E" w:rsidRPr="00640B16">
        <w:t xml:space="preserve"> reports</w:t>
      </w:r>
      <w:r w:rsidRPr="00640B16">
        <w:t xml:space="preserve">. For example, the machine downtime level can be calculated by using the </w:t>
      </w:r>
      <w:r w:rsidR="0036323E" w:rsidRPr="00640B16">
        <w:t xml:space="preserve">following </w:t>
      </w:r>
      <w:r w:rsidRPr="00640B16">
        <w:t>formula</w:t>
      </w:r>
      <w:r w:rsidR="0036323E" w:rsidRPr="00640B16">
        <w:t>:</w:t>
      </w:r>
    </w:p>
    <w:p w14:paraId="44697F7F" w14:textId="350B52FA" w:rsidR="00E4144F" w:rsidRPr="00640B16" w:rsidRDefault="003A7ACC" w:rsidP="00CC1A7F">
      <w:pPr>
        <w:pStyle w:val="Listenabsatz"/>
        <w:spacing w:after="0"/>
        <w:rPr>
          <w:rStyle w:val="mathphrase"/>
        </w:rPr>
      </w:pPr>
      <w:bookmarkStart w:id="8" w:name="_Hlk78072075"/>
      <m:oMathPara>
        <m:oMath>
          <m:r>
            <m:rPr>
              <m:sty m:val="p"/>
            </m:rPr>
            <w:rPr>
              <w:rStyle w:val="mathphrase"/>
              <w:rFonts w:ascii="Cambria Math" w:hAnsi="Cambria Math"/>
            </w:rPr>
            <m:t>Machine downtime level=</m:t>
          </m:r>
          <m:d>
            <m:dPr>
              <m:ctrlPr>
                <w:rPr>
                  <w:rStyle w:val="mathphrase"/>
                  <w:rFonts w:ascii="Cambria Math" w:hAnsi="Cambria Math"/>
                  <w:i w:val="0"/>
                </w:rPr>
              </m:ctrlPr>
            </m:dPr>
            <m:e>
              <m:f>
                <m:fPr>
                  <m:ctrlPr>
                    <w:rPr>
                      <w:rStyle w:val="mathphrase"/>
                      <w:rFonts w:ascii="Cambria Math" w:hAnsi="Cambria Math"/>
                      <w:i w:val="0"/>
                    </w:rPr>
                  </m:ctrlPr>
                </m:fPr>
                <m:num>
                  <m:r>
                    <m:rPr>
                      <m:sty m:val="p"/>
                    </m:rPr>
                    <w:rPr>
                      <w:rStyle w:val="mathphrase"/>
                      <w:rFonts w:ascii="Cambria Math" w:hAnsi="Cambria Math"/>
                    </w:rPr>
                    <m:t xml:space="preserve">actual productive time </m:t>
                  </m:r>
                </m:num>
                <m:den>
                  <m:r>
                    <m:rPr>
                      <m:sty m:val="p"/>
                    </m:rPr>
                    <w:rPr>
                      <w:rStyle w:val="mathphrase"/>
                      <w:rFonts w:ascii="Cambria Math" w:hAnsi="Cambria Math"/>
                    </w:rPr>
                    <m:t xml:space="preserve">planned productive time </m:t>
                  </m:r>
                </m:den>
              </m:f>
            </m:e>
          </m:d>
          <w:bookmarkEnd w:id="8"/>
          <m:r>
            <m:rPr>
              <m:sty m:val="p"/>
            </m:rPr>
            <w:rPr>
              <w:rStyle w:val="mathphrase"/>
              <w:rFonts w:ascii="Cambria Math" w:hAnsi="Cambria Math"/>
            </w:rPr>
            <m:t>x 100</m:t>
          </m:r>
        </m:oMath>
      </m:oMathPara>
    </w:p>
    <w:p w14:paraId="1259F03F" w14:textId="18E3AF5C" w:rsidR="00E4144F" w:rsidRPr="00640B16" w:rsidRDefault="514FEAD5" w:rsidP="00CC1A7F">
      <w:pPr>
        <w:spacing w:after="0"/>
      </w:pPr>
      <w:r w:rsidRPr="00640B16">
        <w:t>Attainable</w:t>
      </w:r>
      <w:r w:rsidR="002A6925" w:rsidRPr="00640B16">
        <w:t>.</w:t>
      </w:r>
      <w:r w:rsidRPr="00640B16">
        <w:t xml:space="preserve"> The costs are moderate</w:t>
      </w:r>
      <w:r w:rsidR="0036323E" w:rsidRPr="00640B16">
        <w:t>,</w:t>
      </w:r>
      <w:r w:rsidRPr="00640B16">
        <w:t xml:space="preserve"> </w:t>
      </w:r>
      <w:r w:rsidR="0036323E" w:rsidRPr="00640B16">
        <w:t xml:space="preserve">because </w:t>
      </w:r>
      <w:r w:rsidRPr="00640B16">
        <w:t xml:space="preserve">the machines </w:t>
      </w:r>
      <w:r w:rsidR="0036323E" w:rsidRPr="00640B16">
        <w:t xml:space="preserve">usually </w:t>
      </w:r>
      <w:r w:rsidRPr="00640B16">
        <w:t>automatically generate data related to different faults or problems.</w:t>
      </w:r>
    </w:p>
    <w:p w14:paraId="1F626526" w14:textId="697AF661" w:rsidR="00E4144F" w:rsidRPr="00640B16" w:rsidRDefault="514FEAD5" w:rsidP="00CC1A7F">
      <w:pPr>
        <w:spacing w:after="0"/>
      </w:pPr>
      <w:r w:rsidRPr="00640B16">
        <w:lastRenderedPageBreak/>
        <w:t>Relevant</w:t>
      </w:r>
      <w:r w:rsidR="002A6925" w:rsidRPr="00640B16">
        <w:t>.</w:t>
      </w:r>
      <w:r w:rsidRPr="00640B16">
        <w:t xml:space="preserve"> By measuring downtime levels, the organizations can estimate the effectiveness of their internal processes (either equipment or staff).</w:t>
      </w:r>
    </w:p>
    <w:p w14:paraId="4D433C40" w14:textId="19E86868" w:rsidR="00FB6BD1" w:rsidRPr="00640B16" w:rsidRDefault="514FEAD5" w:rsidP="00CC1A7F">
      <w:pPr>
        <w:spacing w:after="0"/>
      </w:pPr>
      <w:r w:rsidRPr="00640B16">
        <w:t>Time-</w:t>
      </w:r>
      <w:r w:rsidR="002A6925" w:rsidRPr="00640B16">
        <w:t>b</w:t>
      </w:r>
      <w:r w:rsidRPr="00640B16">
        <w:t>ound</w:t>
      </w:r>
      <w:r w:rsidR="002A6925" w:rsidRPr="00640B16">
        <w:t>.</w:t>
      </w:r>
      <w:r w:rsidRPr="00640B16">
        <w:t xml:space="preserve"> The process downtime can be measured constantly and should be reported each time this downtime </w:t>
      </w:r>
      <w:r w:rsidR="6DB74A8F" w:rsidRPr="00640B16">
        <w:t>exceeds</w:t>
      </w:r>
      <w:r w:rsidRPr="00640B16">
        <w:t xml:space="preserve"> a pre-defined threshold.</w:t>
      </w:r>
    </w:p>
    <w:p w14:paraId="79EF1AD5" w14:textId="77777777" w:rsidR="003F5F9C" w:rsidRPr="00640B16" w:rsidRDefault="003F5F9C" w:rsidP="00CC1A7F">
      <w:pPr>
        <w:pStyle w:val="berschrift3"/>
        <w:spacing w:before="0"/>
      </w:pPr>
      <w:r w:rsidRPr="00640B16">
        <w:t>Self-Check Questions</w:t>
      </w:r>
    </w:p>
    <w:p w14:paraId="64E54D2C" w14:textId="03FA2365" w:rsidR="003F5F9C" w:rsidRPr="00640B16" w:rsidRDefault="003F5F9C" w:rsidP="00CC1A7F">
      <w:pPr>
        <w:pStyle w:val="Listenabsatz"/>
        <w:numPr>
          <w:ilvl w:val="0"/>
          <w:numId w:val="29"/>
        </w:numPr>
        <w:spacing w:after="0"/>
      </w:pPr>
      <w:r w:rsidRPr="00640B16">
        <w:t>Please list t</w:t>
      </w:r>
      <w:r w:rsidR="005904D6" w:rsidRPr="00640B16">
        <w:t>he</w:t>
      </w:r>
      <w:r w:rsidRPr="00640B16">
        <w:t xml:space="preserve"> </w:t>
      </w:r>
      <w:r w:rsidR="002D0ED5" w:rsidRPr="00640B16">
        <w:t>two primary KPI categories.</w:t>
      </w:r>
    </w:p>
    <w:p w14:paraId="4BCE6B1F" w14:textId="7FE5651E" w:rsidR="003F5F9C" w:rsidRPr="00640B16" w:rsidRDefault="008C3AC2" w:rsidP="00CC1A7F">
      <w:pPr>
        <w:spacing w:after="0"/>
        <w:rPr>
          <w:i/>
          <w:iCs/>
          <w:u w:val="single"/>
        </w:rPr>
      </w:pPr>
      <w:r>
        <w:rPr>
          <w:i/>
          <w:iCs/>
          <w:u w:val="single"/>
        </w:rPr>
        <w:t>u</w:t>
      </w:r>
      <w:r w:rsidR="005904D6" w:rsidRPr="00640B16">
        <w:rPr>
          <w:i/>
          <w:iCs/>
          <w:u w:val="single"/>
        </w:rPr>
        <w:t>nderstanding customers</w:t>
      </w:r>
    </w:p>
    <w:p w14:paraId="6A1A1C16" w14:textId="7A673DE8" w:rsidR="00D908F2" w:rsidRPr="00640B16" w:rsidRDefault="00E636E3" w:rsidP="00CC1A7F">
      <w:pPr>
        <w:spacing w:after="0"/>
        <w:rPr>
          <w:i/>
          <w:iCs/>
          <w:u w:val="single"/>
        </w:rPr>
      </w:pPr>
      <w:r>
        <w:rPr>
          <w:i/>
          <w:iCs/>
          <w:u w:val="single"/>
        </w:rPr>
        <w:t>u</w:t>
      </w:r>
      <w:r w:rsidR="005904D6" w:rsidRPr="00640B16">
        <w:rPr>
          <w:i/>
          <w:iCs/>
          <w:u w:val="single"/>
        </w:rPr>
        <w:t>nderstanding the internal processes of the organization</w:t>
      </w:r>
    </w:p>
    <w:p w14:paraId="71EAD9F8" w14:textId="7CCB514A" w:rsidR="003F5F9C" w:rsidRPr="00640B16" w:rsidRDefault="003F5F9C" w:rsidP="00CC1A7F">
      <w:pPr>
        <w:pStyle w:val="Listenabsatz"/>
        <w:numPr>
          <w:ilvl w:val="0"/>
          <w:numId w:val="29"/>
        </w:numPr>
        <w:spacing w:after="0"/>
      </w:pPr>
      <w:r w:rsidRPr="00640B16">
        <w:t>Please mark the correct statement.</w:t>
      </w:r>
    </w:p>
    <w:p w14:paraId="2594C17C" w14:textId="6E1BA8AC" w:rsidR="003F5F9C" w:rsidRPr="00640B16" w:rsidRDefault="00C97AA1" w:rsidP="00CC1A7F">
      <w:pPr>
        <w:pStyle w:val="Listenabsatz"/>
        <w:numPr>
          <w:ilvl w:val="0"/>
          <w:numId w:val="22"/>
        </w:numPr>
        <w:spacing w:after="0"/>
      </w:pPr>
      <w:r w:rsidRPr="00640B16">
        <w:t xml:space="preserve">The customer turnover rate </w:t>
      </w:r>
      <w:r w:rsidR="002D0ED5" w:rsidRPr="00640B16">
        <w:t xml:space="preserve">specifies </w:t>
      </w:r>
      <w:r w:rsidRPr="00640B16">
        <w:t>how many customers li</w:t>
      </w:r>
      <w:r w:rsidR="008E7489" w:rsidRPr="00640B16">
        <w:t>k</w:t>
      </w:r>
      <w:r w:rsidRPr="00640B16">
        <w:t xml:space="preserve">e the company </w:t>
      </w:r>
      <w:r w:rsidR="002D0ED5" w:rsidRPr="00640B16">
        <w:t>within a specific timeframe</w:t>
      </w:r>
      <w:r w:rsidRPr="00640B16">
        <w:t>.</w:t>
      </w:r>
    </w:p>
    <w:p w14:paraId="56CF722F" w14:textId="2D14E115" w:rsidR="003F5F9C" w:rsidRPr="00640B16" w:rsidRDefault="00C97AA1" w:rsidP="00CC1A7F">
      <w:pPr>
        <w:pStyle w:val="Listenabsatz"/>
        <w:numPr>
          <w:ilvl w:val="0"/>
          <w:numId w:val="22"/>
        </w:numPr>
        <w:spacing w:after="0"/>
      </w:pPr>
      <w:r w:rsidRPr="00640B16">
        <w:rPr>
          <w:i/>
          <w:iCs/>
          <w:u w:val="single"/>
        </w:rPr>
        <w:t xml:space="preserve">The </w:t>
      </w:r>
      <w:r w:rsidR="00C275CF" w:rsidRPr="00640B16">
        <w:rPr>
          <w:i/>
          <w:iCs/>
          <w:u w:val="single"/>
        </w:rPr>
        <w:t xml:space="preserve">cost of calculating the </w:t>
      </w:r>
      <w:r w:rsidRPr="00640B16">
        <w:rPr>
          <w:i/>
          <w:iCs/>
          <w:u w:val="single"/>
        </w:rPr>
        <w:t xml:space="preserve">machine downtime level is </w:t>
      </w:r>
      <w:r w:rsidR="00C275CF" w:rsidRPr="00640B16">
        <w:rPr>
          <w:i/>
          <w:iCs/>
          <w:u w:val="single"/>
        </w:rPr>
        <w:t>not high, since the information can be directly collected from the machine data</w:t>
      </w:r>
      <w:r w:rsidRPr="00640B16">
        <w:t>.</w:t>
      </w:r>
    </w:p>
    <w:p w14:paraId="6F5C617E" w14:textId="77777777" w:rsidR="003F5F9C" w:rsidRPr="00640B16" w:rsidRDefault="003F5F9C" w:rsidP="00CC1A7F">
      <w:pPr>
        <w:pStyle w:val="Listenabsatz"/>
        <w:numPr>
          <w:ilvl w:val="0"/>
          <w:numId w:val="29"/>
        </w:numPr>
        <w:spacing w:after="0"/>
      </w:pPr>
      <w:r w:rsidRPr="00640B16">
        <w:t>Please complete the following sentence:</w:t>
      </w:r>
    </w:p>
    <w:p w14:paraId="51BDD05B" w14:textId="610EFC04" w:rsidR="003F5F9C" w:rsidRPr="00640B16" w:rsidRDefault="005904D6" w:rsidP="00CC1A7F">
      <w:pPr>
        <w:spacing w:after="0"/>
      </w:pPr>
      <w:r w:rsidRPr="00640B16">
        <w:t xml:space="preserve">The cost </w:t>
      </w:r>
      <w:r w:rsidR="002D0ED5" w:rsidRPr="00640B16">
        <w:t>of collecting</w:t>
      </w:r>
      <w:r w:rsidRPr="00640B16">
        <w:t xml:space="preserve"> the data necessary to calculate the CUR (</w:t>
      </w:r>
      <w:r w:rsidRPr="00640B16">
        <w:rPr>
          <w:i/>
          <w:iCs/>
          <w:u w:val="single"/>
        </w:rPr>
        <w:t>capacity utilization rate</w:t>
      </w:r>
      <w:r w:rsidRPr="00640B16">
        <w:t>)</w:t>
      </w:r>
      <w:r w:rsidRPr="00640B16">
        <w:rPr>
          <w:u w:val="single"/>
        </w:rPr>
        <w:t xml:space="preserve"> </w:t>
      </w:r>
      <w:r w:rsidRPr="00640B16">
        <w:t xml:space="preserve">is </w:t>
      </w:r>
      <w:r w:rsidRPr="00640B16">
        <w:rPr>
          <w:i/>
          <w:iCs/>
          <w:u w:val="single"/>
        </w:rPr>
        <w:t>high</w:t>
      </w:r>
      <w:r w:rsidRPr="00640B16">
        <w:t>.</w:t>
      </w:r>
    </w:p>
    <w:p w14:paraId="79437B80" w14:textId="7D5644A5" w:rsidR="004B3D5E" w:rsidRPr="00640B16" w:rsidRDefault="004B3D5E" w:rsidP="00CC1A7F">
      <w:pPr>
        <w:pStyle w:val="berschrift2"/>
        <w:spacing w:before="0"/>
      </w:pPr>
      <w:r w:rsidRPr="00640B16">
        <w:t>1.3 Business Process Mining</w:t>
      </w:r>
    </w:p>
    <w:p w14:paraId="17069470" w14:textId="5130F2EC" w:rsidR="12152887" w:rsidRPr="00640B16" w:rsidRDefault="00E8075E" w:rsidP="00CC1A7F">
      <w:pPr>
        <w:spacing w:after="0"/>
      </w:pPr>
      <w:r w:rsidRPr="00640B16">
        <w:t>Traditional methods such as Business Process Management (BPM), Business Intelligence (BI), and Big Data technologies have received attention by improving data models and systems, but they do not offer a way to improve processes based on the event data extracted from the company’s data sources. Process mining is situated in the gap between the analysis based on process models that do not consider real data, and data analyses that do not consider the relevant processes.</w:t>
      </w:r>
    </w:p>
    <w:p w14:paraId="62D45B55" w14:textId="337EE498" w:rsidR="001417F3" w:rsidRPr="00640B16" w:rsidRDefault="001417F3" w:rsidP="00CC1A7F">
      <w:pPr>
        <w:pStyle w:val="berschrift3"/>
        <w:spacing w:before="0"/>
      </w:pPr>
      <w:r w:rsidRPr="00640B16">
        <w:t xml:space="preserve">Chemours </w:t>
      </w:r>
      <w:r w:rsidR="00A22EBF" w:rsidRPr="00640B16">
        <w:t>Case Study</w:t>
      </w:r>
    </w:p>
    <w:p w14:paraId="07C0B502" w14:textId="65AE8B2F" w:rsidR="001417F3" w:rsidRPr="00640B16" w:rsidRDefault="0FF4D007" w:rsidP="00CC1A7F">
      <w:pPr>
        <w:spacing w:after="0"/>
      </w:pPr>
      <w:r w:rsidRPr="00640B16">
        <w:t>The Chemours Company is a global leader company in chemistry</w:t>
      </w:r>
      <w:r w:rsidR="002D0ED5" w:rsidRPr="00640B16">
        <w:t xml:space="preserve">. The company </w:t>
      </w:r>
      <w:r w:rsidR="001B374E" w:rsidRPr="00640B16">
        <w:t>was established</w:t>
      </w:r>
      <w:r w:rsidRPr="00640B16">
        <w:t xml:space="preserve"> in 2015</w:t>
      </w:r>
      <w:r w:rsidR="002D0ED5" w:rsidRPr="00640B16">
        <w:t>,</w:t>
      </w:r>
      <w:r w:rsidRPr="00640B16">
        <w:t xml:space="preserve"> </w:t>
      </w:r>
      <w:r w:rsidR="002D0ED5" w:rsidRPr="00640B16">
        <w:t xml:space="preserve">has </w:t>
      </w:r>
      <w:r w:rsidRPr="00640B16">
        <w:t>approximately 6</w:t>
      </w:r>
      <w:r w:rsidR="008201E6" w:rsidRPr="00640B16">
        <w:t>,</w:t>
      </w:r>
      <w:r w:rsidRPr="00640B16">
        <w:t>500 employees</w:t>
      </w:r>
      <w:r w:rsidR="001B374E" w:rsidRPr="00640B16">
        <w:t>,</w:t>
      </w:r>
      <w:r w:rsidRPr="00640B16">
        <w:t xml:space="preserve"> and serves almost 3</w:t>
      </w:r>
      <w:r w:rsidR="008201E6" w:rsidRPr="00640B16">
        <w:t>,</w:t>
      </w:r>
      <w:r w:rsidRPr="00640B16">
        <w:t>300 customers in 120 countries</w:t>
      </w:r>
      <w:r w:rsidR="5AEEB712" w:rsidRPr="00640B16">
        <w:t xml:space="preserve"> </w:t>
      </w:r>
      <w:sdt>
        <w:sdtPr>
          <w:id w:val="1393149748"/>
          <w:placeholder>
            <w:docPart w:val="DefaultPlaceholder_1081868574"/>
          </w:placeholder>
          <w:citation/>
        </w:sdtPr>
        <w:sdtContent>
          <w:r w:rsidR="00E23DC0" w:rsidRPr="00640B16">
            <w:fldChar w:fldCharType="begin"/>
          </w:r>
          <w:r w:rsidR="00E23DC0" w:rsidRPr="00640B16">
            <w:instrText xml:space="preserve"> CITATION Dav19 \l 2057 </w:instrText>
          </w:r>
          <w:r w:rsidR="00E23DC0" w:rsidRPr="00640B16">
            <w:fldChar w:fldCharType="separate"/>
          </w:r>
          <w:r w:rsidR="003D68C5" w:rsidRPr="00640B16">
            <w:rPr>
              <w:noProof/>
            </w:rPr>
            <w:t>(Davenport &amp; Spanyi, 2019)</w:t>
          </w:r>
          <w:r w:rsidR="00E23DC0" w:rsidRPr="00640B16">
            <w:fldChar w:fldCharType="end"/>
          </w:r>
        </w:sdtContent>
      </w:sdt>
      <w:r w:rsidRPr="00640B16">
        <w:t xml:space="preserve">. The company has initiated a </w:t>
      </w:r>
      <w:r w:rsidRPr="00640B16">
        <w:lastRenderedPageBreak/>
        <w:t>strategic review to drive shareholder value and portfolio focus</w:t>
      </w:r>
      <w:r w:rsidR="5FE65742" w:rsidRPr="00640B16">
        <w:t xml:space="preserve"> </w:t>
      </w:r>
      <w:r w:rsidR="002D0ED5" w:rsidRPr="00640B16">
        <w:t>(Cision</w:t>
      </w:r>
      <w:r w:rsidR="00CD35C6" w:rsidRPr="00640B16">
        <w:t xml:space="preserve"> PR Newswire</w:t>
      </w:r>
      <w:r w:rsidR="002D0ED5" w:rsidRPr="00640B16">
        <w:t xml:space="preserve">, </w:t>
      </w:r>
      <w:r w:rsidR="00CD35C6" w:rsidRPr="00640B16">
        <w:t>2021</w:t>
      </w:r>
      <w:r w:rsidR="002D0ED5" w:rsidRPr="00640B16">
        <w:t>).</w:t>
      </w:r>
    </w:p>
    <w:p w14:paraId="06ECBB23" w14:textId="0D627A0A" w:rsidR="001417F3" w:rsidRPr="00640B16" w:rsidRDefault="00FB7620" w:rsidP="00CC1A7F">
      <w:pPr>
        <w:spacing w:after="0"/>
      </w:pPr>
      <w:r w:rsidRPr="00640B16">
        <w:t xml:space="preserve">DuPont, a global chemical manufacturer, established Chemours as an independent company intended to manage the production of specific products previously produced by DuPont. Chemours </w:t>
      </w:r>
      <w:r w:rsidR="0FF4D007" w:rsidRPr="00640B16">
        <w:t xml:space="preserve">inherited </w:t>
      </w:r>
      <w:proofErr w:type="gramStart"/>
      <w:r w:rsidR="0FF4D007" w:rsidRPr="00640B16">
        <w:t>all</w:t>
      </w:r>
      <w:r w:rsidR="002D0ED5" w:rsidRPr="00640B16">
        <w:t xml:space="preserve"> of</w:t>
      </w:r>
      <w:proofErr w:type="gramEnd"/>
      <w:r w:rsidR="0FF4D007" w:rsidRPr="00640B16">
        <w:t xml:space="preserve"> its business processes, </w:t>
      </w:r>
      <w:r w:rsidR="002D0ED5" w:rsidRPr="00640B16">
        <w:t xml:space="preserve">including </w:t>
      </w:r>
      <w:r w:rsidR="0FF4D007" w:rsidRPr="00640B16">
        <w:t>an ERP system, from DuPont</w:t>
      </w:r>
      <w:r w:rsidRPr="00640B16">
        <w:t xml:space="preserve"> (Davenport &amp; Spanyi, 2019)</w:t>
      </w:r>
      <w:r w:rsidR="0FF4D007" w:rsidRPr="00640B16">
        <w:t>. The attempt to transform the company</w:t>
      </w:r>
      <w:r w:rsidRPr="00640B16">
        <w:t xml:space="preserve"> and</w:t>
      </w:r>
      <w:r w:rsidR="0FF4D007" w:rsidRPr="00640B16">
        <w:t xml:space="preserve"> to operate with greater efficiency stimulated the interest in process mining. The company acquired the</w:t>
      </w:r>
      <w:r w:rsidRPr="00640B16">
        <w:t xml:space="preserve"> software company</w:t>
      </w:r>
      <w:r w:rsidR="0FF4D007" w:rsidRPr="00640B16">
        <w:t xml:space="preserve"> Celonis and targeted the order-to-cash (OTC) process</w:t>
      </w:r>
      <w:r w:rsidR="5ACD4666" w:rsidRPr="00640B16">
        <w:t xml:space="preserve"> </w:t>
      </w:r>
      <w:sdt>
        <w:sdtPr>
          <w:id w:val="-1292741462"/>
          <w:citation/>
        </w:sdtPr>
        <w:sdtContent>
          <w:r w:rsidR="00925420" w:rsidRPr="00640B16">
            <w:fldChar w:fldCharType="begin"/>
          </w:r>
          <w:r w:rsidR="00925420" w:rsidRPr="00640B16">
            <w:instrText xml:space="preserve"> CITATION Dav19 \l 2057 </w:instrText>
          </w:r>
          <w:r w:rsidR="00925420" w:rsidRPr="00640B16">
            <w:fldChar w:fldCharType="separate"/>
          </w:r>
          <w:r w:rsidR="003D68C5" w:rsidRPr="00640B16">
            <w:rPr>
              <w:noProof/>
            </w:rPr>
            <w:t>(Davenport &amp; Spanyi, 2019)</w:t>
          </w:r>
          <w:r w:rsidR="00925420" w:rsidRPr="00640B16">
            <w:fldChar w:fldCharType="end"/>
          </w:r>
        </w:sdtContent>
      </w:sdt>
      <w:r w:rsidR="0FF4D007" w:rsidRPr="00640B16">
        <w:t xml:space="preserve">. </w:t>
      </w:r>
      <w:r w:rsidRPr="00640B16">
        <w:t xml:space="preserve">Prior to </w:t>
      </w:r>
      <w:r w:rsidR="0FF4D007" w:rsidRPr="00640B16">
        <w:t xml:space="preserve">the process mining project, few people in the organization could properly determine the entire OTC process performed in Chemours, </w:t>
      </w:r>
      <w:r w:rsidRPr="00640B16">
        <w:t xml:space="preserve">as </w:t>
      </w:r>
      <w:r w:rsidR="0FF4D007" w:rsidRPr="00640B16">
        <w:t xml:space="preserve">each </w:t>
      </w:r>
      <w:r w:rsidRPr="00640B16">
        <w:t>employee focused on the role they had to play in the process, without having a broader overview of the process</w:t>
      </w:r>
      <w:r w:rsidR="0FF4D007" w:rsidRPr="00640B16">
        <w:t xml:space="preserve">. </w:t>
      </w:r>
      <w:r w:rsidRPr="00640B16">
        <w:t xml:space="preserve">Over a four-month period, Chemours was able to </w:t>
      </w:r>
      <w:r w:rsidR="0FF4D007" w:rsidRPr="00640B16">
        <w:t xml:space="preserve">determine what was </w:t>
      </w:r>
      <w:r w:rsidRPr="00640B16">
        <w:t xml:space="preserve">really </w:t>
      </w:r>
      <w:r w:rsidR="0FF4D007" w:rsidRPr="00640B16">
        <w:t xml:space="preserve">happening in this process </w:t>
      </w:r>
      <w:r w:rsidRPr="00640B16">
        <w:t xml:space="preserve">and to make </w:t>
      </w:r>
      <w:r w:rsidR="0FF4D007" w:rsidRPr="00640B16">
        <w:t xml:space="preserve">the process visible and understandable for the </w:t>
      </w:r>
      <w:r w:rsidRPr="00640B16">
        <w:t xml:space="preserve">entire </w:t>
      </w:r>
      <w:r w:rsidR="0FF4D007" w:rsidRPr="00640B16">
        <w:t xml:space="preserve">company. The organization discovered gaping holes, such as </w:t>
      </w:r>
      <w:r w:rsidR="00D11A83" w:rsidRPr="00640B16">
        <w:t xml:space="preserve">unnecessary </w:t>
      </w:r>
      <w:r w:rsidR="0FF4D007" w:rsidRPr="00640B16">
        <w:t xml:space="preserve">credit holds that were placed </w:t>
      </w:r>
      <w:r w:rsidR="003056E0" w:rsidRPr="00640B16">
        <w:t xml:space="preserve">on </w:t>
      </w:r>
      <w:r w:rsidR="0FF4D007" w:rsidRPr="00640B16">
        <w:t xml:space="preserve">some strategic </w:t>
      </w:r>
      <w:r w:rsidR="01B2D5F2" w:rsidRPr="00640B16">
        <w:t>customers</w:t>
      </w:r>
      <w:r w:rsidR="0FF4D007" w:rsidRPr="00640B16">
        <w:t>, slowing down the business</w:t>
      </w:r>
      <w:r w:rsidRPr="00640B16">
        <w:t xml:space="preserve"> (Davenport &amp; Spanyi, 2019).</w:t>
      </w:r>
    </w:p>
    <w:p w14:paraId="42D3E40A" w14:textId="5E019B39" w:rsidR="001417F3" w:rsidRPr="00640B16" w:rsidRDefault="0FF4D007" w:rsidP="00CC1A7F">
      <w:pPr>
        <w:spacing w:after="0"/>
      </w:pPr>
      <w:bookmarkStart w:id="9" w:name="_Hlk78072464"/>
      <w:r w:rsidRPr="00640B16">
        <w:t>Key business benefits from the implementation of process mining techniques were</w:t>
      </w:r>
      <w:r w:rsidR="0017461F" w:rsidRPr="00640B16">
        <w:t xml:space="preserve"> (Lee &amp; Hesel, 2019)</w:t>
      </w:r>
    </w:p>
    <w:p w14:paraId="55E0218F" w14:textId="448A5B59" w:rsidR="001417F3" w:rsidRPr="00640B16" w:rsidRDefault="00FD4576" w:rsidP="00CC1A7F">
      <w:pPr>
        <w:pStyle w:val="Listenabsatz"/>
        <w:numPr>
          <w:ilvl w:val="0"/>
          <w:numId w:val="20"/>
        </w:numPr>
        <w:spacing w:after="0"/>
        <w:rPr>
          <w:bCs/>
        </w:rPr>
      </w:pPr>
      <w:r>
        <w:rPr>
          <w:bCs/>
        </w:rPr>
        <w:t>t</w:t>
      </w:r>
      <w:r w:rsidR="001417F3" w:rsidRPr="00640B16">
        <w:rPr>
          <w:bCs/>
        </w:rPr>
        <w:t>ransparency</w:t>
      </w:r>
      <w:r w:rsidR="00A22EBF" w:rsidRPr="00640B16">
        <w:rPr>
          <w:bCs/>
        </w:rPr>
        <w:t>.</w:t>
      </w:r>
      <w:r w:rsidR="001417F3" w:rsidRPr="00640B16">
        <w:rPr>
          <w:bCs/>
        </w:rPr>
        <w:t xml:space="preserve"> The process mining techniques provided a better understanding of the overall OTC process</w:t>
      </w:r>
      <w:r w:rsidR="00A22EBF" w:rsidRPr="00640B16">
        <w:rPr>
          <w:bCs/>
        </w:rPr>
        <w:t>.</w:t>
      </w:r>
    </w:p>
    <w:p w14:paraId="12744132" w14:textId="30F79320" w:rsidR="001417F3" w:rsidRPr="00640B16" w:rsidRDefault="00FD4576" w:rsidP="00CC1A7F">
      <w:pPr>
        <w:pStyle w:val="Listenabsatz"/>
        <w:numPr>
          <w:ilvl w:val="0"/>
          <w:numId w:val="20"/>
        </w:numPr>
        <w:spacing w:after="0"/>
        <w:rPr>
          <w:bCs/>
        </w:rPr>
      </w:pPr>
      <w:r>
        <w:rPr>
          <w:bCs/>
        </w:rPr>
        <w:t>c</w:t>
      </w:r>
      <w:r w:rsidR="001417F3" w:rsidRPr="00640B16">
        <w:rPr>
          <w:bCs/>
        </w:rPr>
        <w:t>ollaboration enhancement</w:t>
      </w:r>
      <w:r w:rsidR="00A22EBF" w:rsidRPr="00640B16">
        <w:rPr>
          <w:bCs/>
        </w:rPr>
        <w:t>.</w:t>
      </w:r>
      <w:r w:rsidR="00762C70" w:rsidRPr="00640B16">
        <w:rPr>
          <w:bCs/>
        </w:rPr>
        <w:t xml:space="preserve"> </w:t>
      </w:r>
      <w:r w:rsidR="00982DA1" w:rsidRPr="00640B16">
        <w:rPr>
          <w:bCs/>
        </w:rPr>
        <w:t>All business units gained access to the same information and can collaborate to make data-driven decisions, based on the information provided by the process mining</w:t>
      </w:r>
      <w:r w:rsidR="00762C70" w:rsidRPr="00640B16">
        <w:rPr>
          <w:bCs/>
        </w:rPr>
        <w:t>.</w:t>
      </w:r>
    </w:p>
    <w:p w14:paraId="10F5D144" w14:textId="72402D52" w:rsidR="001417F3" w:rsidRPr="00640B16" w:rsidRDefault="00FD4576" w:rsidP="00CC1A7F">
      <w:pPr>
        <w:pStyle w:val="Listenabsatz"/>
        <w:numPr>
          <w:ilvl w:val="0"/>
          <w:numId w:val="20"/>
        </w:numPr>
        <w:spacing w:after="0"/>
        <w:rPr>
          <w:bCs/>
        </w:rPr>
      </w:pPr>
      <w:r>
        <w:rPr>
          <w:bCs/>
        </w:rPr>
        <w:t>e</w:t>
      </w:r>
      <w:r w:rsidR="001417F3" w:rsidRPr="00640B16">
        <w:rPr>
          <w:bCs/>
        </w:rPr>
        <w:t>ncouraging development</w:t>
      </w:r>
      <w:r w:rsidR="00A22EBF" w:rsidRPr="00640B16">
        <w:rPr>
          <w:bCs/>
        </w:rPr>
        <w:t>.</w:t>
      </w:r>
      <w:r w:rsidR="001417F3" w:rsidRPr="00640B16">
        <w:rPr>
          <w:bCs/>
        </w:rPr>
        <w:t xml:space="preserve"> The insights gathered from process mining leverage</w:t>
      </w:r>
      <w:r w:rsidR="00A22EBF" w:rsidRPr="00640B16">
        <w:rPr>
          <w:bCs/>
        </w:rPr>
        <w:t>d</w:t>
      </w:r>
      <w:r w:rsidR="001417F3" w:rsidRPr="00640B16">
        <w:rPr>
          <w:bCs/>
        </w:rPr>
        <w:t xml:space="preserve"> change</w:t>
      </w:r>
      <w:r w:rsidR="00A22EBF" w:rsidRPr="00640B16">
        <w:rPr>
          <w:bCs/>
        </w:rPr>
        <w:t>s</w:t>
      </w:r>
      <w:r w:rsidR="001417F3" w:rsidRPr="00640B16">
        <w:rPr>
          <w:bCs/>
        </w:rPr>
        <w:t xml:space="preserve"> </w:t>
      </w:r>
      <w:r w:rsidR="00A22EBF" w:rsidRPr="00640B16">
        <w:rPr>
          <w:bCs/>
        </w:rPr>
        <w:t xml:space="preserve">in </w:t>
      </w:r>
      <w:r w:rsidR="001417F3" w:rsidRPr="00640B16">
        <w:rPr>
          <w:bCs/>
        </w:rPr>
        <w:t>mindsets and behaviors.</w:t>
      </w:r>
    </w:p>
    <w:bookmarkEnd w:id="9"/>
    <w:p w14:paraId="610AAE3B" w14:textId="10353689" w:rsidR="00E23DC0" w:rsidRPr="00640B16" w:rsidRDefault="0FF4D007" w:rsidP="00CC1A7F">
      <w:pPr>
        <w:spacing w:after="0"/>
      </w:pPr>
      <w:r w:rsidRPr="00640B16">
        <w:t xml:space="preserve">The benefits </w:t>
      </w:r>
      <w:r w:rsidR="00A22EBF" w:rsidRPr="00640B16">
        <w:t xml:space="preserve">of </w:t>
      </w:r>
      <w:r w:rsidRPr="00640B16">
        <w:t xml:space="preserve">applying process mining in the OTC at Chemours were directly </w:t>
      </w:r>
      <w:r w:rsidR="00A22EBF" w:rsidRPr="00640B16">
        <w:t>visible</w:t>
      </w:r>
      <w:r w:rsidRPr="00640B16">
        <w:t>. The company continues to work towards fixing issues and provid</w:t>
      </w:r>
      <w:r w:rsidR="00A22EBF" w:rsidRPr="00640B16">
        <w:t>ing</w:t>
      </w:r>
      <w:r w:rsidRPr="00640B16">
        <w:t xml:space="preserve"> simplified and automated processes. Sung Lee, the director of Business Process Transformation, </w:t>
      </w:r>
      <w:r w:rsidRPr="00640B16">
        <w:lastRenderedPageBreak/>
        <w:t>mentioned that process mining contributed to a better understanding of roles and collaboration</w:t>
      </w:r>
      <w:r w:rsidR="379C5A80" w:rsidRPr="00640B16">
        <w:t xml:space="preserve"> </w:t>
      </w:r>
      <w:sdt>
        <w:sdtPr>
          <w:id w:val="-1783560439"/>
          <w:citation/>
        </w:sdtPr>
        <w:sdtContent>
          <w:r w:rsidR="00925420" w:rsidRPr="00640B16">
            <w:fldChar w:fldCharType="begin"/>
          </w:r>
          <w:r w:rsidR="00925420" w:rsidRPr="00640B16">
            <w:instrText xml:space="preserve"> CITATION Dav19 \l 2057 </w:instrText>
          </w:r>
          <w:r w:rsidR="00925420" w:rsidRPr="00640B16">
            <w:fldChar w:fldCharType="separate"/>
          </w:r>
          <w:r w:rsidR="003D68C5" w:rsidRPr="00640B16">
            <w:rPr>
              <w:noProof/>
            </w:rPr>
            <w:t>(Davenport &amp; Spanyi, 2019)</w:t>
          </w:r>
          <w:r w:rsidR="00925420" w:rsidRPr="00640B16">
            <w:fldChar w:fldCharType="end"/>
          </w:r>
        </w:sdtContent>
      </w:sdt>
      <w:r w:rsidRPr="00640B16">
        <w:t>. The final goal</w:t>
      </w:r>
      <w:r w:rsidR="00632A1E" w:rsidRPr="00640B16">
        <w:t>s</w:t>
      </w:r>
      <w:r w:rsidRPr="00640B16">
        <w:t xml:space="preserve"> of the company </w:t>
      </w:r>
      <w:r w:rsidR="00632A1E" w:rsidRPr="00640B16">
        <w:t>are</w:t>
      </w:r>
      <w:r w:rsidRPr="00640B16">
        <w:t xml:space="preserve"> to focus </w:t>
      </w:r>
      <w:r w:rsidR="00632A1E" w:rsidRPr="00640B16">
        <w:t xml:space="preserve">the </w:t>
      </w:r>
      <w:r w:rsidRPr="00640B16">
        <w:t>workforce on customer</w:t>
      </w:r>
      <w:r w:rsidR="00632A1E" w:rsidRPr="00640B16">
        <w:t>-</w:t>
      </w:r>
      <w:r w:rsidR="009136C9" w:rsidRPr="00640B16">
        <w:t>oriented</w:t>
      </w:r>
      <w:r w:rsidR="00632A1E" w:rsidRPr="00640B16">
        <w:t xml:space="preserve"> activities</w:t>
      </w:r>
      <w:r w:rsidRPr="00640B16">
        <w:t xml:space="preserve"> and implement better business analytics </w:t>
      </w:r>
      <w:sdt>
        <w:sdtPr>
          <w:id w:val="2022498967"/>
          <w:citation/>
        </w:sdtPr>
        <w:sdtContent>
          <w:r w:rsidR="001417F3" w:rsidRPr="00640B16">
            <w:fldChar w:fldCharType="begin"/>
          </w:r>
          <w:r w:rsidR="001417F3" w:rsidRPr="00640B16">
            <w:instrText xml:space="preserve"> CITATION Dav19 \l 2057 </w:instrText>
          </w:r>
          <w:r w:rsidR="001417F3" w:rsidRPr="00640B16">
            <w:fldChar w:fldCharType="separate"/>
          </w:r>
          <w:r w:rsidR="003D68C5" w:rsidRPr="00640B16">
            <w:rPr>
              <w:noProof/>
            </w:rPr>
            <w:t>(Davenport &amp; Spanyi, 2019)</w:t>
          </w:r>
          <w:r w:rsidR="001417F3" w:rsidRPr="00640B16">
            <w:fldChar w:fldCharType="end"/>
          </w:r>
        </w:sdtContent>
      </w:sdt>
      <w:r w:rsidRPr="00640B16">
        <w:t>.</w:t>
      </w:r>
    </w:p>
    <w:p w14:paraId="5C6B4A44" w14:textId="31A81F2B" w:rsidR="00735A6D" w:rsidRPr="00640B16" w:rsidRDefault="00E23DC0" w:rsidP="00CC1A7F">
      <w:pPr>
        <w:pStyle w:val="berschrift3"/>
        <w:spacing w:before="0"/>
      </w:pPr>
      <w:r w:rsidRPr="00640B16">
        <w:t xml:space="preserve">What is </w:t>
      </w:r>
      <w:r w:rsidR="00A22EBF" w:rsidRPr="00640B16">
        <w:t>Process Mining?</w:t>
      </w:r>
    </w:p>
    <w:p w14:paraId="31694E85" w14:textId="1B80DC9C" w:rsidR="00925420" w:rsidRPr="00640B16" w:rsidRDefault="00A22EBF" w:rsidP="00CC1A7F">
      <w:pPr>
        <w:spacing w:after="0"/>
      </w:pPr>
      <w:r w:rsidRPr="00640B16">
        <w:t>I</w:t>
      </w:r>
      <w:r w:rsidR="2E5987A4" w:rsidRPr="00640B16">
        <w:t xml:space="preserve">nterest </w:t>
      </w:r>
      <w:r w:rsidRPr="00640B16">
        <w:t xml:space="preserve">in </w:t>
      </w:r>
      <w:r w:rsidR="2E5987A4" w:rsidRPr="00640B16">
        <w:t xml:space="preserve">data science </w:t>
      </w:r>
      <w:r w:rsidRPr="00640B16">
        <w:t xml:space="preserve">has been </w:t>
      </w:r>
      <w:r w:rsidR="2E5987A4" w:rsidRPr="00640B16">
        <w:t>growing rapidly</w:t>
      </w:r>
      <w:r w:rsidRPr="00640B16">
        <w:t xml:space="preserve"> in recent years</w:t>
      </w:r>
      <w:r w:rsidR="2E5987A4" w:rsidRPr="00640B16">
        <w:t xml:space="preserve">. </w:t>
      </w:r>
      <w:r w:rsidRPr="00640B16">
        <w:t>The collection, storage, and analysis of data is of fundamental importance to organizations</w:t>
      </w:r>
      <w:r w:rsidR="2E5987A4" w:rsidRPr="00640B16">
        <w:t>. Despite collecting, storing</w:t>
      </w:r>
      <w:r w:rsidRPr="00640B16">
        <w:t>,</w:t>
      </w:r>
      <w:r w:rsidR="2E5987A4" w:rsidRPr="00640B16">
        <w:t xml:space="preserve"> and </w:t>
      </w:r>
      <w:r w:rsidR="00B578A0" w:rsidRPr="00640B16">
        <w:t>analyzing</w:t>
      </w:r>
      <w:r w:rsidR="2E5987A4" w:rsidRPr="00640B16">
        <w:t xml:space="preserve"> data, a data scientist needs to understand the correlation between data and operational processes. Process mining link</w:t>
      </w:r>
      <w:r w:rsidRPr="00640B16">
        <w:t>s</w:t>
      </w:r>
      <w:r w:rsidR="2E5987A4" w:rsidRPr="00640B16">
        <w:t xml:space="preserve"> traditional process analysis (business process management tools) with data analysis techniques (machine learning</w:t>
      </w:r>
      <w:r w:rsidRPr="00640B16">
        <w:t xml:space="preserve"> and</w:t>
      </w:r>
      <w:r w:rsidR="2E5987A4" w:rsidRPr="00640B16">
        <w:t xml:space="preserve"> data mining), providing a new approach </w:t>
      </w:r>
      <w:r w:rsidRPr="00640B16">
        <w:t>with which to improve</w:t>
      </w:r>
      <w:r w:rsidR="2E5987A4" w:rsidRPr="00640B16">
        <w:t xml:space="preserve"> processes</w:t>
      </w:r>
      <w:r w:rsidR="11388A42" w:rsidRPr="00640B16">
        <w:t xml:space="preserve"> </w:t>
      </w:r>
      <w:sdt>
        <w:sdtPr>
          <w:id w:val="-1913761039"/>
          <w:citation/>
        </w:sdtPr>
        <w:sdtContent>
          <w:r w:rsidR="00925420" w:rsidRPr="00640B16">
            <w:fldChar w:fldCharType="begin"/>
          </w:r>
          <w:r w:rsidR="00925420" w:rsidRPr="00640B16">
            <w:instrText xml:space="preserve"> CITATION Wil16 \l 2057 </w:instrText>
          </w:r>
          <w:r w:rsidR="00925420" w:rsidRPr="00640B16">
            <w:fldChar w:fldCharType="separate"/>
          </w:r>
          <w:r w:rsidR="003D68C5" w:rsidRPr="00640B16">
            <w:rPr>
              <w:noProof/>
            </w:rPr>
            <w:t>(Aalst, 2016)</w:t>
          </w:r>
          <w:r w:rsidR="00925420" w:rsidRPr="00640B16">
            <w:fldChar w:fldCharType="end"/>
          </w:r>
        </w:sdtContent>
      </w:sdt>
      <w:r w:rsidR="2E5987A4" w:rsidRPr="00640B16">
        <w:t>. Event logs</w:t>
      </w:r>
      <w:r w:rsidR="00B578A0" w:rsidRPr="00640B16">
        <w:t>,</w:t>
      </w:r>
      <w:r w:rsidR="2E5987A4" w:rsidRPr="00640B16">
        <w:t xml:space="preserve"> together with process mining</w:t>
      </w:r>
      <w:r w:rsidR="00B578A0" w:rsidRPr="00640B16">
        <w:t>,</w:t>
      </w:r>
      <w:r w:rsidR="2E5987A4" w:rsidRPr="00640B16">
        <w:t xml:space="preserve"> </w:t>
      </w:r>
      <w:r w:rsidR="00B578A0" w:rsidRPr="00640B16">
        <w:t>enable</w:t>
      </w:r>
      <w:r w:rsidR="2E5987A4" w:rsidRPr="00640B16">
        <w:t xml:space="preserve"> an organization to find and fix performance related problems.</w:t>
      </w:r>
    </w:p>
    <w:p w14:paraId="6AAD0325" w14:textId="6FBB9E17" w:rsidR="009C224F" w:rsidRDefault="00AE2B1B" w:rsidP="00CC1A7F">
      <w:pPr>
        <w:spacing w:after="0"/>
      </w:pPr>
      <w:r>
        <w:rPr>
          <w:noProof/>
        </w:rPr>
        <w:drawing>
          <wp:inline distT="0" distB="0" distL="0" distR="0" wp14:anchorId="0BACBDE3" wp14:editId="7CFD65BC">
            <wp:extent cx="4676775" cy="1790700"/>
            <wp:effectExtent l="0" t="0" r="9525" b="0"/>
            <wp:docPr id="628525222"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5222" name="Grafik 1" descr="Ein Bild, das Text, Screenshot, Schrift enthält.&#10;&#10;Automatisch generierte Beschreibung"/>
                    <pic:cNvPicPr/>
                  </pic:nvPicPr>
                  <pic:blipFill>
                    <a:blip r:embed="rId16"/>
                    <a:stretch>
                      <a:fillRect/>
                    </a:stretch>
                  </pic:blipFill>
                  <pic:spPr>
                    <a:xfrm>
                      <a:off x="0" y="0"/>
                      <a:ext cx="4676775" cy="1790700"/>
                    </a:xfrm>
                    <a:prstGeom prst="rect">
                      <a:avLst/>
                    </a:prstGeom>
                  </pic:spPr>
                </pic:pic>
              </a:graphicData>
            </a:graphic>
          </wp:inline>
        </w:drawing>
      </w:r>
    </w:p>
    <w:p w14:paraId="7FC77B75" w14:textId="77777777" w:rsidR="00331050" w:rsidRDefault="00331050" w:rsidP="00331050">
      <w:pPr>
        <w:spacing w:after="0"/>
      </w:pPr>
      <w:r>
        <w:t xml:space="preserve">Source: Alba </w:t>
      </w:r>
      <w:proofErr w:type="spellStart"/>
      <w:r>
        <w:t>Haveriku</w:t>
      </w:r>
      <w:proofErr w:type="spellEnd"/>
      <w:r>
        <w:t xml:space="preserve"> (2021)</w:t>
      </w:r>
    </w:p>
    <w:p w14:paraId="4B1500AB" w14:textId="77777777" w:rsidR="00331050" w:rsidRPr="00640B16" w:rsidRDefault="00331050" w:rsidP="00CC1A7F">
      <w:pPr>
        <w:spacing w:after="0"/>
      </w:pPr>
    </w:p>
    <w:p w14:paraId="7555CFBD" w14:textId="0528FF5B" w:rsidR="004B3D5E" w:rsidRPr="00640B16" w:rsidRDefault="2E5987A4" w:rsidP="00CC1A7F">
      <w:pPr>
        <w:spacing w:after="0"/>
      </w:pPr>
      <w:r w:rsidRPr="00640B16">
        <w:t xml:space="preserve">Process mining </w:t>
      </w:r>
      <w:r w:rsidR="003859E6" w:rsidRPr="00640B16">
        <w:t xml:space="preserve">emerged as </w:t>
      </w:r>
      <w:r w:rsidRPr="00640B16">
        <w:t xml:space="preserve">a discipline in the last decade </w:t>
      </w:r>
      <w:sdt>
        <w:sdtPr>
          <w:id w:val="-1891872110"/>
          <w:placeholder>
            <w:docPart w:val="DefaultPlaceholder_1081868574"/>
          </w:placeholder>
          <w:citation/>
        </w:sdtPr>
        <w:sdtContent>
          <w:r w:rsidR="004B3D5E" w:rsidRPr="00640B16">
            <w:fldChar w:fldCharType="begin"/>
          </w:r>
          <w:r w:rsidR="004B3D5E" w:rsidRPr="00640B16">
            <w:instrText xml:space="preserve"> CITATION Wil16 \l 2057 </w:instrText>
          </w:r>
          <w:r w:rsidR="004B3D5E" w:rsidRPr="00640B16">
            <w:fldChar w:fldCharType="separate"/>
          </w:r>
          <w:r w:rsidR="003D68C5" w:rsidRPr="00640B16">
            <w:rPr>
              <w:noProof/>
            </w:rPr>
            <w:t>(Aalst, 2016)</w:t>
          </w:r>
          <w:r w:rsidR="004B3D5E" w:rsidRPr="00640B16">
            <w:fldChar w:fldCharType="end"/>
          </w:r>
        </w:sdtContent>
      </w:sdt>
      <w:r w:rsidRPr="00640B16">
        <w:t xml:space="preserve">, offering a complete set of tools </w:t>
      </w:r>
      <w:r w:rsidR="003859E6" w:rsidRPr="00640B16">
        <w:t xml:space="preserve">that </w:t>
      </w:r>
      <w:r w:rsidRPr="00640B16">
        <w:t xml:space="preserve">support the improvement of business processes. This discipline is built upon process modeling and data mining, but </w:t>
      </w:r>
      <w:r w:rsidR="003859E6" w:rsidRPr="00640B16">
        <w:t xml:space="preserve">it </w:t>
      </w:r>
      <w:r w:rsidRPr="00640B16">
        <w:t xml:space="preserve">cannot be seen </w:t>
      </w:r>
      <w:r w:rsidR="00CA0A0E" w:rsidRPr="00640B16">
        <w:t>simply</w:t>
      </w:r>
      <w:r w:rsidRPr="00640B16">
        <w:t xml:space="preserve"> as a fusion </w:t>
      </w:r>
      <w:r w:rsidR="00CA0A0E" w:rsidRPr="00640B16">
        <w:t>of</w:t>
      </w:r>
      <w:r w:rsidRPr="00640B16">
        <w:t xml:space="preserve"> these two disciplines. </w:t>
      </w:r>
      <w:bookmarkStart w:id="10" w:name="_Hlk78072484"/>
      <w:r w:rsidRPr="00640B16">
        <w:t>The techniques associated with process mining make use of event logs to discover the implicated processes, analyze bottlenecks, compare process traces</w:t>
      </w:r>
      <w:r w:rsidR="003859E6" w:rsidRPr="00640B16">
        <w:t>,</w:t>
      </w:r>
      <w:r w:rsidRPr="00640B16">
        <w:t xml:space="preserve"> and propose possible improvements</w:t>
      </w:r>
      <w:r w:rsidR="6FDAA94D" w:rsidRPr="00640B16">
        <w:t xml:space="preserve"> </w:t>
      </w:r>
      <w:sdt>
        <w:sdtPr>
          <w:id w:val="-1133408161"/>
          <w:placeholder>
            <w:docPart w:val="DefaultPlaceholder_1081868574"/>
          </w:placeholder>
          <w:citation/>
        </w:sdtPr>
        <w:sdtContent>
          <w:r w:rsidR="00925420" w:rsidRPr="00640B16">
            <w:fldChar w:fldCharType="begin"/>
          </w:r>
          <w:r w:rsidR="00925420" w:rsidRPr="00640B16">
            <w:instrText xml:space="preserve"> CITATION Wil16 \l 2057 </w:instrText>
          </w:r>
          <w:r w:rsidR="00925420" w:rsidRPr="00640B16">
            <w:fldChar w:fldCharType="separate"/>
          </w:r>
          <w:r w:rsidR="003D68C5" w:rsidRPr="00640B16">
            <w:rPr>
              <w:noProof/>
            </w:rPr>
            <w:t>(Aalst, 2016)</w:t>
          </w:r>
          <w:r w:rsidR="00925420" w:rsidRPr="00640B16">
            <w:fldChar w:fldCharType="end"/>
          </w:r>
        </w:sdtContent>
      </w:sdt>
      <w:r w:rsidRPr="00640B16">
        <w:t>.</w:t>
      </w:r>
      <w:bookmarkEnd w:id="10"/>
    </w:p>
    <w:p w14:paraId="29055BE7" w14:textId="35A65C1B" w:rsidR="001417F3" w:rsidRPr="00640B16" w:rsidRDefault="004B3D5E" w:rsidP="00CC1A7F">
      <w:pPr>
        <w:spacing w:after="0"/>
      </w:pPr>
      <w:bookmarkStart w:id="11" w:name="_Hlk78072490"/>
      <w:r w:rsidRPr="00640B16">
        <w:lastRenderedPageBreak/>
        <w:t xml:space="preserve">The </w:t>
      </w:r>
      <w:proofErr w:type="gramStart"/>
      <w:r w:rsidR="003859E6" w:rsidRPr="00640B16">
        <w:t xml:space="preserve">ultimate </w:t>
      </w:r>
      <w:r w:rsidRPr="00640B16">
        <w:t>goal</w:t>
      </w:r>
      <w:proofErr w:type="gramEnd"/>
      <w:r w:rsidRPr="00640B16">
        <w:t xml:space="preserve"> of process mining techniques and tools is the automatic </w:t>
      </w:r>
      <w:r w:rsidR="003859E6" w:rsidRPr="00640B16">
        <w:t xml:space="preserve">discovery </w:t>
      </w:r>
      <w:r w:rsidRPr="00640B16">
        <w:t xml:space="preserve">of process models and the possibility </w:t>
      </w:r>
      <w:r w:rsidR="003859E6" w:rsidRPr="00640B16">
        <w:t xml:space="preserve">of </w:t>
      </w:r>
      <w:r w:rsidRPr="00640B16">
        <w:t>extract</w:t>
      </w:r>
      <w:r w:rsidR="003859E6" w:rsidRPr="00640B16">
        <w:t>ing</w:t>
      </w:r>
      <w:r w:rsidRPr="00640B16">
        <w:t xml:space="preserve"> information </w:t>
      </w:r>
      <w:r w:rsidR="003859E6" w:rsidRPr="00640B16">
        <w:t>about</w:t>
      </w:r>
      <w:r w:rsidRPr="00640B16">
        <w:t xml:space="preserve"> each process</w:t>
      </w:r>
      <w:bookmarkEnd w:id="11"/>
      <w:r w:rsidRPr="00640B16">
        <w:t>.</w:t>
      </w:r>
    </w:p>
    <w:p w14:paraId="354554F5" w14:textId="7B7D2163" w:rsidR="008F5303" w:rsidRPr="00640B16" w:rsidRDefault="008F5303" w:rsidP="00CC1A7F">
      <w:pPr>
        <w:pStyle w:val="berschrift3"/>
        <w:spacing w:before="0"/>
      </w:pPr>
      <w:r w:rsidRPr="00640B16">
        <w:t xml:space="preserve">What is a </w:t>
      </w:r>
      <w:r w:rsidR="006E79CD" w:rsidRPr="00640B16">
        <w:t>Process Model</w:t>
      </w:r>
      <w:r w:rsidRPr="00640B16">
        <w:t xml:space="preserve">? What is it </w:t>
      </w:r>
      <w:r w:rsidR="001343FE" w:rsidRPr="00640B16">
        <w:t>Used For</w:t>
      </w:r>
      <w:r w:rsidRPr="00640B16">
        <w:t>?</w:t>
      </w:r>
    </w:p>
    <w:p w14:paraId="3FD915E4" w14:textId="7A4E7485" w:rsidR="008F5303" w:rsidRPr="00640B16" w:rsidRDefault="008F5303" w:rsidP="00CC1A7F">
      <w:pPr>
        <w:spacing w:after="0"/>
      </w:pPr>
      <w:r w:rsidRPr="00640B16">
        <w:t xml:space="preserve">A process model determines the flow of work that leads towards the accomplishment of a specific strategic goal, ideally in a graphic format. </w:t>
      </w:r>
      <w:r w:rsidR="00046C36" w:rsidRPr="00640B16">
        <w:t>D</w:t>
      </w:r>
      <w:r w:rsidRPr="00640B16">
        <w:t xml:space="preserve">ifferent notations and techniques </w:t>
      </w:r>
      <w:r w:rsidR="00046C36" w:rsidRPr="00640B16">
        <w:t xml:space="preserve">exist </w:t>
      </w:r>
      <w:r w:rsidRPr="00640B16">
        <w:t>to create or visualize a process model. Some of the commonly used notation to model operational business processes are Petri nets, BPMN (</w:t>
      </w:r>
      <w:r w:rsidR="00397ACD" w:rsidRPr="00640B16">
        <w:t>B</w:t>
      </w:r>
      <w:r w:rsidRPr="00640B16">
        <w:t xml:space="preserve">usiness </w:t>
      </w:r>
      <w:r w:rsidR="00397ACD" w:rsidRPr="00640B16">
        <w:t>P</w:t>
      </w:r>
      <w:r w:rsidRPr="00640B16">
        <w:t xml:space="preserve">rocess </w:t>
      </w:r>
      <w:r w:rsidR="00123B7A" w:rsidRPr="00640B16">
        <w:t>M</w:t>
      </w:r>
      <w:r w:rsidRPr="00640B16">
        <w:t xml:space="preserve">anagement </w:t>
      </w:r>
      <w:r w:rsidR="00123B7A" w:rsidRPr="00640B16">
        <w:t>N</w:t>
      </w:r>
      <w:r w:rsidRPr="00640B16">
        <w:t>otation), UML</w:t>
      </w:r>
      <w:r w:rsidR="00397ACD" w:rsidRPr="00640B16">
        <w:t xml:space="preserve"> (Unified Modeling Language)</w:t>
      </w:r>
      <w:r w:rsidRPr="00640B16">
        <w:t>, EPCs</w:t>
      </w:r>
      <w:r w:rsidR="00123B7A" w:rsidRPr="00640B16">
        <w:t xml:space="preserve"> (Event-driven Process Chain)</w:t>
      </w:r>
      <w:r w:rsidRPr="00640B16">
        <w:t xml:space="preserve">, </w:t>
      </w:r>
      <w:r w:rsidR="00BD7BBF" w:rsidRPr="00640B16">
        <w:t xml:space="preserve">and </w:t>
      </w:r>
      <w:r w:rsidRPr="00640B16">
        <w:t>YAWL</w:t>
      </w:r>
      <w:r w:rsidR="00123B7A" w:rsidRPr="00640B16">
        <w:t xml:space="preserve"> (Yet another workflow language)</w:t>
      </w:r>
      <w:r w:rsidRPr="00640B16">
        <w:t>.</w:t>
      </w:r>
    </w:p>
    <w:p w14:paraId="0629B255" w14:textId="5FB7F9FC" w:rsidR="008F5303" w:rsidRPr="00640B16" w:rsidRDefault="008F5303" w:rsidP="00CC1A7F">
      <w:pPr>
        <w:spacing w:after="0"/>
      </w:pPr>
      <w:r w:rsidRPr="00640B16">
        <w:t xml:space="preserve">The advancement </w:t>
      </w:r>
      <w:r w:rsidR="00A80F20" w:rsidRPr="00640B16">
        <w:t xml:space="preserve">in technology </w:t>
      </w:r>
      <w:r w:rsidRPr="00640B16">
        <w:t>has resulted in remarkable changes in the business world. Innovations in computing are changing the way business processes are being organized. These business processes have become complex and rely on the organization’s informati</w:t>
      </w:r>
      <w:r w:rsidR="00925420" w:rsidRPr="00640B16">
        <w:t>on</w:t>
      </w:r>
      <w:r w:rsidRPr="00640B16">
        <w:t xml:space="preserve"> systems. </w:t>
      </w:r>
      <w:r w:rsidR="00925420" w:rsidRPr="00640B16">
        <w:t xml:space="preserve">Using process </w:t>
      </w:r>
      <w:r w:rsidR="00AE1647" w:rsidRPr="00640B16">
        <w:t>modeling</w:t>
      </w:r>
      <w:r w:rsidR="00925420" w:rsidRPr="00640B16">
        <w:t xml:space="preserve"> techniques has become important to manage the complex processes and improve what is called business alignment, the mechanism by which a company aligns its business processes and information systems. The analys</w:t>
      </w:r>
      <w:r w:rsidR="001C31E8" w:rsidRPr="00640B16">
        <w:t>i</w:t>
      </w:r>
      <w:r w:rsidR="00925420" w:rsidRPr="00640B16">
        <w:t xml:space="preserve">s of real processes can show the need </w:t>
      </w:r>
      <w:r w:rsidR="00A80F20" w:rsidRPr="00640B16">
        <w:t xml:space="preserve">for </w:t>
      </w:r>
      <w:r w:rsidR="00925420" w:rsidRPr="00640B16">
        <w:t>improvement in current information systems</w:t>
      </w:r>
      <w:r w:rsidR="004E7C70" w:rsidRPr="00640B16">
        <w:t>,</w:t>
      </w:r>
      <w:r w:rsidR="00925420" w:rsidRPr="00640B16">
        <w:t xml:space="preserve"> </w:t>
      </w:r>
      <w:r w:rsidR="004E7C70" w:rsidRPr="00640B16">
        <w:t>in accordance with the needs of managers and employees</w:t>
      </w:r>
      <w:r w:rsidR="00925420" w:rsidRPr="00640B16">
        <w:t>.</w:t>
      </w:r>
    </w:p>
    <w:p w14:paraId="78501380" w14:textId="2E22045E" w:rsidR="008F5303" w:rsidRPr="00640B16" w:rsidRDefault="008F5303" w:rsidP="00CC1A7F">
      <w:pPr>
        <w:spacing w:after="0"/>
      </w:pPr>
      <w:r w:rsidRPr="00640B16">
        <w:t>Making good process models is rather difficult, but fortunately process mining facilitat</w:t>
      </w:r>
      <w:r w:rsidR="001C31E8" w:rsidRPr="00640B16">
        <w:t>es</w:t>
      </w:r>
      <w:r w:rsidRPr="00640B16">
        <w:t xml:space="preserve"> the </w:t>
      </w:r>
      <w:r w:rsidR="001C31E8" w:rsidRPr="00640B16">
        <w:t xml:space="preserve">faster </w:t>
      </w:r>
      <w:r w:rsidRPr="00640B16">
        <w:t>construction of preferable models.</w:t>
      </w:r>
      <w:r w:rsidR="0FF4D007" w:rsidRPr="00640B16">
        <w:t xml:space="preserve"> </w:t>
      </w:r>
      <w:r w:rsidRPr="00640B16">
        <w:t>A transition system is one of the basic process modeling notations. It consists of states and transitions from a request until the goal is achieved</w:t>
      </w:r>
      <w:r w:rsidR="00123B7A" w:rsidRPr="00640B16">
        <w:t xml:space="preserve"> (Aalst, 2016)</w:t>
      </w:r>
      <w:r w:rsidRPr="00640B16">
        <w:t>.</w:t>
      </w:r>
      <w:r w:rsidR="08636C9D" w:rsidRPr="00640B16">
        <w:t xml:space="preserve"> </w:t>
      </w:r>
      <w:r w:rsidRPr="00640B16">
        <w:t>The notions used for transition systems can be translated into high-level languages such as Petri nets, BPMN</w:t>
      </w:r>
      <w:r w:rsidR="00A73FC7" w:rsidRPr="00640B16">
        <w:t>,</w:t>
      </w:r>
      <w:r w:rsidRPr="00640B16">
        <w:t xml:space="preserve"> and UML</w:t>
      </w:r>
      <w:r w:rsidR="002B343C" w:rsidRPr="00640B16">
        <w:t xml:space="preserve"> </w:t>
      </w:r>
      <w:sdt>
        <w:sdtPr>
          <w:id w:val="649713328"/>
          <w:citation/>
        </w:sdtPr>
        <w:sdtContent>
          <w:r w:rsidR="002B343C" w:rsidRPr="00640B16">
            <w:fldChar w:fldCharType="begin"/>
          </w:r>
          <w:r w:rsidR="002B343C" w:rsidRPr="00640B16">
            <w:instrText xml:space="preserve"> CITATION Wil16 \l 2057 </w:instrText>
          </w:r>
          <w:r w:rsidR="002B343C" w:rsidRPr="00640B16">
            <w:fldChar w:fldCharType="separate"/>
          </w:r>
          <w:r w:rsidR="003D68C5" w:rsidRPr="00640B16">
            <w:rPr>
              <w:noProof/>
            </w:rPr>
            <w:t>(Aalst, 2016)</w:t>
          </w:r>
          <w:r w:rsidR="002B343C" w:rsidRPr="00640B16">
            <w:fldChar w:fldCharType="end"/>
          </w:r>
        </w:sdtContent>
      </w:sdt>
      <w:r w:rsidRPr="00640B16">
        <w:t>.</w:t>
      </w:r>
    </w:p>
    <w:p w14:paraId="3309000D" w14:textId="7FECD93C" w:rsidR="008F5303" w:rsidRPr="00640B16" w:rsidRDefault="008F5303" w:rsidP="00CC1A7F">
      <w:pPr>
        <w:spacing w:after="0"/>
      </w:pPr>
      <w:r w:rsidRPr="00640B16">
        <w:t xml:space="preserve">Petri </w:t>
      </w:r>
      <w:r w:rsidR="003E0ED8" w:rsidRPr="00640B16">
        <w:t xml:space="preserve">nets </w:t>
      </w:r>
      <w:r w:rsidRPr="00640B16">
        <w:t xml:space="preserve">are one of the oldest process modeling </w:t>
      </w:r>
      <w:r w:rsidR="001417F3" w:rsidRPr="00640B16">
        <w:t xml:space="preserve">languages </w:t>
      </w:r>
      <w:r w:rsidR="003E0ED8" w:rsidRPr="00640B16">
        <w:t xml:space="preserve">that </w:t>
      </w:r>
      <w:r w:rsidRPr="00640B16">
        <w:t>are suited to model cases of concurrency, synchronization, sharing of limited resources</w:t>
      </w:r>
      <w:r w:rsidR="003E0ED8" w:rsidRPr="00640B16">
        <w:t>, and other purposes</w:t>
      </w:r>
      <w:r w:rsidRPr="00640B16">
        <w:t>. They are intuitive and executable in the form of a bipartite graph</w:t>
      </w:r>
      <w:r w:rsidR="00101C6D" w:rsidRPr="00640B16">
        <w:t>,</w:t>
      </w:r>
      <w:r w:rsidRPr="00640B16">
        <w:t xml:space="preserve"> which can be represented as a</w:t>
      </w:r>
      <w:r w:rsidR="003A17EC" w:rsidRPr="00640B16">
        <w:t>n</w:t>
      </w:r>
      <w:r w:rsidRPr="00640B16">
        <w:t xml:space="preserve"> n-tuple </w:t>
      </w:r>
      <w:r w:rsidRPr="00640B16">
        <w:rPr>
          <w:rStyle w:val="mathphrase"/>
        </w:rPr>
        <w:t>(P,</w:t>
      </w:r>
      <w:r w:rsidR="001417F3" w:rsidRPr="00640B16">
        <w:rPr>
          <w:rStyle w:val="mathphrase"/>
        </w:rPr>
        <w:t xml:space="preserve"> </w:t>
      </w:r>
      <w:r w:rsidRPr="00640B16">
        <w:rPr>
          <w:rStyle w:val="mathphrase"/>
        </w:rPr>
        <w:t>T,</w:t>
      </w:r>
      <w:r w:rsidR="001417F3" w:rsidRPr="00640B16">
        <w:rPr>
          <w:rStyle w:val="mathphrase"/>
        </w:rPr>
        <w:t xml:space="preserve"> </w:t>
      </w:r>
      <w:r w:rsidRPr="00640B16">
        <w:rPr>
          <w:rStyle w:val="mathphrase"/>
        </w:rPr>
        <w:t>I,</w:t>
      </w:r>
      <w:r w:rsidR="001417F3" w:rsidRPr="00640B16">
        <w:rPr>
          <w:rStyle w:val="mathphrase"/>
        </w:rPr>
        <w:t xml:space="preserve"> </w:t>
      </w:r>
      <w:r w:rsidRPr="00640B16">
        <w:rPr>
          <w:rStyle w:val="mathphrase"/>
        </w:rPr>
        <w:t>O,</w:t>
      </w:r>
      <w:r w:rsidR="001417F3" w:rsidRPr="00640B16">
        <w:rPr>
          <w:rStyle w:val="mathphrase"/>
        </w:rPr>
        <w:t xml:space="preserve"> </w:t>
      </w:r>
      <w:r w:rsidRPr="00640B16">
        <w:rPr>
          <w:rStyle w:val="mathphrase"/>
        </w:rPr>
        <w:t>M)</w:t>
      </w:r>
      <w:r w:rsidRPr="00640B16">
        <w:t xml:space="preserve"> where:</w:t>
      </w:r>
    </w:p>
    <w:p w14:paraId="7B53B196" w14:textId="47E739C8" w:rsidR="008F5303" w:rsidRPr="00640B16" w:rsidRDefault="008F5303" w:rsidP="00CC1A7F">
      <w:pPr>
        <w:pStyle w:val="Listenabsatz"/>
        <w:numPr>
          <w:ilvl w:val="0"/>
          <w:numId w:val="20"/>
        </w:numPr>
        <w:spacing w:after="0"/>
      </w:pPr>
      <w:r w:rsidRPr="00640B16">
        <w:rPr>
          <w:rStyle w:val="mathphrase"/>
        </w:rPr>
        <w:lastRenderedPageBreak/>
        <w:t>P</w:t>
      </w:r>
      <w:r w:rsidRPr="00640B16">
        <w:t xml:space="preserve"> set</w:t>
      </w:r>
      <w:r w:rsidR="5116AB68" w:rsidRPr="00640B16">
        <w:t>s</w:t>
      </w:r>
      <w:r w:rsidRPr="00640B16">
        <w:t xml:space="preserve"> of places</w:t>
      </w:r>
      <w:r w:rsidR="00131F2F" w:rsidRPr="00640B16">
        <w:t xml:space="preserve">. </w:t>
      </w:r>
      <w:r w:rsidRPr="00640B16">
        <w:t xml:space="preserve">Places represent the different conditions </w:t>
      </w:r>
      <w:r w:rsidR="00B669E3" w:rsidRPr="00640B16">
        <w:t>with</w:t>
      </w:r>
      <w:r w:rsidRPr="00640B16">
        <w:t>in the system that is being modeled</w:t>
      </w:r>
      <w:r w:rsidR="00131F2F" w:rsidRPr="00640B16">
        <w:t>.</w:t>
      </w:r>
    </w:p>
    <w:p w14:paraId="54D0B08A" w14:textId="6A616C7D" w:rsidR="008F5303" w:rsidRPr="00640B16" w:rsidRDefault="008F5303" w:rsidP="00CC1A7F">
      <w:pPr>
        <w:pStyle w:val="Listenabsatz"/>
        <w:numPr>
          <w:ilvl w:val="0"/>
          <w:numId w:val="20"/>
        </w:numPr>
        <w:spacing w:after="0"/>
        <w:rPr>
          <w:bCs/>
        </w:rPr>
      </w:pPr>
      <w:r w:rsidRPr="00640B16">
        <w:rPr>
          <w:rStyle w:val="mathphrase"/>
        </w:rPr>
        <w:t>T</w:t>
      </w:r>
      <w:r w:rsidR="001417F3" w:rsidRPr="00640B16">
        <w:rPr>
          <w:bCs/>
        </w:rPr>
        <w:t xml:space="preserve"> </w:t>
      </w:r>
      <w:r w:rsidRPr="00640B16">
        <w:rPr>
          <w:bCs/>
        </w:rPr>
        <w:t>set of transitions</w:t>
      </w:r>
      <w:r w:rsidR="00131F2F" w:rsidRPr="00640B16">
        <w:rPr>
          <w:bCs/>
        </w:rPr>
        <w:t xml:space="preserve">. </w:t>
      </w:r>
      <w:r w:rsidRPr="00640B16">
        <w:rPr>
          <w:bCs/>
        </w:rPr>
        <w:t>Transitions represent events happening in the system that provide a change in the given conditions</w:t>
      </w:r>
      <w:r w:rsidR="00131F2F" w:rsidRPr="00640B16">
        <w:rPr>
          <w:bCs/>
        </w:rPr>
        <w:t>.</w:t>
      </w:r>
    </w:p>
    <w:p w14:paraId="456E6EBF" w14:textId="1D6F1DD6" w:rsidR="002B343C" w:rsidRPr="00640B16" w:rsidRDefault="008F5303" w:rsidP="00CC1A7F">
      <w:pPr>
        <w:pStyle w:val="Listenabsatz"/>
        <w:numPr>
          <w:ilvl w:val="0"/>
          <w:numId w:val="20"/>
        </w:numPr>
        <w:spacing w:after="0"/>
      </w:pPr>
      <w:r w:rsidRPr="00640B16">
        <w:rPr>
          <w:rStyle w:val="mathphrase"/>
        </w:rPr>
        <w:t>I, O</w:t>
      </w:r>
      <w:r w:rsidRPr="00640B16">
        <w:t xml:space="preserve"> Input Arcs and Output</w:t>
      </w:r>
      <w:r w:rsidR="00131F2F" w:rsidRPr="00640B16">
        <w:t xml:space="preserve">. </w:t>
      </w:r>
      <w:r w:rsidRPr="00640B16">
        <w:t>Arcs connect places to transitions or the opposite.</w:t>
      </w:r>
      <w:r w:rsidR="5031F32B" w:rsidRPr="00640B16">
        <w:t xml:space="preserve"> They are grouped into input and output arcs, wh</w:t>
      </w:r>
      <w:r w:rsidR="38D1F347" w:rsidRPr="00640B16">
        <w:t xml:space="preserve">ere the first one represents the conditions to be fulfilled before an event and the second represents the conditions that </w:t>
      </w:r>
      <w:r w:rsidR="008F10A0" w:rsidRPr="00640B16">
        <w:t>exist</w:t>
      </w:r>
      <w:r w:rsidR="38D1F347" w:rsidRPr="00640B16">
        <w:t xml:space="preserve"> </w:t>
      </w:r>
      <w:proofErr w:type="gramStart"/>
      <w:r w:rsidR="38D1F347" w:rsidRPr="00640B16">
        <w:t>as a result of</w:t>
      </w:r>
      <w:proofErr w:type="gramEnd"/>
      <w:r w:rsidR="38D1F347" w:rsidRPr="00640B16">
        <w:t xml:space="preserve"> the event.</w:t>
      </w:r>
    </w:p>
    <w:p w14:paraId="6E05B128" w14:textId="193BAD07" w:rsidR="008F5303" w:rsidRPr="00640B16" w:rsidRDefault="008F5303" w:rsidP="00CC1A7F">
      <w:pPr>
        <w:pStyle w:val="Listenabsatz"/>
        <w:numPr>
          <w:ilvl w:val="0"/>
          <w:numId w:val="20"/>
        </w:numPr>
        <w:spacing w:after="0"/>
      </w:pPr>
      <w:r w:rsidRPr="00640B16">
        <w:rPr>
          <w:rStyle w:val="mathphrase"/>
        </w:rPr>
        <w:t>M</w:t>
      </w:r>
      <w:r w:rsidRPr="00640B16">
        <w:rPr>
          <w:bCs/>
        </w:rPr>
        <w:t xml:space="preserve"> </w:t>
      </w:r>
      <w:r w:rsidR="00995C01" w:rsidRPr="00640B16">
        <w:rPr>
          <w:bCs/>
        </w:rPr>
        <w:t>m</w:t>
      </w:r>
      <w:r w:rsidRPr="00640B16">
        <w:rPr>
          <w:bCs/>
        </w:rPr>
        <w:t>arking</w:t>
      </w:r>
      <w:r w:rsidR="00872AEC" w:rsidRPr="00640B16">
        <w:rPr>
          <w:bCs/>
        </w:rPr>
        <w:t xml:space="preserve">. </w:t>
      </w:r>
      <w:r w:rsidRPr="00640B16">
        <w:rPr>
          <w:bCs/>
        </w:rPr>
        <w:t>A place can be associated with tokens, which condition the enabling</w:t>
      </w:r>
      <w:r w:rsidR="00B669E3" w:rsidRPr="00640B16">
        <w:rPr>
          <w:bCs/>
        </w:rPr>
        <w:t xml:space="preserve"> or</w:t>
      </w:r>
      <w:r w:rsidRPr="00640B16">
        <w:rPr>
          <w:bCs/>
        </w:rPr>
        <w:t xml:space="preserve"> disabling of a specific transition. The marking of a </w:t>
      </w:r>
      <w:r w:rsidR="00E063D7" w:rsidRPr="00640B16">
        <w:rPr>
          <w:bCs/>
        </w:rPr>
        <w:t xml:space="preserve">Petri </w:t>
      </w:r>
      <w:r w:rsidRPr="00640B16">
        <w:rPr>
          <w:bCs/>
        </w:rPr>
        <w:t xml:space="preserve">net is none other than e vector which lists the number of tokens in each place of the specific </w:t>
      </w:r>
      <w:r w:rsidR="00E063D7" w:rsidRPr="00640B16">
        <w:rPr>
          <w:bCs/>
        </w:rPr>
        <w:t xml:space="preserve">Petri </w:t>
      </w:r>
      <w:r w:rsidRPr="00640B16">
        <w:rPr>
          <w:bCs/>
        </w:rPr>
        <w:t xml:space="preserve">net, represented as </w:t>
      </w:r>
      <w:r w:rsidRPr="00640B16">
        <w:rPr>
          <w:rStyle w:val="mathphrase"/>
        </w:rPr>
        <w:t>(m1 m2 … mp)</w:t>
      </w:r>
      <w:r w:rsidRPr="00640B16">
        <w:rPr>
          <w:bCs/>
        </w:rPr>
        <w:t xml:space="preserve"> where </w:t>
      </w:r>
      <w:r w:rsidRPr="00640B16">
        <w:rPr>
          <w:rStyle w:val="mathphrase"/>
        </w:rPr>
        <w:t>p</w:t>
      </w:r>
      <w:r w:rsidRPr="00640B16">
        <w:rPr>
          <w:bCs/>
        </w:rPr>
        <w:t xml:space="preserve"> is the number of places</w:t>
      </w:r>
      <w:r w:rsidRPr="00640B16">
        <w:t>.</w:t>
      </w:r>
    </w:p>
    <w:p w14:paraId="6B6A3733" w14:textId="4273E128" w:rsidR="008F5303" w:rsidRPr="00640B16" w:rsidRDefault="00003C26" w:rsidP="00CC1A7F">
      <w:pPr>
        <w:spacing w:after="0"/>
      </w:pPr>
      <w:r w:rsidRPr="00640B16">
        <w:t>The figure below</w:t>
      </w:r>
      <w:r w:rsidR="008F5303" w:rsidRPr="00640B16">
        <w:t xml:space="preserve"> represent</w:t>
      </w:r>
      <w:r w:rsidRPr="00640B16">
        <w:t>s</w:t>
      </w:r>
      <w:r w:rsidR="008F5303" w:rsidRPr="00640B16">
        <w:t xml:space="preserve"> the basic components of a simple </w:t>
      </w:r>
      <w:r w:rsidR="00E063D7" w:rsidRPr="00640B16">
        <w:t>P</w:t>
      </w:r>
      <w:r w:rsidRPr="00640B16">
        <w:t>etri n</w:t>
      </w:r>
      <w:r w:rsidR="008F5303" w:rsidRPr="00640B16">
        <w:t>et</w:t>
      </w:r>
      <w:r w:rsidRPr="00640B16">
        <w:t>.</w:t>
      </w:r>
    </w:p>
    <w:p w14:paraId="588832FC" w14:textId="77777777" w:rsidR="00331050" w:rsidRDefault="00AE2B1B" w:rsidP="00CC1A7F">
      <w:pPr>
        <w:spacing w:after="0"/>
      </w:pPr>
      <w:r>
        <w:rPr>
          <w:noProof/>
        </w:rPr>
        <w:drawing>
          <wp:inline distT="0" distB="0" distL="0" distR="0" wp14:anchorId="60D9C597" wp14:editId="1D7E1A88">
            <wp:extent cx="4886325" cy="2990850"/>
            <wp:effectExtent l="0" t="0" r="9525" b="0"/>
            <wp:docPr id="213749109" name="Grafik 1" descr="Ein Bild, das Screenshot, Diagramm, Krei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9109" name="Grafik 1" descr="Ein Bild, das Screenshot, Diagramm, Kreis, Text enthält.&#10;&#10;Automatisch generierte Beschreibung"/>
                    <pic:cNvPicPr/>
                  </pic:nvPicPr>
                  <pic:blipFill>
                    <a:blip r:embed="rId17"/>
                    <a:stretch>
                      <a:fillRect/>
                    </a:stretch>
                  </pic:blipFill>
                  <pic:spPr>
                    <a:xfrm>
                      <a:off x="0" y="0"/>
                      <a:ext cx="4886325" cy="2990850"/>
                    </a:xfrm>
                    <a:prstGeom prst="rect">
                      <a:avLst/>
                    </a:prstGeom>
                  </pic:spPr>
                </pic:pic>
              </a:graphicData>
            </a:graphic>
          </wp:inline>
        </w:drawing>
      </w:r>
    </w:p>
    <w:p w14:paraId="37A3FCDA" w14:textId="77777777" w:rsidR="00331050" w:rsidRPr="00331050" w:rsidRDefault="00331050" w:rsidP="00CC1A7F">
      <w:pPr>
        <w:spacing w:after="0"/>
      </w:pPr>
      <w:r w:rsidRPr="00331050">
        <w:t>Source: Soós Máté (2006). CC-BY-SA-2.5.</w:t>
      </w:r>
    </w:p>
    <w:p w14:paraId="7DDDDD92" w14:textId="77777777" w:rsidR="00331050" w:rsidRDefault="00331050" w:rsidP="00CC1A7F">
      <w:pPr>
        <w:spacing w:after="0"/>
        <w:rPr>
          <w:rFonts w:ascii="FiraSansLight" w:hAnsi="FiraSansLight" w:cs="FiraSansLight"/>
          <w:sz w:val="20"/>
          <w:szCs w:val="20"/>
          <w:lang w:eastAsia="de-DE"/>
        </w:rPr>
      </w:pPr>
    </w:p>
    <w:p w14:paraId="18A59C71" w14:textId="2927FB3B" w:rsidR="00AD7B9D" w:rsidRPr="00640B16" w:rsidRDefault="005F6ED5" w:rsidP="00CC1A7F">
      <w:pPr>
        <w:spacing w:after="0"/>
      </w:pPr>
      <w:r w:rsidRPr="00640B16">
        <w:t>When talking about business processes, we can consider a type of Petri nets known as Workflow Nets</w:t>
      </w:r>
      <w:r w:rsidR="00995C01" w:rsidRPr="00640B16">
        <w:t xml:space="preserve"> (WF</w:t>
      </w:r>
      <w:r w:rsidR="00573152" w:rsidRPr="00640B16">
        <w:t>-</w:t>
      </w:r>
      <w:r w:rsidR="00995C01" w:rsidRPr="00640B16">
        <w:t>nets)</w:t>
      </w:r>
      <w:r w:rsidRPr="00640B16">
        <w:t xml:space="preserve">. </w:t>
      </w:r>
      <w:r w:rsidR="000E621F" w:rsidRPr="00640B16">
        <w:t>I</w:t>
      </w:r>
      <w:r w:rsidRPr="00640B16">
        <w:t xml:space="preserve">n the context of BPM (business process management), </w:t>
      </w:r>
      <w:r w:rsidR="00631E22" w:rsidRPr="00640B16">
        <w:t>WF-nets</w:t>
      </w:r>
      <w:r w:rsidR="00AE20A3" w:rsidRPr="00640B16">
        <w:t xml:space="preserve"> </w:t>
      </w:r>
      <w:r w:rsidR="00631E22" w:rsidRPr="00640B16">
        <w:t>have</w:t>
      </w:r>
      <w:r w:rsidR="00AE20A3" w:rsidRPr="00640B16">
        <w:t xml:space="preserve"> a uniquely defined </w:t>
      </w:r>
      <w:r w:rsidRPr="00640B16">
        <w:t xml:space="preserve">start and end. </w:t>
      </w:r>
      <w:r w:rsidR="00AE20A3" w:rsidRPr="00640B16">
        <w:t xml:space="preserve">WF-nets </w:t>
      </w:r>
      <w:r w:rsidR="006B0EC3" w:rsidRPr="00640B16">
        <w:t xml:space="preserve">provide a representation of </w:t>
      </w:r>
      <w:r w:rsidR="006B0EC3" w:rsidRPr="00640B16">
        <w:lastRenderedPageBreak/>
        <w:t xml:space="preserve">the whole lifecycle of a process instance. Multiple tokens can start from the input </w:t>
      </w:r>
      <w:r w:rsidR="00E467D8" w:rsidRPr="00640B16">
        <w:t>place</w:t>
      </w:r>
      <w:r w:rsidR="00934F2E" w:rsidRPr="00640B16">
        <w:t>,</w:t>
      </w:r>
      <w:r w:rsidR="006B0EC3" w:rsidRPr="00640B16">
        <w:t xml:space="preserve"> without getting mixed with each other. Each token represents a case, which follows a road from the input place to the output place, isolated from all other cases. </w:t>
      </w:r>
      <w:r w:rsidR="00E467D8" w:rsidRPr="00640B16">
        <w:t>T</w:t>
      </w:r>
      <w:r w:rsidRPr="00640B16">
        <w:t>he same model can be used for different instances</w:t>
      </w:r>
      <w:r w:rsidR="00F20E8B" w:rsidRPr="00640B16">
        <w:t xml:space="preserve">, </w:t>
      </w:r>
      <w:r w:rsidR="0017048B" w:rsidRPr="00640B16">
        <w:t xml:space="preserve">such as insurance claims, job or credit applications, and similar activities, </w:t>
      </w:r>
      <w:r w:rsidR="00F20E8B" w:rsidRPr="00640B16">
        <w:t>meaning that WF-nets are particularly suitable for these types of tasks.</w:t>
      </w:r>
    </w:p>
    <w:p w14:paraId="37419E54" w14:textId="436B9744" w:rsidR="00402624" w:rsidRPr="00640B16" w:rsidRDefault="00402624" w:rsidP="00CC1A7F">
      <w:pPr>
        <w:pStyle w:val="berschrift3"/>
        <w:spacing w:before="0"/>
      </w:pPr>
      <w:r w:rsidRPr="00640B16">
        <w:t xml:space="preserve">The </w:t>
      </w:r>
      <w:r w:rsidR="00534594" w:rsidRPr="00640B16">
        <w:t>Value</w:t>
      </w:r>
      <w:r w:rsidRPr="00640B16">
        <w:t xml:space="preserve"> of </w:t>
      </w:r>
      <w:r w:rsidR="00534594" w:rsidRPr="00640B16">
        <w:t>Process Mining</w:t>
      </w:r>
    </w:p>
    <w:p w14:paraId="6B63CA10" w14:textId="39C87ECF" w:rsidR="00402624" w:rsidRPr="00640B16" w:rsidRDefault="00402624" w:rsidP="00CC1A7F">
      <w:pPr>
        <w:spacing w:after="0"/>
      </w:pPr>
      <w:r w:rsidRPr="00640B16">
        <w:t>When considering process mining, organizations need to define some main questions related to their organization’s performance goals. The proper data need to be collected</w:t>
      </w:r>
      <w:r w:rsidR="00BB78C0" w:rsidRPr="00640B16">
        <w:t>,</w:t>
      </w:r>
      <w:r w:rsidRPr="00640B16">
        <w:t xml:space="preserve"> and then the process mining process should be performed to </w:t>
      </w:r>
      <w:r w:rsidR="009032AD" w:rsidRPr="00640B16">
        <w:t>provide useful</w:t>
      </w:r>
      <w:r w:rsidRPr="00640B16">
        <w:t xml:space="preserve"> answer to each of the important questions.</w:t>
      </w:r>
    </w:p>
    <w:p w14:paraId="6E4BC7F0" w14:textId="2DC2B9EB" w:rsidR="00402624" w:rsidRPr="00640B16" w:rsidRDefault="00402624" w:rsidP="00CC1A7F">
      <w:pPr>
        <w:spacing w:after="0"/>
      </w:pPr>
      <w:r w:rsidRPr="00640B16">
        <w:t>The</w:t>
      </w:r>
      <w:r w:rsidR="00B6205E">
        <w:t xml:space="preserve"> following are the</w:t>
      </w:r>
      <w:r w:rsidRPr="00640B16">
        <w:t xml:space="preserve"> main questions associated with the organization operational processes that can be defined by each organization</w:t>
      </w:r>
      <w:r w:rsidR="006145BA">
        <w:t>:</w:t>
      </w:r>
    </w:p>
    <w:p w14:paraId="6C423367" w14:textId="77777777" w:rsidR="00402624" w:rsidRPr="00640B16" w:rsidRDefault="00402624" w:rsidP="00CC1A7F">
      <w:pPr>
        <w:pStyle w:val="Listenabsatz"/>
        <w:numPr>
          <w:ilvl w:val="0"/>
          <w:numId w:val="20"/>
        </w:numPr>
        <w:spacing w:after="0"/>
        <w:rPr>
          <w:bCs/>
        </w:rPr>
      </w:pPr>
      <w:r w:rsidRPr="00640B16">
        <w:rPr>
          <w:bCs/>
        </w:rPr>
        <w:t>What happens in a specific business process?</w:t>
      </w:r>
    </w:p>
    <w:p w14:paraId="42BAE1F1" w14:textId="77777777" w:rsidR="00402624" w:rsidRPr="00640B16" w:rsidRDefault="00402624" w:rsidP="00CC1A7F">
      <w:pPr>
        <w:pStyle w:val="Listenabsatz"/>
        <w:numPr>
          <w:ilvl w:val="0"/>
          <w:numId w:val="20"/>
        </w:numPr>
        <w:spacing w:after="0"/>
        <w:rPr>
          <w:bCs/>
        </w:rPr>
      </w:pPr>
      <w:r w:rsidRPr="00640B16">
        <w:rPr>
          <w:bCs/>
        </w:rPr>
        <w:t>Why does it happen?</w:t>
      </w:r>
    </w:p>
    <w:p w14:paraId="167AA735" w14:textId="016F1048" w:rsidR="00402624" w:rsidRPr="00640B16" w:rsidRDefault="00402624" w:rsidP="00CC1A7F">
      <w:pPr>
        <w:pStyle w:val="Listenabsatz"/>
        <w:numPr>
          <w:ilvl w:val="0"/>
          <w:numId w:val="20"/>
        </w:numPr>
        <w:spacing w:after="0"/>
        <w:rPr>
          <w:bCs/>
        </w:rPr>
      </w:pPr>
      <w:r w:rsidRPr="00640B16">
        <w:rPr>
          <w:bCs/>
        </w:rPr>
        <w:t xml:space="preserve">Are there deviations from the initial models? What are the bottlenecks linked </w:t>
      </w:r>
      <w:r w:rsidR="003429E1" w:rsidRPr="00640B16">
        <w:rPr>
          <w:bCs/>
        </w:rPr>
        <w:t xml:space="preserve">to </w:t>
      </w:r>
      <w:r w:rsidRPr="00640B16">
        <w:rPr>
          <w:bCs/>
        </w:rPr>
        <w:t>these deviations?</w:t>
      </w:r>
    </w:p>
    <w:p w14:paraId="7A6D48C2" w14:textId="77777777" w:rsidR="00402624" w:rsidRPr="00640B16" w:rsidRDefault="00402624" w:rsidP="00CC1A7F">
      <w:pPr>
        <w:pStyle w:val="Listenabsatz"/>
        <w:numPr>
          <w:ilvl w:val="0"/>
          <w:numId w:val="20"/>
        </w:numPr>
        <w:spacing w:after="0"/>
        <w:rPr>
          <w:bCs/>
        </w:rPr>
      </w:pPr>
      <w:r w:rsidRPr="00640B16">
        <w:rPr>
          <w:bCs/>
        </w:rPr>
        <w:t>How can the processes be better controlled?</w:t>
      </w:r>
    </w:p>
    <w:p w14:paraId="5E07787F" w14:textId="5EEA3794" w:rsidR="00AD7B9D" w:rsidRPr="006145BA" w:rsidRDefault="00402624" w:rsidP="00CC1A7F">
      <w:pPr>
        <w:pStyle w:val="Listenabsatz"/>
        <w:numPr>
          <w:ilvl w:val="0"/>
          <w:numId w:val="20"/>
        </w:numPr>
        <w:spacing w:after="0"/>
        <w:rPr>
          <w:bCs/>
        </w:rPr>
      </w:pPr>
      <w:r w:rsidRPr="00640B16">
        <w:rPr>
          <w:bCs/>
        </w:rPr>
        <w:t xml:space="preserve">How can </w:t>
      </w:r>
      <w:r w:rsidR="003448C4" w:rsidRPr="00640B16">
        <w:rPr>
          <w:bCs/>
        </w:rPr>
        <w:t xml:space="preserve">the </w:t>
      </w:r>
      <w:r w:rsidRPr="00640B16">
        <w:rPr>
          <w:bCs/>
        </w:rPr>
        <w:t>current processes be optimized to improve performance?</w:t>
      </w:r>
    </w:p>
    <w:p w14:paraId="472202BD" w14:textId="0888E88C" w:rsidR="000E080A" w:rsidRDefault="003B7E20" w:rsidP="00CC1A7F">
      <w:pPr>
        <w:spacing w:after="0"/>
        <w:rPr>
          <w:rStyle w:val="eop"/>
          <w:rFonts w:cs="Calibri"/>
          <w:szCs w:val="24"/>
        </w:rPr>
      </w:pPr>
      <w:r>
        <w:rPr>
          <w:noProof/>
        </w:rPr>
        <w:lastRenderedPageBreak/>
        <w:drawing>
          <wp:inline distT="0" distB="0" distL="0" distR="0" wp14:anchorId="074DF391" wp14:editId="5485B7B3">
            <wp:extent cx="4838700" cy="3400425"/>
            <wp:effectExtent l="0" t="0" r="0" b="9525"/>
            <wp:docPr id="822703751" name="Grafik 1"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03751" name="Grafik 1" descr="Ein Bild, das Text, Screenshot, Diagramm, Design enthält.&#10;&#10;Automatisch generierte Beschreibung"/>
                    <pic:cNvPicPr/>
                  </pic:nvPicPr>
                  <pic:blipFill>
                    <a:blip r:embed="rId18"/>
                    <a:stretch>
                      <a:fillRect/>
                    </a:stretch>
                  </pic:blipFill>
                  <pic:spPr>
                    <a:xfrm>
                      <a:off x="0" y="0"/>
                      <a:ext cx="4838700" cy="3400425"/>
                    </a:xfrm>
                    <a:prstGeom prst="rect">
                      <a:avLst/>
                    </a:prstGeom>
                  </pic:spPr>
                </pic:pic>
              </a:graphicData>
            </a:graphic>
          </wp:inline>
        </w:drawing>
      </w:r>
    </w:p>
    <w:p w14:paraId="70EB0665" w14:textId="4F35B1F7" w:rsidR="00331050" w:rsidRDefault="00331050" w:rsidP="00CC1A7F">
      <w:pPr>
        <w:spacing w:after="0"/>
        <w:rPr>
          <w:rStyle w:val="eop"/>
          <w:rFonts w:cs="Calibri"/>
          <w:szCs w:val="24"/>
        </w:rPr>
      </w:pPr>
      <w:r>
        <w:rPr>
          <w:rStyle w:val="eop"/>
          <w:rFonts w:cs="Calibri"/>
          <w:szCs w:val="24"/>
        </w:rPr>
        <w:t xml:space="preserve">Source: Alba </w:t>
      </w:r>
      <w:proofErr w:type="spellStart"/>
      <w:r>
        <w:rPr>
          <w:rStyle w:val="eop"/>
          <w:rFonts w:cs="Calibri"/>
          <w:szCs w:val="24"/>
        </w:rPr>
        <w:t>Haveriku</w:t>
      </w:r>
      <w:proofErr w:type="spellEnd"/>
      <w:r>
        <w:rPr>
          <w:rStyle w:val="eop"/>
          <w:rFonts w:cs="Calibri"/>
          <w:szCs w:val="24"/>
        </w:rPr>
        <w:t>, based on Aalst (2016).</w:t>
      </w:r>
    </w:p>
    <w:p w14:paraId="49E2722E" w14:textId="77777777" w:rsidR="00331050" w:rsidRDefault="00331050" w:rsidP="00CC1A7F">
      <w:pPr>
        <w:spacing w:after="0"/>
        <w:rPr>
          <w:rStyle w:val="eop"/>
          <w:rFonts w:cs="Calibri"/>
          <w:szCs w:val="24"/>
        </w:rPr>
      </w:pPr>
    </w:p>
    <w:p w14:paraId="1898B17E" w14:textId="09B385D5" w:rsidR="00402624" w:rsidRPr="00640B16" w:rsidRDefault="00402624" w:rsidP="00CC1A7F">
      <w:pPr>
        <w:spacing w:after="0"/>
        <w:rPr>
          <w:rStyle w:val="eop"/>
          <w:rFonts w:cs="Calibri"/>
          <w:szCs w:val="24"/>
        </w:rPr>
      </w:pPr>
      <w:r w:rsidRPr="00640B16">
        <w:rPr>
          <w:rStyle w:val="eop"/>
          <w:rFonts w:cs="Calibri"/>
          <w:szCs w:val="24"/>
        </w:rPr>
        <w:t xml:space="preserve">The mining analysis </w:t>
      </w:r>
      <w:r w:rsidR="009221D8" w:rsidRPr="00640B16">
        <w:rPr>
          <w:rStyle w:val="eop"/>
          <w:rFonts w:cs="Calibri"/>
          <w:szCs w:val="24"/>
        </w:rPr>
        <w:t xml:space="preserve">process </w:t>
      </w:r>
      <w:r w:rsidR="007400E5" w:rsidRPr="00640B16">
        <w:rPr>
          <w:rStyle w:val="eop"/>
          <w:rFonts w:cs="Calibri"/>
          <w:szCs w:val="24"/>
        </w:rPr>
        <w:t>is comprised of four main activities.</w:t>
      </w:r>
    </w:p>
    <w:p w14:paraId="4CE8B4FA" w14:textId="7C0A7F13" w:rsidR="00E338D9" w:rsidRPr="00640B16" w:rsidRDefault="1E09948D" w:rsidP="00CC1A7F">
      <w:pPr>
        <w:pStyle w:val="Listenabsatz"/>
        <w:numPr>
          <w:ilvl w:val="0"/>
          <w:numId w:val="24"/>
        </w:numPr>
        <w:spacing w:after="0"/>
        <w:rPr>
          <w:rStyle w:val="eop"/>
          <w:rFonts w:cs="Calibri"/>
        </w:rPr>
      </w:pPr>
      <w:r w:rsidRPr="00640B16">
        <w:rPr>
          <w:rStyle w:val="eop"/>
          <w:rFonts w:cs="Calibri"/>
        </w:rPr>
        <w:t>Gathering the data</w:t>
      </w:r>
      <w:r w:rsidR="005E3F6A" w:rsidRPr="00640B16">
        <w:rPr>
          <w:rStyle w:val="eop"/>
          <w:rFonts w:cs="Calibri"/>
        </w:rPr>
        <w:t>.</w:t>
      </w:r>
      <w:r w:rsidR="38369870" w:rsidRPr="00640B16">
        <w:rPr>
          <w:rStyle w:val="eop"/>
          <w:rFonts w:cs="Calibri"/>
        </w:rPr>
        <w:t xml:space="preserve"> </w:t>
      </w:r>
      <w:r w:rsidRPr="00640B16">
        <w:rPr>
          <w:rStyle w:val="eop"/>
          <w:rFonts w:cs="Calibri"/>
        </w:rPr>
        <w:t>The first step towards process mining is collecting the information needed from event logs. Th</w:t>
      </w:r>
      <w:r w:rsidR="009221D8" w:rsidRPr="00640B16">
        <w:rPr>
          <w:rStyle w:val="eop"/>
          <w:rFonts w:cs="Calibri"/>
        </w:rPr>
        <w:t>ese</w:t>
      </w:r>
      <w:r w:rsidRPr="00640B16">
        <w:rPr>
          <w:rStyle w:val="eop"/>
          <w:rFonts w:cs="Calibri"/>
        </w:rPr>
        <w:t xml:space="preserve"> data can be collected from whichever data system that an organization uses, such as Excel spreadsheets, databases, message logs, transactional logs, </w:t>
      </w:r>
      <w:r w:rsidR="009B5732" w:rsidRPr="00640B16">
        <w:rPr>
          <w:rStyle w:val="eop"/>
          <w:rFonts w:cs="Calibri"/>
        </w:rPr>
        <w:t xml:space="preserve">and </w:t>
      </w:r>
      <w:r w:rsidRPr="00640B16">
        <w:rPr>
          <w:rStyle w:val="eop"/>
          <w:rFonts w:cs="Calibri"/>
        </w:rPr>
        <w:t xml:space="preserve">ERP systems. However, data can </w:t>
      </w:r>
      <w:r w:rsidR="002D285A" w:rsidRPr="00640B16">
        <w:rPr>
          <w:rStyle w:val="eop"/>
          <w:rFonts w:cs="Calibri"/>
        </w:rPr>
        <w:t xml:space="preserve">also </w:t>
      </w:r>
      <w:r w:rsidRPr="00640B16">
        <w:rPr>
          <w:rStyle w:val="eop"/>
          <w:rFonts w:cs="Calibri"/>
        </w:rPr>
        <w:t>come from different unstructured sources such as e-mails, PDF documents, web pages</w:t>
      </w:r>
      <w:r w:rsidR="002D285A" w:rsidRPr="00640B16">
        <w:rPr>
          <w:rStyle w:val="eop"/>
          <w:rFonts w:cs="Calibri"/>
        </w:rPr>
        <w:t>, and other sources</w:t>
      </w:r>
      <w:r w:rsidRPr="00640B16">
        <w:rPr>
          <w:rStyle w:val="eop"/>
          <w:rFonts w:cs="Calibri"/>
        </w:rPr>
        <w:t xml:space="preserve">. That is why the data extraction process should be determined </w:t>
      </w:r>
      <w:r w:rsidR="003A572B" w:rsidRPr="00640B16">
        <w:rPr>
          <w:rStyle w:val="eop"/>
          <w:rFonts w:cs="Calibri"/>
        </w:rPr>
        <w:t>in reliance on</w:t>
      </w:r>
      <w:r w:rsidRPr="00640B16">
        <w:rPr>
          <w:rStyle w:val="eop"/>
          <w:rFonts w:cs="Calibri"/>
        </w:rPr>
        <w:t xml:space="preserve"> the above questions</w:t>
      </w:r>
      <w:r w:rsidR="003A572B" w:rsidRPr="00640B16">
        <w:rPr>
          <w:rStyle w:val="eop"/>
          <w:rFonts w:cs="Calibri"/>
        </w:rPr>
        <w:t>,</w:t>
      </w:r>
      <w:r w:rsidRPr="00640B16">
        <w:rPr>
          <w:rStyle w:val="eop"/>
          <w:rFonts w:cs="Calibri"/>
        </w:rPr>
        <w:t xml:space="preserve"> rather </w:t>
      </w:r>
      <w:r w:rsidR="38369870" w:rsidRPr="00640B16">
        <w:rPr>
          <w:rStyle w:val="eop"/>
          <w:rFonts w:cs="Calibri"/>
        </w:rPr>
        <w:t>than</w:t>
      </w:r>
      <w:r w:rsidRPr="00640B16">
        <w:rPr>
          <w:rStyle w:val="eop"/>
          <w:rFonts w:cs="Calibri"/>
        </w:rPr>
        <w:t xml:space="preserve"> just collect</w:t>
      </w:r>
      <w:r w:rsidR="006E3901" w:rsidRPr="00640B16">
        <w:rPr>
          <w:rStyle w:val="eop"/>
          <w:rFonts w:cs="Calibri"/>
        </w:rPr>
        <w:t>ing</w:t>
      </w:r>
      <w:r w:rsidRPr="00640B16">
        <w:rPr>
          <w:rStyle w:val="eop"/>
          <w:rFonts w:cs="Calibri"/>
        </w:rPr>
        <w:t xml:space="preserve"> whatever</w:t>
      </w:r>
      <w:r w:rsidR="006E3901" w:rsidRPr="00640B16">
        <w:rPr>
          <w:rStyle w:val="eop"/>
          <w:rFonts w:cs="Calibri"/>
        </w:rPr>
        <w:t xml:space="preserve"> data</w:t>
      </w:r>
      <w:r w:rsidRPr="00640B16">
        <w:rPr>
          <w:rStyle w:val="eop"/>
          <w:rFonts w:cs="Calibri"/>
        </w:rPr>
        <w:t xml:space="preserve"> </w:t>
      </w:r>
      <w:r w:rsidR="003A572B" w:rsidRPr="00640B16">
        <w:rPr>
          <w:rStyle w:val="eop"/>
          <w:rFonts w:cs="Calibri"/>
        </w:rPr>
        <w:t xml:space="preserve">are </w:t>
      </w:r>
      <w:r w:rsidR="006E3901" w:rsidRPr="00640B16">
        <w:rPr>
          <w:rStyle w:val="eop"/>
          <w:rFonts w:cs="Calibri"/>
        </w:rPr>
        <w:t>available</w:t>
      </w:r>
      <w:r w:rsidRPr="00640B16">
        <w:rPr>
          <w:rStyle w:val="eop"/>
          <w:rFonts w:cs="Calibri"/>
        </w:rPr>
        <w:t xml:space="preserve">. </w:t>
      </w:r>
      <w:r w:rsidR="006E3901" w:rsidRPr="00640B16">
        <w:rPr>
          <w:rStyle w:val="eop"/>
          <w:rFonts w:cs="Calibri"/>
        </w:rPr>
        <w:t xml:space="preserve">For the collection of </w:t>
      </w:r>
      <w:r w:rsidRPr="00640B16">
        <w:rPr>
          <w:rStyle w:val="eop"/>
          <w:rFonts w:cs="Calibri"/>
        </w:rPr>
        <w:t xml:space="preserve">both structured </w:t>
      </w:r>
      <w:r w:rsidR="006E3901" w:rsidRPr="00640B16">
        <w:rPr>
          <w:rStyle w:val="eop"/>
          <w:rFonts w:cs="Calibri"/>
        </w:rPr>
        <w:t xml:space="preserve">and </w:t>
      </w:r>
      <w:r w:rsidRPr="00640B16">
        <w:rPr>
          <w:rStyle w:val="eop"/>
          <w:rFonts w:cs="Calibri"/>
        </w:rPr>
        <w:t>unstructured data, it is important to extract the data and convert it into event logs. Some of the typical formats to store event logs are XES (extensible event stream) and MXML (mining extensible markup language)</w:t>
      </w:r>
      <w:r w:rsidR="50477E0D" w:rsidRPr="00640B16">
        <w:rPr>
          <w:rStyle w:val="eop"/>
          <w:rFonts w:cs="Calibri"/>
        </w:rPr>
        <w:t xml:space="preserve"> </w:t>
      </w:r>
      <w:sdt>
        <w:sdtPr>
          <w:rPr>
            <w:rStyle w:val="eop"/>
            <w:rFonts w:cs="Calibri"/>
          </w:rPr>
          <w:id w:val="-559708216"/>
          <w:citation/>
        </w:sdtPr>
        <w:sdtContent>
          <w:r w:rsidR="00C54EAD" w:rsidRPr="00640B16">
            <w:rPr>
              <w:rStyle w:val="eop"/>
              <w:rFonts w:cs="Calibri"/>
            </w:rPr>
            <w:fldChar w:fldCharType="begin"/>
          </w:r>
          <w:r w:rsidR="00C54EAD" w:rsidRPr="00640B16">
            <w:rPr>
              <w:rStyle w:val="eop"/>
              <w:rFonts w:cs="Calibri"/>
            </w:rPr>
            <w:instrText xml:space="preserve"> CITATION Wil16 \l 2057 </w:instrText>
          </w:r>
          <w:r w:rsidR="00C54EAD" w:rsidRPr="00640B16">
            <w:rPr>
              <w:rStyle w:val="eop"/>
              <w:rFonts w:cs="Calibri"/>
            </w:rPr>
            <w:fldChar w:fldCharType="separate"/>
          </w:r>
          <w:r w:rsidR="003D68C5" w:rsidRPr="00640B16">
            <w:rPr>
              <w:rFonts w:cs="Calibri"/>
              <w:noProof/>
            </w:rPr>
            <w:t>(Aalst, 2016)</w:t>
          </w:r>
          <w:r w:rsidR="00C54EAD" w:rsidRPr="00640B16">
            <w:rPr>
              <w:rStyle w:val="eop"/>
              <w:rFonts w:cs="Calibri"/>
            </w:rPr>
            <w:fldChar w:fldCharType="end"/>
          </w:r>
        </w:sdtContent>
      </w:sdt>
      <w:r w:rsidR="38369870" w:rsidRPr="00640B16">
        <w:rPr>
          <w:rStyle w:val="eop"/>
          <w:rFonts w:cs="Calibri"/>
        </w:rPr>
        <w:t xml:space="preserve">. </w:t>
      </w:r>
      <w:r w:rsidRPr="00640B16">
        <w:rPr>
          <w:rStyle w:val="eop"/>
          <w:rFonts w:cs="Calibri"/>
        </w:rPr>
        <w:t>Depending on the initial questions, the organization can generate different eve</w:t>
      </w:r>
      <w:r w:rsidR="005E3F6A" w:rsidRPr="00640B16">
        <w:rPr>
          <w:rStyle w:val="eop"/>
          <w:rFonts w:cs="Calibri"/>
        </w:rPr>
        <w:t>n</w:t>
      </w:r>
      <w:r w:rsidRPr="00640B16">
        <w:rPr>
          <w:rStyle w:val="eop"/>
          <w:rFonts w:cs="Calibri"/>
        </w:rPr>
        <w:t>t logs</w:t>
      </w:r>
      <w:r w:rsidR="00576B4E" w:rsidRPr="00640B16">
        <w:rPr>
          <w:rStyle w:val="eop"/>
          <w:rFonts w:cs="Calibri"/>
        </w:rPr>
        <w:t>,</w:t>
      </w:r>
      <w:r w:rsidRPr="00640B16">
        <w:rPr>
          <w:rStyle w:val="eop"/>
          <w:rFonts w:cs="Calibri"/>
        </w:rPr>
        <w:t xml:space="preserve"> which are based on the same set of data extracted. One important point to consider is that after the process </w:t>
      </w:r>
      <w:r w:rsidRPr="00640B16">
        <w:rPr>
          <w:rStyle w:val="eop"/>
          <w:rFonts w:cs="Calibri"/>
        </w:rPr>
        <w:lastRenderedPageBreak/>
        <w:t>mining, new questions may arise</w:t>
      </w:r>
      <w:r w:rsidR="00576B4E" w:rsidRPr="00640B16">
        <w:rPr>
          <w:rStyle w:val="eop"/>
          <w:rFonts w:cs="Calibri"/>
        </w:rPr>
        <w:t xml:space="preserve">, prompting </w:t>
      </w:r>
      <w:r w:rsidRPr="00640B16">
        <w:rPr>
          <w:rStyle w:val="eop"/>
          <w:rFonts w:cs="Calibri"/>
        </w:rPr>
        <w:t>further extracti</w:t>
      </w:r>
      <w:r w:rsidR="00576B4E" w:rsidRPr="00640B16">
        <w:rPr>
          <w:rStyle w:val="eop"/>
          <w:rFonts w:cs="Calibri"/>
        </w:rPr>
        <w:t>on</w:t>
      </w:r>
      <w:r w:rsidRPr="00640B16">
        <w:rPr>
          <w:rStyle w:val="eop"/>
          <w:rFonts w:cs="Calibri"/>
        </w:rPr>
        <w:t xml:space="preserve"> and analysis of the company’s data.</w:t>
      </w:r>
    </w:p>
    <w:p w14:paraId="299BBD76" w14:textId="7112EBBA" w:rsidR="00930068" w:rsidRPr="00640B16" w:rsidRDefault="1E09948D" w:rsidP="00CC1A7F">
      <w:pPr>
        <w:pStyle w:val="Listenabsatz"/>
        <w:numPr>
          <w:ilvl w:val="0"/>
          <w:numId w:val="24"/>
        </w:numPr>
        <w:spacing w:after="0"/>
        <w:rPr>
          <w:rStyle w:val="eop"/>
          <w:rFonts w:cs="Calibri"/>
        </w:rPr>
      </w:pPr>
      <w:r w:rsidRPr="00640B16">
        <w:rPr>
          <w:rStyle w:val="eop"/>
          <w:rFonts w:cs="Calibri"/>
        </w:rPr>
        <w:t>Process discovering and understanding</w:t>
      </w:r>
      <w:r w:rsidR="005E3F6A" w:rsidRPr="00640B16">
        <w:rPr>
          <w:rStyle w:val="eop"/>
          <w:rFonts w:cs="Calibri"/>
        </w:rPr>
        <w:t>.</w:t>
      </w:r>
      <w:r w:rsidR="7B481EEB" w:rsidRPr="00640B16">
        <w:rPr>
          <w:rStyle w:val="eop"/>
          <w:rFonts w:cs="Calibri"/>
        </w:rPr>
        <w:t xml:space="preserve"> </w:t>
      </w:r>
      <w:r w:rsidRPr="00640B16">
        <w:rPr>
          <w:rStyle w:val="eop"/>
          <w:rFonts w:cs="Calibri"/>
        </w:rPr>
        <w:t>The process discovering techniques automatically produce a representation of the process model</w:t>
      </w:r>
      <w:r w:rsidR="00BD7A91" w:rsidRPr="00640B16">
        <w:rPr>
          <w:rStyle w:val="eop"/>
          <w:rFonts w:cs="Calibri"/>
        </w:rPr>
        <w:t>,</w:t>
      </w:r>
      <w:r w:rsidRPr="00640B16">
        <w:rPr>
          <w:rStyle w:val="eop"/>
          <w:rFonts w:cs="Calibri"/>
        </w:rPr>
        <w:t xml:space="preserve"> which determines the current processes and data involved. In this part, a proper understanding of all the resources and interactions among resources provides an insight </w:t>
      </w:r>
      <w:r w:rsidR="00A076BC" w:rsidRPr="00640B16">
        <w:rPr>
          <w:rStyle w:val="eop"/>
          <w:rFonts w:cs="Calibri"/>
        </w:rPr>
        <w:t>into</w:t>
      </w:r>
      <w:r w:rsidR="00C40CB1" w:rsidRPr="00640B16">
        <w:rPr>
          <w:rStyle w:val="eop"/>
          <w:rFonts w:cs="Calibri"/>
        </w:rPr>
        <w:t xml:space="preserve"> </w:t>
      </w:r>
      <w:r w:rsidRPr="00640B16">
        <w:rPr>
          <w:rStyle w:val="eop"/>
          <w:rFonts w:cs="Calibri"/>
        </w:rPr>
        <w:t xml:space="preserve">how the business operations are linked together. The process discovery process is based on the generated event logs, constructing a model </w:t>
      </w:r>
      <w:r w:rsidR="32F25970" w:rsidRPr="00640B16">
        <w:rPr>
          <w:rStyle w:val="eop"/>
          <w:rFonts w:cs="Calibri"/>
        </w:rPr>
        <w:t>by analyzing event logs.</w:t>
      </w:r>
    </w:p>
    <w:p w14:paraId="512432CE" w14:textId="322AAE1B" w:rsidR="00402624" w:rsidRPr="00640B16" w:rsidRDefault="1E09948D" w:rsidP="00CC1A7F">
      <w:pPr>
        <w:pStyle w:val="Listenabsatz"/>
        <w:numPr>
          <w:ilvl w:val="0"/>
          <w:numId w:val="24"/>
        </w:numPr>
        <w:spacing w:after="0"/>
        <w:rPr>
          <w:rStyle w:val="eop"/>
          <w:rFonts w:cs="Calibri"/>
        </w:rPr>
      </w:pPr>
      <w:r w:rsidRPr="00640B16">
        <w:rPr>
          <w:rStyle w:val="eop"/>
          <w:rFonts w:cs="Calibri"/>
        </w:rPr>
        <w:t>Compliance checking</w:t>
      </w:r>
      <w:r w:rsidR="00C40CB1" w:rsidRPr="00640B16">
        <w:rPr>
          <w:rStyle w:val="eop"/>
          <w:rFonts w:cs="Calibri"/>
        </w:rPr>
        <w:t>.</w:t>
      </w:r>
      <w:r w:rsidR="41E35099" w:rsidRPr="00640B16">
        <w:rPr>
          <w:rStyle w:val="eop"/>
          <w:rFonts w:cs="Calibri"/>
        </w:rPr>
        <w:t xml:space="preserve"> </w:t>
      </w:r>
      <w:r w:rsidRPr="00640B16">
        <w:rPr>
          <w:rStyle w:val="eop"/>
          <w:rFonts w:cs="Calibri"/>
        </w:rPr>
        <w:t xml:space="preserve">After the process discovery phase, a compliance check is necessary to identify possible deviations. A comparison between an ideal process model and the derived model from the process discovering techniques is obligatory. This </w:t>
      </w:r>
      <w:r w:rsidR="00F46E47" w:rsidRPr="00640B16">
        <w:rPr>
          <w:rStyle w:val="eop"/>
          <w:rFonts w:cs="Calibri"/>
        </w:rPr>
        <w:t xml:space="preserve">checks and </w:t>
      </w:r>
      <w:r w:rsidRPr="00640B16">
        <w:rPr>
          <w:rStyle w:val="eop"/>
          <w:rFonts w:cs="Calibri"/>
        </w:rPr>
        <w:t xml:space="preserve">records </w:t>
      </w:r>
      <w:r w:rsidR="00F46E47" w:rsidRPr="00640B16">
        <w:rPr>
          <w:rStyle w:val="eop"/>
          <w:rFonts w:cs="Calibri"/>
        </w:rPr>
        <w:t xml:space="preserve">whether </w:t>
      </w:r>
      <w:r w:rsidRPr="00640B16">
        <w:rPr>
          <w:rStyle w:val="eop"/>
          <w:rFonts w:cs="Calibri"/>
        </w:rPr>
        <w:t xml:space="preserve">the information system is complying </w:t>
      </w:r>
      <w:r w:rsidR="00F46E47" w:rsidRPr="00640B16">
        <w:rPr>
          <w:rStyle w:val="eop"/>
          <w:rFonts w:cs="Calibri"/>
        </w:rPr>
        <w:t xml:space="preserve">with </w:t>
      </w:r>
      <w:r w:rsidRPr="00640B16">
        <w:rPr>
          <w:rStyle w:val="eop"/>
          <w:rFonts w:cs="Calibri"/>
        </w:rPr>
        <w:t xml:space="preserve">the standards and project policies, or </w:t>
      </w:r>
      <w:r w:rsidR="003F5ED9" w:rsidRPr="00640B16">
        <w:rPr>
          <w:rStyle w:val="eop"/>
          <w:rFonts w:cs="Calibri"/>
        </w:rPr>
        <w:t>to what extent they are not compliant</w:t>
      </w:r>
      <w:r w:rsidRPr="00640B16">
        <w:rPr>
          <w:rStyle w:val="eop"/>
          <w:rFonts w:cs="Calibri"/>
        </w:rPr>
        <w:t>.</w:t>
      </w:r>
      <w:r w:rsidR="2A58F611" w:rsidRPr="00640B16">
        <w:rPr>
          <w:rStyle w:val="eop"/>
          <w:rFonts w:cs="Calibri"/>
        </w:rPr>
        <w:t xml:space="preserve"> </w:t>
      </w:r>
      <w:r w:rsidRPr="00640B16">
        <w:rPr>
          <w:rStyle w:val="eop"/>
          <w:rFonts w:cs="Calibri"/>
        </w:rPr>
        <w:t xml:space="preserve">In this process, it is supposed that the process model and event logs are initially given. </w:t>
      </w:r>
      <w:r w:rsidR="003F5ED9" w:rsidRPr="00640B16">
        <w:rPr>
          <w:rStyle w:val="eop"/>
          <w:rFonts w:cs="Calibri"/>
        </w:rPr>
        <w:t>The goal of compliance checking</w:t>
      </w:r>
      <w:r w:rsidRPr="00640B16">
        <w:rPr>
          <w:rStyle w:val="eop"/>
          <w:rFonts w:cs="Calibri"/>
        </w:rPr>
        <w:t xml:space="preserve"> is to find </w:t>
      </w:r>
      <w:r w:rsidR="00260964" w:rsidRPr="00640B16">
        <w:rPr>
          <w:rStyle w:val="eop"/>
          <w:rFonts w:cs="Calibri"/>
        </w:rPr>
        <w:t xml:space="preserve">deviations </w:t>
      </w:r>
      <w:r w:rsidRPr="00640B16">
        <w:rPr>
          <w:rStyle w:val="eop"/>
          <w:rFonts w:cs="Calibri"/>
        </w:rPr>
        <w:t xml:space="preserve">between the modeled behavior and the observed </w:t>
      </w:r>
      <w:r w:rsidR="00260964" w:rsidRPr="00640B16">
        <w:rPr>
          <w:rStyle w:val="eop"/>
          <w:rFonts w:cs="Calibri"/>
        </w:rPr>
        <w:t xml:space="preserve">behavior </w:t>
      </w:r>
      <w:sdt>
        <w:sdtPr>
          <w:rPr>
            <w:rStyle w:val="eop"/>
            <w:rFonts w:cs="Calibri"/>
          </w:rPr>
          <w:id w:val="-1424953314"/>
          <w:placeholder>
            <w:docPart w:val="DefaultPlaceholder_1081868574"/>
          </w:placeholder>
          <w:citation/>
        </w:sdtPr>
        <w:sdtContent>
          <w:r w:rsidR="00C54EAD" w:rsidRPr="00640B16">
            <w:rPr>
              <w:rStyle w:val="eop"/>
              <w:rFonts w:cs="Calibri"/>
            </w:rPr>
            <w:fldChar w:fldCharType="begin"/>
          </w:r>
          <w:r w:rsidR="00C54EAD" w:rsidRPr="00640B16">
            <w:rPr>
              <w:rStyle w:val="eop"/>
              <w:rFonts w:cs="Calibri"/>
            </w:rPr>
            <w:instrText xml:space="preserve"> CITATION Wil16 \l 2057 </w:instrText>
          </w:r>
          <w:r w:rsidR="00C54EAD" w:rsidRPr="00640B16">
            <w:rPr>
              <w:rStyle w:val="eop"/>
              <w:rFonts w:cs="Calibri"/>
            </w:rPr>
            <w:fldChar w:fldCharType="separate"/>
          </w:r>
          <w:r w:rsidR="003D68C5" w:rsidRPr="00640B16">
            <w:rPr>
              <w:rFonts w:cs="Calibri"/>
              <w:noProof/>
            </w:rPr>
            <w:t>(Aalst, 2016)</w:t>
          </w:r>
          <w:r w:rsidR="00C54EAD" w:rsidRPr="00640B16">
            <w:rPr>
              <w:rStyle w:val="eop"/>
              <w:rFonts w:cs="Calibri"/>
            </w:rPr>
            <w:fldChar w:fldCharType="end"/>
          </w:r>
        </w:sdtContent>
      </w:sdt>
      <w:r w:rsidRPr="00640B16">
        <w:rPr>
          <w:rStyle w:val="eop"/>
          <w:rFonts w:cs="Calibri"/>
        </w:rPr>
        <w:t xml:space="preserve">. This process is relevant to business auditing, evaluating the performance of the techniques used for process discovery or repair models that do not </w:t>
      </w:r>
      <w:r w:rsidR="6FEB9486" w:rsidRPr="00640B16">
        <w:rPr>
          <w:rStyle w:val="eop"/>
          <w:rFonts w:cs="Calibri"/>
        </w:rPr>
        <w:t>represent</w:t>
      </w:r>
      <w:r w:rsidRPr="00640B16">
        <w:rPr>
          <w:rStyle w:val="eop"/>
          <w:rFonts w:cs="Calibri"/>
        </w:rPr>
        <w:t xml:space="preserve"> reality.</w:t>
      </w:r>
    </w:p>
    <w:p w14:paraId="6301E051" w14:textId="0BDE2E83" w:rsidR="00D43B8A" w:rsidRPr="00640B16" w:rsidRDefault="00402624" w:rsidP="00CC1A7F">
      <w:pPr>
        <w:pStyle w:val="Listenabsatz"/>
        <w:numPr>
          <w:ilvl w:val="0"/>
          <w:numId w:val="24"/>
        </w:numPr>
        <w:spacing w:after="0"/>
        <w:rPr>
          <w:rStyle w:val="eop"/>
          <w:rFonts w:cs="Calibri"/>
          <w:szCs w:val="24"/>
        </w:rPr>
      </w:pPr>
      <w:r w:rsidRPr="00640B16">
        <w:rPr>
          <w:rStyle w:val="eop"/>
          <w:rFonts w:cs="Calibri"/>
          <w:szCs w:val="24"/>
        </w:rPr>
        <w:t>Improvement of current business processes</w:t>
      </w:r>
      <w:r w:rsidR="00C40CB1" w:rsidRPr="00640B16">
        <w:rPr>
          <w:rStyle w:val="eop"/>
          <w:rFonts w:cs="Calibri"/>
          <w:szCs w:val="24"/>
        </w:rPr>
        <w:t>.</w:t>
      </w:r>
      <w:r w:rsidR="00847858" w:rsidRPr="00640B16">
        <w:rPr>
          <w:rStyle w:val="eop"/>
          <w:rFonts w:cs="Calibri"/>
          <w:szCs w:val="24"/>
        </w:rPr>
        <w:t xml:space="preserve"> </w:t>
      </w:r>
      <w:r w:rsidRPr="00640B16">
        <w:rPr>
          <w:rStyle w:val="eop"/>
          <w:rFonts w:cs="Calibri"/>
          <w:szCs w:val="24"/>
        </w:rPr>
        <w:t xml:space="preserve">The improvement or enhancement of business processes consists </w:t>
      </w:r>
      <w:r w:rsidR="004E243A" w:rsidRPr="00640B16">
        <w:rPr>
          <w:rStyle w:val="eop"/>
          <w:rFonts w:cs="Calibri"/>
          <w:szCs w:val="24"/>
        </w:rPr>
        <w:t>of</w:t>
      </w:r>
      <w:r w:rsidRPr="00640B16">
        <w:rPr>
          <w:rStyle w:val="eop"/>
          <w:rFonts w:cs="Calibri"/>
          <w:szCs w:val="24"/>
        </w:rPr>
        <w:t xml:space="preserve"> analyzing the performance of process</w:t>
      </w:r>
      <w:r w:rsidR="005067BB" w:rsidRPr="00640B16">
        <w:rPr>
          <w:rStyle w:val="eop"/>
          <w:rFonts w:cs="Calibri"/>
          <w:szCs w:val="24"/>
        </w:rPr>
        <w:t>es</w:t>
      </w:r>
      <w:r w:rsidRPr="00640B16">
        <w:rPr>
          <w:rStyle w:val="eop"/>
          <w:rFonts w:cs="Calibri"/>
          <w:szCs w:val="24"/>
        </w:rPr>
        <w:t xml:space="preserve"> in terms of time and </w:t>
      </w:r>
      <w:r w:rsidR="00BC0668" w:rsidRPr="00640B16">
        <w:rPr>
          <w:rStyle w:val="eop"/>
          <w:rFonts w:cs="Calibri"/>
          <w:szCs w:val="24"/>
        </w:rPr>
        <w:t xml:space="preserve">avoiding </w:t>
      </w:r>
      <w:r w:rsidRPr="00640B16">
        <w:rPr>
          <w:rStyle w:val="eop"/>
          <w:rFonts w:cs="Calibri"/>
          <w:szCs w:val="24"/>
        </w:rPr>
        <w:t xml:space="preserve">possible deadlocks. In this part of the process mining process, traditional data mining techniques can be used, </w:t>
      </w:r>
      <w:r w:rsidR="00BC0668" w:rsidRPr="00640B16">
        <w:rPr>
          <w:rStyle w:val="eop"/>
          <w:rFonts w:cs="Calibri"/>
          <w:szCs w:val="24"/>
        </w:rPr>
        <w:t xml:space="preserve">as </w:t>
      </w:r>
      <w:proofErr w:type="gramStart"/>
      <w:r w:rsidRPr="00640B16">
        <w:rPr>
          <w:rStyle w:val="eop"/>
          <w:rFonts w:cs="Calibri"/>
          <w:szCs w:val="24"/>
        </w:rPr>
        <w:t xml:space="preserve">all </w:t>
      </w:r>
      <w:r w:rsidR="00BC0668" w:rsidRPr="00640B16">
        <w:rPr>
          <w:rStyle w:val="eop"/>
          <w:rFonts w:cs="Calibri"/>
          <w:szCs w:val="24"/>
        </w:rPr>
        <w:t>of</w:t>
      </w:r>
      <w:proofErr w:type="gramEnd"/>
      <w:r w:rsidR="00BC0668" w:rsidRPr="00640B16">
        <w:rPr>
          <w:rStyle w:val="eop"/>
          <w:rFonts w:cs="Calibri"/>
          <w:szCs w:val="24"/>
        </w:rPr>
        <w:t xml:space="preserve"> </w:t>
      </w:r>
      <w:r w:rsidRPr="00640B16">
        <w:rPr>
          <w:rStyle w:val="eop"/>
          <w:rFonts w:cs="Calibri"/>
          <w:szCs w:val="24"/>
        </w:rPr>
        <w:t xml:space="preserve">the information and data are </w:t>
      </w:r>
      <w:r w:rsidR="00BC0668" w:rsidRPr="00640B16">
        <w:rPr>
          <w:rStyle w:val="eop"/>
          <w:rFonts w:cs="Calibri"/>
          <w:szCs w:val="24"/>
        </w:rPr>
        <w:t>available</w:t>
      </w:r>
      <w:r w:rsidRPr="00640B16">
        <w:rPr>
          <w:rStyle w:val="eop"/>
          <w:rFonts w:cs="Calibri"/>
          <w:szCs w:val="24"/>
        </w:rPr>
        <w:t xml:space="preserve"> and can be used to </w:t>
      </w:r>
      <w:r w:rsidR="00C32FF9" w:rsidRPr="00640B16">
        <w:rPr>
          <w:rStyle w:val="eop"/>
          <w:rFonts w:cs="Calibri"/>
          <w:szCs w:val="24"/>
        </w:rPr>
        <w:t xml:space="preserve">enable </w:t>
      </w:r>
      <w:r w:rsidRPr="00640B16">
        <w:rPr>
          <w:rStyle w:val="eop"/>
          <w:rFonts w:cs="Calibri"/>
          <w:szCs w:val="24"/>
        </w:rPr>
        <w:t>better decision making.</w:t>
      </w:r>
    </w:p>
    <w:p w14:paraId="328157CD" w14:textId="545EA6EC" w:rsidR="00402624" w:rsidRPr="006145BA" w:rsidRDefault="00402624" w:rsidP="00CC1A7F">
      <w:pPr>
        <w:pStyle w:val="berschrift3"/>
        <w:spacing w:before="0"/>
        <w:rPr>
          <w:szCs w:val="26"/>
        </w:rPr>
      </w:pPr>
      <w:r w:rsidRPr="006145BA">
        <w:rPr>
          <w:szCs w:val="26"/>
        </w:rPr>
        <w:t xml:space="preserve">Why </w:t>
      </w:r>
      <w:r w:rsidR="00C32FF9" w:rsidRPr="006145BA">
        <w:rPr>
          <w:szCs w:val="26"/>
        </w:rPr>
        <w:t>Do Organizations Need to Use Process Mining?</w:t>
      </w:r>
    </w:p>
    <w:p w14:paraId="27122991" w14:textId="5A6318A2" w:rsidR="00402624" w:rsidRPr="00640B16" w:rsidRDefault="00402624" w:rsidP="00CC1A7F">
      <w:pPr>
        <w:spacing w:after="0"/>
        <w:rPr>
          <w:rStyle w:val="eop"/>
          <w:rFonts w:cs="Calibri"/>
          <w:szCs w:val="24"/>
        </w:rPr>
      </w:pPr>
      <w:r w:rsidRPr="00640B16">
        <w:rPr>
          <w:rStyle w:val="eop"/>
          <w:rFonts w:cs="Calibri"/>
          <w:szCs w:val="24"/>
        </w:rPr>
        <w:t xml:space="preserve">Traditional business process management techniques struggle to manage the high volumes of data </w:t>
      </w:r>
      <w:r w:rsidR="001B256D" w:rsidRPr="00640B16">
        <w:rPr>
          <w:rStyle w:val="eop"/>
          <w:rFonts w:cs="Calibri"/>
          <w:szCs w:val="24"/>
        </w:rPr>
        <w:t xml:space="preserve">that are being </w:t>
      </w:r>
      <w:r w:rsidRPr="00640B16">
        <w:rPr>
          <w:rStyle w:val="eop"/>
          <w:rFonts w:cs="Calibri"/>
          <w:szCs w:val="24"/>
        </w:rPr>
        <w:t xml:space="preserve">continuously generated. Process mining provides a </w:t>
      </w:r>
      <w:r w:rsidR="001B256D" w:rsidRPr="00640B16">
        <w:rPr>
          <w:rStyle w:val="eop"/>
          <w:rFonts w:cs="Calibri"/>
          <w:szCs w:val="24"/>
        </w:rPr>
        <w:t>method</w:t>
      </w:r>
      <w:r w:rsidRPr="00640B16">
        <w:rPr>
          <w:rStyle w:val="eop"/>
          <w:rFonts w:cs="Calibri"/>
          <w:szCs w:val="24"/>
        </w:rPr>
        <w:t xml:space="preserve"> for </w:t>
      </w:r>
      <w:r w:rsidR="001B256D" w:rsidRPr="00640B16">
        <w:rPr>
          <w:rStyle w:val="eop"/>
          <w:rFonts w:cs="Calibri"/>
          <w:szCs w:val="24"/>
        </w:rPr>
        <w:t>those</w:t>
      </w:r>
      <w:r w:rsidRPr="00640B16">
        <w:rPr>
          <w:rStyle w:val="eop"/>
          <w:rFonts w:cs="Calibri"/>
          <w:szCs w:val="24"/>
        </w:rPr>
        <w:t xml:space="preserve"> organizations that want to make the best use of the data they collect.</w:t>
      </w:r>
    </w:p>
    <w:p w14:paraId="7ED16E32" w14:textId="5F32522D" w:rsidR="00402624" w:rsidRPr="00640B16" w:rsidRDefault="00402624" w:rsidP="00CC1A7F">
      <w:pPr>
        <w:spacing w:after="0"/>
        <w:rPr>
          <w:rStyle w:val="eop"/>
          <w:rFonts w:cs="Calibri"/>
          <w:szCs w:val="24"/>
        </w:rPr>
      </w:pPr>
      <w:bookmarkStart w:id="12" w:name="_Hlk78072520"/>
      <w:r w:rsidRPr="00640B16">
        <w:rPr>
          <w:rStyle w:val="eop"/>
          <w:rFonts w:cs="Calibri"/>
          <w:szCs w:val="24"/>
        </w:rPr>
        <w:t>The most important reasons to switch toward process mining are</w:t>
      </w:r>
    </w:p>
    <w:p w14:paraId="437D8227" w14:textId="0400A36F" w:rsidR="00402624" w:rsidRPr="00640B16" w:rsidRDefault="006145BA" w:rsidP="00CC1A7F">
      <w:pPr>
        <w:pStyle w:val="Listenabsatz"/>
        <w:numPr>
          <w:ilvl w:val="0"/>
          <w:numId w:val="41"/>
        </w:numPr>
        <w:spacing w:after="0"/>
        <w:rPr>
          <w:rStyle w:val="eop"/>
          <w:rFonts w:cs="Calibri"/>
          <w:szCs w:val="24"/>
        </w:rPr>
      </w:pPr>
      <w:r>
        <w:rPr>
          <w:rStyle w:val="eop"/>
          <w:rFonts w:cs="Calibri"/>
          <w:szCs w:val="24"/>
        </w:rPr>
        <w:lastRenderedPageBreak/>
        <w:t>t</w:t>
      </w:r>
      <w:r w:rsidR="00402624" w:rsidRPr="00640B16">
        <w:rPr>
          <w:rStyle w:val="eop"/>
          <w:rFonts w:cs="Calibri"/>
          <w:szCs w:val="24"/>
        </w:rPr>
        <w:t>he alignment of processes</w:t>
      </w:r>
      <w:r w:rsidR="00176DCF" w:rsidRPr="00640B16">
        <w:rPr>
          <w:rStyle w:val="eop"/>
          <w:rFonts w:cs="Calibri"/>
          <w:szCs w:val="24"/>
        </w:rPr>
        <w:t xml:space="preserve">. </w:t>
      </w:r>
      <w:r w:rsidR="00402624" w:rsidRPr="00640B16">
        <w:rPr>
          <w:rStyle w:val="eop"/>
          <w:rFonts w:cs="Calibri"/>
          <w:szCs w:val="24"/>
        </w:rPr>
        <w:t xml:space="preserve">Process mining highlights the variations between the initial process design and what happens during the execution of the processes. This provides a better insight </w:t>
      </w:r>
      <w:r w:rsidR="00B740D7" w:rsidRPr="00640B16">
        <w:rPr>
          <w:rStyle w:val="eop"/>
          <w:rFonts w:cs="Calibri"/>
          <w:szCs w:val="24"/>
        </w:rPr>
        <w:t>in</w:t>
      </w:r>
      <w:r w:rsidR="00402624" w:rsidRPr="00640B16">
        <w:rPr>
          <w:rStyle w:val="eop"/>
          <w:rFonts w:cs="Calibri"/>
          <w:szCs w:val="24"/>
        </w:rPr>
        <w:t xml:space="preserve">to the impact each activity has on all </w:t>
      </w:r>
      <w:r w:rsidR="00BD25F4" w:rsidRPr="00640B16">
        <w:rPr>
          <w:rStyle w:val="eop"/>
          <w:rFonts w:cs="Calibri"/>
          <w:szCs w:val="24"/>
        </w:rPr>
        <w:t>other</w:t>
      </w:r>
      <w:r w:rsidR="00402624" w:rsidRPr="00640B16">
        <w:rPr>
          <w:rStyle w:val="eop"/>
          <w:rFonts w:cs="Calibri"/>
          <w:szCs w:val="24"/>
        </w:rPr>
        <w:t xml:space="preserve"> areas </w:t>
      </w:r>
      <w:r w:rsidR="00BD25F4" w:rsidRPr="00640B16">
        <w:rPr>
          <w:rStyle w:val="eop"/>
          <w:rFonts w:cs="Calibri"/>
          <w:szCs w:val="24"/>
        </w:rPr>
        <w:t>of</w:t>
      </w:r>
      <w:r w:rsidR="00402624" w:rsidRPr="00640B16">
        <w:rPr>
          <w:rStyle w:val="eop"/>
          <w:rFonts w:cs="Calibri"/>
          <w:szCs w:val="24"/>
        </w:rPr>
        <w:t xml:space="preserve"> the organization’s business processes</w:t>
      </w:r>
      <w:r w:rsidR="00176DCF" w:rsidRPr="00640B16">
        <w:rPr>
          <w:rStyle w:val="eop"/>
          <w:rFonts w:cs="Calibri"/>
          <w:szCs w:val="24"/>
        </w:rPr>
        <w:t>.</w:t>
      </w:r>
    </w:p>
    <w:p w14:paraId="40F6F419" w14:textId="06CD22BB" w:rsidR="00402624" w:rsidRPr="00640B16" w:rsidRDefault="006145BA" w:rsidP="00CC1A7F">
      <w:pPr>
        <w:pStyle w:val="Listenabsatz"/>
        <w:numPr>
          <w:ilvl w:val="0"/>
          <w:numId w:val="41"/>
        </w:numPr>
        <w:spacing w:after="0"/>
        <w:rPr>
          <w:rStyle w:val="eop"/>
          <w:rFonts w:cs="Calibri"/>
          <w:szCs w:val="24"/>
        </w:rPr>
      </w:pPr>
      <w:r>
        <w:rPr>
          <w:rStyle w:val="eop"/>
          <w:rFonts w:cs="Calibri"/>
          <w:szCs w:val="24"/>
        </w:rPr>
        <w:t>t</w:t>
      </w:r>
      <w:r w:rsidR="00402624" w:rsidRPr="00640B16">
        <w:rPr>
          <w:rStyle w:val="eop"/>
          <w:rFonts w:cs="Calibri"/>
          <w:szCs w:val="24"/>
        </w:rPr>
        <w:t>he perfect end-to-end view of the organization process model</w:t>
      </w:r>
      <w:r w:rsidR="00176DCF" w:rsidRPr="00640B16">
        <w:rPr>
          <w:rStyle w:val="eop"/>
          <w:rFonts w:cs="Calibri"/>
          <w:szCs w:val="24"/>
        </w:rPr>
        <w:t xml:space="preserve">. </w:t>
      </w:r>
      <w:r w:rsidR="00402624" w:rsidRPr="00640B16">
        <w:rPr>
          <w:rStyle w:val="eop"/>
          <w:rFonts w:cs="Calibri"/>
          <w:szCs w:val="24"/>
        </w:rPr>
        <w:t>Due to biases and lack of information, traditional methods fail to give the proper understanding of the process behavior</w:t>
      </w:r>
      <w:r w:rsidR="00176DCF" w:rsidRPr="00640B16">
        <w:rPr>
          <w:rStyle w:val="eop"/>
          <w:rFonts w:cs="Calibri"/>
          <w:szCs w:val="24"/>
        </w:rPr>
        <w:t>.</w:t>
      </w:r>
    </w:p>
    <w:p w14:paraId="5CFF4C6E" w14:textId="29F7E6CB" w:rsidR="00402624" w:rsidRPr="00640B16" w:rsidRDefault="006145BA" w:rsidP="00CC1A7F">
      <w:pPr>
        <w:pStyle w:val="Listenabsatz"/>
        <w:numPr>
          <w:ilvl w:val="0"/>
          <w:numId w:val="41"/>
        </w:numPr>
        <w:spacing w:after="0"/>
        <w:rPr>
          <w:rStyle w:val="eop"/>
          <w:rFonts w:cs="Calibri"/>
          <w:szCs w:val="24"/>
        </w:rPr>
      </w:pPr>
      <w:r>
        <w:rPr>
          <w:rStyle w:val="eop"/>
          <w:rFonts w:cs="Calibri"/>
          <w:szCs w:val="24"/>
        </w:rPr>
        <w:t>e</w:t>
      </w:r>
      <w:r w:rsidR="00402624" w:rsidRPr="00640B16">
        <w:rPr>
          <w:rStyle w:val="eop"/>
          <w:rFonts w:cs="Calibri"/>
          <w:szCs w:val="24"/>
        </w:rPr>
        <w:t>liminat</w:t>
      </w:r>
      <w:r w:rsidR="001B5C84" w:rsidRPr="00640B16">
        <w:rPr>
          <w:rStyle w:val="eop"/>
          <w:rFonts w:cs="Calibri"/>
          <w:szCs w:val="24"/>
        </w:rPr>
        <w:t>ion of</w:t>
      </w:r>
      <w:r w:rsidR="00402624" w:rsidRPr="00640B16">
        <w:rPr>
          <w:rStyle w:val="eop"/>
          <w:rFonts w:cs="Calibri"/>
          <w:szCs w:val="24"/>
        </w:rPr>
        <w:t xml:space="preserve"> data differences</w:t>
      </w:r>
      <w:r w:rsidR="00176DCF" w:rsidRPr="00640B16">
        <w:rPr>
          <w:rStyle w:val="eop"/>
          <w:rFonts w:cs="Calibri"/>
          <w:szCs w:val="24"/>
        </w:rPr>
        <w:t xml:space="preserve">. </w:t>
      </w:r>
      <w:r w:rsidR="00402624" w:rsidRPr="00640B16">
        <w:rPr>
          <w:rStyle w:val="eop"/>
          <w:rFonts w:cs="Calibri"/>
          <w:szCs w:val="24"/>
        </w:rPr>
        <w:t xml:space="preserve">Data may be generated or saved in </w:t>
      </w:r>
      <w:r w:rsidR="001B5C84" w:rsidRPr="00640B16">
        <w:rPr>
          <w:rStyle w:val="eop"/>
          <w:rFonts w:cs="Calibri"/>
          <w:szCs w:val="24"/>
        </w:rPr>
        <w:t>a wide range</w:t>
      </w:r>
      <w:r w:rsidR="00402624" w:rsidRPr="00640B16">
        <w:rPr>
          <w:rStyle w:val="eop"/>
          <w:rFonts w:cs="Calibri"/>
          <w:szCs w:val="24"/>
        </w:rPr>
        <w:t xml:space="preserve"> of format</w:t>
      </w:r>
      <w:r w:rsidR="001B5C84" w:rsidRPr="00640B16">
        <w:rPr>
          <w:rStyle w:val="eop"/>
          <w:rFonts w:cs="Calibri"/>
          <w:szCs w:val="24"/>
        </w:rPr>
        <w:t>s</w:t>
      </w:r>
      <w:r w:rsidR="00402624" w:rsidRPr="00640B16">
        <w:rPr>
          <w:rStyle w:val="eop"/>
          <w:rFonts w:cs="Calibri"/>
          <w:szCs w:val="24"/>
        </w:rPr>
        <w:t>. Process mining determines a way to gather information from different sources</w:t>
      </w:r>
      <w:r w:rsidR="00176DCF" w:rsidRPr="00640B16">
        <w:rPr>
          <w:rStyle w:val="eop"/>
          <w:rFonts w:cs="Calibri"/>
          <w:szCs w:val="24"/>
        </w:rPr>
        <w:t>.</w:t>
      </w:r>
    </w:p>
    <w:p w14:paraId="492400A3" w14:textId="78151877" w:rsidR="00402624" w:rsidRPr="00640B16" w:rsidRDefault="006145BA" w:rsidP="00CC1A7F">
      <w:pPr>
        <w:pStyle w:val="Listenabsatz"/>
        <w:numPr>
          <w:ilvl w:val="0"/>
          <w:numId w:val="41"/>
        </w:numPr>
        <w:spacing w:after="0"/>
        <w:rPr>
          <w:rStyle w:val="eop"/>
          <w:rFonts w:cs="Calibri"/>
          <w:szCs w:val="24"/>
        </w:rPr>
      </w:pPr>
      <w:r>
        <w:rPr>
          <w:rStyle w:val="eop"/>
          <w:rFonts w:cs="Calibri"/>
          <w:szCs w:val="24"/>
        </w:rPr>
        <w:t>r</w:t>
      </w:r>
      <w:r w:rsidR="00402624" w:rsidRPr="00640B16">
        <w:rPr>
          <w:rStyle w:val="eop"/>
          <w:rFonts w:cs="Calibri"/>
          <w:szCs w:val="24"/>
        </w:rPr>
        <w:t>educed processing time</w:t>
      </w:r>
      <w:r w:rsidR="00176DCF" w:rsidRPr="00640B16">
        <w:rPr>
          <w:rStyle w:val="eop"/>
          <w:rFonts w:cs="Calibri"/>
          <w:szCs w:val="24"/>
        </w:rPr>
        <w:t xml:space="preserve">. </w:t>
      </w:r>
      <w:r w:rsidR="00402624" w:rsidRPr="00640B16">
        <w:rPr>
          <w:rStyle w:val="eop"/>
          <w:rFonts w:cs="Calibri"/>
          <w:szCs w:val="24"/>
        </w:rPr>
        <w:t>Process mining can automatically generate the process model in a reduced time</w:t>
      </w:r>
      <w:r w:rsidR="00E57F80" w:rsidRPr="00640B16">
        <w:rPr>
          <w:rStyle w:val="eop"/>
          <w:rFonts w:cs="Calibri"/>
          <w:szCs w:val="24"/>
        </w:rPr>
        <w:t>frame</w:t>
      </w:r>
      <w:r w:rsidR="00402624" w:rsidRPr="00640B16">
        <w:rPr>
          <w:rStyle w:val="eop"/>
          <w:rFonts w:cs="Calibri"/>
          <w:szCs w:val="24"/>
        </w:rPr>
        <w:t xml:space="preserve"> and with </w:t>
      </w:r>
      <w:r w:rsidR="00945AE8" w:rsidRPr="00640B16">
        <w:rPr>
          <w:rStyle w:val="eop"/>
          <w:rFonts w:cs="Calibri"/>
          <w:szCs w:val="24"/>
        </w:rPr>
        <w:t xml:space="preserve">lower </w:t>
      </w:r>
      <w:r w:rsidR="00402624" w:rsidRPr="00640B16">
        <w:rPr>
          <w:rStyle w:val="eop"/>
          <w:rFonts w:cs="Calibri"/>
          <w:szCs w:val="24"/>
        </w:rPr>
        <w:t>costs than traditional process analysis projects</w:t>
      </w:r>
      <w:r w:rsidR="00176DCF" w:rsidRPr="00640B16">
        <w:rPr>
          <w:rStyle w:val="eop"/>
          <w:rFonts w:cs="Calibri"/>
          <w:szCs w:val="24"/>
        </w:rPr>
        <w:t>.</w:t>
      </w:r>
    </w:p>
    <w:p w14:paraId="2BFBEC4B" w14:textId="48B8B537" w:rsidR="005067BB" w:rsidRPr="00640B16" w:rsidRDefault="006145BA" w:rsidP="00CC1A7F">
      <w:pPr>
        <w:pStyle w:val="Listenabsatz"/>
        <w:numPr>
          <w:ilvl w:val="0"/>
          <w:numId w:val="41"/>
        </w:numPr>
        <w:spacing w:after="0"/>
        <w:rPr>
          <w:rStyle w:val="eop"/>
          <w:rFonts w:cs="Calibri"/>
          <w:szCs w:val="24"/>
        </w:rPr>
      </w:pPr>
      <w:r>
        <w:rPr>
          <w:rStyle w:val="eop"/>
          <w:rFonts w:cs="Calibri"/>
          <w:szCs w:val="24"/>
        </w:rPr>
        <w:t>d</w:t>
      </w:r>
      <w:r w:rsidR="00402624" w:rsidRPr="00640B16">
        <w:rPr>
          <w:rStyle w:val="eop"/>
          <w:rFonts w:cs="Calibri"/>
          <w:szCs w:val="24"/>
        </w:rPr>
        <w:t>ata-driven decision</w:t>
      </w:r>
      <w:r w:rsidR="00436EFE" w:rsidRPr="00640B16">
        <w:rPr>
          <w:rStyle w:val="eop"/>
          <w:rFonts w:cs="Calibri"/>
          <w:szCs w:val="24"/>
        </w:rPr>
        <w:t>s</w:t>
      </w:r>
      <w:r w:rsidR="00176DCF" w:rsidRPr="00640B16">
        <w:rPr>
          <w:rStyle w:val="eop"/>
          <w:rFonts w:cs="Calibri"/>
          <w:szCs w:val="24"/>
        </w:rPr>
        <w:t xml:space="preserve">. </w:t>
      </w:r>
      <w:r w:rsidR="00402624" w:rsidRPr="00640B16">
        <w:rPr>
          <w:rStyle w:val="eop"/>
          <w:rFonts w:cs="Calibri"/>
          <w:szCs w:val="24"/>
        </w:rPr>
        <w:t>The essential information is generated automatically, providing the opportunity to make faster changes in different projects.</w:t>
      </w:r>
      <w:bookmarkEnd w:id="12"/>
    </w:p>
    <w:p w14:paraId="7FFAA62E" w14:textId="77429796" w:rsidR="00402624" w:rsidRPr="006145BA" w:rsidRDefault="00402624" w:rsidP="00CC1A7F">
      <w:pPr>
        <w:pStyle w:val="berschrift3"/>
        <w:spacing w:before="0"/>
        <w:rPr>
          <w:szCs w:val="26"/>
        </w:rPr>
      </w:pPr>
      <w:r w:rsidRPr="006145BA">
        <w:rPr>
          <w:szCs w:val="26"/>
        </w:rPr>
        <w:t xml:space="preserve">Process </w:t>
      </w:r>
      <w:r w:rsidR="00436EFE" w:rsidRPr="006145BA">
        <w:rPr>
          <w:szCs w:val="26"/>
        </w:rPr>
        <w:t>Mining Tools</w:t>
      </w:r>
    </w:p>
    <w:p w14:paraId="56BDE8AC" w14:textId="254A324C" w:rsidR="009A57CB" w:rsidRPr="00640B16" w:rsidRDefault="00402624" w:rsidP="00CC1A7F">
      <w:pPr>
        <w:spacing w:after="0"/>
        <w:rPr>
          <w:rStyle w:val="eop"/>
          <w:rFonts w:cs="Calibri"/>
          <w:szCs w:val="24"/>
        </w:rPr>
      </w:pPr>
      <w:r w:rsidRPr="00640B16">
        <w:rPr>
          <w:rStyle w:val="eop"/>
          <w:rFonts w:cs="Calibri"/>
          <w:szCs w:val="24"/>
        </w:rPr>
        <w:t xml:space="preserve">To successfully apply process mining, an organization </w:t>
      </w:r>
      <w:proofErr w:type="gramStart"/>
      <w:r w:rsidRPr="00640B16">
        <w:rPr>
          <w:rStyle w:val="eop"/>
          <w:rFonts w:cs="Calibri"/>
          <w:szCs w:val="24"/>
        </w:rPr>
        <w:t>has to</w:t>
      </w:r>
      <w:proofErr w:type="gramEnd"/>
      <w:r w:rsidRPr="00640B16">
        <w:rPr>
          <w:rStyle w:val="eop"/>
          <w:rFonts w:cs="Calibri"/>
          <w:szCs w:val="24"/>
        </w:rPr>
        <w:t xml:space="preserve"> use the </w:t>
      </w:r>
      <w:r w:rsidR="00436EFE" w:rsidRPr="00640B16">
        <w:rPr>
          <w:rStyle w:val="eop"/>
          <w:rFonts w:cs="Calibri"/>
          <w:szCs w:val="24"/>
        </w:rPr>
        <w:t xml:space="preserve">most appropriate </w:t>
      </w:r>
      <w:r w:rsidRPr="00640B16">
        <w:rPr>
          <w:rStyle w:val="eop"/>
          <w:rFonts w:cs="Calibri"/>
          <w:szCs w:val="24"/>
        </w:rPr>
        <w:t xml:space="preserve">tools relevant to their final goal. </w:t>
      </w:r>
      <w:r w:rsidR="00EC3567" w:rsidRPr="00640B16">
        <w:rPr>
          <w:rStyle w:val="eop"/>
          <w:rFonts w:cs="Calibri"/>
          <w:szCs w:val="24"/>
        </w:rPr>
        <w:t xml:space="preserve">Many </w:t>
      </w:r>
      <w:r w:rsidRPr="00640B16">
        <w:rPr>
          <w:rStyle w:val="eop"/>
          <w:rFonts w:cs="Calibri"/>
          <w:szCs w:val="24"/>
        </w:rPr>
        <w:t xml:space="preserve">traditional business intelligence (BI) tools and data mining or machine learning tools do not cover </w:t>
      </w:r>
      <w:proofErr w:type="gramStart"/>
      <w:r w:rsidRPr="00640B16">
        <w:rPr>
          <w:rStyle w:val="eop"/>
          <w:rFonts w:cs="Calibri"/>
          <w:szCs w:val="24"/>
        </w:rPr>
        <w:t>all of</w:t>
      </w:r>
      <w:proofErr w:type="gramEnd"/>
      <w:r w:rsidRPr="00640B16">
        <w:rPr>
          <w:rStyle w:val="eop"/>
          <w:rFonts w:cs="Calibri"/>
          <w:szCs w:val="24"/>
        </w:rPr>
        <w:t xml:space="preserve"> the phases of process mining</w:t>
      </w:r>
      <w:r w:rsidR="00EC3567" w:rsidRPr="00640B16">
        <w:rPr>
          <w:rStyle w:val="eop"/>
          <w:rFonts w:cs="Calibri"/>
          <w:szCs w:val="24"/>
        </w:rPr>
        <w:t>; however,</w:t>
      </w:r>
      <w:r w:rsidRPr="00640B16">
        <w:rPr>
          <w:rStyle w:val="eop"/>
          <w:rFonts w:cs="Calibri"/>
          <w:szCs w:val="24"/>
        </w:rPr>
        <w:t xml:space="preserve"> some dedicated process mining tools exist. They provide the best possibility to transform event logs into insight</w:t>
      </w:r>
      <w:r w:rsidR="00C10AC1" w:rsidRPr="00640B16">
        <w:rPr>
          <w:rStyle w:val="eop"/>
          <w:rFonts w:cs="Calibri"/>
          <w:szCs w:val="24"/>
        </w:rPr>
        <w:t>s</w:t>
      </w:r>
      <w:r w:rsidRPr="00640B16">
        <w:rPr>
          <w:rStyle w:val="eop"/>
          <w:rFonts w:cs="Calibri"/>
          <w:szCs w:val="24"/>
        </w:rPr>
        <w:t xml:space="preserve"> </w:t>
      </w:r>
      <w:r w:rsidR="00C10AC1" w:rsidRPr="00640B16">
        <w:rPr>
          <w:rStyle w:val="eop"/>
          <w:rFonts w:cs="Calibri"/>
          <w:szCs w:val="24"/>
        </w:rPr>
        <w:t>about</w:t>
      </w:r>
      <w:r w:rsidRPr="00640B16">
        <w:rPr>
          <w:rStyle w:val="eop"/>
          <w:rFonts w:cs="Calibri"/>
          <w:szCs w:val="24"/>
        </w:rPr>
        <w:t xml:space="preserve"> business processes. ProM is an open-source tool</w:t>
      </w:r>
      <w:r w:rsidR="00C10AC1" w:rsidRPr="00640B16">
        <w:rPr>
          <w:rStyle w:val="eop"/>
          <w:rFonts w:cs="Calibri"/>
          <w:szCs w:val="24"/>
        </w:rPr>
        <w:t>,</w:t>
      </w:r>
      <w:r w:rsidRPr="00640B16">
        <w:rPr>
          <w:rStyle w:val="eop"/>
          <w:rFonts w:cs="Calibri"/>
          <w:szCs w:val="24"/>
        </w:rPr>
        <w:t xml:space="preserve"> which support</w:t>
      </w:r>
      <w:r w:rsidR="00C10AC1" w:rsidRPr="00640B16">
        <w:rPr>
          <w:rStyle w:val="eop"/>
          <w:rFonts w:cs="Calibri"/>
          <w:szCs w:val="24"/>
        </w:rPr>
        <w:t>s</w:t>
      </w:r>
      <w:r w:rsidRPr="00640B16">
        <w:rPr>
          <w:rStyle w:val="eop"/>
          <w:rFonts w:cs="Calibri"/>
          <w:szCs w:val="24"/>
        </w:rPr>
        <w:t xml:space="preserve"> </w:t>
      </w:r>
      <w:proofErr w:type="gramStart"/>
      <w:r w:rsidRPr="00640B16">
        <w:rPr>
          <w:rStyle w:val="eop"/>
          <w:rFonts w:cs="Calibri"/>
          <w:szCs w:val="24"/>
        </w:rPr>
        <w:t xml:space="preserve">all </w:t>
      </w:r>
      <w:r w:rsidR="00C10AC1" w:rsidRPr="00640B16">
        <w:rPr>
          <w:rStyle w:val="eop"/>
          <w:rFonts w:cs="Calibri"/>
          <w:szCs w:val="24"/>
        </w:rPr>
        <w:t>of</w:t>
      </w:r>
      <w:proofErr w:type="gramEnd"/>
      <w:r w:rsidR="00C10AC1" w:rsidRPr="00640B16">
        <w:rPr>
          <w:rStyle w:val="eop"/>
          <w:rFonts w:cs="Calibri"/>
          <w:szCs w:val="24"/>
        </w:rPr>
        <w:t xml:space="preserve"> </w:t>
      </w:r>
      <w:r w:rsidRPr="00640B16">
        <w:rPr>
          <w:rStyle w:val="eop"/>
          <w:rFonts w:cs="Calibri"/>
          <w:szCs w:val="24"/>
        </w:rPr>
        <w:t>the techniques discussed above</w:t>
      </w:r>
      <w:r w:rsidR="00202B30" w:rsidRPr="00640B16">
        <w:rPr>
          <w:rStyle w:val="eop"/>
          <w:rFonts w:cs="Calibri"/>
          <w:szCs w:val="24"/>
        </w:rPr>
        <w:t>,</w:t>
      </w:r>
      <w:r w:rsidRPr="00640B16">
        <w:rPr>
          <w:rStyle w:val="eop"/>
          <w:rFonts w:cs="Calibri"/>
          <w:szCs w:val="24"/>
        </w:rPr>
        <w:t xml:space="preserve"> from the process discovery process to conformance and final recommendation</w:t>
      </w:r>
      <w:r w:rsidR="005102CF" w:rsidRPr="00640B16">
        <w:rPr>
          <w:rStyle w:val="eop"/>
          <w:rFonts w:cs="Calibri"/>
          <w:szCs w:val="24"/>
        </w:rPr>
        <w:t>s</w:t>
      </w:r>
      <w:r w:rsidRPr="00640B16">
        <w:rPr>
          <w:rStyle w:val="eop"/>
          <w:rFonts w:cs="Calibri"/>
          <w:szCs w:val="24"/>
        </w:rPr>
        <w:t xml:space="preserve"> for improvements</w:t>
      </w:r>
      <w:r w:rsidR="00C10AC1" w:rsidRPr="00640B16">
        <w:rPr>
          <w:rStyle w:val="eop"/>
          <w:rFonts w:cs="Calibri"/>
          <w:szCs w:val="24"/>
        </w:rPr>
        <w:t xml:space="preserve"> (Aalst, 2016)</w:t>
      </w:r>
      <w:r w:rsidRPr="00640B16">
        <w:rPr>
          <w:rStyle w:val="eop"/>
          <w:rFonts w:cs="Calibri"/>
          <w:szCs w:val="24"/>
        </w:rPr>
        <w:t xml:space="preserve">. </w:t>
      </w:r>
      <w:r w:rsidR="004C6D0E" w:rsidRPr="00640B16">
        <w:rPr>
          <w:rStyle w:val="eop"/>
          <w:rFonts w:cs="Calibri"/>
          <w:szCs w:val="24"/>
        </w:rPr>
        <w:t>ProM also allows</w:t>
      </w:r>
      <w:r w:rsidRPr="00640B16">
        <w:rPr>
          <w:rStyle w:val="eop"/>
          <w:rFonts w:cs="Calibri"/>
          <w:szCs w:val="24"/>
        </w:rPr>
        <w:t xml:space="preserve"> different formats of data CSV files, MXML</w:t>
      </w:r>
      <w:r w:rsidR="00BB2A0F" w:rsidRPr="00640B16">
        <w:rPr>
          <w:rStyle w:val="eop"/>
          <w:rFonts w:cs="Calibri"/>
          <w:szCs w:val="24"/>
        </w:rPr>
        <w:t>,</w:t>
      </w:r>
      <w:r w:rsidRPr="00640B16">
        <w:rPr>
          <w:rStyle w:val="eop"/>
          <w:rFonts w:cs="Calibri"/>
          <w:szCs w:val="24"/>
        </w:rPr>
        <w:t xml:space="preserve"> and XES</w:t>
      </w:r>
      <w:r w:rsidR="00BB2A0F" w:rsidRPr="00640B16">
        <w:rPr>
          <w:rStyle w:val="eop"/>
          <w:rFonts w:cs="Calibri"/>
          <w:szCs w:val="24"/>
        </w:rPr>
        <w:t xml:space="preserve"> to be loaded</w:t>
      </w:r>
      <w:r w:rsidRPr="00640B16">
        <w:rPr>
          <w:rStyle w:val="eop"/>
          <w:rFonts w:cs="Calibri"/>
          <w:szCs w:val="24"/>
        </w:rPr>
        <w:t xml:space="preserve">. It is one of the </w:t>
      </w:r>
      <w:proofErr w:type="gramStart"/>
      <w:r w:rsidRPr="00640B16">
        <w:rPr>
          <w:rStyle w:val="eop"/>
          <w:rFonts w:cs="Calibri"/>
          <w:szCs w:val="24"/>
        </w:rPr>
        <w:t xml:space="preserve">most </w:t>
      </w:r>
      <w:r w:rsidR="00BB2A0F" w:rsidRPr="00640B16">
        <w:rPr>
          <w:rStyle w:val="eop"/>
          <w:rFonts w:cs="Calibri"/>
          <w:szCs w:val="24"/>
        </w:rPr>
        <w:t xml:space="preserve">commonly </w:t>
      </w:r>
      <w:r w:rsidRPr="00640B16">
        <w:rPr>
          <w:rStyle w:val="eop"/>
          <w:rFonts w:cs="Calibri"/>
          <w:szCs w:val="24"/>
        </w:rPr>
        <w:t>used</w:t>
      </w:r>
      <w:proofErr w:type="gramEnd"/>
      <w:r w:rsidRPr="00640B16">
        <w:rPr>
          <w:rStyle w:val="eop"/>
          <w:rFonts w:cs="Calibri"/>
          <w:szCs w:val="24"/>
        </w:rPr>
        <w:t xml:space="preserve"> tools </w:t>
      </w:r>
      <w:r w:rsidR="00BB2A0F" w:rsidRPr="00640B16">
        <w:rPr>
          <w:rStyle w:val="eop"/>
          <w:rFonts w:cs="Calibri"/>
          <w:szCs w:val="24"/>
        </w:rPr>
        <w:t>with</w:t>
      </w:r>
      <w:r w:rsidRPr="00640B16">
        <w:rPr>
          <w:rStyle w:val="eop"/>
          <w:rFonts w:cs="Calibri"/>
          <w:szCs w:val="24"/>
        </w:rPr>
        <w:t xml:space="preserve">in the academic community. Other tools exist such as Celonis, Disco, Minit, </w:t>
      </w:r>
      <w:r w:rsidR="00AA278A" w:rsidRPr="00640B16">
        <w:rPr>
          <w:rStyle w:val="eop"/>
          <w:rFonts w:cs="Calibri"/>
          <w:szCs w:val="24"/>
        </w:rPr>
        <w:t xml:space="preserve">and </w:t>
      </w:r>
      <w:r w:rsidRPr="00640B16">
        <w:rPr>
          <w:rStyle w:val="eop"/>
          <w:rFonts w:cs="Calibri"/>
          <w:szCs w:val="24"/>
        </w:rPr>
        <w:t>myInvenio</w:t>
      </w:r>
      <w:r w:rsidR="005067BB" w:rsidRPr="00640B16">
        <w:rPr>
          <w:rStyle w:val="eop"/>
          <w:rFonts w:cs="Calibri"/>
          <w:szCs w:val="24"/>
        </w:rPr>
        <w:t xml:space="preserve"> </w:t>
      </w:r>
      <w:sdt>
        <w:sdtPr>
          <w:rPr>
            <w:rStyle w:val="eop"/>
            <w:rFonts w:cs="Calibri"/>
            <w:szCs w:val="24"/>
          </w:rPr>
          <w:id w:val="-2044823258"/>
          <w:citation/>
        </w:sdtPr>
        <w:sdtContent>
          <w:r w:rsidR="005067BB" w:rsidRPr="00640B16">
            <w:rPr>
              <w:rStyle w:val="eop"/>
              <w:rFonts w:cs="Calibri"/>
              <w:szCs w:val="24"/>
            </w:rPr>
            <w:fldChar w:fldCharType="begin"/>
          </w:r>
          <w:r w:rsidR="005067BB" w:rsidRPr="00640B16">
            <w:rPr>
              <w:rStyle w:val="eop"/>
              <w:rFonts w:cs="Calibri"/>
              <w:szCs w:val="24"/>
            </w:rPr>
            <w:instrText xml:space="preserve"> CITATION Wil16 \l 2057 </w:instrText>
          </w:r>
          <w:r w:rsidR="005067BB" w:rsidRPr="00640B16">
            <w:rPr>
              <w:rStyle w:val="eop"/>
              <w:rFonts w:cs="Calibri"/>
              <w:szCs w:val="24"/>
            </w:rPr>
            <w:fldChar w:fldCharType="separate"/>
          </w:r>
          <w:r w:rsidR="003D68C5" w:rsidRPr="00640B16">
            <w:rPr>
              <w:rFonts w:cs="Calibri"/>
              <w:noProof/>
              <w:szCs w:val="24"/>
            </w:rPr>
            <w:t>(Aalst, 2016)</w:t>
          </w:r>
          <w:r w:rsidR="005067BB" w:rsidRPr="00640B16">
            <w:rPr>
              <w:rStyle w:val="eop"/>
              <w:rFonts w:cs="Calibri"/>
              <w:szCs w:val="24"/>
            </w:rPr>
            <w:fldChar w:fldCharType="end"/>
          </w:r>
        </w:sdtContent>
      </w:sdt>
      <w:r w:rsidR="00F73E09" w:rsidRPr="00640B16">
        <w:rPr>
          <w:rStyle w:val="eop"/>
          <w:rFonts w:cs="Calibri"/>
          <w:szCs w:val="24"/>
        </w:rPr>
        <w:t xml:space="preserve"> that</w:t>
      </w:r>
      <w:r w:rsidRPr="00640B16">
        <w:rPr>
          <w:rStyle w:val="eop"/>
          <w:rFonts w:cs="Calibri"/>
          <w:szCs w:val="24"/>
        </w:rPr>
        <w:t xml:space="preserve"> are easier to use</w:t>
      </w:r>
      <w:r w:rsidR="00F73E09" w:rsidRPr="00640B16">
        <w:rPr>
          <w:rStyle w:val="eop"/>
          <w:rFonts w:cs="Calibri"/>
          <w:szCs w:val="24"/>
        </w:rPr>
        <w:t>,</w:t>
      </w:r>
      <w:r w:rsidRPr="00640B16">
        <w:rPr>
          <w:rStyle w:val="eop"/>
          <w:rFonts w:cs="Calibri"/>
          <w:szCs w:val="24"/>
        </w:rPr>
        <w:t xml:space="preserve"> but </w:t>
      </w:r>
      <w:r w:rsidR="00F73E09" w:rsidRPr="00640B16">
        <w:rPr>
          <w:rStyle w:val="eop"/>
          <w:rFonts w:cs="Calibri"/>
          <w:szCs w:val="24"/>
        </w:rPr>
        <w:t xml:space="preserve">they </w:t>
      </w:r>
      <w:r w:rsidRPr="00640B16">
        <w:rPr>
          <w:rStyle w:val="eop"/>
          <w:rFonts w:cs="Calibri"/>
          <w:szCs w:val="24"/>
        </w:rPr>
        <w:t>provide less functionality than ProM in terms of performance analysis and scalability issues.</w:t>
      </w:r>
    </w:p>
    <w:p w14:paraId="4BEDA692" w14:textId="77777777" w:rsidR="003F5F9C" w:rsidRPr="00640B16" w:rsidRDefault="003F5F9C" w:rsidP="00CC1A7F">
      <w:pPr>
        <w:pStyle w:val="berschrift3"/>
        <w:spacing w:before="0"/>
      </w:pPr>
      <w:r w:rsidRPr="00640B16">
        <w:lastRenderedPageBreak/>
        <w:t>Self-Check Questions</w:t>
      </w:r>
    </w:p>
    <w:p w14:paraId="771C1C22" w14:textId="0BF647EB" w:rsidR="003F5F9C" w:rsidRPr="00640B16" w:rsidRDefault="003F5F9C" w:rsidP="00CC1A7F">
      <w:pPr>
        <w:pStyle w:val="Listenabsatz"/>
        <w:numPr>
          <w:ilvl w:val="0"/>
          <w:numId w:val="28"/>
        </w:numPr>
        <w:spacing w:after="0"/>
      </w:pPr>
      <w:r w:rsidRPr="00640B16">
        <w:t xml:space="preserve">Please list </w:t>
      </w:r>
      <w:r w:rsidR="000844DE" w:rsidRPr="00640B16">
        <w:t>at least three reasons to switch to process mining.</w:t>
      </w:r>
      <w:r w:rsidRPr="00640B16">
        <w:t xml:space="preserve"> </w:t>
      </w:r>
    </w:p>
    <w:p w14:paraId="49EFCDA8" w14:textId="0231CCB4" w:rsidR="000844DE" w:rsidRPr="00640B16" w:rsidRDefault="00F73E09" w:rsidP="00CC1A7F">
      <w:pPr>
        <w:spacing w:after="0"/>
        <w:rPr>
          <w:i/>
          <w:iCs/>
          <w:u w:val="single"/>
        </w:rPr>
      </w:pPr>
      <w:r w:rsidRPr="00640B16">
        <w:rPr>
          <w:i/>
          <w:iCs/>
          <w:u w:val="single"/>
        </w:rPr>
        <w:t>the perfect end-to-end view of the organization’s process model</w:t>
      </w:r>
    </w:p>
    <w:p w14:paraId="58B53E1E" w14:textId="39423547" w:rsidR="000844DE" w:rsidRPr="00640B16" w:rsidRDefault="00F73E09" w:rsidP="00CC1A7F">
      <w:pPr>
        <w:spacing w:after="0"/>
        <w:rPr>
          <w:i/>
          <w:iCs/>
          <w:u w:val="single"/>
        </w:rPr>
      </w:pPr>
      <w:r w:rsidRPr="00640B16">
        <w:rPr>
          <w:i/>
          <w:iCs/>
          <w:u w:val="single"/>
        </w:rPr>
        <w:t>elimination of data differences</w:t>
      </w:r>
    </w:p>
    <w:p w14:paraId="23F20FDF" w14:textId="4C672BEB" w:rsidR="000844DE" w:rsidRPr="00640B16" w:rsidRDefault="00F73E09" w:rsidP="00CC1A7F">
      <w:pPr>
        <w:spacing w:after="0"/>
        <w:rPr>
          <w:i/>
          <w:iCs/>
          <w:u w:val="single"/>
        </w:rPr>
      </w:pPr>
      <w:r w:rsidRPr="00640B16">
        <w:rPr>
          <w:i/>
          <w:iCs/>
          <w:u w:val="single"/>
        </w:rPr>
        <w:t>data-driven decisions</w:t>
      </w:r>
    </w:p>
    <w:p w14:paraId="14217549" w14:textId="77777777" w:rsidR="003F5F9C" w:rsidRPr="00640B16" w:rsidRDefault="003F5F9C" w:rsidP="00CC1A7F">
      <w:pPr>
        <w:pStyle w:val="Listenabsatz"/>
        <w:numPr>
          <w:ilvl w:val="0"/>
          <w:numId w:val="28"/>
        </w:numPr>
        <w:spacing w:after="0"/>
      </w:pPr>
      <w:r w:rsidRPr="00640B16">
        <w:t>Please mark the correct statements.</w:t>
      </w:r>
    </w:p>
    <w:p w14:paraId="629D3301" w14:textId="2F2C9C9C" w:rsidR="003F5F9C" w:rsidRPr="00640B16" w:rsidRDefault="00DC0631" w:rsidP="00CC1A7F">
      <w:pPr>
        <w:pStyle w:val="Listenabsatz"/>
        <w:numPr>
          <w:ilvl w:val="0"/>
          <w:numId w:val="22"/>
        </w:numPr>
        <w:spacing w:after="0"/>
      </w:pPr>
      <w:r w:rsidRPr="00640B16">
        <w:t>Process mining cannot determine the impact each activity has on different areas of the organization</w:t>
      </w:r>
      <w:r w:rsidR="003F5F9C" w:rsidRPr="00640B16">
        <w:t>.</w:t>
      </w:r>
    </w:p>
    <w:p w14:paraId="7EBE41A2" w14:textId="77777777" w:rsidR="00DC0631" w:rsidRPr="00640B16" w:rsidRDefault="00DC0631" w:rsidP="00CC1A7F">
      <w:pPr>
        <w:pStyle w:val="Listenabsatz"/>
        <w:numPr>
          <w:ilvl w:val="0"/>
          <w:numId w:val="22"/>
        </w:numPr>
        <w:spacing w:after="0"/>
        <w:rPr>
          <w:i/>
          <w:iCs/>
          <w:u w:val="single"/>
        </w:rPr>
      </w:pPr>
      <w:r w:rsidRPr="00640B16">
        <w:rPr>
          <w:i/>
          <w:iCs/>
          <w:u w:val="single"/>
        </w:rPr>
        <w:t>The techniques associated with process mining use event logs to find bottlenecks.</w:t>
      </w:r>
    </w:p>
    <w:p w14:paraId="6A3735A4" w14:textId="0DE8B1E9" w:rsidR="003F5F9C" w:rsidRPr="00640B16" w:rsidRDefault="00DC0631" w:rsidP="00CC1A7F">
      <w:pPr>
        <w:pStyle w:val="Listenabsatz"/>
        <w:numPr>
          <w:ilvl w:val="0"/>
          <w:numId w:val="22"/>
        </w:numPr>
        <w:spacing w:after="0"/>
        <w:rPr>
          <w:i/>
          <w:iCs/>
          <w:u w:val="single"/>
        </w:rPr>
      </w:pPr>
      <w:r w:rsidRPr="00640B16">
        <w:rPr>
          <w:i/>
          <w:iCs/>
          <w:u w:val="single"/>
        </w:rPr>
        <w:t xml:space="preserve">Process mining can automatically </w:t>
      </w:r>
      <w:r w:rsidR="00CA6CF2" w:rsidRPr="00640B16">
        <w:rPr>
          <w:i/>
          <w:iCs/>
          <w:u w:val="single"/>
        </w:rPr>
        <w:t xml:space="preserve">generate </w:t>
      </w:r>
      <w:r w:rsidRPr="00640B16">
        <w:rPr>
          <w:i/>
          <w:iCs/>
          <w:u w:val="single"/>
        </w:rPr>
        <w:t xml:space="preserve">the process model with </w:t>
      </w:r>
      <w:r w:rsidR="00CA6CF2" w:rsidRPr="00640B16">
        <w:rPr>
          <w:i/>
          <w:iCs/>
          <w:u w:val="single"/>
        </w:rPr>
        <w:t xml:space="preserve">lower </w:t>
      </w:r>
      <w:r w:rsidRPr="00640B16">
        <w:rPr>
          <w:i/>
          <w:iCs/>
          <w:u w:val="single"/>
        </w:rPr>
        <w:t>costs</w:t>
      </w:r>
      <w:r w:rsidR="003F5F9C" w:rsidRPr="00640B16">
        <w:rPr>
          <w:i/>
          <w:iCs/>
          <w:u w:val="single"/>
        </w:rPr>
        <w:t>.</w:t>
      </w:r>
    </w:p>
    <w:p w14:paraId="555E15F5" w14:textId="066B1A6F" w:rsidR="00D21873" w:rsidRPr="00640B16" w:rsidRDefault="00CA6CF2" w:rsidP="00CC1A7F">
      <w:pPr>
        <w:pStyle w:val="Listenabsatz"/>
        <w:numPr>
          <w:ilvl w:val="0"/>
          <w:numId w:val="28"/>
        </w:numPr>
        <w:spacing w:after="0"/>
      </w:pPr>
      <w:r w:rsidRPr="00640B16">
        <w:t>Please mark the following statement as true or false.</w:t>
      </w:r>
    </w:p>
    <w:p w14:paraId="599B5ABD" w14:textId="532504D9" w:rsidR="00344B9D" w:rsidRPr="00640B16" w:rsidRDefault="00C54EAD" w:rsidP="00CC1A7F">
      <w:pPr>
        <w:spacing w:after="0"/>
      </w:pPr>
      <w:r w:rsidRPr="00640B16">
        <w:rPr>
          <w:bCs/>
        </w:rPr>
        <w:t>P</w:t>
      </w:r>
      <w:r w:rsidR="00790CB6" w:rsidRPr="00640B16">
        <w:rPr>
          <w:bCs/>
        </w:rPr>
        <w:t>rocess mining techniques provide a better understanding of the overall OTC process</w:t>
      </w:r>
      <w:r w:rsidR="003F5F9C" w:rsidRPr="00640B16">
        <w:t>.</w:t>
      </w:r>
      <w:r w:rsidR="00D21873">
        <w:t xml:space="preserve"> </w:t>
      </w:r>
      <w:r w:rsidR="00790CB6" w:rsidRPr="00640B16">
        <w:rPr>
          <w:i/>
          <w:iCs/>
          <w:u w:val="single"/>
        </w:rPr>
        <w:t>True</w:t>
      </w:r>
      <w:r w:rsidR="00790CB6" w:rsidRPr="00640B16">
        <w:t>/False</w:t>
      </w:r>
    </w:p>
    <w:p w14:paraId="46490CA8" w14:textId="6156CA4A" w:rsidR="00D464EC" w:rsidRPr="00640B16" w:rsidRDefault="00D464EC" w:rsidP="00CC1A7F">
      <w:pPr>
        <w:pStyle w:val="Summary"/>
        <w:spacing w:after="0"/>
      </w:pPr>
      <w:r w:rsidRPr="00640B16">
        <w:t>Summary</w:t>
      </w:r>
    </w:p>
    <w:p w14:paraId="418C7FD5" w14:textId="04D359D9" w:rsidR="00AD1FF4" w:rsidRPr="00640B16" w:rsidRDefault="001A6E66" w:rsidP="00CC1A7F">
      <w:pPr>
        <w:spacing w:after="0"/>
        <w:rPr>
          <w:rStyle w:val="eop"/>
          <w:rFonts w:cs="Calibri"/>
          <w:szCs w:val="24"/>
        </w:rPr>
      </w:pPr>
      <w:r w:rsidRPr="00640B16">
        <w:rPr>
          <w:rStyle w:val="eop"/>
          <w:rFonts w:cs="Calibri"/>
          <w:szCs w:val="24"/>
        </w:rPr>
        <w:t xml:space="preserve">KPIs </w:t>
      </w:r>
      <w:r w:rsidR="00AD1FF4" w:rsidRPr="00640B16">
        <w:rPr>
          <w:rStyle w:val="eop"/>
          <w:rFonts w:cs="Calibri"/>
          <w:szCs w:val="24"/>
        </w:rPr>
        <w:t xml:space="preserve">are one of the crucial </w:t>
      </w:r>
      <w:r w:rsidR="00DC5606" w:rsidRPr="00640B16">
        <w:rPr>
          <w:rStyle w:val="eop"/>
          <w:rFonts w:cs="Calibri"/>
          <w:szCs w:val="24"/>
        </w:rPr>
        <w:t>tools used to</w:t>
      </w:r>
      <w:r w:rsidR="00AD1FF4" w:rsidRPr="00640B16">
        <w:rPr>
          <w:rStyle w:val="eop"/>
          <w:rFonts w:cs="Calibri"/>
          <w:szCs w:val="24"/>
        </w:rPr>
        <w:t xml:space="preserve"> determine the efficiency and performance of an organization. Choosing the right KPIs and implementing them in the everyday processes of the organization is challenging </w:t>
      </w:r>
      <w:r w:rsidR="00BD252F" w:rsidRPr="00640B16">
        <w:rPr>
          <w:rStyle w:val="eop"/>
          <w:rFonts w:cs="Calibri"/>
          <w:szCs w:val="24"/>
        </w:rPr>
        <w:t xml:space="preserve">and for this reason </w:t>
      </w:r>
      <w:r w:rsidR="00DB6416" w:rsidRPr="00640B16">
        <w:rPr>
          <w:rStyle w:val="eop"/>
          <w:rFonts w:cs="Calibri"/>
          <w:szCs w:val="24"/>
        </w:rPr>
        <w:t xml:space="preserve">an </w:t>
      </w:r>
      <w:r w:rsidR="00AD1FF4" w:rsidRPr="00640B16">
        <w:rPr>
          <w:rStyle w:val="eop"/>
          <w:rFonts w:cs="Calibri"/>
          <w:szCs w:val="24"/>
        </w:rPr>
        <w:t xml:space="preserve">in-house team, </w:t>
      </w:r>
      <w:r w:rsidR="001C56F7" w:rsidRPr="00640B16">
        <w:rPr>
          <w:rStyle w:val="eop"/>
          <w:rFonts w:cs="Calibri"/>
          <w:szCs w:val="24"/>
        </w:rPr>
        <w:t xml:space="preserve">comprised of team </w:t>
      </w:r>
      <w:r w:rsidR="00AD1FF4" w:rsidRPr="00640B16">
        <w:rPr>
          <w:rStyle w:val="eop"/>
          <w:rFonts w:cs="Calibri"/>
          <w:szCs w:val="24"/>
        </w:rPr>
        <w:t xml:space="preserve">members </w:t>
      </w:r>
      <w:r w:rsidR="001C56F7" w:rsidRPr="00640B16">
        <w:rPr>
          <w:rStyle w:val="eop"/>
          <w:rFonts w:cs="Calibri"/>
          <w:szCs w:val="24"/>
        </w:rPr>
        <w:t xml:space="preserve">who </w:t>
      </w:r>
      <w:r w:rsidR="008E22AF" w:rsidRPr="00640B16">
        <w:rPr>
          <w:rStyle w:val="eop"/>
          <w:rFonts w:cs="Calibri"/>
          <w:szCs w:val="24"/>
        </w:rPr>
        <w:t>are familiar with</w:t>
      </w:r>
      <w:r w:rsidR="00AD1FF4" w:rsidRPr="00640B16">
        <w:rPr>
          <w:rStyle w:val="eop"/>
          <w:rFonts w:cs="Calibri"/>
          <w:szCs w:val="24"/>
        </w:rPr>
        <w:t xml:space="preserve"> the overall business processes, should be created. </w:t>
      </w:r>
      <w:r w:rsidR="00CC752A" w:rsidRPr="00640B16">
        <w:rPr>
          <w:rStyle w:val="eop"/>
          <w:rFonts w:cs="Calibri"/>
          <w:szCs w:val="24"/>
        </w:rPr>
        <w:t>Th</w:t>
      </w:r>
      <w:r w:rsidR="00B5367D" w:rsidRPr="00640B16">
        <w:rPr>
          <w:rStyle w:val="eop"/>
          <w:rFonts w:cs="Calibri"/>
          <w:szCs w:val="24"/>
        </w:rPr>
        <w:t>is</w:t>
      </w:r>
      <w:r w:rsidR="00CC752A" w:rsidRPr="00640B16">
        <w:rPr>
          <w:rStyle w:val="eop"/>
          <w:rFonts w:cs="Calibri"/>
          <w:szCs w:val="24"/>
        </w:rPr>
        <w:t xml:space="preserve"> team is then responsible for making changes and improvements, in accordance with the </w:t>
      </w:r>
      <w:r w:rsidR="0029052D" w:rsidRPr="00640B16">
        <w:rPr>
          <w:rStyle w:val="eop"/>
          <w:rFonts w:cs="Calibri"/>
          <w:szCs w:val="24"/>
        </w:rPr>
        <w:t>insights gained from the KPIs.</w:t>
      </w:r>
    </w:p>
    <w:p w14:paraId="6F65B81E" w14:textId="5C07CABE" w:rsidR="00591931" w:rsidRPr="00640B16" w:rsidRDefault="00AD1FF4" w:rsidP="00CC1A7F">
      <w:pPr>
        <w:spacing w:after="0"/>
        <w:rPr>
          <w:rStyle w:val="eop"/>
          <w:rFonts w:cs="Calibri"/>
          <w:szCs w:val="24"/>
        </w:rPr>
      </w:pPr>
      <w:r w:rsidRPr="00640B16">
        <w:rPr>
          <w:rStyle w:val="eop"/>
          <w:rFonts w:cs="Calibri"/>
          <w:szCs w:val="24"/>
        </w:rPr>
        <w:t xml:space="preserve">It is important to communicate and discuss each of the metrics chosen with all employees, so that each member of the organization has a clear view of the </w:t>
      </w:r>
      <w:r w:rsidR="00591931" w:rsidRPr="00640B16">
        <w:rPr>
          <w:rStyle w:val="eop"/>
          <w:rFonts w:cs="Calibri"/>
          <w:szCs w:val="24"/>
        </w:rPr>
        <w:t xml:space="preserve">organization’s main critical success factors. </w:t>
      </w:r>
      <w:r w:rsidR="00737048" w:rsidRPr="00640B16">
        <w:rPr>
          <w:rStyle w:val="eop"/>
          <w:rFonts w:cs="Calibri"/>
          <w:szCs w:val="24"/>
        </w:rPr>
        <w:t>Continuous reporting allows the suitability of the KPIs to be assessed on an on-going basis</w:t>
      </w:r>
      <w:r w:rsidR="00996990" w:rsidRPr="00640B16">
        <w:rPr>
          <w:rStyle w:val="eop"/>
          <w:rFonts w:cs="Calibri"/>
          <w:szCs w:val="24"/>
        </w:rPr>
        <w:t xml:space="preserve"> and improvements to be made when necessary.</w:t>
      </w:r>
    </w:p>
    <w:p w14:paraId="42489156" w14:textId="438D4483" w:rsidR="00AD1FF4" w:rsidRPr="00640B16" w:rsidRDefault="00591931" w:rsidP="00CC1A7F">
      <w:pPr>
        <w:spacing w:after="0"/>
        <w:rPr>
          <w:rStyle w:val="eop"/>
          <w:rFonts w:cs="Calibri"/>
          <w:szCs w:val="24"/>
        </w:rPr>
      </w:pPr>
      <w:r w:rsidRPr="00640B16">
        <w:rPr>
          <w:rStyle w:val="eop"/>
          <w:rFonts w:cs="Calibri"/>
          <w:szCs w:val="24"/>
        </w:rPr>
        <w:t xml:space="preserve">Some of the most common KPIs were mentioned, providing information related to their importance and the way we can measure their value. The KPIs </w:t>
      </w:r>
      <w:r w:rsidR="00781341" w:rsidRPr="00640B16">
        <w:rPr>
          <w:rStyle w:val="eop"/>
          <w:rFonts w:cs="Calibri"/>
          <w:szCs w:val="24"/>
        </w:rPr>
        <w:t xml:space="preserve">discussed </w:t>
      </w:r>
      <w:r w:rsidRPr="00640B16">
        <w:rPr>
          <w:rStyle w:val="eop"/>
          <w:rFonts w:cs="Calibri"/>
          <w:szCs w:val="24"/>
        </w:rPr>
        <w:t xml:space="preserve">fall into two main categories </w:t>
      </w:r>
      <w:r w:rsidR="00781341" w:rsidRPr="00640B16">
        <w:rPr>
          <w:rStyle w:val="eop"/>
          <w:rFonts w:cs="Calibri"/>
          <w:szCs w:val="24"/>
        </w:rPr>
        <w:t>“understanding customers” and “understanding the internal processes of the organization.”</w:t>
      </w:r>
      <w:r w:rsidR="005A0206" w:rsidRPr="00640B16">
        <w:rPr>
          <w:rStyle w:val="eop"/>
          <w:rFonts w:cs="Calibri"/>
          <w:szCs w:val="24"/>
        </w:rPr>
        <w:t xml:space="preserve"> In the first category</w:t>
      </w:r>
      <w:r w:rsidR="008B4825" w:rsidRPr="00640B16">
        <w:rPr>
          <w:rStyle w:val="eop"/>
          <w:rFonts w:cs="Calibri"/>
          <w:szCs w:val="24"/>
        </w:rPr>
        <w:t>,</w:t>
      </w:r>
      <w:r w:rsidR="005A0206" w:rsidRPr="00640B16">
        <w:rPr>
          <w:rStyle w:val="eop"/>
          <w:rFonts w:cs="Calibri"/>
          <w:szCs w:val="24"/>
        </w:rPr>
        <w:t xml:space="preserve"> the main KPIs </w:t>
      </w:r>
      <w:r w:rsidR="00941E0C" w:rsidRPr="00640B16">
        <w:rPr>
          <w:rStyle w:val="eop"/>
          <w:rFonts w:cs="Calibri"/>
          <w:szCs w:val="24"/>
        </w:rPr>
        <w:t>are</w:t>
      </w:r>
      <w:r w:rsidR="008B4825" w:rsidRPr="00640B16">
        <w:rPr>
          <w:rStyle w:val="eop"/>
          <w:rFonts w:cs="Calibri"/>
          <w:szCs w:val="24"/>
        </w:rPr>
        <w:t xml:space="preserve"> the</w:t>
      </w:r>
      <w:r w:rsidR="005A0206" w:rsidRPr="00640B16">
        <w:rPr>
          <w:rStyle w:val="eop"/>
          <w:rFonts w:cs="Calibri"/>
          <w:szCs w:val="24"/>
        </w:rPr>
        <w:t xml:space="preserve"> NPS (net </w:t>
      </w:r>
      <w:r w:rsidR="005A0206" w:rsidRPr="00640B16">
        <w:rPr>
          <w:rStyle w:val="eop"/>
          <w:rFonts w:cs="Calibri"/>
          <w:szCs w:val="24"/>
        </w:rPr>
        <w:lastRenderedPageBreak/>
        <w:t>promoter score), CRR (customer retention rate), customers complaints</w:t>
      </w:r>
      <w:r w:rsidR="008B4825" w:rsidRPr="00640B16">
        <w:rPr>
          <w:rStyle w:val="eop"/>
          <w:rFonts w:cs="Calibri"/>
          <w:szCs w:val="24"/>
        </w:rPr>
        <w:t>,</w:t>
      </w:r>
      <w:r w:rsidR="005A0206" w:rsidRPr="00640B16">
        <w:rPr>
          <w:rStyle w:val="eop"/>
          <w:rFonts w:cs="Calibri"/>
          <w:szCs w:val="24"/>
        </w:rPr>
        <w:t xml:space="preserve"> and customer turnover rate. </w:t>
      </w:r>
      <w:r w:rsidR="00FE1571" w:rsidRPr="00640B16">
        <w:rPr>
          <w:rStyle w:val="eop"/>
          <w:rFonts w:cs="Calibri"/>
          <w:szCs w:val="24"/>
        </w:rPr>
        <w:t>The KPIs in the</w:t>
      </w:r>
      <w:r w:rsidR="005A0206" w:rsidRPr="00640B16">
        <w:rPr>
          <w:rStyle w:val="eop"/>
          <w:rFonts w:cs="Calibri"/>
          <w:szCs w:val="24"/>
        </w:rPr>
        <w:t xml:space="preserve"> second category</w:t>
      </w:r>
      <w:r w:rsidR="006F3048" w:rsidRPr="00640B16">
        <w:rPr>
          <w:rStyle w:val="eop"/>
          <w:rFonts w:cs="Calibri"/>
          <w:szCs w:val="24"/>
        </w:rPr>
        <w:t xml:space="preserve"> (u</w:t>
      </w:r>
      <w:r w:rsidR="005A0206" w:rsidRPr="00640B16">
        <w:rPr>
          <w:rStyle w:val="eop"/>
          <w:rFonts w:cs="Calibri"/>
          <w:szCs w:val="24"/>
        </w:rPr>
        <w:t>nderstanding the internal processes of the organization</w:t>
      </w:r>
      <w:r w:rsidR="006F3048" w:rsidRPr="00640B16">
        <w:rPr>
          <w:rStyle w:val="eop"/>
          <w:rFonts w:cs="Calibri"/>
          <w:szCs w:val="24"/>
        </w:rPr>
        <w:t>) are</w:t>
      </w:r>
      <w:r w:rsidR="005A0206" w:rsidRPr="00640B16">
        <w:rPr>
          <w:rStyle w:val="eop"/>
          <w:rFonts w:cs="Calibri"/>
          <w:szCs w:val="24"/>
        </w:rPr>
        <w:t xml:space="preserve"> CUR (capacity utilization rate), PSV (project schedule variance), DIFOT rate (delivery in ful</w:t>
      </w:r>
      <w:r w:rsidR="0022236E" w:rsidRPr="00640B16">
        <w:rPr>
          <w:rStyle w:val="eop"/>
          <w:rFonts w:cs="Calibri"/>
          <w:szCs w:val="24"/>
        </w:rPr>
        <w:t>l</w:t>
      </w:r>
      <w:r w:rsidR="005A0206" w:rsidRPr="00640B16">
        <w:rPr>
          <w:rStyle w:val="eop"/>
          <w:rFonts w:cs="Calibri"/>
          <w:szCs w:val="24"/>
        </w:rPr>
        <w:t>, on time rate)</w:t>
      </w:r>
      <w:r w:rsidR="006F3048" w:rsidRPr="00640B16">
        <w:rPr>
          <w:rStyle w:val="eop"/>
          <w:rFonts w:cs="Calibri"/>
          <w:szCs w:val="24"/>
        </w:rPr>
        <w:t>,</w:t>
      </w:r>
      <w:r w:rsidR="005A0206" w:rsidRPr="00640B16">
        <w:rPr>
          <w:rStyle w:val="eop"/>
          <w:rFonts w:cs="Calibri"/>
          <w:szCs w:val="24"/>
        </w:rPr>
        <w:t xml:space="preserve"> and process downtime level.</w:t>
      </w:r>
    </w:p>
    <w:p w14:paraId="23498CB2" w14:textId="11359A12" w:rsidR="00207807" w:rsidRPr="00640B16" w:rsidRDefault="00495F9B" w:rsidP="00CC1A7F">
      <w:pPr>
        <w:spacing w:after="0"/>
        <w:rPr>
          <w:rStyle w:val="eop"/>
        </w:rPr>
      </w:pPr>
      <w:r w:rsidRPr="00640B16">
        <w:rPr>
          <w:rStyle w:val="eop"/>
          <w:rFonts w:cs="Calibri"/>
          <w:szCs w:val="24"/>
        </w:rPr>
        <w:t>Finally</w:t>
      </w:r>
      <w:r w:rsidR="00591931" w:rsidRPr="00640B16">
        <w:rPr>
          <w:rStyle w:val="eop"/>
          <w:rFonts w:cs="Calibri"/>
          <w:szCs w:val="24"/>
        </w:rPr>
        <w:t xml:space="preserve">, </w:t>
      </w:r>
      <w:r w:rsidR="00191A3F" w:rsidRPr="00640B16">
        <w:t>process mining is situated in the gap between the analysis based on process models that do not consider real data, and data analyses that do not consider the relevant processes.</w:t>
      </w:r>
      <w:r w:rsidR="00424C1C" w:rsidRPr="00640B16">
        <w:t xml:space="preserve"> </w:t>
      </w:r>
      <w:r w:rsidR="00191A3F" w:rsidRPr="00640B16">
        <w:rPr>
          <w:rStyle w:val="eop"/>
          <w:rFonts w:cs="Calibri"/>
          <w:szCs w:val="24"/>
        </w:rPr>
        <w:t>T</w:t>
      </w:r>
      <w:r w:rsidR="00591931" w:rsidRPr="00640B16">
        <w:rPr>
          <w:rStyle w:val="eop"/>
          <w:rFonts w:cs="Calibri"/>
          <w:szCs w:val="24"/>
        </w:rPr>
        <w:t xml:space="preserve">he </w:t>
      </w:r>
      <w:r w:rsidRPr="00640B16">
        <w:rPr>
          <w:rStyle w:val="eop"/>
          <w:rFonts w:cs="Calibri"/>
          <w:szCs w:val="24"/>
        </w:rPr>
        <w:t xml:space="preserve">related </w:t>
      </w:r>
      <w:r w:rsidR="00591931" w:rsidRPr="00640B16">
        <w:rPr>
          <w:rStyle w:val="eop"/>
          <w:rFonts w:cs="Calibri"/>
          <w:szCs w:val="24"/>
        </w:rPr>
        <w:t xml:space="preserve">tools </w:t>
      </w:r>
      <w:r w:rsidR="00424C1C" w:rsidRPr="00640B16">
        <w:rPr>
          <w:rStyle w:val="eop"/>
          <w:rFonts w:cs="Calibri"/>
          <w:szCs w:val="24"/>
        </w:rPr>
        <w:t>enable</w:t>
      </w:r>
      <w:r w:rsidR="00591931" w:rsidRPr="00640B16">
        <w:rPr>
          <w:rStyle w:val="eop"/>
          <w:rFonts w:cs="Calibri"/>
          <w:szCs w:val="24"/>
        </w:rPr>
        <w:t xml:space="preserve"> traditional process analysis </w:t>
      </w:r>
      <w:r w:rsidR="00424C1C" w:rsidRPr="00640B16">
        <w:rPr>
          <w:rStyle w:val="eop"/>
          <w:rFonts w:cs="Calibri"/>
          <w:szCs w:val="24"/>
        </w:rPr>
        <w:t>to be combined</w:t>
      </w:r>
      <w:r w:rsidR="00591931" w:rsidRPr="00640B16">
        <w:rPr>
          <w:rStyle w:val="eop"/>
          <w:rFonts w:cs="Calibri"/>
          <w:szCs w:val="24"/>
        </w:rPr>
        <w:t xml:space="preserve"> with new data analysis techniques. The techniques linked with process mining are focused on event logs, the </w:t>
      </w:r>
      <w:r w:rsidR="004A19EB" w:rsidRPr="00640B16">
        <w:rPr>
          <w:rStyle w:val="eop"/>
          <w:rFonts w:cs="Calibri"/>
          <w:szCs w:val="24"/>
        </w:rPr>
        <w:t xml:space="preserve">discovery </w:t>
      </w:r>
      <w:r w:rsidR="00591931" w:rsidRPr="00640B16">
        <w:rPr>
          <w:rStyle w:val="eop"/>
          <w:rFonts w:cs="Calibri"/>
          <w:szCs w:val="24"/>
        </w:rPr>
        <w:t>of business processes,</w:t>
      </w:r>
      <w:r w:rsidRPr="00640B16">
        <w:rPr>
          <w:rStyle w:val="eop"/>
          <w:rFonts w:cs="Calibri"/>
          <w:szCs w:val="24"/>
        </w:rPr>
        <w:t xml:space="preserve"> and</w:t>
      </w:r>
      <w:r w:rsidR="00591931" w:rsidRPr="00640B16">
        <w:rPr>
          <w:rStyle w:val="eop"/>
          <w:rFonts w:cs="Calibri"/>
          <w:szCs w:val="24"/>
        </w:rPr>
        <w:t xml:space="preserve"> identification of possible problems and improvements.</w:t>
      </w:r>
    </w:p>
    <w:p w14:paraId="6B930794" w14:textId="0992271C" w:rsidR="00851388" w:rsidRPr="00640B16" w:rsidRDefault="00851388" w:rsidP="00CC1A7F">
      <w:pPr>
        <w:spacing w:after="0"/>
        <w:rPr>
          <w:rFonts w:cs="Calibri"/>
          <w:szCs w:val="24"/>
        </w:rPr>
      </w:pPr>
    </w:p>
    <w:p w14:paraId="46F317FE" w14:textId="76EC354D" w:rsidR="002C3CF3" w:rsidRPr="00640B16" w:rsidRDefault="002C3CF3" w:rsidP="00CC1A7F">
      <w:pPr>
        <w:spacing w:after="0"/>
        <w:rPr>
          <w:rFonts w:cs="Calibri"/>
          <w:szCs w:val="24"/>
        </w:rPr>
      </w:pPr>
    </w:p>
    <w:p w14:paraId="5EC5B67E" w14:textId="61F6F2C9" w:rsidR="002C3CF3" w:rsidRPr="00640B16" w:rsidRDefault="002C3CF3" w:rsidP="00CC1A7F">
      <w:pPr>
        <w:spacing w:after="0"/>
        <w:rPr>
          <w:rFonts w:cs="Calibri"/>
          <w:szCs w:val="24"/>
        </w:rPr>
      </w:pPr>
    </w:p>
    <w:p w14:paraId="59CD0241" w14:textId="77777777" w:rsidR="002C3CF3" w:rsidRPr="00640B16" w:rsidRDefault="002C3CF3" w:rsidP="00CC1A7F">
      <w:pPr>
        <w:spacing w:after="0"/>
        <w:rPr>
          <w:rFonts w:cs="Calibri"/>
          <w:szCs w:val="24"/>
        </w:rPr>
      </w:pPr>
    </w:p>
    <w:p w14:paraId="07BE6171" w14:textId="2DACD3B0" w:rsidR="00436D0C" w:rsidRPr="00640B16" w:rsidRDefault="00436D0C" w:rsidP="00CC1A7F">
      <w:pPr>
        <w:spacing w:after="0"/>
        <w:rPr>
          <w:rFonts w:cs="Calibri"/>
          <w:szCs w:val="24"/>
        </w:rPr>
      </w:pPr>
    </w:p>
    <w:p w14:paraId="5A41E426" w14:textId="3D81309D" w:rsidR="00436D0C" w:rsidRPr="00640B16" w:rsidRDefault="00436D0C" w:rsidP="00CC1A7F">
      <w:pPr>
        <w:spacing w:after="0"/>
        <w:rPr>
          <w:rFonts w:cs="Calibri"/>
          <w:szCs w:val="24"/>
        </w:rPr>
      </w:pPr>
    </w:p>
    <w:p w14:paraId="0E5291AE" w14:textId="77777777" w:rsidR="005A0206" w:rsidRPr="00640B16" w:rsidRDefault="005A0206" w:rsidP="00CC1A7F">
      <w:pPr>
        <w:spacing w:after="0" w:line="240" w:lineRule="auto"/>
        <w:jc w:val="left"/>
        <w:rPr>
          <w:rFonts w:eastAsiaTheme="majorEastAsia" w:cstheme="majorBidi"/>
          <w:bCs/>
          <w:color w:val="009394"/>
          <w:sz w:val="60"/>
          <w:szCs w:val="28"/>
        </w:rPr>
      </w:pPr>
      <w:r w:rsidRPr="00640B16">
        <w:br w:type="page"/>
      </w:r>
    </w:p>
    <w:p w14:paraId="2B791CDB" w14:textId="129F8F8B" w:rsidR="00436D0C" w:rsidRPr="00640B16" w:rsidRDefault="00436D0C" w:rsidP="00CC1A7F">
      <w:pPr>
        <w:pStyle w:val="berschrift1"/>
        <w:spacing w:before="0"/>
      </w:pPr>
      <w:r w:rsidRPr="00640B16">
        <w:lastRenderedPageBreak/>
        <w:t xml:space="preserve">Unit </w:t>
      </w:r>
      <w:r w:rsidR="004703B5" w:rsidRPr="00640B16">
        <w:t>2</w:t>
      </w:r>
      <w:r w:rsidRPr="00640B16">
        <w:t xml:space="preserve"> – Text Analytics</w:t>
      </w:r>
    </w:p>
    <w:p w14:paraId="6054D5BF" w14:textId="77777777" w:rsidR="00436D0C" w:rsidRPr="00640B16" w:rsidRDefault="00436D0C" w:rsidP="00CC1A7F">
      <w:pPr>
        <w:spacing w:after="0"/>
        <w:rPr>
          <w:b/>
        </w:rPr>
      </w:pPr>
    </w:p>
    <w:p w14:paraId="3198F893" w14:textId="77777777" w:rsidR="00436D0C" w:rsidRPr="00640B16" w:rsidRDefault="00436D0C" w:rsidP="00CC1A7F">
      <w:pPr>
        <w:spacing w:after="0"/>
        <w:rPr>
          <w:b/>
          <w:bCs/>
        </w:rPr>
      </w:pPr>
      <w:r w:rsidRPr="00640B16">
        <w:rPr>
          <w:b/>
          <w:bCs/>
        </w:rPr>
        <w:t>Study Goals</w:t>
      </w:r>
    </w:p>
    <w:p w14:paraId="5484E05D" w14:textId="77777777" w:rsidR="00436D0C" w:rsidRPr="00640B16" w:rsidRDefault="00436D0C" w:rsidP="00CC1A7F">
      <w:pPr>
        <w:spacing w:after="0"/>
      </w:pPr>
    </w:p>
    <w:p w14:paraId="08A03C23" w14:textId="77777777" w:rsidR="00436D0C" w:rsidRPr="00640B16" w:rsidRDefault="00436D0C" w:rsidP="00CC1A7F">
      <w:pPr>
        <w:spacing w:after="0"/>
      </w:pPr>
      <w:r w:rsidRPr="00640B16">
        <w:t>On completion of this unit, you will be able to …</w:t>
      </w:r>
    </w:p>
    <w:p w14:paraId="062FB0DB" w14:textId="77777777" w:rsidR="00436D0C" w:rsidRPr="00640B16" w:rsidRDefault="00436D0C" w:rsidP="00CC1A7F">
      <w:pPr>
        <w:spacing w:after="0"/>
        <w:rPr>
          <w:szCs w:val="24"/>
        </w:rPr>
      </w:pPr>
    </w:p>
    <w:p w14:paraId="70E439A3" w14:textId="1C820057" w:rsidR="00917CB2" w:rsidRPr="00640B16" w:rsidRDefault="00917CB2" w:rsidP="00CC1A7F">
      <w:pPr>
        <w:spacing w:after="0"/>
      </w:pPr>
      <w:r w:rsidRPr="00640B16">
        <w:t xml:space="preserve">… define </w:t>
      </w:r>
      <w:r w:rsidR="0092523F" w:rsidRPr="00640B16">
        <w:t>industry-relevant terms such as</w:t>
      </w:r>
      <w:r w:rsidRPr="00640B16">
        <w:t xml:space="preserve"> bag of words and TF-IDF</w:t>
      </w:r>
      <w:r w:rsidR="00854FA1" w:rsidRPr="00640B16">
        <w:t>.</w:t>
      </w:r>
    </w:p>
    <w:p w14:paraId="7E840D0F" w14:textId="031F26D1" w:rsidR="00917CB2" w:rsidRPr="00640B16" w:rsidRDefault="00917CB2" w:rsidP="00CC1A7F">
      <w:pPr>
        <w:spacing w:after="0"/>
      </w:pPr>
      <w:r w:rsidRPr="00640B16">
        <w:t>… review the best analytical approaches to text mining</w:t>
      </w:r>
      <w:r w:rsidR="0092523F" w:rsidRPr="00640B16">
        <w:t>.</w:t>
      </w:r>
    </w:p>
    <w:p w14:paraId="2AF5F98D" w14:textId="5D20C9A9" w:rsidR="00917CB2" w:rsidRPr="00640B16" w:rsidRDefault="00917CB2" w:rsidP="00CC1A7F">
      <w:pPr>
        <w:spacing w:after="0"/>
      </w:pPr>
      <w:r w:rsidRPr="00640B16">
        <w:t>… understand the techniques related to semantic analysis</w:t>
      </w:r>
      <w:r w:rsidR="0092523F" w:rsidRPr="00640B16">
        <w:t>.</w:t>
      </w:r>
    </w:p>
    <w:p w14:paraId="39736EDD" w14:textId="27A3ADBC" w:rsidR="00917CB2" w:rsidRPr="00640B16" w:rsidRDefault="00917CB2" w:rsidP="00CC1A7F">
      <w:pPr>
        <w:spacing w:after="0"/>
      </w:pPr>
      <w:r w:rsidRPr="00640B16">
        <w:t>… estimat</w:t>
      </w:r>
      <w:r w:rsidR="002C3CF3" w:rsidRPr="00640B16">
        <w:t>e</w:t>
      </w:r>
      <w:r w:rsidRPr="00640B16">
        <w:t xml:space="preserve"> the steps in a natural language processing pipeline</w:t>
      </w:r>
      <w:r w:rsidR="007B6154" w:rsidRPr="00640B16">
        <w:t>.</w:t>
      </w:r>
    </w:p>
    <w:p w14:paraId="1C70E98E" w14:textId="4D4CC669" w:rsidR="00917CB2" w:rsidRPr="00640B16" w:rsidRDefault="00917CB2" w:rsidP="00CC1A7F">
      <w:pPr>
        <w:spacing w:after="0"/>
      </w:pPr>
      <w:r w:rsidRPr="00640B16">
        <w:t>… solve text related problems using text mining tools</w:t>
      </w:r>
      <w:r w:rsidR="007B6154" w:rsidRPr="00640B16">
        <w:t>.</w:t>
      </w:r>
    </w:p>
    <w:p w14:paraId="74B4E8E9" w14:textId="122A03E6" w:rsidR="00436D0C" w:rsidRPr="00640B16" w:rsidRDefault="00436D0C" w:rsidP="00CC1A7F">
      <w:pPr>
        <w:spacing w:after="0"/>
      </w:pPr>
      <w:r w:rsidRPr="00640B16">
        <w:br w:type="page"/>
      </w:r>
    </w:p>
    <w:p w14:paraId="5B581FBD" w14:textId="7D7D32F2" w:rsidR="00436D0C" w:rsidRPr="00640B16" w:rsidRDefault="004D0CAF" w:rsidP="00CC1A7F">
      <w:pPr>
        <w:pStyle w:val="berschrift1"/>
        <w:spacing w:before="0"/>
      </w:pPr>
      <w:r w:rsidRPr="00640B16">
        <w:lastRenderedPageBreak/>
        <w:t>2</w:t>
      </w:r>
      <w:r w:rsidR="00436D0C" w:rsidRPr="00640B16">
        <w:t xml:space="preserve">. </w:t>
      </w:r>
      <w:r w:rsidR="004703B5" w:rsidRPr="00640B16">
        <w:t>Text Analytics</w:t>
      </w:r>
    </w:p>
    <w:p w14:paraId="5EC6817B" w14:textId="4E37E40E" w:rsidR="00436D0C" w:rsidRPr="00640B16" w:rsidRDefault="00436D0C" w:rsidP="00CC1A7F">
      <w:pPr>
        <w:pStyle w:val="berschrift2"/>
        <w:spacing w:before="0"/>
      </w:pPr>
      <w:r w:rsidRPr="00640B16">
        <w:t>Case Study</w:t>
      </w:r>
    </w:p>
    <w:p w14:paraId="297FC250" w14:textId="018B6F56" w:rsidR="00E8117A" w:rsidRPr="00640B16" w:rsidRDefault="00E8117A" w:rsidP="00CC1A7F">
      <w:pPr>
        <w:spacing w:after="0"/>
      </w:pPr>
      <w:r w:rsidRPr="00640B16">
        <w:t>Reading and identifying information is an everyday process for a vast number of professionals. What about machines? How are machines today able to perform complex text processing, identify places, people, emotions and more? Across industries, business owners are valuing their raw text, such as call center transcript</w:t>
      </w:r>
      <w:r w:rsidR="007816CF" w:rsidRPr="00640B16">
        <w:t>s</w:t>
      </w:r>
      <w:r w:rsidRPr="00640B16">
        <w:t>, customer surveys</w:t>
      </w:r>
      <w:r w:rsidR="007816CF" w:rsidRPr="00640B16">
        <w:t>,</w:t>
      </w:r>
      <w:r w:rsidRPr="00640B16">
        <w:t xml:space="preserve"> and other business-related documents. Text mining solutions are leveraging sources of information</w:t>
      </w:r>
      <w:r w:rsidR="005A0206" w:rsidRPr="00640B16">
        <w:t xml:space="preserve">, providing meaningful </w:t>
      </w:r>
      <w:proofErr w:type="gramStart"/>
      <w:r w:rsidR="005A0206" w:rsidRPr="00640B16">
        <w:t>insights</w:t>
      </w:r>
      <w:proofErr w:type="gramEnd"/>
      <w:r w:rsidR="005A0206" w:rsidRPr="00640B16">
        <w:t xml:space="preserve"> or predicting future events.</w:t>
      </w:r>
    </w:p>
    <w:p w14:paraId="50B10EF4" w14:textId="40B61F45" w:rsidR="00793826" w:rsidRPr="00640B16" w:rsidRDefault="00E8117A" w:rsidP="00CC1A7F">
      <w:pPr>
        <w:spacing w:after="0"/>
      </w:pPr>
      <w:r w:rsidRPr="00640B16">
        <w:t xml:space="preserve">E-commerce websites, such as Amazon, provide a platform to collect and analyze customer’s reviews and generate appropriate ratings. </w:t>
      </w:r>
      <w:r w:rsidR="009D3272" w:rsidRPr="00640B16">
        <w:t xml:space="preserve">Mellachervu and Minukuri (2018) </w:t>
      </w:r>
      <w:r w:rsidRPr="00640B16">
        <w:t>conducted a study</w:t>
      </w:r>
      <w:r w:rsidR="00051B6D" w:rsidRPr="00640B16">
        <w:t>, using the programming language Python,</w:t>
      </w:r>
      <w:r w:rsidRPr="00640B16">
        <w:t xml:space="preserve"> to analyze customer reviews, related to five Bluetooth speakers on Amazon. Python </w:t>
      </w:r>
      <w:r w:rsidR="000E6300" w:rsidRPr="00640B16">
        <w:t xml:space="preserve">was used </w:t>
      </w:r>
      <w:r w:rsidRPr="00640B16">
        <w:t>to extract the Amazon Standard Identification Number (ASIN) and the range of review pages</w:t>
      </w:r>
      <w:r w:rsidR="005A0206" w:rsidRPr="00640B16">
        <w:t xml:space="preserve"> </w:t>
      </w:r>
      <w:sdt>
        <w:sdtPr>
          <w:id w:val="-42752501"/>
          <w:citation/>
        </w:sdtPr>
        <w:sdtContent>
          <w:r w:rsidR="005A0206" w:rsidRPr="00640B16">
            <w:fldChar w:fldCharType="begin"/>
          </w:r>
          <w:r w:rsidR="005A0206" w:rsidRPr="00640B16">
            <w:instrText xml:space="preserve"> CITATION Mel18 \l 2057 </w:instrText>
          </w:r>
          <w:r w:rsidR="005A0206" w:rsidRPr="00640B16">
            <w:fldChar w:fldCharType="separate"/>
          </w:r>
          <w:r w:rsidR="003D68C5" w:rsidRPr="00640B16">
            <w:rPr>
              <w:noProof/>
            </w:rPr>
            <w:t>(Mellachervu &amp; Minukuri, 2018)</w:t>
          </w:r>
          <w:r w:rsidR="005A0206" w:rsidRPr="00640B16">
            <w:fldChar w:fldCharType="end"/>
          </w:r>
        </w:sdtContent>
      </w:sdt>
      <w:r w:rsidRPr="00640B16">
        <w:t>. Among the variables involved in the dataset were author, user rating,</w:t>
      </w:r>
      <w:r w:rsidR="00BB57E8" w:rsidRPr="00640B16">
        <w:t xml:space="preserve"> and</w:t>
      </w:r>
      <w:r w:rsidRPr="00640B16">
        <w:t xml:space="preserve"> comments. A term by document matrix was generated to identify the most </w:t>
      </w:r>
      <w:r w:rsidR="00BB57E8" w:rsidRPr="00640B16">
        <w:t xml:space="preserve">frequently </w:t>
      </w:r>
      <w:r w:rsidRPr="00640B16">
        <w:t>occurring words in each review (such as speaker, charge, sound,</w:t>
      </w:r>
      <w:r w:rsidR="00BB57E8" w:rsidRPr="00640B16">
        <w:t xml:space="preserve"> and</w:t>
      </w:r>
      <w:r w:rsidRPr="00640B16">
        <w:t xml:space="preserve"> quality). After applying some word filters the </w:t>
      </w:r>
      <w:r w:rsidR="002B78DC" w:rsidRPr="00640B16">
        <w:t>terms were able to be combined into</w:t>
      </w:r>
      <w:r w:rsidRPr="00640B16">
        <w:t xml:space="preserve"> 20 main topics. The thorough analysis conducted provided an insight </w:t>
      </w:r>
      <w:r w:rsidR="002B78DC" w:rsidRPr="00640B16">
        <w:t>in</w:t>
      </w:r>
      <w:r w:rsidRPr="00640B16">
        <w:t xml:space="preserve">to the bestselling product and the responsible features that are linked with a higher ranking (quality of sound, battery life, </w:t>
      </w:r>
      <w:r w:rsidR="00F45AFA" w:rsidRPr="00640B16">
        <w:t xml:space="preserve">and stability of the </w:t>
      </w:r>
      <w:r w:rsidRPr="00640B16">
        <w:t xml:space="preserve">Bluetooth connection). Similar </w:t>
      </w:r>
      <w:r w:rsidR="00F45AFA" w:rsidRPr="00640B16">
        <w:t xml:space="preserve">analyses </w:t>
      </w:r>
      <w:r w:rsidRPr="00640B16">
        <w:t xml:space="preserve">help companies and retailers to better understand customer expectations and </w:t>
      </w:r>
      <w:r w:rsidR="00616CE0" w:rsidRPr="00640B16">
        <w:t xml:space="preserve">improve </w:t>
      </w:r>
      <w:r w:rsidRPr="00640B16">
        <w:t>their brand</w:t>
      </w:r>
      <w:r w:rsidR="00616CE0" w:rsidRPr="00640B16">
        <w:t>’s</w:t>
      </w:r>
      <w:r w:rsidRPr="00640B16">
        <w:t xml:space="preserve"> reputation.</w:t>
      </w:r>
    </w:p>
    <w:p w14:paraId="5681DC58" w14:textId="77777777" w:rsidR="00793826" w:rsidRPr="00640B16" w:rsidRDefault="00793826" w:rsidP="00CC1A7F">
      <w:pPr>
        <w:spacing w:after="0"/>
      </w:pPr>
    </w:p>
    <w:p w14:paraId="3E1A9E36" w14:textId="79097724" w:rsidR="00310703" w:rsidRPr="00640B16" w:rsidRDefault="004D0CAF" w:rsidP="00CC1A7F">
      <w:pPr>
        <w:pStyle w:val="berschrift2"/>
        <w:spacing w:before="0"/>
      </w:pPr>
      <w:r w:rsidRPr="00640B16">
        <w:t xml:space="preserve">2.1 </w:t>
      </w:r>
      <w:r w:rsidR="00310703" w:rsidRPr="00640B16">
        <w:t xml:space="preserve">Word and </w:t>
      </w:r>
      <w:r w:rsidR="009D6013" w:rsidRPr="00640B16">
        <w:t xml:space="preserve">Document Frequency </w:t>
      </w:r>
      <w:r w:rsidR="00310703" w:rsidRPr="00640B16">
        <w:t>(TF-IDF)</w:t>
      </w:r>
    </w:p>
    <w:p w14:paraId="23AC5036" w14:textId="180DA724" w:rsidR="00310703" w:rsidRPr="00640B16" w:rsidRDefault="00310703" w:rsidP="00CC1A7F">
      <w:pPr>
        <w:spacing w:after="0"/>
      </w:pPr>
      <w:r w:rsidRPr="00640B16">
        <w:t xml:space="preserve">Text communication is one of the </w:t>
      </w:r>
      <w:proofErr w:type="gramStart"/>
      <w:r w:rsidRPr="00640B16">
        <w:t xml:space="preserve">most </w:t>
      </w:r>
      <w:r w:rsidR="002A5B6A" w:rsidRPr="00640B16">
        <w:t>commonly used</w:t>
      </w:r>
      <w:proofErr w:type="gramEnd"/>
      <w:r w:rsidRPr="00640B16">
        <w:t xml:space="preserve"> forms of communication. Different activities such as messages, e-mails</w:t>
      </w:r>
      <w:r w:rsidR="00616CE0" w:rsidRPr="00640B16">
        <w:t>,</w:t>
      </w:r>
      <w:r w:rsidRPr="00640B16">
        <w:t xml:space="preserve"> and social media platforms generate a </w:t>
      </w:r>
      <w:r w:rsidRPr="00640B16">
        <w:lastRenderedPageBreak/>
        <w:t>significant amount of text in unstructured form. Organizations are trying to find the best way to analyze textual data, to better understand their customers</w:t>
      </w:r>
      <w:r w:rsidR="003F4F4B" w:rsidRPr="00640B16">
        <w:t>’</w:t>
      </w:r>
      <w:r w:rsidRPr="00640B16">
        <w:t xml:space="preserve"> opinion</w:t>
      </w:r>
      <w:r w:rsidR="002A5B6A" w:rsidRPr="00640B16">
        <w:t>s</w:t>
      </w:r>
      <w:r w:rsidRPr="00640B16">
        <w:t xml:space="preserve">. Text analytics or </w:t>
      </w:r>
      <w:r w:rsidR="002A5B6A" w:rsidRPr="00640B16">
        <w:t>“</w:t>
      </w:r>
      <w:r w:rsidRPr="00640B16">
        <w:t>text mining</w:t>
      </w:r>
      <w:r w:rsidR="002A5B6A" w:rsidRPr="00640B16">
        <w:t>”</w:t>
      </w:r>
      <w:r w:rsidRPr="00640B16">
        <w:t xml:space="preserve"> </w:t>
      </w:r>
      <w:r w:rsidR="002A5B6A" w:rsidRPr="00640B16">
        <w:t>are terms</w:t>
      </w:r>
      <w:r w:rsidRPr="00640B16">
        <w:t xml:space="preserve"> used to describe the whole process of </w:t>
      </w:r>
      <w:r w:rsidR="007C16A1" w:rsidRPr="00640B16">
        <w:t xml:space="preserve">identifying </w:t>
      </w:r>
      <w:r w:rsidRPr="00640B16">
        <w:t xml:space="preserve">patterns </w:t>
      </w:r>
      <w:r w:rsidR="007C16A1" w:rsidRPr="00640B16">
        <w:t xml:space="preserve">within </w:t>
      </w:r>
      <w:r w:rsidRPr="00640B16">
        <w:t xml:space="preserve">textual data. Natural language processing (NLP) is one of the main components of text mining used to generate insights for an organization. </w:t>
      </w:r>
      <w:r w:rsidR="00921F83" w:rsidRPr="00640B16">
        <w:t>Detecting the frequency with which a word appears</w:t>
      </w:r>
      <w:r w:rsidR="003F4F4B" w:rsidRPr="00640B16">
        <w:t xml:space="preserve"> </w:t>
      </w:r>
      <w:r w:rsidRPr="00640B16">
        <w:t xml:space="preserve">in a text or document gives an oversight of the most important words in a corpus. </w:t>
      </w:r>
      <w:r w:rsidR="67CFFC6B" w:rsidRPr="00640B16">
        <w:t xml:space="preserve">A corpus is </w:t>
      </w:r>
      <w:r w:rsidR="797E598F" w:rsidRPr="00640B16">
        <w:t>the</w:t>
      </w:r>
      <w:r w:rsidR="67CFFC6B" w:rsidRPr="00640B16">
        <w:t xml:space="preserve"> collection of </w:t>
      </w:r>
      <w:r w:rsidR="66CEC885" w:rsidRPr="00640B16">
        <w:t xml:space="preserve">written texts or documents </w:t>
      </w:r>
      <w:r w:rsidR="75A984D2" w:rsidRPr="00640B16">
        <w:t>where we apply different natural language processing techniques.</w:t>
      </w:r>
    </w:p>
    <w:p w14:paraId="7F5F98B1" w14:textId="2407A62E" w:rsidR="00310703" w:rsidRPr="00640B16" w:rsidRDefault="00310703" w:rsidP="00CC1A7F">
      <w:pPr>
        <w:pStyle w:val="berschrift3"/>
        <w:spacing w:before="0"/>
      </w:pPr>
      <w:r w:rsidRPr="00640B16">
        <w:t xml:space="preserve">The Semantic </w:t>
      </w:r>
      <w:r w:rsidR="008B4AF7" w:rsidRPr="00640B16">
        <w:t>Space</w:t>
      </w:r>
    </w:p>
    <w:p w14:paraId="1171BD75" w14:textId="6B3D09A0" w:rsidR="00310703" w:rsidRPr="00640B16" w:rsidRDefault="00310703" w:rsidP="00CC1A7F">
      <w:pPr>
        <w:spacing w:after="0"/>
      </w:pPr>
      <w:r w:rsidRPr="00640B16">
        <w:t>To perform analytics and machine learning techniques on text, the document</w:t>
      </w:r>
      <w:r w:rsidR="003F4F4B" w:rsidRPr="00640B16">
        <w:t>s</w:t>
      </w:r>
      <w:r w:rsidRPr="00640B16">
        <w:t xml:space="preserve"> that compose a corpus should be transformed into numerical representations. Specifically, the words are transformed in</w:t>
      </w:r>
      <w:r w:rsidR="008B4AF7" w:rsidRPr="00640B16">
        <w:t>to</w:t>
      </w:r>
      <w:r w:rsidRPr="00640B16">
        <w:t xml:space="preserve"> a vector representation and the process of vectorization is </w:t>
      </w:r>
      <w:r w:rsidR="008B4AF7" w:rsidRPr="00640B16">
        <w:t>called “</w:t>
      </w:r>
      <w:r w:rsidRPr="00640B16">
        <w:t>feature extraction.</w:t>
      </w:r>
      <w:r w:rsidR="008B4AF7" w:rsidRPr="00640B16">
        <w:t>”</w:t>
      </w:r>
      <w:r w:rsidRPr="00640B16">
        <w:t xml:space="preserve"> The features of a text</w:t>
      </w:r>
      <w:r w:rsidR="008B4AF7" w:rsidRPr="00640B16">
        <w:t xml:space="preserve"> </w:t>
      </w:r>
      <w:r w:rsidR="003B4FD8" w:rsidRPr="00640B16">
        <w:t>or document</w:t>
      </w:r>
      <w:r w:rsidRPr="00640B16">
        <w:t xml:space="preserve"> are information such as length, source, </w:t>
      </w:r>
      <w:r w:rsidR="000A0D9B" w:rsidRPr="00640B16">
        <w:t xml:space="preserve">and </w:t>
      </w:r>
      <w:r w:rsidRPr="00640B16">
        <w:t>date of publication.</w:t>
      </w:r>
    </w:p>
    <w:p w14:paraId="43D7A5BF" w14:textId="1FA72C39" w:rsidR="003F4F4B" w:rsidRPr="00640B16" w:rsidRDefault="00AE203C" w:rsidP="00CC1A7F">
      <w:pPr>
        <w:spacing w:after="0"/>
      </w:pPr>
      <w:r w:rsidRPr="00640B16">
        <w:rPr>
          <w:noProof/>
        </w:rPr>
        <mc:AlternateContent>
          <mc:Choice Requires="wps">
            <w:drawing>
              <wp:anchor distT="45720" distB="45720" distL="114300" distR="114300" simplePos="0" relativeHeight="251660295" behindDoc="0" locked="0" layoutInCell="1" allowOverlap="1" wp14:anchorId="351B864C" wp14:editId="23A70A81">
                <wp:simplePos x="0" y="0"/>
                <wp:positionH relativeFrom="page">
                  <wp:posOffset>6736080</wp:posOffset>
                </wp:positionH>
                <wp:positionV relativeFrom="paragraph">
                  <wp:posOffset>471170</wp:posOffset>
                </wp:positionV>
                <wp:extent cx="797560" cy="2758440"/>
                <wp:effectExtent l="0" t="0" r="2159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58440"/>
                        </a:xfrm>
                        <a:prstGeom prst="rect">
                          <a:avLst/>
                        </a:prstGeom>
                        <a:solidFill>
                          <a:srgbClr val="FFFFFF"/>
                        </a:solidFill>
                        <a:ln w="9525">
                          <a:solidFill>
                            <a:srgbClr val="000000"/>
                          </a:solidFill>
                          <a:miter lim="800000"/>
                          <a:headEnd/>
                          <a:tailEnd/>
                        </a:ln>
                      </wps:spPr>
                      <wps:txbx>
                        <w:txbxContent>
                          <w:p w14:paraId="7AACFE57" w14:textId="419ACDE5" w:rsidR="00BF20FD" w:rsidRPr="00FB56B7" w:rsidRDefault="00BF20FD" w:rsidP="003F4F4B">
                            <w:pPr>
                              <w:rPr>
                                <w:b/>
                                <w:sz w:val="20"/>
                              </w:rPr>
                            </w:pPr>
                            <w:r>
                              <w:rPr>
                                <w:b/>
                                <w:sz w:val="20"/>
                              </w:rPr>
                              <w:t>Bag of Words (BoW)</w:t>
                            </w:r>
                          </w:p>
                          <w:p w14:paraId="59A65A72" w14:textId="0DB87FE5" w:rsidR="00BF20FD" w:rsidRPr="00FB56B7" w:rsidRDefault="00BF20FD" w:rsidP="003F4F4B">
                            <w:pPr>
                              <w:rPr>
                                <w:sz w:val="20"/>
                              </w:rPr>
                            </w:pPr>
                            <w:r>
                              <w:rPr>
                                <w:sz w:val="20"/>
                              </w:rPr>
                              <w:t>The bag of words represents, in a vectorial form, the word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864C" id="_x0000_s1028" type="#_x0000_t202" style="position:absolute;left:0;text-align:left;margin-left:530.4pt;margin-top:37.1pt;width:62.8pt;height:217.2pt;z-index:25166029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">
                <v:textbox>
                  <w:txbxContent>
                    <w:p w14:paraId="7AACFE57" w14:textId="419ACDE5" w:rsidR="00BF20FD" w:rsidRPr="00FB56B7" w:rsidRDefault="00BF20FD" w:rsidP="003F4F4B">
                      <w:pPr>
                        <w:rPr>
                          <w:b/>
                          <w:sz w:val="20"/>
                        </w:rPr>
                      </w:pPr>
                      <w:r>
                        <w:rPr>
                          <w:b/>
                          <w:sz w:val="20"/>
                        </w:rPr>
                        <w:t>Bag of Words (BoW)</w:t>
                      </w:r>
                    </w:p>
                    <w:p w14:paraId="59A65A72" w14:textId="0DB87FE5" w:rsidR="00BF20FD" w:rsidRPr="00FB56B7" w:rsidRDefault="00BF20FD" w:rsidP="003F4F4B">
                      <w:pPr>
                        <w:rPr>
                          <w:sz w:val="20"/>
                        </w:rPr>
                      </w:pPr>
                      <w:r>
                        <w:rPr>
                          <w:sz w:val="20"/>
                        </w:rPr>
                        <w:t>The bag of words represents, in a vectorial form, the word count.</w:t>
                      </w:r>
                    </w:p>
                  </w:txbxContent>
                </v:textbox>
                <w10:wrap type="square" anchorx="page"/>
              </v:shape>
            </w:pict>
          </mc:Fallback>
        </mc:AlternateContent>
      </w:r>
      <w:r w:rsidR="003F4F4B" w:rsidRPr="00640B16">
        <w:t xml:space="preserve">In natural language processing, we change the </w:t>
      </w:r>
      <w:r w:rsidR="00154BC2" w:rsidRPr="00640B16">
        <w:t xml:space="preserve">way </w:t>
      </w:r>
      <w:r w:rsidR="003F4F4B" w:rsidRPr="00640B16">
        <w:t xml:space="preserve">in which we see a language. Now, a document </w:t>
      </w:r>
      <w:r w:rsidR="003B4FD8" w:rsidRPr="00640B16">
        <w:t xml:space="preserve">cannot be simply considered </w:t>
      </w:r>
      <w:r w:rsidR="003F4F4B" w:rsidRPr="00640B16">
        <w:t xml:space="preserve">as a sequence of words, but as a point in a multidimensional space (semantic space). The </w:t>
      </w:r>
      <w:r w:rsidR="00154BC2" w:rsidRPr="00640B16">
        <w:t xml:space="preserve">closer together </w:t>
      </w:r>
      <w:r w:rsidR="003F4F4B" w:rsidRPr="00640B16">
        <w:t>the points in the space</w:t>
      </w:r>
      <w:r w:rsidR="00154BC2" w:rsidRPr="00640B16">
        <w:t xml:space="preserve"> are</w:t>
      </w:r>
      <w:r w:rsidR="003F4F4B" w:rsidRPr="00640B16">
        <w:t>, the higher the connection between the documents. Therefore, the semantic space can be considered as a map</w:t>
      </w:r>
      <w:r w:rsidR="00680800" w:rsidRPr="00640B16">
        <w:t>,</w:t>
      </w:r>
      <w:r w:rsidR="003F4F4B" w:rsidRPr="00640B16">
        <w:t xml:space="preserve"> which defines the similarities in the meaning of documents in a corpus. Distance between points is the measure </w:t>
      </w:r>
      <w:r w:rsidR="00013FE9" w:rsidRPr="00640B16">
        <w:t xml:space="preserve">that </w:t>
      </w:r>
      <w:r w:rsidR="003F4F4B" w:rsidRPr="00640B16">
        <w:t>is used to derive decisions in this semantic space.</w:t>
      </w:r>
    </w:p>
    <w:p w14:paraId="686BCDED" w14:textId="26685931" w:rsidR="00B82323" w:rsidRPr="00640B16" w:rsidRDefault="4A831AD6" w:rsidP="00CC1A7F">
      <w:pPr>
        <w:spacing w:after="0"/>
      </w:pPr>
      <w:r w:rsidRPr="00640B16">
        <w:t xml:space="preserve">Two commonly used encoding techniques in the semantic space are </w:t>
      </w:r>
      <w:r w:rsidRPr="00640B16">
        <w:rPr>
          <w:b/>
          <w:bCs/>
        </w:rPr>
        <w:t>bag of words</w:t>
      </w:r>
      <w:r w:rsidRPr="00640B16">
        <w:t xml:space="preserve"> </w:t>
      </w:r>
      <w:r w:rsidRPr="00640B16">
        <w:rPr>
          <w:b/>
          <w:bCs/>
        </w:rPr>
        <w:t>(BoW)</w:t>
      </w:r>
      <w:r w:rsidR="005B355E" w:rsidRPr="00640B16">
        <w:t xml:space="preserve"> </w:t>
      </w:r>
      <w:r w:rsidRPr="00640B16">
        <w:t>and term frequency times inverse document frequency (TF-IDF)</w:t>
      </w:r>
      <w:r w:rsidR="00D0021B" w:rsidRPr="00640B16">
        <w:t xml:space="preserve"> (Lane et al., 2019).</w:t>
      </w:r>
      <w:r w:rsidRPr="00640B16">
        <w:t xml:space="preserve"> </w:t>
      </w:r>
      <w:r w:rsidR="00D0021B" w:rsidRPr="00640B16">
        <w:t xml:space="preserve">A bag </w:t>
      </w:r>
      <w:r w:rsidRPr="00640B16">
        <w:t xml:space="preserve">of </w:t>
      </w:r>
      <w:r w:rsidR="00D0021B" w:rsidRPr="00640B16">
        <w:t xml:space="preserve">words </w:t>
      </w:r>
      <w:r w:rsidRPr="00640B16">
        <w:t>represent</w:t>
      </w:r>
      <w:r w:rsidR="00D0021B" w:rsidRPr="00640B16">
        <w:t>s,</w:t>
      </w:r>
      <w:r w:rsidRPr="00640B16">
        <w:t xml:space="preserve"> in a vectorial form</w:t>
      </w:r>
      <w:r w:rsidR="00D0021B" w:rsidRPr="00640B16">
        <w:t>,</w:t>
      </w:r>
      <w:r w:rsidRPr="00640B16">
        <w:t xml:space="preserve"> the word counts and frequencies</w:t>
      </w:r>
      <w:r w:rsidR="00D0021B" w:rsidRPr="00640B16">
        <w:t xml:space="preserve">; </w:t>
      </w:r>
      <w:r w:rsidRPr="00640B16">
        <w:t xml:space="preserve">while TF-IDF vectors represent word importance </w:t>
      </w:r>
      <w:r w:rsidR="00D0021B" w:rsidRPr="00640B16">
        <w:t xml:space="preserve">as determined by </w:t>
      </w:r>
      <w:r w:rsidRPr="00640B16">
        <w:t xml:space="preserve">word scores. These two techniques can be part of an NLP process or </w:t>
      </w:r>
      <w:r w:rsidR="00411C94" w:rsidRPr="00640B16">
        <w:t xml:space="preserve">they can </w:t>
      </w:r>
      <w:r w:rsidRPr="00640B16">
        <w:t>be applied separately in different contexts. The applications in which they can be used include spam filtering</w:t>
      </w:r>
      <w:r w:rsidR="00411C94" w:rsidRPr="00640B16">
        <w:t xml:space="preserve"> and</w:t>
      </w:r>
      <w:r w:rsidRPr="00640B16">
        <w:t xml:space="preserve"> sentiment analysis</w:t>
      </w:r>
      <w:r w:rsidR="3D0D07EE" w:rsidRPr="00640B16">
        <w:t>.</w:t>
      </w:r>
    </w:p>
    <w:p w14:paraId="6F23DDE6" w14:textId="60404EA1" w:rsidR="00B82323" w:rsidRPr="00640B16" w:rsidRDefault="00B82323" w:rsidP="00CC1A7F">
      <w:pPr>
        <w:pStyle w:val="berschrift3"/>
        <w:spacing w:before="0"/>
      </w:pPr>
      <w:r w:rsidRPr="00640B16">
        <w:lastRenderedPageBreak/>
        <w:t xml:space="preserve">The </w:t>
      </w:r>
      <w:r w:rsidR="00411C94" w:rsidRPr="00640B16">
        <w:t xml:space="preserve">Bag </w:t>
      </w:r>
      <w:r w:rsidRPr="00640B16">
        <w:t xml:space="preserve">of </w:t>
      </w:r>
      <w:r w:rsidR="00411C94" w:rsidRPr="00640B16">
        <w:t>Words Technique</w:t>
      </w:r>
    </w:p>
    <w:p w14:paraId="4E04A8EE" w14:textId="5D077CBE" w:rsidR="00B82323" w:rsidRPr="00640B16" w:rsidRDefault="00B82323" w:rsidP="00CC1A7F">
      <w:pPr>
        <w:spacing w:after="0"/>
      </w:pPr>
      <w:r w:rsidRPr="00640B16">
        <w:t>Bag of words (BoW) is a technique used in NLP for text modelling</w:t>
      </w:r>
      <w:r w:rsidR="00325A47" w:rsidRPr="00640B16">
        <w:t xml:space="preserve"> and</w:t>
      </w:r>
      <w:r w:rsidRPr="00640B16">
        <w:t xml:space="preserve"> for extracting features from the given documents</w:t>
      </w:r>
      <w:r w:rsidR="00325A47" w:rsidRPr="00640B16">
        <w:t xml:space="preserve"> (Lane et al., 2019</w:t>
      </w:r>
      <w:proofErr w:type="gramStart"/>
      <w:r w:rsidR="00325A47" w:rsidRPr="00640B16">
        <w:t>).</w:t>
      </w:r>
      <w:r w:rsidRPr="00640B16">
        <w:t>Words</w:t>
      </w:r>
      <w:proofErr w:type="gramEnd"/>
      <w:r w:rsidRPr="00640B16">
        <w:t xml:space="preserve"> in a text are represented as a bag (collection), providing a method of feature extraction that can be further used in</w:t>
      </w:r>
      <w:r w:rsidR="00325A47" w:rsidRPr="00640B16">
        <w:t xml:space="preserve"> the</w:t>
      </w:r>
      <w:r w:rsidRPr="00640B16">
        <w:t xml:space="preserve"> document’s classification. This model does not take in</w:t>
      </w:r>
      <w:r w:rsidR="00472699" w:rsidRPr="00640B16">
        <w:t>to</w:t>
      </w:r>
      <w:r w:rsidRPr="00640B16">
        <w:t xml:space="preserve"> consideration information about the structure or the order in which the words are found in a document. It represents each document in a corpus as a vector with a length equal to the vocabulary of the whole corpus</w:t>
      </w:r>
      <w:r w:rsidR="00855ED6" w:rsidRPr="00640B16">
        <w:t xml:space="preserve"> (Lane et al., 2019).</w:t>
      </w:r>
    </w:p>
    <w:p w14:paraId="23D18D5A" w14:textId="362DA331" w:rsidR="00B82323" w:rsidRPr="00640B16" w:rsidRDefault="00C82A95" w:rsidP="00CC1A7F">
      <w:pPr>
        <w:spacing w:after="0"/>
      </w:pPr>
      <w:r w:rsidRPr="00640B16">
        <w:t>E</w:t>
      </w:r>
      <w:r w:rsidR="00B82323" w:rsidRPr="00640B16">
        <w:t>ach machine learning model</w:t>
      </w:r>
      <w:r w:rsidRPr="00640B16">
        <w:t xml:space="preserve"> must be able to access</w:t>
      </w:r>
      <w:r w:rsidR="00B82323" w:rsidRPr="00640B16">
        <w:t xml:space="preserve"> data in numerical form</w:t>
      </w:r>
      <w:r w:rsidRPr="00640B16">
        <w:t>, th</w:t>
      </w:r>
      <w:r w:rsidR="009D285E" w:rsidRPr="00640B16">
        <w:t>us the BoW technique is well-suited to the task</w:t>
      </w:r>
      <w:r w:rsidR="00B82323" w:rsidRPr="00640B16">
        <w:t xml:space="preserve">. </w:t>
      </w:r>
      <w:r w:rsidR="009D285E" w:rsidRPr="00640B16">
        <w:t>The</w:t>
      </w:r>
      <w:r w:rsidR="00B82323" w:rsidRPr="00640B16">
        <w:t xml:space="preserve"> first step </w:t>
      </w:r>
      <w:r w:rsidR="00C54B6E" w:rsidRPr="00640B16">
        <w:t xml:space="preserve">entails </w:t>
      </w:r>
      <w:r w:rsidR="00B82323" w:rsidRPr="00640B16">
        <w:t xml:space="preserve">converting </w:t>
      </w:r>
      <w:r w:rsidR="00C54B6E" w:rsidRPr="00640B16">
        <w:t xml:space="preserve">the </w:t>
      </w:r>
      <w:r w:rsidR="00B82323" w:rsidRPr="00640B16">
        <w:t>text into a vector of numbers</w:t>
      </w:r>
      <w:r w:rsidR="00C54B6E" w:rsidRPr="00640B16">
        <w:t>,</w:t>
      </w:r>
      <w:r w:rsidR="00B82323" w:rsidRPr="00640B16">
        <w:t xml:space="preserve"> which provide a structured input for the machine leaning algorithms that can be used in </w:t>
      </w:r>
      <w:r w:rsidR="00384409" w:rsidRPr="00640B16">
        <w:t xml:space="preserve">subsequent </w:t>
      </w:r>
      <w:r w:rsidR="00B82323" w:rsidRPr="00640B16">
        <w:t xml:space="preserve">steps. This vector is also known as </w:t>
      </w:r>
      <w:r w:rsidR="00384409" w:rsidRPr="00640B16">
        <w:t>“</w:t>
      </w:r>
      <w:r w:rsidR="00B82323" w:rsidRPr="00640B16">
        <w:t>word frequency vector,</w:t>
      </w:r>
      <w:r w:rsidR="00384409" w:rsidRPr="00640B16">
        <w:t>”</w:t>
      </w:r>
      <w:r w:rsidR="00B82323" w:rsidRPr="00640B16">
        <w:t xml:space="preserve"> </w:t>
      </w:r>
      <w:r w:rsidR="00384409" w:rsidRPr="00640B16">
        <w:t xml:space="preserve">because </w:t>
      </w:r>
      <w:r w:rsidR="00B82323" w:rsidRPr="00640B16">
        <w:t>the order in which the words are saved is not important. What is important is to keep track of the count</w:t>
      </w:r>
      <w:r w:rsidR="007027A7" w:rsidRPr="00640B16">
        <w:t xml:space="preserve"> or</w:t>
      </w:r>
      <w:r w:rsidR="00B82323" w:rsidRPr="00640B16">
        <w:t xml:space="preserve"> frequency of each word.</w:t>
      </w:r>
    </w:p>
    <w:p w14:paraId="50B9BD50" w14:textId="58DCADB7" w:rsidR="009E329C" w:rsidRPr="00640B16" w:rsidRDefault="00B82323" w:rsidP="00CC1A7F">
      <w:pPr>
        <w:spacing w:after="0"/>
      </w:pPr>
      <w:r w:rsidRPr="00640B16">
        <w:t xml:space="preserve">To better understand how this technique works, </w:t>
      </w:r>
      <w:r w:rsidR="009E329C" w:rsidRPr="00640B16">
        <w:t>let’s</w:t>
      </w:r>
      <w:r w:rsidRPr="00640B16">
        <w:t xml:space="preserve"> take a practical example and explore each of the steps followed in this approach.</w:t>
      </w:r>
    </w:p>
    <w:p w14:paraId="3DF74AC3" w14:textId="65C324F5" w:rsidR="009E329C" w:rsidRPr="00640B16" w:rsidRDefault="009E329C" w:rsidP="00CC1A7F">
      <w:pPr>
        <w:pStyle w:val="berschrift4"/>
        <w:spacing w:before="0"/>
      </w:pPr>
      <w:r w:rsidRPr="00640B16">
        <w:t>Example</w:t>
      </w:r>
    </w:p>
    <w:p w14:paraId="6A6909C9" w14:textId="0A6DAE23" w:rsidR="009E329C" w:rsidRPr="00640B16" w:rsidRDefault="00EA18F5" w:rsidP="00CC1A7F">
      <w:pPr>
        <w:spacing w:after="0"/>
      </w:pPr>
      <w:r w:rsidRPr="00640B16">
        <w:rPr>
          <w:noProof/>
        </w:rPr>
        <mc:AlternateContent>
          <mc:Choice Requires="wps">
            <w:drawing>
              <wp:anchor distT="45720" distB="45720" distL="114300" distR="114300" simplePos="0" relativeHeight="251662343" behindDoc="0" locked="0" layoutInCell="1" allowOverlap="1" wp14:anchorId="5B301780" wp14:editId="2CBE341B">
                <wp:simplePos x="0" y="0"/>
                <wp:positionH relativeFrom="page">
                  <wp:align>right</wp:align>
                </wp:positionH>
                <wp:positionV relativeFrom="paragraph">
                  <wp:posOffset>139065</wp:posOffset>
                </wp:positionV>
                <wp:extent cx="1292860" cy="2057400"/>
                <wp:effectExtent l="0" t="0" r="2159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2057400"/>
                        </a:xfrm>
                        <a:prstGeom prst="rect">
                          <a:avLst/>
                        </a:prstGeom>
                        <a:solidFill>
                          <a:srgbClr val="FFFFFF"/>
                        </a:solidFill>
                        <a:ln w="9525">
                          <a:solidFill>
                            <a:srgbClr val="000000"/>
                          </a:solidFill>
                          <a:miter lim="800000"/>
                          <a:headEnd/>
                          <a:tailEnd/>
                        </a:ln>
                      </wps:spPr>
                      <wps:txbx>
                        <w:txbxContent>
                          <w:p w14:paraId="7FE61B1D" w14:textId="1228DC4A" w:rsidR="006B0EC3" w:rsidRPr="00FB56B7" w:rsidRDefault="006B0EC3" w:rsidP="006B0EC3">
                            <w:pPr>
                              <w:rPr>
                                <w:b/>
                                <w:sz w:val="20"/>
                              </w:rPr>
                            </w:pPr>
                            <w:r>
                              <w:rPr>
                                <w:b/>
                                <w:sz w:val="20"/>
                              </w:rPr>
                              <w:t xml:space="preserve">Stop </w:t>
                            </w:r>
                            <w:r w:rsidR="008E4862">
                              <w:rPr>
                                <w:b/>
                                <w:sz w:val="20"/>
                              </w:rPr>
                              <w:t>w</w:t>
                            </w:r>
                            <w:r>
                              <w:rPr>
                                <w:b/>
                                <w:sz w:val="20"/>
                              </w:rPr>
                              <w:t>ords</w:t>
                            </w:r>
                          </w:p>
                          <w:p w14:paraId="39AB1142" w14:textId="379F9E6A" w:rsidR="006B0EC3" w:rsidRPr="00FB56B7" w:rsidRDefault="006B0EC3" w:rsidP="006B0EC3">
                            <w:pPr>
                              <w:rPr>
                                <w:sz w:val="20"/>
                              </w:rPr>
                            </w:pPr>
                            <w:r>
                              <w:rPr>
                                <w:sz w:val="20"/>
                              </w:rPr>
                              <w:t xml:space="preserve">A word which is filtered out in the pre-processing phase of </w:t>
                            </w:r>
                            <w:r w:rsidR="00B2756D">
                              <w:rPr>
                                <w:sz w:val="20"/>
                              </w:rPr>
                              <w:t>natural language processing</w:t>
                            </w:r>
                            <w:r w:rsidR="00105095">
                              <w:rPr>
                                <w:sz w:val="20"/>
                              </w:rPr>
                              <w:t xml:space="preserve">, such as articles, </w:t>
                            </w:r>
                            <w:proofErr w:type="gramStart"/>
                            <w:r w:rsidR="00105095">
                              <w:rPr>
                                <w:sz w:val="20"/>
                              </w:rPr>
                              <w:t>prepositions</w:t>
                            </w:r>
                            <w:proofErr w:type="gramEnd"/>
                            <w:r w:rsidR="00105095">
                              <w:rPr>
                                <w:sz w:val="20"/>
                              </w:rPr>
                              <w:t xml:space="preserve"> and pronouns</w:t>
                            </w:r>
                            <w:r w:rsidR="00B2756D">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01780" id="_x0000_s1029" type="#_x0000_t202" style="position:absolute;left:0;text-align:left;margin-left:50.6pt;margin-top:10.95pt;width:101.8pt;height:162pt;z-index:25166234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">
                <v:textbox>
                  <w:txbxContent>
                    <w:p w14:paraId="7FE61B1D" w14:textId="1228DC4A" w:rsidR="006B0EC3" w:rsidRPr="00FB56B7" w:rsidRDefault="006B0EC3" w:rsidP="006B0EC3">
                      <w:pPr>
                        <w:rPr>
                          <w:b/>
                          <w:sz w:val="20"/>
                        </w:rPr>
                      </w:pPr>
                      <w:r>
                        <w:rPr>
                          <w:b/>
                          <w:sz w:val="20"/>
                        </w:rPr>
                        <w:t xml:space="preserve">Stop </w:t>
                      </w:r>
                      <w:r w:rsidR="008E4862">
                        <w:rPr>
                          <w:b/>
                          <w:sz w:val="20"/>
                        </w:rPr>
                        <w:t>w</w:t>
                      </w:r>
                      <w:r>
                        <w:rPr>
                          <w:b/>
                          <w:sz w:val="20"/>
                        </w:rPr>
                        <w:t>ords</w:t>
                      </w:r>
                    </w:p>
                    <w:p w14:paraId="39AB1142" w14:textId="379F9E6A" w:rsidR="006B0EC3" w:rsidRPr="00FB56B7" w:rsidRDefault="006B0EC3" w:rsidP="006B0EC3">
                      <w:pPr>
                        <w:rPr>
                          <w:sz w:val="20"/>
                        </w:rPr>
                      </w:pPr>
                      <w:r>
                        <w:rPr>
                          <w:sz w:val="20"/>
                        </w:rPr>
                        <w:t xml:space="preserve">A word which is filtered out in the pre-processing phase of </w:t>
                      </w:r>
                      <w:r w:rsidR="00B2756D">
                        <w:rPr>
                          <w:sz w:val="20"/>
                        </w:rPr>
                        <w:t>natural language processing</w:t>
                      </w:r>
                      <w:r w:rsidR="00105095">
                        <w:rPr>
                          <w:sz w:val="20"/>
                        </w:rPr>
                        <w:t xml:space="preserve">, such as articles, </w:t>
                      </w:r>
                      <w:proofErr w:type="gramStart"/>
                      <w:r w:rsidR="00105095">
                        <w:rPr>
                          <w:sz w:val="20"/>
                        </w:rPr>
                        <w:t>prepositions</w:t>
                      </w:r>
                      <w:proofErr w:type="gramEnd"/>
                      <w:r w:rsidR="00105095">
                        <w:rPr>
                          <w:sz w:val="20"/>
                        </w:rPr>
                        <w:t xml:space="preserve"> and pronouns</w:t>
                      </w:r>
                      <w:r w:rsidR="00B2756D">
                        <w:rPr>
                          <w:sz w:val="20"/>
                        </w:rPr>
                        <w:t>.</w:t>
                      </w:r>
                    </w:p>
                  </w:txbxContent>
                </v:textbox>
                <w10:wrap type="square" anchorx="page"/>
              </v:shape>
            </w:pict>
          </mc:Fallback>
        </mc:AlternateContent>
      </w:r>
      <w:r w:rsidR="009E329C" w:rsidRPr="00640B16">
        <w:t>Two reviews related to a portable Bluetooth speaker have been collected as follow</w:t>
      </w:r>
      <w:r w:rsidR="00470DB5">
        <w:t>s</w:t>
      </w:r>
      <w:r w:rsidR="009E329C" w:rsidRPr="00640B16">
        <w:t>:</w:t>
      </w:r>
    </w:p>
    <w:p w14:paraId="5AA953F6" w14:textId="77777777" w:rsidR="009E329C" w:rsidRPr="00640B16" w:rsidRDefault="009E329C" w:rsidP="00CC1A7F">
      <w:pPr>
        <w:spacing w:after="0"/>
        <w:ind w:left="709"/>
      </w:pPr>
      <w:r w:rsidRPr="00640B16">
        <w:t>Review 1: “Loved the sound, no battery issues”</w:t>
      </w:r>
    </w:p>
    <w:p w14:paraId="2D06EC72" w14:textId="77777777" w:rsidR="009E329C" w:rsidRPr="00640B16" w:rsidRDefault="009E329C" w:rsidP="00CC1A7F">
      <w:pPr>
        <w:spacing w:after="0"/>
        <w:ind w:left="709"/>
      </w:pPr>
      <w:r w:rsidRPr="00640B16">
        <w:t>Review 2: “Sound quality is good; battery life not good”</w:t>
      </w:r>
    </w:p>
    <w:p w14:paraId="7DA9905A" w14:textId="1927D82B" w:rsidR="009E329C" w:rsidRPr="00640B16" w:rsidRDefault="009E329C" w:rsidP="00CC1A7F">
      <w:pPr>
        <w:spacing w:after="0"/>
      </w:pPr>
      <w:r w:rsidRPr="00640B16">
        <w:t xml:space="preserve">The initial step is the </w:t>
      </w:r>
      <w:r w:rsidR="00196908" w:rsidRPr="00640B16">
        <w:t>pre-processing</w:t>
      </w:r>
      <w:r w:rsidRPr="00640B16">
        <w:t xml:space="preserve"> phase</w:t>
      </w:r>
      <w:r w:rsidR="009C2FFA" w:rsidRPr="00640B16">
        <w:t>,</w:t>
      </w:r>
      <w:r w:rsidRPr="00640B16">
        <w:t xml:space="preserve"> </w:t>
      </w:r>
      <w:r w:rsidR="009C2FFA" w:rsidRPr="00640B16">
        <w:t xml:space="preserve">the method of which </w:t>
      </w:r>
      <w:r w:rsidRPr="00640B16">
        <w:t xml:space="preserve">varies in different cases, depending on the expected </w:t>
      </w:r>
      <w:proofErr w:type="gramStart"/>
      <w:r w:rsidRPr="00640B16">
        <w:t>final result</w:t>
      </w:r>
      <w:proofErr w:type="gramEnd"/>
      <w:r w:rsidRPr="00640B16">
        <w:t xml:space="preserve">. In this example, during the </w:t>
      </w:r>
      <w:r w:rsidR="00196908" w:rsidRPr="00640B16">
        <w:t>pre-processing</w:t>
      </w:r>
      <w:r w:rsidRPr="00640B16">
        <w:t xml:space="preserve"> phase, the sentences will be converted into lower case and all special characters will be removed from the text. In this case, </w:t>
      </w:r>
      <w:r w:rsidR="00A85D36" w:rsidRPr="00640B16">
        <w:rPr>
          <w:b/>
          <w:bCs/>
        </w:rPr>
        <w:t>stop words</w:t>
      </w:r>
      <w:r w:rsidR="00C811A3" w:rsidRPr="00640B16">
        <w:t xml:space="preserve"> will not be removed</w:t>
      </w:r>
      <w:r w:rsidRPr="00640B16">
        <w:t xml:space="preserve">, </w:t>
      </w:r>
      <w:r w:rsidR="00C811A3" w:rsidRPr="00640B16">
        <w:t xml:space="preserve">because </w:t>
      </w:r>
      <w:r w:rsidRPr="00640B16">
        <w:t xml:space="preserve">we do not want to remove the </w:t>
      </w:r>
      <w:r w:rsidR="00A85D36" w:rsidRPr="00640B16">
        <w:t>stop words</w:t>
      </w:r>
      <w:r w:rsidRPr="00640B16">
        <w:t xml:space="preserve"> </w:t>
      </w:r>
      <w:r w:rsidR="00C811A3" w:rsidRPr="00640B16">
        <w:t>“</w:t>
      </w:r>
      <w:r w:rsidRPr="00640B16">
        <w:t>not</w:t>
      </w:r>
      <w:r w:rsidR="00C811A3" w:rsidRPr="00640B16">
        <w:t>”</w:t>
      </w:r>
      <w:r w:rsidRPr="00640B16">
        <w:t xml:space="preserve"> and </w:t>
      </w:r>
      <w:r w:rsidR="00C811A3" w:rsidRPr="00640B16">
        <w:t>“</w:t>
      </w:r>
      <w:r w:rsidRPr="00640B16">
        <w:t>no</w:t>
      </w:r>
      <w:r w:rsidR="00C811A3" w:rsidRPr="00640B16">
        <w:t>,”</w:t>
      </w:r>
      <w:r w:rsidRPr="00640B16">
        <w:t xml:space="preserve"> which have an important meaning in these two sentences.</w:t>
      </w:r>
    </w:p>
    <w:p w14:paraId="6D13BCB6" w14:textId="1D399119" w:rsidR="009E329C" w:rsidRPr="00640B16" w:rsidRDefault="009A563D" w:rsidP="00CC1A7F">
      <w:pPr>
        <w:spacing w:after="0"/>
      </w:pPr>
      <w:r w:rsidRPr="00640B16">
        <w:t xml:space="preserve">Following </w:t>
      </w:r>
      <w:r w:rsidR="009E329C" w:rsidRPr="00640B16">
        <w:t xml:space="preserve">the </w:t>
      </w:r>
      <w:r w:rsidR="00196908" w:rsidRPr="00640B16">
        <w:t>pre-processing</w:t>
      </w:r>
      <w:r w:rsidR="009E329C" w:rsidRPr="00640B16">
        <w:t xml:space="preserve"> phase</w:t>
      </w:r>
      <w:r w:rsidRPr="00640B16">
        <w:t>,</w:t>
      </w:r>
      <w:r w:rsidR="009E329C" w:rsidRPr="00640B16">
        <w:t xml:space="preserve"> the sentences </w:t>
      </w:r>
      <w:r w:rsidRPr="00640B16">
        <w:t>will be</w:t>
      </w:r>
    </w:p>
    <w:p w14:paraId="293B813D" w14:textId="77777777" w:rsidR="009E329C" w:rsidRPr="00640B16" w:rsidRDefault="009E329C" w:rsidP="00CC1A7F">
      <w:pPr>
        <w:spacing w:after="0"/>
        <w:ind w:left="709"/>
      </w:pPr>
      <w:r w:rsidRPr="00640B16">
        <w:t>Review 1: “loved the sound no battery issues”</w:t>
      </w:r>
    </w:p>
    <w:p w14:paraId="6AD9C305" w14:textId="77777777" w:rsidR="009E329C" w:rsidRPr="00640B16" w:rsidRDefault="009E329C" w:rsidP="00CC1A7F">
      <w:pPr>
        <w:spacing w:after="0"/>
        <w:ind w:left="709"/>
      </w:pPr>
      <w:r w:rsidRPr="00640B16">
        <w:lastRenderedPageBreak/>
        <w:t>Review 2: “sound quality is good battery life not good”</w:t>
      </w:r>
    </w:p>
    <w:p w14:paraId="3F1B8A0E" w14:textId="13D3B491" w:rsidR="009E329C" w:rsidRPr="00640B16" w:rsidRDefault="009E329C" w:rsidP="00CC1A7F">
      <w:pPr>
        <w:spacing w:after="0"/>
      </w:pPr>
      <w:r w:rsidRPr="00640B16">
        <w:t xml:space="preserve">Note that the words </w:t>
      </w:r>
      <w:r w:rsidR="009A563D" w:rsidRPr="00640B16">
        <w:t>“</w:t>
      </w:r>
      <w:r w:rsidRPr="00640B16">
        <w:t>sound</w:t>
      </w:r>
      <w:r w:rsidR="009A563D" w:rsidRPr="00640B16">
        <w:t>”</w:t>
      </w:r>
      <w:r w:rsidRPr="00640B16">
        <w:t xml:space="preserve"> and </w:t>
      </w:r>
      <w:r w:rsidR="009A563D" w:rsidRPr="00640B16">
        <w:t>“</w:t>
      </w:r>
      <w:r w:rsidRPr="00640B16">
        <w:t>Sound</w:t>
      </w:r>
      <w:r w:rsidR="009A563D" w:rsidRPr="00640B16">
        <w:t>”</w:t>
      </w:r>
      <w:r w:rsidRPr="00640B16">
        <w:t xml:space="preserve"> are now transformed both in lowercase, so that they can be considered </w:t>
      </w:r>
      <w:r w:rsidR="009A563D" w:rsidRPr="00640B16">
        <w:t xml:space="preserve">as having </w:t>
      </w:r>
      <w:r w:rsidRPr="00640B16">
        <w:t xml:space="preserve">the same meaning. Also, as you may notice, the </w:t>
      </w:r>
      <w:r w:rsidR="0086139A" w:rsidRPr="00640B16">
        <w:t>punctuation marks</w:t>
      </w:r>
      <w:r w:rsidR="00A9487D" w:rsidRPr="00640B16">
        <w:t xml:space="preserve"> have been removed</w:t>
      </w:r>
      <w:r w:rsidRPr="00640B16">
        <w:t>.</w:t>
      </w:r>
    </w:p>
    <w:p w14:paraId="5C86A85F" w14:textId="77777777" w:rsidR="00C07014" w:rsidRDefault="009E329C" w:rsidP="00CC1A7F">
      <w:pPr>
        <w:spacing w:after="0"/>
      </w:pPr>
      <w:r w:rsidRPr="00640B16">
        <w:t xml:space="preserve">After </w:t>
      </w:r>
      <w:r w:rsidR="00196908" w:rsidRPr="00640B16">
        <w:t>pre-processing</w:t>
      </w:r>
      <w:r w:rsidRPr="00640B16">
        <w:t xml:space="preserve"> and removing the unnecessary information, the number of unique words in the above two review is extracted. The 11 unique words are</w:t>
      </w:r>
      <w:r w:rsidR="0086139A" w:rsidRPr="00640B16">
        <w:t xml:space="preserve"> loved, the, sound, no, battery</w:t>
      </w:r>
      <w:r w:rsidR="00F32E3E" w:rsidRPr="00640B16">
        <w:t>, issues, quality, is, good, life, and not.</w:t>
      </w:r>
    </w:p>
    <w:p w14:paraId="6E5F5EE1" w14:textId="018EC0CA" w:rsidR="009E329C" w:rsidRPr="00640B16" w:rsidRDefault="00F32E3E" w:rsidP="00CC1A7F">
      <w:pPr>
        <w:spacing w:after="0"/>
      </w:pPr>
      <w:r w:rsidRPr="00640B16">
        <w:t>These</w:t>
      </w:r>
      <w:r w:rsidR="009E329C" w:rsidRPr="00640B16">
        <w:t xml:space="preserve"> words compose our model’s vocabulary. Havin</w:t>
      </w:r>
      <w:r w:rsidR="00730D1E" w:rsidRPr="00640B16">
        <w:t>g</w:t>
      </w:r>
      <w:r w:rsidR="009E329C" w:rsidRPr="00640B16">
        <w:t xml:space="preserve"> deducted the length of the vocabulary, we can now create a fixed length vector representation of each review. A vector with 11 </w:t>
      </w:r>
      <w:r w:rsidR="00F26564" w:rsidRPr="00640B16">
        <w:t>dimensions</w:t>
      </w:r>
      <w:r w:rsidR="009E329C" w:rsidRPr="00640B16">
        <w:t xml:space="preserve"> is going to be used for each review; one position in the vector is linked with each word.</w:t>
      </w:r>
    </w:p>
    <w:p w14:paraId="4BB6201F" w14:textId="61AD8518" w:rsidR="007E0BAD" w:rsidRDefault="009E329C" w:rsidP="00CC1A7F">
      <w:pPr>
        <w:spacing w:after="0"/>
      </w:pPr>
      <w:r w:rsidRPr="00640B16">
        <w:t>For the first review, the count of each word is represented in the below table, detailing the index of each unique word, its value</w:t>
      </w:r>
      <w:r w:rsidR="004435C4" w:rsidRPr="00640B16">
        <w:t>,</w:t>
      </w:r>
      <w:r w:rsidRPr="00640B16">
        <w:t xml:space="preserve"> and the number of times it is found in the review</w:t>
      </w:r>
      <w:r w:rsidR="004435C4" w:rsidRPr="00640B16">
        <w:t>.</w:t>
      </w:r>
    </w:p>
    <w:p w14:paraId="58D7D3BE" w14:textId="11E2C2C7" w:rsidR="009E3456" w:rsidRPr="009E3456" w:rsidRDefault="009E3456" w:rsidP="009E3456">
      <w:pPr>
        <w:spacing w:after="0"/>
        <w:jc w:val="left"/>
        <w:rPr>
          <w:b/>
          <w:color w:val="009394"/>
          <w:sz w:val="32"/>
          <w:szCs w:val="24"/>
        </w:rPr>
      </w:pPr>
      <w:r w:rsidRPr="00E42C74">
        <w:rPr>
          <w:b/>
          <w:color w:val="009394"/>
          <w:sz w:val="32"/>
          <w:szCs w:val="24"/>
        </w:rPr>
        <w:t xml:space="preserve">Review 1: Word </w:t>
      </w:r>
      <w:commentRangeStart w:id="13"/>
      <w:r w:rsidRPr="00E42C74">
        <w:rPr>
          <w:b/>
          <w:color w:val="009394"/>
          <w:sz w:val="32"/>
          <w:szCs w:val="24"/>
        </w:rPr>
        <w:t>Frequency</w:t>
      </w:r>
      <w:commentRangeEnd w:id="13"/>
      <w:r w:rsidR="003B7E20">
        <w:rPr>
          <w:rStyle w:val="Kommentarzeichen"/>
        </w:rPr>
        <w:commentReference w:id="13"/>
      </w:r>
    </w:p>
    <w:tbl>
      <w:tblPr>
        <w:tblStyle w:val="Tabellenraster"/>
        <w:tblW w:w="0" w:type="auto"/>
        <w:tblInd w:w="-5" w:type="dxa"/>
        <w:tblLook w:val="04A0" w:firstRow="1" w:lastRow="0" w:firstColumn="1" w:lastColumn="0" w:noHBand="0" w:noVBand="1"/>
      </w:tblPr>
      <w:tblGrid>
        <w:gridCol w:w="769"/>
        <w:gridCol w:w="930"/>
        <w:gridCol w:w="2090"/>
      </w:tblGrid>
      <w:tr w:rsidR="00514ED3" w:rsidRPr="008414C1" w14:paraId="124C42ED" w14:textId="77777777" w:rsidTr="00490C02">
        <w:trPr>
          <w:trHeight w:val="213"/>
        </w:trPr>
        <w:tc>
          <w:tcPr>
            <w:tcW w:w="0" w:type="auto"/>
            <w:vAlign w:val="center"/>
          </w:tcPr>
          <w:p w14:paraId="402738D7" w14:textId="77777777" w:rsidR="00514ED3" w:rsidRPr="008414C1" w:rsidRDefault="00514ED3" w:rsidP="00490C02">
            <w:pPr>
              <w:spacing w:after="0" w:line="240" w:lineRule="auto"/>
              <w:jc w:val="center"/>
              <w:rPr>
                <w:rFonts w:asciiTheme="minorHAnsi" w:hAnsiTheme="minorHAnsi" w:cstheme="minorHAnsi"/>
                <w:b/>
                <w:bCs/>
                <w:color w:val="0F1111"/>
                <w:szCs w:val="24"/>
                <w:shd w:val="clear" w:color="auto" w:fill="FFFFFF"/>
              </w:rPr>
            </w:pPr>
            <w:r w:rsidRPr="008414C1">
              <w:rPr>
                <w:rFonts w:asciiTheme="minorHAnsi" w:hAnsiTheme="minorHAnsi" w:cstheme="minorHAnsi"/>
                <w:b/>
                <w:bCs/>
                <w:color w:val="0F1111"/>
                <w:szCs w:val="24"/>
                <w:shd w:val="clear" w:color="auto" w:fill="FFFFFF"/>
              </w:rPr>
              <w:t>Index</w:t>
            </w:r>
          </w:p>
        </w:tc>
        <w:tc>
          <w:tcPr>
            <w:tcW w:w="0" w:type="auto"/>
            <w:vAlign w:val="center"/>
          </w:tcPr>
          <w:p w14:paraId="3BBC79AE" w14:textId="77777777" w:rsidR="00514ED3" w:rsidRPr="008414C1" w:rsidRDefault="00514ED3" w:rsidP="00490C02">
            <w:pPr>
              <w:spacing w:after="0" w:line="240" w:lineRule="auto"/>
              <w:jc w:val="center"/>
              <w:rPr>
                <w:rFonts w:asciiTheme="minorHAnsi" w:hAnsiTheme="minorHAnsi" w:cstheme="minorHAnsi"/>
                <w:b/>
                <w:bCs/>
                <w:color w:val="0F1111"/>
                <w:szCs w:val="24"/>
                <w:shd w:val="clear" w:color="auto" w:fill="FFFFFF"/>
              </w:rPr>
            </w:pPr>
            <w:r w:rsidRPr="008414C1">
              <w:rPr>
                <w:rFonts w:asciiTheme="minorHAnsi" w:hAnsiTheme="minorHAnsi" w:cstheme="minorHAnsi"/>
                <w:b/>
                <w:bCs/>
                <w:color w:val="0F1111"/>
                <w:szCs w:val="24"/>
                <w:shd w:val="clear" w:color="auto" w:fill="FFFFFF"/>
              </w:rPr>
              <w:t>Word</w:t>
            </w:r>
          </w:p>
        </w:tc>
        <w:tc>
          <w:tcPr>
            <w:tcW w:w="0" w:type="auto"/>
            <w:vAlign w:val="center"/>
          </w:tcPr>
          <w:p w14:paraId="4894DF6D" w14:textId="77777777" w:rsidR="00514ED3" w:rsidRPr="008414C1" w:rsidRDefault="00514ED3" w:rsidP="00490C02">
            <w:pPr>
              <w:spacing w:after="0" w:line="240" w:lineRule="auto"/>
              <w:jc w:val="center"/>
              <w:rPr>
                <w:rFonts w:asciiTheme="minorHAnsi" w:hAnsiTheme="minorHAnsi" w:cstheme="minorHAnsi"/>
                <w:b/>
                <w:bCs/>
                <w:color w:val="0F1111"/>
                <w:szCs w:val="24"/>
                <w:shd w:val="clear" w:color="auto" w:fill="FFFFFF"/>
              </w:rPr>
            </w:pPr>
            <w:r w:rsidRPr="008414C1">
              <w:rPr>
                <w:rFonts w:asciiTheme="minorHAnsi" w:hAnsiTheme="minorHAnsi" w:cstheme="minorHAnsi"/>
                <w:b/>
                <w:bCs/>
                <w:color w:val="0F1111"/>
                <w:szCs w:val="24"/>
                <w:shd w:val="clear" w:color="auto" w:fill="FFFFFF"/>
              </w:rPr>
              <w:t>Frequency of word</w:t>
            </w:r>
          </w:p>
        </w:tc>
      </w:tr>
      <w:tr w:rsidR="00514ED3" w:rsidRPr="008414C1" w14:paraId="710DA150" w14:textId="77777777" w:rsidTr="00490C02">
        <w:trPr>
          <w:trHeight w:val="255"/>
        </w:trPr>
        <w:tc>
          <w:tcPr>
            <w:tcW w:w="0" w:type="auto"/>
            <w:vAlign w:val="center"/>
          </w:tcPr>
          <w:p w14:paraId="12B027E9"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0</w:t>
            </w:r>
          </w:p>
        </w:tc>
        <w:tc>
          <w:tcPr>
            <w:tcW w:w="0" w:type="auto"/>
            <w:vAlign w:val="center"/>
          </w:tcPr>
          <w:p w14:paraId="0AF7D6C3"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loved</w:t>
            </w:r>
          </w:p>
        </w:tc>
        <w:tc>
          <w:tcPr>
            <w:tcW w:w="0" w:type="auto"/>
            <w:vAlign w:val="center"/>
          </w:tcPr>
          <w:p w14:paraId="60F6A465"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1FD74C2B" w14:textId="77777777" w:rsidTr="00490C02">
        <w:trPr>
          <w:trHeight w:val="255"/>
        </w:trPr>
        <w:tc>
          <w:tcPr>
            <w:tcW w:w="0" w:type="auto"/>
            <w:vAlign w:val="center"/>
          </w:tcPr>
          <w:p w14:paraId="32F2661C"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1</w:t>
            </w:r>
          </w:p>
        </w:tc>
        <w:tc>
          <w:tcPr>
            <w:tcW w:w="0" w:type="auto"/>
            <w:vAlign w:val="center"/>
          </w:tcPr>
          <w:p w14:paraId="18441751"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the</w:t>
            </w:r>
          </w:p>
        </w:tc>
        <w:tc>
          <w:tcPr>
            <w:tcW w:w="0" w:type="auto"/>
            <w:vAlign w:val="center"/>
          </w:tcPr>
          <w:p w14:paraId="073F3B6C"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783FFD20" w14:textId="77777777" w:rsidTr="00490C02">
        <w:trPr>
          <w:trHeight w:val="266"/>
        </w:trPr>
        <w:tc>
          <w:tcPr>
            <w:tcW w:w="0" w:type="auto"/>
            <w:vAlign w:val="center"/>
          </w:tcPr>
          <w:p w14:paraId="2191CE5C"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2</w:t>
            </w:r>
          </w:p>
        </w:tc>
        <w:tc>
          <w:tcPr>
            <w:tcW w:w="0" w:type="auto"/>
            <w:vAlign w:val="center"/>
          </w:tcPr>
          <w:p w14:paraId="71A676DC"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sound</w:t>
            </w:r>
          </w:p>
        </w:tc>
        <w:tc>
          <w:tcPr>
            <w:tcW w:w="0" w:type="auto"/>
            <w:vAlign w:val="center"/>
          </w:tcPr>
          <w:p w14:paraId="1A2AD527"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72A0CD83" w14:textId="77777777" w:rsidTr="00490C02">
        <w:trPr>
          <w:trHeight w:val="255"/>
        </w:trPr>
        <w:tc>
          <w:tcPr>
            <w:tcW w:w="0" w:type="auto"/>
            <w:vAlign w:val="center"/>
          </w:tcPr>
          <w:p w14:paraId="49DEAB29"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3</w:t>
            </w:r>
          </w:p>
        </w:tc>
        <w:tc>
          <w:tcPr>
            <w:tcW w:w="0" w:type="auto"/>
            <w:vAlign w:val="center"/>
          </w:tcPr>
          <w:p w14:paraId="7E592B84"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no</w:t>
            </w:r>
          </w:p>
        </w:tc>
        <w:tc>
          <w:tcPr>
            <w:tcW w:w="0" w:type="auto"/>
            <w:vAlign w:val="center"/>
          </w:tcPr>
          <w:p w14:paraId="3DE76F2C"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0E144EB3" w14:textId="77777777" w:rsidTr="00490C02">
        <w:trPr>
          <w:trHeight w:val="255"/>
        </w:trPr>
        <w:tc>
          <w:tcPr>
            <w:tcW w:w="0" w:type="auto"/>
            <w:vAlign w:val="center"/>
          </w:tcPr>
          <w:p w14:paraId="1DF91553"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4</w:t>
            </w:r>
          </w:p>
        </w:tc>
        <w:tc>
          <w:tcPr>
            <w:tcW w:w="0" w:type="auto"/>
            <w:vAlign w:val="center"/>
          </w:tcPr>
          <w:p w14:paraId="77B3D901"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battery</w:t>
            </w:r>
          </w:p>
        </w:tc>
        <w:tc>
          <w:tcPr>
            <w:tcW w:w="0" w:type="auto"/>
            <w:vAlign w:val="center"/>
          </w:tcPr>
          <w:p w14:paraId="499902FC"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3316E4B8" w14:textId="77777777" w:rsidTr="00490C02">
        <w:trPr>
          <w:trHeight w:val="255"/>
        </w:trPr>
        <w:tc>
          <w:tcPr>
            <w:tcW w:w="0" w:type="auto"/>
            <w:vAlign w:val="center"/>
          </w:tcPr>
          <w:p w14:paraId="3C1BD1A4"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5</w:t>
            </w:r>
          </w:p>
        </w:tc>
        <w:tc>
          <w:tcPr>
            <w:tcW w:w="0" w:type="auto"/>
            <w:vAlign w:val="center"/>
          </w:tcPr>
          <w:p w14:paraId="1246454A"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issues</w:t>
            </w:r>
          </w:p>
        </w:tc>
        <w:tc>
          <w:tcPr>
            <w:tcW w:w="0" w:type="auto"/>
            <w:vAlign w:val="center"/>
          </w:tcPr>
          <w:p w14:paraId="2CDCF104"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w:t>
            </w:r>
          </w:p>
        </w:tc>
      </w:tr>
      <w:tr w:rsidR="00514ED3" w:rsidRPr="008414C1" w14:paraId="46E42123" w14:textId="77777777" w:rsidTr="00490C02">
        <w:trPr>
          <w:trHeight w:val="266"/>
        </w:trPr>
        <w:tc>
          <w:tcPr>
            <w:tcW w:w="0" w:type="auto"/>
            <w:vAlign w:val="center"/>
          </w:tcPr>
          <w:p w14:paraId="10513E83"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6</w:t>
            </w:r>
          </w:p>
        </w:tc>
        <w:tc>
          <w:tcPr>
            <w:tcW w:w="0" w:type="auto"/>
            <w:vAlign w:val="center"/>
          </w:tcPr>
          <w:p w14:paraId="17D7EF00"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quality</w:t>
            </w:r>
          </w:p>
        </w:tc>
        <w:tc>
          <w:tcPr>
            <w:tcW w:w="0" w:type="auto"/>
            <w:vAlign w:val="center"/>
          </w:tcPr>
          <w:p w14:paraId="51F88A72"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0</w:t>
            </w:r>
          </w:p>
        </w:tc>
      </w:tr>
      <w:tr w:rsidR="00514ED3" w:rsidRPr="008414C1" w14:paraId="2149E5FE" w14:textId="77777777" w:rsidTr="00490C02">
        <w:trPr>
          <w:trHeight w:val="255"/>
        </w:trPr>
        <w:tc>
          <w:tcPr>
            <w:tcW w:w="0" w:type="auto"/>
            <w:vAlign w:val="center"/>
          </w:tcPr>
          <w:p w14:paraId="38D820DE"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7</w:t>
            </w:r>
          </w:p>
        </w:tc>
        <w:tc>
          <w:tcPr>
            <w:tcW w:w="0" w:type="auto"/>
            <w:vAlign w:val="center"/>
          </w:tcPr>
          <w:p w14:paraId="5671C6BB"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is</w:t>
            </w:r>
          </w:p>
        </w:tc>
        <w:tc>
          <w:tcPr>
            <w:tcW w:w="0" w:type="auto"/>
            <w:vAlign w:val="center"/>
          </w:tcPr>
          <w:p w14:paraId="65E1C4DB"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0</w:t>
            </w:r>
          </w:p>
        </w:tc>
      </w:tr>
      <w:tr w:rsidR="00514ED3" w:rsidRPr="008414C1" w14:paraId="7D8FC370" w14:textId="77777777" w:rsidTr="00490C02">
        <w:trPr>
          <w:trHeight w:val="255"/>
        </w:trPr>
        <w:tc>
          <w:tcPr>
            <w:tcW w:w="0" w:type="auto"/>
            <w:vAlign w:val="center"/>
          </w:tcPr>
          <w:p w14:paraId="2B091259"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8</w:t>
            </w:r>
          </w:p>
        </w:tc>
        <w:tc>
          <w:tcPr>
            <w:tcW w:w="0" w:type="auto"/>
            <w:vAlign w:val="center"/>
          </w:tcPr>
          <w:p w14:paraId="1611A857"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good</w:t>
            </w:r>
          </w:p>
        </w:tc>
        <w:tc>
          <w:tcPr>
            <w:tcW w:w="0" w:type="auto"/>
            <w:vAlign w:val="center"/>
          </w:tcPr>
          <w:p w14:paraId="3E73DA70"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0</w:t>
            </w:r>
          </w:p>
        </w:tc>
      </w:tr>
      <w:tr w:rsidR="00514ED3" w:rsidRPr="008414C1" w14:paraId="72F0258F" w14:textId="77777777" w:rsidTr="00490C02">
        <w:trPr>
          <w:trHeight w:val="255"/>
        </w:trPr>
        <w:tc>
          <w:tcPr>
            <w:tcW w:w="0" w:type="auto"/>
            <w:vAlign w:val="center"/>
          </w:tcPr>
          <w:p w14:paraId="0F49AE34" w14:textId="77777777" w:rsidR="00514ED3" w:rsidRPr="008414C1" w:rsidRDefault="00514ED3" w:rsidP="00490C02">
            <w:pPr>
              <w:spacing w:after="0" w:line="240" w:lineRule="auto"/>
              <w:jc w:val="center"/>
              <w:rPr>
                <w:rFonts w:asciiTheme="minorHAnsi" w:hAnsiTheme="minorHAnsi" w:cstheme="minorHAnsi"/>
                <w:szCs w:val="24"/>
              </w:rPr>
            </w:pPr>
            <w:r w:rsidRPr="008414C1">
              <w:rPr>
                <w:rFonts w:asciiTheme="minorHAnsi" w:hAnsiTheme="minorHAnsi" w:cstheme="minorHAnsi"/>
                <w:szCs w:val="24"/>
              </w:rPr>
              <w:t>9</w:t>
            </w:r>
          </w:p>
        </w:tc>
        <w:tc>
          <w:tcPr>
            <w:tcW w:w="0" w:type="auto"/>
            <w:vAlign w:val="center"/>
          </w:tcPr>
          <w:p w14:paraId="18ACC6F4"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szCs w:val="24"/>
              </w:rPr>
              <w:t>life</w:t>
            </w:r>
          </w:p>
        </w:tc>
        <w:tc>
          <w:tcPr>
            <w:tcW w:w="0" w:type="auto"/>
            <w:vAlign w:val="center"/>
          </w:tcPr>
          <w:p w14:paraId="37592BC0"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0</w:t>
            </w:r>
          </w:p>
        </w:tc>
      </w:tr>
      <w:tr w:rsidR="00514ED3" w:rsidRPr="008414C1" w14:paraId="402D42BC" w14:textId="77777777" w:rsidTr="00490C02">
        <w:trPr>
          <w:trHeight w:val="245"/>
        </w:trPr>
        <w:tc>
          <w:tcPr>
            <w:tcW w:w="0" w:type="auto"/>
            <w:vAlign w:val="center"/>
          </w:tcPr>
          <w:p w14:paraId="01DDE3BA"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10</w:t>
            </w:r>
          </w:p>
        </w:tc>
        <w:tc>
          <w:tcPr>
            <w:tcW w:w="0" w:type="auto"/>
            <w:vAlign w:val="center"/>
          </w:tcPr>
          <w:p w14:paraId="387604F4"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not</w:t>
            </w:r>
          </w:p>
        </w:tc>
        <w:tc>
          <w:tcPr>
            <w:tcW w:w="0" w:type="auto"/>
            <w:vAlign w:val="center"/>
          </w:tcPr>
          <w:p w14:paraId="22A8C8D4" w14:textId="77777777" w:rsidR="00514ED3" w:rsidRPr="008414C1" w:rsidRDefault="00514ED3" w:rsidP="00490C02">
            <w:pPr>
              <w:spacing w:after="0" w:line="240" w:lineRule="auto"/>
              <w:jc w:val="center"/>
              <w:rPr>
                <w:rFonts w:asciiTheme="minorHAnsi" w:hAnsiTheme="minorHAnsi" w:cstheme="minorHAnsi"/>
                <w:color w:val="0F1111"/>
                <w:szCs w:val="24"/>
                <w:shd w:val="clear" w:color="auto" w:fill="FFFFFF"/>
              </w:rPr>
            </w:pPr>
            <w:r w:rsidRPr="008414C1">
              <w:rPr>
                <w:rFonts w:asciiTheme="minorHAnsi" w:hAnsiTheme="minorHAnsi" w:cstheme="minorHAnsi"/>
                <w:color w:val="0F1111"/>
                <w:szCs w:val="24"/>
                <w:shd w:val="clear" w:color="auto" w:fill="FFFFFF"/>
              </w:rPr>
              <w:t>0</w:t>
            </w:r>
          </w:p>
        </w:tc>
      </w:tr>
    </w:tbl>
    <w:p w14:paraId="35605D92" w14:textId="38B5B10E" w:rsidR="000E080A" w:rsidRDefault="00331050" w:rsidP="00CC1A7F">
      <w:pPr>
        <w:spacing w:after="0"/>
      </w:pPr>
      <w:r>
        <w:t xml:space="preserve">Source: Alba </w:t>
      </w:r>
      <w:proofErr w:type="spellStart"/>
      <w:r>
        <w:t>Haveriku</w:t>
      </w:r>
      <w:proofErr w:type="spellEnd"/>
      <w:r>
        <w:t xml:space="preserve"> (2021)</w:t>
      </w:r>
    </w:p>
    <w:p w14:paraId="68C25DE9" w14:textId="496B531D" w:rsidR="00FF7080" w:rsidRPr="00640B16" w:rsidRDefault="00FF7080" w:rsidP="00CC1A7F">
      <w:pPr>
        <w:spacing w:after="0"/>
      </w:pPr>
      <w:r w:rsidRPr="00640B16">
        <w:t xml:space="preserve">The frequencies vector generated for the first review </w:t>
      </w:r>
      <w:proofErr w:type="gramStart"/>
      <w:r w:rsidRPr="00640B16">
        <w:t>is</w:t>
      </w:r>
      <w:proofErr w:type="gramEnd"/>
    </w:p>
    <w:p w14:paraId="0399AC0F" w14:textId="4CF2824E" w:rsidR="00FF7080" w:rsidRDefault="00577426" w:rsidP="00CC1A7F">
      <w:pPr>
        <w:pStyle w:val="Code"/>
        <w:jc w:val="center"/>
      </w:pPr>
      <w:r w:rsidRPr="00640B16">
        <w:t>review</w:t>
      </w:r>
      <w:r w:rsidR="00FF7080" w:rsidRPr="00640B16">
        <w:t xml:space="preserve">1 </w:t>
      </w:r>
      <w:r w:rsidR="008414C1" w:rsidRPr="00640B16">
        <w:t>=</w:t>
      </w:r>
      <w:r w:rsidR="00FF7080" w:rsidRPr="00640B16">
        <w:t xml:space="preserve"> [1 1 1 1 1 1 0 0 0 0 0]</w:t>
      </w:r>
    </w:p>
    <w:p w14:paraId="0E7DC321" w14:textId="77777777" w:rsidR="000E080A" w:rsidRPr="000E080A" w:rsidRDefault="000E080A" w:rsidP="00CC1A7F">
      <w:pPr>
        <w:pStyle w:val="KeinAbsatzformat"/>
        <w:rPr>
          <w:lang w:val="en-US"/>
        </w:rPr>
      </w:pPr>
    </w:p>
    <w:p w14:paraId="396A6AF4" w14:textId="76AEC29D" w:rsidR="00FF7080" w:rsidRDefault="00FF7080" w:rsidP="00CC1A7F">
      <w:pPr>
        <w:spacing w:after="0"/>
      </w:pPr>
      <w:r w:rsidRPr="00640B16">
        <w:t>For the second review, the count of words is</w:t>
      </w:r>
      <w:r w:rsidR="00C07014">
        <w:t xml:space="preserve"> as follows:</w:t>
      </w:r>
    </w:p>
    <w:p w14:paraId="296CF0AE" w14:textId="00296E2C" w:rsidR="008A7BD4" w:rsidRPr="00DA7254" w:rsidRDefault="00DA7254" w:rsidP="00DA7254">
      <w:pPr>
        <w:rPr>
          <w:b/>
          <w:bCs/>
          <w:color w:val="009999"/>
          <w:sz w:val="32"/>
          <w:szCs w:val="32"/>
        </w:rPr>
      </w:pPr>
      <w:r w:rsidRPr="00130FBD">
        <w:rPr>
          <w:b/>
          <w:bCs/>
          <w:color w:val="009999"/>
          <w:sz w:val="32"/>
          <w:szCs w:val="32"/>
        </w:rPr>
        <w:t>Review 2: Word Frequency</w:t>
      </w:r>
    </w:p>
    <w:tbl>
      <w:tblPr>
        <w:tblStyle w:val="Tabellenraster"/>
        <w:tblW w:w="0" w:type="auto"/>
        <w:tblLook w:val="04A0" w:firstRow="1" w:lastRow="0" w:firstColumn="1" w:lastColumn="0" w:noHBand="0" w:noVBand="1"/>
      </w:tblPr>
      <w:tblGrid>
        <w:gridCol w:w="769"/>
        <w:gridCol w:w="930"/>
        <w:gridCol w:w="2090"/>
      </w:tblGrid>
      <w:tr w:rsidR="008A7BD4" w:rsidRPr="008414C1" w14:paraId="10208BF8" w14:textId="77777777" w:rsidTr="00490C02">
        <w:trPr>
          <w:trHeight w:val="250"/>
        </w:trPr>
        <w:tc>
          <w:tcPr>
            <w:tcW w:w="0" w:type="auto"/>
            <w:vAlign w:val="center"/>
          </w:tcPr>
          <w:p w14:paraId="3CF7BEB3" w14:textId="77777777" w:rsidR="008A7BD4" w:rsidRPr="006E1E8F" w:rsidRDefault="008A7BD4" w:rsidP="00490C02">
            <w:pPr>
              <w:spacing w:after="0" w:line="240" w:lineRule="auto"/>
              <w:jc w:val="center"/>
              <w:rPr>
                <w:rFonts w:asciiTheme="minorHAnsi" w:hAnsiTheme="minorHAnsi" w:cstheme="minorHAnsi"/>
                <w:b/>
                <w:bCs/>
              </w:rPr>
            </w:pPr>
            <w:r w:rsidRPr="006E1E8F">
              <w:rPr>
                <w:rFonts w:asciiTheme="minorHAnsi" w:hAnsiTheme="minorHAnsi" w:cstheme="minorHAnsi"/>
                <w:b/>
                <w:bCs/>
              </w:rPr>
              <w:lastRenderedPageBreak/>
              <w:t>Index</w:t>
            </w:r>
          </w:p>
        </w:tc>
        <w:tc>
          <w:tcPr>
            <w:tcW w:w="0" w:type="auto"/>
            <w:vAlign w:val="center"/>
          </w:tcPr>
          <w:p w14:paraId="075BA083" w14:textId="77777777" w:rsidR="008A7BD4" w:rsidRPr="006E1E8F" w:rsidRDefault="008A7BD4" w:rsidP="00490C02">
            <w:pPr>
              <w:spacing w:after="0" w:line="240" w:lineRule="auto"/>
              <w:jc w:val="center"/>
              <w:rPr>
                <w:rFonts w:asciiTheme="minorHAnsi" w:hAnsiTheme="minorHAnsi" w:cstheme="minorHAnsi"/>
                <w:b/>
                <w:bCs/>
              </w:rPr>
            </w:pPr>
            <w:r w:rsidRPr="006E1E8F">
              <w:rPr>
                <w:rFonts w:asciiTheme="minorHAnsi" w:hAnsiTheme="minorHAnsi" w:cstheme="minorHAnsi"/>
                <w:b/>
                <w:bCs/>
              </w:rPr>
              <w:t>Word</w:t>
            </w:r>
          </w:p>
        </w:tc>
        <w:tc>
          <w:tcPr>
            <w:tcW w:w="0" w:type="auto"/>
            <w:vAlign w:val="center"/>
          </w:tcPr>
          <w:p w14:paraId="61298001" w14:textId="77777777" w:rsidR="008A7BD4" w:rsidRPr="006E1E8F" w:rsidRDefault="008A7BD4" w:rsidP="00490C02">
            <w:pPr>
              <w:spacing w:after="0" w:line="240" w:lineRule="auto"/>
              <w:jc w:val="center"/>
              <w:rPr>
                <w:rFonts w:asciiTheme="minorHAnsi" w:hAnsiTheme="minorHAnsi" w:cstheme="minorHAnsi"/>
                <w:b/>
                <w:bCs/>
              </w:rPr>
            </w:pPr>
            <w:r w:rsidRPr="006E1E8F">
              <w:rPr>
                <w:rFonts w:asciiTheme="minorHAnsi" w:hAnsiTheme="minorHAnsi" w:cstheme="minorHAnsi"/>
                <w:b/>
                <w:bCs/>
              </w:rPr>
              <w:t>Frequency of word</w:t>
            </w:r>
          </w:p>
        </w:tc>
      </w:tr>
      <w:tr w:rsidR="008A7BD4" w:rsidRPr="008414C1" w14:paraId="6F95FA15" w14:textId="77777777" w:rsidTr="00490C02">
        <w:trPr>
          <w:trHeight w:val="250"/>
        </w:trPr>
        <w:tc>
          <w:tcPr>
            <w:tcW w:w="0" w:type="auto"/>
            <w:vAlign w:val="center"/>
          </w:tcPr>
          <w:p w14:paraId="4BA66842"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0</w:t>
            </w:r>
          </w:p>
        </w:tc>
        <w:tc>
          <w:tcPr>
            <w:tcW w:w="0" w:type="auto"/>
            <w:vAlign w:val="center"/>
          </w:tcPr>
          <w:p w14:paraId="49FA8A8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loved</w:t>
            </w:r>
          </w:p>
        </w:tc>
        <w:tc>
          <w:tcPr>
            <w:tcW w:w="0" w:type="auto"/>
            <w:vAlign w:val="center"/>
          </w:tcPr>
          <w:p w14:paraId="2BA18C74"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0</w:t>
            </w:r>
          </w:p>
        </w:tc>
      </w:tr>
      <w:tr w:rsidR="008A7BD4" w:rsidRPr="008414C1" w14:paraId="3BFA9D47" w14:textId="77777777" w:rsidTr="00490C02">
        <w:trPr>
          <w:trHeight w:val="261"/>
        </w:trPr>
        <w:tc>
          <w:tcPr>
            <w:tcW w:w="0" w:type="auto"/>
            <w:vAlign w:val="center"/>
          </w:tcPr>
          <w:p w14:paraId="67A7DD74"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c>
          <w:tcPr>
            <w:tcW w:w="0" w:type="auto"/>
            <w:vAlign w:val="center"/>
          </w:tcPr>
          <w:p w14:paraId="2DE7A5A6"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the</w:t>
            </w:r>
          </w:p>
        </w:tc>
        <w:tc>
          <w:tcPr>
            <w:tcW w:w="0" w:type="auto"/>
            <w:vAlign w:val="center"/>
          </w:tcPr>
          <w:p w14:paraId="2ACAAA7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0</w:t>
            </w:r>
          </w:p>
        </w:tc>
      </w:tr>
      <w:tr w:rsidR="008A7BD4" w:rsidRPr="008414C1" w14:paraId="7D393819" w14:textId="77777777" w:rsidTr="00490C02">
        <w:trPr>
          <w:trHeight w:val="250"/>
        </w:trPr>
        <w:tc>
          <w:tcPr>
            <w:tcW w:w="0" w:type="auto"/>
            <w:vAlign w:val="center"/>
          </w:tcPr>
          <w:p w14:paraId="187084E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2</w:t>
            </w:r>
          </w:p>
        </w:tc>
        <w:tc>
          <w:tcPr>
            <w:tcW w:w="0" w:type="auto"/>
            <w:vAlign w:val="center"/>
          </w:tcPr>
          <w:p w14:paraId="2FA7A980"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sound</w:t>
            </w:r>
          </w:p>
        </w:tc>
        <w:tc>
          <w:tcPr>
            <w:tcW w:w="0" w:type="auto"/>
            <w:vAlign w:val="center"/>
          </w:tcPr>
          <w:p w14:paraId="4E1E5895"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r w:rsidR="008A7BD4" w:rsidRPr="008414C1" w14:paraId="194EAD77" w14:textId="77777777" w:rsidTr="00490C02">
        <w:trPr>
          <w:trHeight w:val="250"/>
        </w:trPr>
        <w:tc>
          <w:tcPr>
            <w:tcW w:w="0" w:type="auto"/>
            <w:vAlign w:val="center"/>
          </w:tcPr>
          <w:p w14:paraId="172A0D7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3</w:t>
            </w:r>
          </w:p>
        </w:tc>
        <w:tc>
          <w:tcPr>
            <w:tcW w:w="0" w:type="auto"/>
            <w:vAlign w:val="center"/>
          </w:tcPr>
          <w:p w14:paraId="43538E22"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no</w:t>
            </w:r>
          </w:p>
        </w:tc>
        <w:tc>
          <w:tcPr>
            <w:tcW w:w="0" w:type="auto"/>
            <w:vAlign w:val="center"/>
          </w:tcPr>
          <w:p w14:paraId="77808A83"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0</w:t>
            </w:r>
          </w:p>
        </w:tc>
      </w:tr>
      <w:tr w:rsidR="008A7BD4" w:rsidRPr="008414C1" w14:paraId="2D5A70AC" w14:textId="77777777" w:rsidTr="00490C02">
        <w:trPr>
          <w:trHeight w:val="250"/>
        </w:trPr>
        <w:tc>
          <w:tcPr>
            <w:tcW w:w="0" w:type="auto"/>
            <w:vAlign w:val="center"/>
          </w:tcPr>
          <w:p w14:paraId="7A617B07"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4</w:t>
            </w:r>
          </w:p>
        </w:tc>
        <w:tc>
          <w:tcPr>
            <w:tcW w:w="0" w:type="auto"/>
            <w:vAlign w:val="center"/>
          </w:tcPr>
          <w:p w14:paraId="08B9C2B8"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battery</w:t>
            </w:r>
          </w:p>
        </w:tc>
        <w:tc>
          <w:tcPr>
            <w:tcW w:w="0" w:type="auto"/>
            <w:vAlign w:val="center"/>
          </w:tcPr>
          <w:p w14:paraId="596FB408"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r w:rsidR="008A7BD4" w:rsidRPr="008414C1" w14:paraId="634667C3" w14:textId="77777777" w:rsidTr="00490C02">
        <w:trPr>
          <w:trHeight w:val="261"/>
        </w:trPr>
        <w:tc>
          <w:tcPr>
            <w:tcW w:w="0" w:type="auto"/>
            <w:vAlign w:val="center"/>
          </w:tcPr>
          <w:p w14:paraId="01A14131"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5</w:t>
            </w:r>
          </w:p>
        </w:tc>
        <w:tc>
          <w:tcPr>
            <w:tcW w:w="0" w:type="auto"/>
            <w:vAlign w:val="center"/>
          </w:tcPr>
          <w:p w14:paraId="224EABF3"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issues</w:t>
            </w:r>
          </w:p>
        </w:tc>
        <w:tc>
          <w:tcPr>
            <w:tcW w:w="0" w:type="auto"/>
            <w:vAlign w:val="center"/>
          </w:tcPr>
          <w:p w14:paraId="3F275721"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0</w:t>
            </w:r>
          </w:p>
        </w:tc>
      </w:tr>
      <w:tr w:rsidR="008A7BD4" w:rsidRPr="008414C1" w14:paraId="35E1E9CA" w14:textId="77777777" w:rsidTr="00490C02">
        <w:trPr>
          <w:trHeight w:val="250"/>
        </w:trPr>
        <w:tc>
          <w:tcPr>
            <w:tcW w:w="0" w:type="auto"/>
            <w:vAlign w:val="center"/>
          </w:tcPr>
          <w:p w14:paraId="1F07930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6</w:t>
            </w:r>
          </w:p>
        </w:tc>
        <w:tc>
          <w:tcPr>
            <w:tcW w:w="0" w:type="auto"/>
            <w:vAlign w:val="center"/>
          </w:tcPr>
          <w:p w14:paraId="00A08907"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quality</w:t>
            </w:r>
          </w:p>
        </w:tc>
        <w:tc>
          <w:tcPr>
            <w:tcW w:w="0" w:type="auto"/>
            <w:vAlign w:val="center"/>
          </w:tcPr>
          <w:p w14:paraId="29B59355"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r w:rsidR="008A7BD4" w:rsidRPr="008414C1" w14:paraId="7DE893F1" w14:textId="77777777" w:rsidTr="00490C02">
        <w:trPr>
          <w:trHeight w:val="250"/>
        </w:trPr>
        <w:tc>
          <w:tcPr>
            <w:tcW w:w="0" w:type="auto"/>
            <w:vAlign w:val="center"/>
          </w:tcPr>
          <w:p w14:paraId="36D2BB6B"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7</w:t>
            </w:r>
          </w:p>
        </w:tc>
        <w:tc>
          <w:tcPr>
            <w:tcW w:w="0" w:type="auto"/>
            <w:vAlign w:val="center"/>
          </w:tcPr>
          <w:p w14:paraId="4D6CCF8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is</w:t>
            </w:r>
          </w:p>
        </w:tc>
        <w:tc>
          <w:tcPr>
            <w:tcW w:w="0" w:type="auto"/>
            <w:vAlign w:val="center"/>
          </w:tcPr>
          <w:p w14:paraId="6262A88A"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r w:rsidR="008A7BD4" w:rsidRPr="008414C1" w14:paraId="1E52086F" w14:textId="77777777" w:rsidTr="00490C02">
        <w:trPr>
          <w:trHeight w:val="250"/>
        </w:trPr>
        <w:tc>
          <w:tcPr>
            <w:tcW w:w="0" w:type="auto"/>
            <w:vAlign w:val="center"/>
          </w:tcPr>
          <w:p w14:paraId="5E806E46"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8</w:t>
            </w:r>
          </w:p>
        </w:tc>
        <w:tc>
          <w:tcPr>
            <w:tcW w:w="0" w:type="auto"/>
            <w:vAlign w:val="center"/>
          </w:tcPr>
          <w:p w14:paraId="001358A9"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good</w:t>
            </w:r>
          </w:p>
        </w:tc>
        <w:tc>
          <w:tcPr>
            <w:tcW w:w="0" w:type="auto"/>
            <w:vAlign w:val="center"/>
          </w:tcPr>
          <w:p w14:paraId="013D0E16"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2</w:t>
            </w:r>
          </w:p>
        </w:tc>
      </w:tr>
      <w:tr w:rsidR="008A7BD4" w:rsidRPr="008414C1" w14:paraId="0715F0AD" w14:textId="77777777" w:rsidTr="00490C02">
        <w:trPr>
          <w:trHeight w:val="261"/>
        </w:trPr>
        <w:tc>
          <w:tcPr>
            <w:tcW w:w="0" w:type="auto"/>
            <w:vAlign w:val="center"/>
          </w:tcPr>
          <w:p w14:paraId="4C1A526C"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9</w:t>
            </w:r>
          </w:p>
        </w:tc>
        <w:tc>
          <w:tcPr>
            <w:tcW w:w="0" w:type="auto"/>
            <w:vAlign w:val="center"/>
          </w:tcPr>
          <w:p w14:paraId="28D8DC11"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life</w:t>
            </w:r>
          </w:p>
        </w:tc>
        <w:tc>
          <w:tcPr>
            <w:tcW w:w="0" w:type="auto"/>
            <w:vAlign w:val="center"/>
          </w:tcPr>
          <w:p w14:paraId="227F420F"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r w:rsidR="008A7BD4" w:rsidRPr="008414C1" w14:paraId="531B0781" w14:textId="77777777" w:rsidTr="00490C02">
        <w:trPr>
          <w:trHeight w:val="251"/>
        </w:trPr>
        <w:tc>
          <w:tcPr>
            <w:tcW w:w="0" w:type="auto"/>
            <w:vAlign w:val="center"/>
          </w:tcPr>
          <w:p w14:paraId="6FBECB4D"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color w:val="0F1111"/>
                <w:shd w:val="clear" w:color="auto" w:fill="FFFFFF"/>
              </w:rPr>
              <w:t>10</w:t>
            </w:r>
          </w:p>
        </w:tc>
        <w:tc>
          <w:tcPr>
            <w:tcW w:w="0" w:type="auto"/>
            <w:vAlign w:val="center"/>
          </w:tcPr>
          <w:p w14:paraId="058A3A7E"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not</w:t>
            </w:r>
          </w:p>
        </w:tc>
        <w:tc>
          <w:tcPr>
            <w:tcW w:w="0" w:type="auto"/>
            <w:vAlign w:val="center"/>
          </w:tcPr>
          <w:p w14:paraId="22F2AE72" w14:textId="77777777" w:rsidR="008A7BD4" w:rsidRPr="006E1E8F" w:rsidRDefault="008A7BD4" w:rsidP="00490C02">
            <w:pPr>
              <w:spacing w:after="0" w:line="240" w:lineRule="auto"/>
              <w:jc w:val="center"/>
              <w:rPr>
                <w:rFonts w:asciiTheme="minorHAnsi" w:hAnsiTheme="minorHAnsi" w:cstheme="minorHAnsi"/>
              </w:rPr>
            </w:pPr>
            <w:r w:rsidRPr="006E1E8F">
              <w:rPr>
                <w:rFonts w:asciiTheme="minorHAnsi" w:hAnsiTheme="minorHAnsi" w:cstheme="minorHAnsi"/>
              </w:rPr>
              <w:t>1</w:t>
            </w:r>
          </w:p>
        </w:tc>
      </w:tr>
    </w:tbl>
    <w:p w14:paraId="56A10FD5" w14:textId="65DF5F33" w:rsidR="00FF7080" w:rsidRPr="00640B16" w:rsidRDefault="00331050" w:rsidP="00CC1A7F">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59FD09FF" w14:textId="0FED565A" w:rsidR="00652283" w:rsidRPr="00640B16" w:rsidRDefault="00FF7080" w:rsidP="00CC1A7F">
      <w:pPr>
        <w:spacing w:after="0"/>
      </w:pPr>
      <w:r w:rsidRPr="00640B16">
        <w:t xml:space="preserve">The frequencies vector generated for the second review </w:t>
      </w:r>
      <w:proofErr w:type="gramStart"/>
      <w:r w:rsidRPr="00640B16">
        <w:t>is</w:t>
      </w:r>
      <w:proofErr w:type="gramEnd"/>
    </w:p>
    <w:p w14:paraId="01EB1D8F" w14:textId="164BCA15" w:rsidR="00FF7080" w:rsidRDefault="00577426" w:rsidP="00CC1A7F">
      <w:pPr>
        <w:pStyle w:val="Code"/>
        <w:jc w:val="center"/>
      </w:pPr>
      <w:r w:rsidRPr="00640B16">
        <w:t>review</w:t>
      </w:r>
      <w:r w:rsidR="00FF7080" w:rsidRPr="00640B16">
        <w:t xml:space="preserve">2 </w:t>
      </w:r>
      <w:r w:rsidR="006E25BE" w:rsidRPr="00640B16">
        <w:t>=</w:t>
      </w:r>
      <w:r w:rsidR="00FF7080" w:rsidRPr="00640B16">
        <w:t xml:space="preserve"> [0 0 1 0 1 0 1 1 2 1 1]</w:t>
      </w:r>
    </w:p>
    <w:p w14:paraId="74944105" w14:textId="77777777" w:rsidR="000E080A" w:rsidRPr="000E080A" w:rsidRDefault="000E080A" w:rsidP="00CC1A7F">
      <w:pPr>
        <w:pStyle w:val="KeinAbsatzformat"/>
        <w:rPr>
          <w:lang w:val="en-US"/>
        </w:rPr>
      </w:pPr>
    </w:p>
    <w:p w14:paraId="33D996CB" w14:textId="09A534E6" w:rsidR="00FF7080" w:rsidRPr="00640B16" w:rsidRDefault="00FF7080" w:rsidP="00CC1A7F">
      <w:pPr>
        <w:spacing w:after="0"/>
      </w:pPr>
      <w:r w:rsidRPr="00640B16">
        <w:t xml:space="preserve">Now that we have both the reviews represented in the form of a vector, the </w:t>
      </w:r>
      <w:r w:rsidR="007D69FB" w:rsidRPr="00640B16">
        <w:t>Euclidean</w:t>
      </w:r>
      <w:r w:rsidRPr="00640B16">
        <w:t xml:space="preserve"> distance between the vectors can be calculated to check the percentage of </w:t>
      </w:r>
      <w:r w:rsidR="00F26564" w:rsidRPr="00640B16">
        <w:t>similarity</w:t>
      </w:r>
      <w:r w:rsidRPr="00640B16">
        <w:t xml:space="preserve"> between the vectors.</w:t>
      </w:r>
    </w:p>
    <w:p w14:paraId="79A73B5D" w14:textId="694009A4" w:rsidR="006E25BE" w:rsidRPr="00640B16" w:rsidRDefault="003A7ACC" w:rsidP="00CC1A7F">
      <w:pPr>
        <w:spacing w:after="0"/>
        <w:rPr>
          <w:rStyle w:val="mathphrase"/>
        </w:rPr>
      </w:pPr>
      <m:oMathPara>
        <m:oMath>
          <m:r>
            <m:rPr>
              <m:sty m:val="p"/>
            </m:rPr>
            <w:rPr>
              <w:rStyle w:val="mathphrase"/>
              <w:rFonts w:ascii="Cambria Math" w:hAnsi="Cambria Math"/>
            </w:rPr>
            <m:t xml:space="preserve">Euclidean distance = </m:t>
          </m:r>
          <m:rad>
            <m:radPr>
              <m:degHide m:val="1"/>
              <m:ctrlPr>
                <w:rPr>
                  <w:rStyle w:val="mathphrase"/>
                  <w:rFonts w:ascii="Cambria Math" w:hAnsi="Cambria Math"/>
                  <w:i w:val="0"/>
                </w:rPr>
              </m:ctrlPr>
            </m:radPr>
            <m:deg/>
            <m:e>
              <m:nary>
                <m:naryPr>
                  <m:chr m:val="∑"/>
                  <m:limLoc m:val="undOvr"/>
                  <m:ctrlPr>
                    <w:rPr>
                      <w:rStyle w:val="mathphrase"/>
                      <w:rFonts w:ascii="Cambria Math" w:hAnsi="Cambria Math"/>
                      <w:i w:val="0"/>
                    </w:rPr>
                  </m:ctrlPr>
                </m:naryPr>
                <m:sub>
                  <m:r>
                    <m:rPr>
                      <m:sty m:val="p"/>
                    </m:rPr>
                    <w:rPr>
                      <w:rStyle w:val="mathphrase"/>
                      <w:rFonts w:ascii="Cambria Math" w:hAnsi="Cambria Math"/>
                    </w:rPr>
                    <m:t>i</m:t>
                  </m:r>
                </m:sub>
                <m:sup>
                  <m:r>
                    <m:rPr>
                      <m:sty m:val="p"/>
                    </m:rPr>
                    <w:rPr>
                      <w:rStyle w:val="mathphrase"/>
                      <w:rFonts w:ascii="Cambria Math" w:hAnsi="Cambria Math"/>
                    </w:rPr>
                    <m:t>n</m:t>
                  </m:r>
                </m:sup>
                <m:e>
                  <m:sSup>
                    <m:sSupPr>
                      <m:ctrlPr>
                        <w:rPr>
                          <w:rStyle w:val="mathphrase"/>
                          <w:rFonts w:ascii="Cambria Math" w:hAnsi="Cambria Math"/>
                          <w:i w:val="0"/>
                        </w:rPr>
                      </m:ctrlPr>
                    </m:sSupPr>
                    <m:e>
                      <m:r>
                        <m:rPr>
                          <m:sty m:val="p"/>
                        </m:rPr>
                        <w:rPr>
                          <w:rStyle w:val="mathphrase"/>
                          <w:rFonts w:ascii="Cambria Math" w:hAnsi="Cambria Math"/>
                        </w:rPr>
                        <m:t>(review1[i]-review2[i])</m:t>
                      </m:r>
                    </m:e>
                    <m:sup>
                      <m:r>
                        <m:rPr>
                          <m:sty m:val="p"/>
                        </m:rPr>
                        <w:rPr>
                          <w:rStyle w:val="mathphrase"/>
                          <w:rFonts w:ascii="Cambria Math" w:hAnsi="Cambria Math"/>
                        </w:rPr>
                        <m:t>2</m:t>
                      </m:r>
                    </m:sup>
                  </m:sSup>
                </m:e>
              </m:nary>
            </m:e>
          </m:rad>
        </m:oMath>
      </m:oMathPara>
    </w:p>
    <w:p w14:paraId="75B99182" w14:textId="20E13253" w:rsidR="000E080A" w:rsidRDefault="006E25BE" w:rsidP="00CC1A7F">
      <w:pPr>
        <w:spacing w:after="0"/>
        <w:rPr>
          <w:rFonts w:ascii="Arial" w:hAnsi="Arial" w:cs="Arial"/>
          <w:color w:val="0F1111"/>
          <w:sz w:val="21"/>
          <w:szCs w:val="21"/>
          <w:shd w:val="clear" w:color="auto" w:fill="FFFFFF"/>
        </w:rPr>
      </w:pPr>
      <w:r w:rsidRPr="00640B16">
        <w:t xml:space="preserve">To calculate the </w:t>
      </w:r>
      <w:r w:rsidR="007D69FB" w:rsidRPr="00640B16">
        <w:t>Euclidean</w:t>
      </w:r>
      <w:r w:rsidRPr="00640B16">
        <w:t xml:space="preserve"> </w:t>
      </w:r>
      <w:r w:rsidR="007D69FB" w:rsidRPr="00640B16">
        <w:t>d</w:t>
      </w:r>
      <w:r w:rsidRPr="00640B16">
        <w:t>istance, we can create a function which takes as parameters the two vectors and returns the value of the above formula. This calculation can also be performed by using a function from SciPy</w:t>
      </w:r>
      <w:r w:rsidRPr="00640B16">
        <w:rPr>
          <w:rFonts w:ascii="Arial" w:hAnsi="Arial" w:cs="Arial"/>
          <w:color w:val="0F1111"/>
          <w:sz w:val="21"/>
          <w:szCs w:val="21"/>
          <w:shd w:val="clear" w:color="auto" w:fill="FFFFFF"/>
        </w:rPr>
        <w:t>.</w:t>
      </w:r>
    </w:p>
    <w:p w14:paraId="7A546DEB" w14:textId="77777777" w:rsidR="007743D7" w:rsidRPr="00640B16" w:rsidRDefault="007743D7" w:rsidP="00CC1A7F">
      <w:pPr>
        <w:spacing w:after="0"/>
        <w:rPr>
          <w:rFonts w:ascii="Arial" w:hAnsi="Arial" w:cs="Arial"/>
          <w:color w:val="0F1111"/>
          <w:sz w:val="21"/>
          <w:szCs w:val="21"/>
          <w:shd w:val="clear" w:color="auto" w:fill="FFFFFF"/>
        </w:rPr>
      </w:pPr>
    </w:p>
    <w:p w14:paraId="2D69D436" w14:textId="688F3814" w:rsidR="006E25BE" w:rsidRPr="00640B16" w:rsidRDefault="006E25BE" w:rsidP="00CC1A7F">
      <w:pPr>
        <w:pStyle w:val="Code"/>
        <w:rPr>
          <w:shd w:val="clear" w:color="auto" w:fill="FFFFFF"/>
        </w:rPr>
      </w:pPr>
      <w:r w:rsidRPr="00640B16">
        <w:rPr>
          <w:shd w:val="clear" w:color="auto" w:fill="FFFFFF"/>
        </w:rPr>
        <w:t xml:space="preserve">from </w:t>
      </w:r>
      <w:proofErr w:type="gramStart"/>
      <w:r w:rsidRPr="00640B16">
        <w:rPr>
          <w:shd w:val="clear" w:color="auto" w:fill="FFFFFF"/>
        </w:rPr>
        <w:t>scipy.spatial</w:t>
      </w:r>
      <w:proofErr w:type="gramEnd"/>
      <w:r w:rsidRPr="00640B16">
        <w:rPr>
          <w:shd w:val="clear" w:color="auto" w:fill="FFFFFF"/>
        </w:rPr>
        <w:t>.distance import Euclid</w:t>
      </w:r>
      <w:r w:rsidR="00AC7334" w:rsidRPr="00640B16">
        <w:rPr>
          <w:shd w:val="clear" w:color="auto" w:fill="FFFFFF"/>
        </w:rPr>
        <w:t>e</w:t>
      </w:r>
      <w:r w:rsidRPr="00640B16">
        <w:rPr>
          <w:shd w:val="clear" w:color="auto" w:fill="FFFFFF"/>
        </w:rPr>
        <w:t>an</w:t>
      </w:r>
    </w:p>
    <w:p w14:paraId="4FFEEBDD" w14:textId="77777777" w:rsidR="006E25BE" w:rsidRPr="00640B16" w:rsidRDefault="006E25BE" w:rsidP="00CC1A7F">
      <w:pPr>
        <w:pStyle w:val="Code"/>
        <w:rPr>
          <w:shd w:val="clear" w:color="auto" w:fill="FFFFFF"/>
        </w:rPr>
      </w:pPr>
      <w:r w:rsidRPr="00640B16">
        <w:rPr>
          <w:shd w:val="clear" w:color="auto" w:fill="FFFFFF"/>
        </w:rPr>
        <w:t>review1 = [1 1 1 1 1 1 0 0 0 0 0]</w:t>
      </w:r>
    </w:p>
    <w:p w14:paraId="01AB6BBC" w14:textId="77777777" w:rsidR="006E25BE" w:rsidRPr="00640B16" w:rsidRDefault="006E25BE" w:rsidP="00CC1A7F">
      <w:pPr>
        <w:pStyle w:val="Code"/>
        <w:rPr>
          <w:shd w:val="clear" w:color="auto" w:fill="FFFFFF"/>
        </w:rPr>
      </w:pPr>
      <w:r w:rsidRPr="00640B16">
        <w:rPr>
          <w:shd w:val="clear" w:color="auto" w:fill="FFFFFF"/>
        </w:rPr>
        <w:t>review2 = [0 0 1 0 1 0 1 1 2 0 0]</w:t>
      </w:r>
    </w:p>
    <w:p w14:paraId="63EC2CBA" w14:textId="6EC11522" w:rsidR="000E080A" w:rsidRPr="00652283" w:rsidRDefault="006E25BE" w:rsidP="00CC1A7F">
      <w:pPr>
        <w:pStyle w:val="Code"/>
        <w:rPr>
          <w:shd w:val="clear" w:color="auto" w:fill="FFFFFF"/>
        </w:rPr>
      </w:pPr>
      <w:r w:rsidRPr="00640B16">
        <w:rPr>
          <w:shd w:val="clear" w:color="auto" w:fill="FFFFFF"/>
        </w:rPr>
        <w:t xml:space="preserve">distance= </w:t>
      </w:r>
      <w:proofErr w:type="gramStart"/>
      <w:r w:rsidRPr="00640B16">
        <w:rPr>
          <w:shd w:val="clear" w:color="auto" w:fill="FFFFFF"/>
        </w:rPr>
        <w:t>euclid</w:t>
      </w:r>
      <w:r w:rsidR="00AC7334" w:rsidRPr="00640B16">
        <w:rPr>
          <w:shd w:val="clear" w:color="auto" w:fill="FFFFFF"/>
        </w:rPr>
        <w:t>e</w:t>
      </w:r>
      <w:r w:rsidRPr="00640B16">
        <w:rPr>
          <w:shd w:val="clear" w:color="auto" w:fill="FFFFFF"/>
        </w:rPr>
        <w:t>an(</w:t>
      </w:r>
      <w:proofErr w:type="gramEnd"/>
      <w:r w:rsidRPr="00640B16">
        <w:rPr>
          <w:shd w:val="clear" w:color="auto" w:fill="FFFFFF"/>
        </w:rPr>
        <w:t>review1, review2)</w:t>
      </w:r>
    </w:p>
    <w:p w14:paraId="487CE684" w14:textId="77777777" w:rsidR="00652283" w:rsidRDefault="00652283" w:rsidP="00CC1A7F">
      <w:pPr>
        <w:spacing w:after="0"/>
      </w:pPr>
    </w:p>
    <w:p w14:paraId="23DA8A8F" w14:textId="005498F7" w:rsidR="00577426" w:rsidRPr="00640B16" w:rsidRDefault="00577426" w:rsidP="00CC1A7F">
      <w:pPr>
        <w:spacing w:after="0"/>
        <w:rPr>
          <w:rFonts w:ascii="Arial" w:hAnsi="Arial" w:cs="Arial"/>
          <w:color w:val="0F1111"/>
          <w:sz w:val="21"/>
          <w:szCs w:val="21"/>
          <w:shd w:val="clear" w:color="auto" w:fill="FFFFFF"/>
        </w:rPr>
      </w:pPr>
      <w:r w:rsidRPr="00640B16">
        <w:t xml:space="preserve">In this short example, all the words present in the reviews are part of the vocabulary, but in </w:t>
      </w:r>
      <w:r w:rsidR="00B872D7" w:rsidRPr="00640B16">
        <w:t xml:space="preserve">the </w:t>
      </w:r>
      <w:r w:rsidRPr="00640B16">
        <w:t>larger corpus, only the most important words are chosen to compose</w:t>
      </w:r>
      <w:r w:rsidRPr="00640B16">
        <w:rPr>
          <w:rFonts w:ascii="Arial" w:hAnsi="Arial" w:cs="Arial"/>
          <w:color w:val="0F1111"/>
          <w:sz w:val="21"/>
          <w:szCs w:val="21"/>
          <w:shd w:val="clear" w:color="auto" w:fill="FFFFFF"/>
        </w:rPr>
        <w:t xml:space="preserve"> </w:t>
      </w:r>
      <w:r w:rsidRPr="00640B16">
        <w:t>the vector and implement the BoW technique. Other steps that can be used to clean the text are</w:t>
      </w:r>
      <w:r w:rsidR="00E34AFD" w:rsidRPr="00640B16">
        <w:t xml:space="preserve"> (Bengfort et al., 2018)</w:t>
      </w:r>
    </w:p>
    <w:p w14:paraId="12025569" w14:textId="42DF5A90" w:rsidR="00577426" w:rsidRPr="00640B16" w:rsidRDefault="00687AD5" w:rsidP="00CC1A7F">
      <w:pPr>
        <w:pStyle w:val="Listenabsatz"/>
        <w:numPr>
          <w:ilvl w:val="0"/>
          <w:numId w:val="20"/>
        </w:numPr>
        <w:spacing w:after="0"/>
        <w:rPr>
          <w:bCs/>
        </w:rPr>
      </w:pPr>
      <w:r>
        <w:rPr>
          <w:bCs/>
        </w:rPr>
        <w:lastRenderedPageBreak/>
        <w:t>t</w:t>
      </w:r>
      <w:r w:rsidR="00577426" w:rsidRPr="00640B16">
        <w:rPr>
          <w:bCs/>
        </w:rPr>
        <w:t>he removal of stop words</w:t>
      </w:r>
      <w:r w:rsidR="009B195B" w:rsidRPr="00640B16">
        <w:rPr>
          <w:bCs/>
        </w:rPr>
        <w:t>.</w:t>
      </w:r>
      <w:r w:rsidR="00577426" w:rsidRPr="00640B16">
        <w:rPr>
          <w:bCs/>
        </w:rPr>
        <w:t xml:space="preserve"> </w:t>
      </w:r>
      <w:r w:rsidR="009B195B" w:rsidRPr="00640B16">
        <w:rPr>
          <w:bCs/>
        </w:rPr>
        <w:t xml:space="preserve">When using this </w:t>
      </w:r>
      <w:r w:rsidR="00FF18C3" w:rsidRPr="00640B16">
        <w:rPr>
          <w:bCs/>
        </w:rPr>
        <w:t>technique,</w:t>
      </w:r>
      <w:r w:rsidR="009B195B" w:rsidRPr="00640B16">
        <w:rPr>
          <w:bCs/>
        </w:rPr>
        <w:t xml:space="preserve"> it is important to ensure</w:t>
      </w:r>
      <w:r w:rsidR="006E04DD" w:rsidRPr="00640B16">
        <w:rPr>
          <w:bCs/>
        </w:rPr>
        <w:t xml:space="preserve"> that </w:t>
      </w:r>
      <w:r w:rsidR="00577426" w:rsidRPr="00640B16">
        <w:rPr>
          <w:bCs/>
        </w:rPr>
        <w:t>the meaning of the sentence is not altered.</w:t>
      </w:r>
    </w:p>
    <w:p w14:paraId="7E935F3A" w14:textId="143D8913" w:rsidR="00577426" w:rsidRPr="00640B16" w:rsidRDefault="00687AD5" w:rsidP="00CC1A7F">
      <w:pPr>
        <w:pStyle w:val="Listenabsatz"/>
        <w:numPr>
          <w:ilvl w:val="0"/>
          <w:numId w:val="20"/>
        </w:numPr>
        <w:spacing w:after="0"/>
        <w:rPr>
          <w:bCs/>
        </w:rPr>
      </w:pPr>
      <w:r>
        <w:rPr>
          <w:bCs/>
        </w:rPr>
        <w:t>s</w:t>
      </w:r>
      <w:r w:rsidR="00577426" w:rsidRPr="00640B16">
        <w:rPr>
          <w:bCs/>
        </w:rPr>
        <w:t>temming</w:t>
      </w:r>
      <w:r>
        <w:rPr>
          <w:bCs/>
        </w:rPr>
        <w:t>,</w:t>
      </w:r>
      <w:r w:rsidR="008A1904" w:rsidRPr="00640B16">
        <w:rPr>
          <w:bCs/>
        </w:rPr>
        <w:t xml:space="preserve"> a technique that </w:t>
      </w:r>
      <w:r w:rsidR="00577426" w:rsidRPr="00640B16">
        <w:rPr>
          <w:bCs/>
        </w:rPr>
        <w:t>consist</w:t>
      </w:r>
      <w:r w:rsidR="008A1904" w:rsidRPr="00640B16">
        <w:rPr>
          <w:bCs/>
        </w:rPr>
        <w:t>s</w:t>
      </w:r>
      <w:r w:rsidR="00577426" w:rsidRPr="00640B16">
        <w:rPr>
          <w:bCs/>
        </w:rPr>
        <w:t xml:space="preserve"> </w:t>
      </w:r>
      <w:r w:rsidR="008A1904" w:rsidRPr="00640B16">
        <w:rPr>
          <w:bCs/>
        </w:rPr>
        <w:t xml:space="preserve">of </w:t>
      </w:r>
      <w:r w:rsidR="00577426" w:rsidRPr="00640B16">
        <w:rPr>
          <w:bCs/>
        </w:rPr>
        <w:t>removing the end</w:t>
      </w:r>
      <w:r w:rsidR="008A1904" w:rsidRPr="00640B16">
        <w:rPr>
          <w:bCs/>
        </w:rPr>
        <w:t>s</w:t>
      </w:r>
      <w:r w:rsidR="00577426" w:rsidRPr="00640B16">
        <w:rPr>
          <w:bCs/>
        </w:rPr>
        <w:t xml:space="preserve"> </w:t>
      </w:r>
      <w:r w:rsidR="008A1904" w:rsidRPr="00640B16">
        <w:rPr>
          <w:bCs/>
        </w:rPr>
        <w:t xml:space="preserve">from various </w:t>
      </w:r>
      <w:r w:rsidR="00577426" w:rsidRPr="00640B16">
        <w:rPr>
          <w:bCs/>
        </w:rPr>
        <w:t>word</w:t>
      </w:r>
      <w:r w:rsidR="008A1904" w:rsidRPr="00640B16">
        <w:rPr>
          <w:bCs/>
        </w:rPr>
        <w:t>s</w:t>
      </w:r>
      <w:r w:rsidR="00577426" w:rsidRPr="00640B16">
        <w:rPr>
          <w:bCs/>
        </w:rPr>
        <w:t xml:space="preserve"> (e.g., </w:t>
      </w:r>
      <w:r w:rsidR="00733CF9" w:rsidRPr="00640B16">
        <w:rPr>
          <w:bCs/>
        </w:rPr>
        <w:t xml:space="preserve">the removal of </w:t>
      </w:r>
      <w:r w:rsidR="00577426" w:rsidRPr="00640B16">
        <w:rPr>
          <w:bCs/>
        </w:rPr>
        <w:t>“</w:t>
      </w:r>
      <w:r w:rsidR="00F26564" w:rsidRPr="00640B16">
        <w:rPr>
          <w:bCs/>
        </w:rPr>
        <w:t>ing</w:t>
      </w:r>
      <w:r w:rsidR="00577426" w:rsidRPr="00640B16">
        <w:rPr>
          <w:bCs/>
        </w:rPr>
        <w:t>” from</w:t>
      </w:r>
      <w:r w:rsidR="00733CF9" w:rsidRPr="00640B16">
        <w:rPr>
          <w:bCs/>
        </w:rPr>
        <w:t xml:space="preserve"> the word</w:t>
      </w:r>
      <w:r w:rsidR="00577426" w:rsidRPr="00640B16">
        <w:rPr>
          <w:bCs/>
        </w:rPr>
        <w:t xml:space="preserve"> “staying”</w:t>
      </w:r>
      <w:r w:rsidR="00F26564" w:rsidRPr="00640B16">
        <w:rPr>
          <w:bCs/>
        </w:rPr>
        <w:t xml:space="preserve"> </w:t>
      </w:r>
      <w:r w:rsidR="00733CF9" w:rsidRPr="00640B16">
        <w:rPr>
          <w:bCs/>
        </w:rPr>
        <w:t>results in</w:t>
      </w:r>
      <w:r w:rsidR="00F26564" w:rsidRPr="00640B16">
        <w:rPr>
          <w:bCs/>
        </w:rPr>
        <w:t xml:space="preserve"> the word stem “stay”</w:t>
      </w:r>
      <w:r w:rsidR="00577426" w:rsidRPr="00640B16">
        <w:rPr>
          <w:bCs/>
        </w:rPr>
        <w:t>)</w:t>
      </w:r>
      <w:r>
        <w:rPr>
          <w:bCs/>
        </w:rPr>
        <w:t>.</w:t>
      </w:r>
    </w:p>
    <w:p w14:paraId="76B93C36" w14:textId="7EB675D3" w:rsidR="00577426" w:rsidRPr="00640B16" w:rsidRDefault="00687AD5" w:rsidP="00CC1A7F">
      <w:pPr>
        <w:pStyle w:val="Listenabsatz"/>
        <w:numPr>
          <w:ilvl w:val="0"/>
          <w:numId w:val="20"/>
        </w:numPr>
        <w:spacing w:after="0"/>
        <w:rPr>
          <w:bCs/>
        </w:rPr>
      </w:pPr>
      <w:r>
        <w:rPr>
          <w:bCs/>
        </w:rPr>
        <w:t>L</w:t>
      </w:r>
      <w:r w:rsidR="00577426" w:rsidRPr="00640B16">
        <w:rPr>
          <w:bCs/>
        </w:rPr>
        <w:t>emmatization</w:t>
      </w:r>
      <w:r>
        <w:rPr>
          <w:bCs/>
        </w:rPr>
        <w:t>, which</w:t>
      </w:r>
      <w:r w:rsidR="00577426" w:rsidRPr="00640B16">
        <w:rPr>
          <w:bCs/>
        </w:rPr>
        <w:t xml:space="preserve"> aims </w:t>
      </w:r>
      <w:r w:rsidR="006228FB" w:rsidRPr="00640B16">
        <w:rPr>
          <w:bCs/>
        </w:rPr>
        <w:t>to remove</w:t>
      </w:r>
      <w:r w:rsidR="00577426" w:rsidRPr="00640B16">
        <w:rPr>
          <w:bCs/>
        </w:rPr>
        <w:t xml:space="preserve"> inflectional ending</w:t>
      </w:r>
      <w:r w:rsidR="006228FB" w:rsidRPr="00640B16">
        <w:rPr>
          <w:bCs/>
        </w:rPr>
        <w:t>s</w:t>
      </w:r>
      <w:r w:rsidR="00577426" w:rsidRPr="00640B16">
        <w:rPr>
          <w:bCs/>
        </w:rPr>
        <w:t>, return</w:t>
      </w:r>
      <w:r w:rsidR="006228FB" w:rsidRPr="00640B16">
        <w:rPr>
          <w:bCs/>
        </w:rPr>
        <w:t>ing</w:t>
      </w:r>
      <w:r w:rsidR="00577426" w:rsidRPr="00640B16">
        <w:rPr>
          <w:bCs/>
        </w:rPr>
        <w:t xml:space="preserve"> what is called </w:t>
      </w:r>
      <w:r w:rsidR="006228FB" w:rsidRPr="00640B16">
        <w:rPr>
          <w:bCs/>
        </w:rPr>
        <w:t>a “</w:t>
      </w:r>
      <w:r w:rsidR="00577426" w:rsidRPr="00640B16">
        <w:rPr>
          <w:bCs/>
        </w:rPr>
        <w:t>lemma</w:t>
      </w:r>
      <w:r w:rsidR="006228FB" w:rsidRPr="00640B16">
        <w:rPr>
          <w:bCs/>
        </w:rPr>
        <w:t>”</w:t>
      </w:r>
      <w:r w:rsidR="00577426" w:rsidRPr="00640B16">
        <w:rPr>
          <w:bCs/>
        </w:rPr>
        <w:t xml:space="preserve"> (the base of the word).</w:t>
      </w:r>
      <w:r w:rsidR="00F26564" w:rsidRPr="00640B16">
        <w:rPr>
          <w:bCs/>
        </w:rPr>
        <w:t xml:space="preserve"> </w:t>
      </w:r>
      <w:r w:rsidR="00F26564" w:rsidRPr="00640B16">
        <w:t xml:space="preserve">Lemmatization is more accurate than stemming, </w:t>
      </w:r>
      <w:r w:rsidR="00EE2B37" w:rsidRPr="00640B16">
        <w:t xml:space="preserve">because </w:t>
      </w:r>
      <w:r w:rsidR="00F26564" w:rsidRPr="00640B16">
        <w:t xml:space="preserve">it is based on the meaning of </w:t>
      </w:r>
      <w:r w:rsidR="00EE2B37" w:rsidRPr="00640B16">
        <w:t xml:space="preserve">the </w:t>
      </w:r>
      <w:r w:rsidR="00F26564" w:rsidRPr="00640B16">
        <w:t>word. This method handles irregular cases</w:t>
      </w:r>
      <w:r w:rsidR="00EE2B37" w:rsidRPr="00640B16">
        <w:t xml:space="preserve"> more effectively</w:t>
      </w:r>
      <w:r w:rsidR="00F26564" w:rsidRPr="00640B16">
        <w:t xml:space="preserve">. For example, in the case of the word </w:t>
      </w:r>
      <w:r w:rsidR="00EE2B37" w:rsidRPr="00640B16">
        <w:t>“</w:t>
      </w:r>
      <w:r w:rsidR="00F26564" w:rsidRPr="00640B16">
        <w:t>troubled</w:t>
      </w:r>
      <w:r w:rsidR="00EE2B37" w:rsidRPr="00640B16">
        <w:t>,”</w:t>
      </w:r>
      <w:r w:rsidR="00F26564" w:rsidRPr="00640B16">
        <w:t xml:space="preserve"> lemmatization identifies </w:t>
      </w:r>
      <w:r w:rsidR="00EE2B37" w:rsidRPr="00640B16">
        <w:t>“</w:t>
      </w:r>
      <w:r w:rsidR="00F26564" w:rsidRPr="00640B16">
        <w:t>trouble</w:t>
      </w:r>
      <w:r w:rsidR="00EE2B37" w:rsidRPr="00640B16">
        <w:t>”</w:t>
      </w:r>
      <w:r w:rsidR="00F26564" w:rsidRPr="00640B16">
        <w:t xml:space="preserve"> as the base form of the word. Meanwhile, stemming would cut </w:t>
      </w:r>
      <w:r w:rsidR="00EE2B37" w:rsidRPr="00640B16">
        <w:t>“</w:t>
      </w:r>
      <w:r w:rsidR="00F26564" w:rsidRPr="00640B16">
        <w:t>ed</w:t>
      </w:r>
      <w:r w:rsidR="00D904EC">
        <w:t>,”</w:t>
      </w:r>
      <w:r w:rsidR="00F26564" w:rsidRPr="00640B16">
        <w:t xml:space="preserve"> converting this word into ‘troubl’, which does not have a proper meaning.</w:t>
      </w:r>
    </w:p>
    <w:p w14:paraId="78028FD2" w14:textId="74A7B94C" w:rsidR="00577426" w:rsidRPr="00D6475D" w:rsidRDefault="00687AD5" w:rsidP="00CC1A7F">
      <w:pPr>
        <w:pStyle w:val="Listenabsatz"/>
        <w:numPr>
          <w:ilvl w:val="0"/>
          <w:numId w:val="20"/>
        </w:numPr>
        <w:spacing w:after="0"/>
        <w:rPr>
          <w:bCs/>
        </w:rPr>
      </w:pPr>
      <w:r>
        <w:rPr>
          <w:bCs/>
        </w:rPr>
        <w:t>f</w:t>
      </w:r>
      <w:r w:rsidR="00577426" w:rsidRPr="00640B16">
        <w:rPr>
          <w:bCs/>
        </w:rPr>
        <w:t xml:space="preserve">ixing </w:t>
      </w:r>
      <w:r w:rsidR="00E71F1F" w:rsidRPr="00640B16">
        <w:rPr>
          <w:bCs/>
        </w:rPr>
        <w:t>spelling errors</w:t>
      </w:r>
      <w:r w:rsidR="00577426" w:rsidRPr="00640B16">
        <w:rPr>
          <w:bCs/>
        </w:rPr>
        <w:t>.</w:t>
      </w:r>
    </w:p>
    <w:p w14:paraId="0C009973" w14:textId="7BB4360E" w:rsidR="00F426F5" w:rsidRPr="00640B16" w:rsidRDefault="00F426F5" w:rsidP="00CC1A7F">
      <w:pPr>
        <w:spacing w:after="0"/>
      </w:pPr>
      <w:r w:rsidRPr="00640B16">
        <w:t xml:space="preserve">The figure below represents </w:t>
      </w:r>
      <w:r w:rsidR="0022236E" w:rsidRPr="00640B16">
        <w:t xml:space="preserve">all </w:t>
      </w:r>
      <w:r w:rsidRPr="00640B16">
        <w:t xml:space="preserve">the steps </w:t>
      </w:r>
      <w:r w:rsidR="00EC46E8" w:rsidRPr="00640B16">
        <w:t xml:space="preserve">required for the transition to </w:t>
      </w:r>
      <w:r w:rsidRPr="00640B16">
        <w:t>vector representation, starting from the cleaning of text, tokenization</w:t>
      </w:r>
      <w:r w:rsidR="00D6212D" w:rsidRPr="00640B16">
        <w:t xml:space="preserve"> (a token can be a character, </w:t>
      </w:r>
      <w:proofErr w:type="gramStart"/>
      <w:r w:rsidR="00D6212D" w:rsidRPr="00640B16">
        <w:t>word</w:t>
      </w:r>
      <w:proofErr w:type="gramEnd"/>
      <w:r w:rsidR="00D6212D" w:rsidRPr="00640B16">
        <w:t xml:space="preserve"> or group of words)</w:t>
      </w:r>
      <w:r w:rsidR="00EC46E8" w:rsidRPr="00640B16">
        <w:t>,</w:t>
      </w:r>
      <w:r w:rsidRPr="00640B16">
        <w:t xml:space="preserve"> and the creation of a word vocabulary.</w:t>
      </w:r>
    </w:p>
    <w:p w14:paraId="34B7C0E6" w14:textId="2823626A" w:rsidR="00AE203C" w:rsidRDefault="003B7E20" w:rsidP="00CC1A7F">
      <w:pPr>
        <w:spacing w:after="0"/>
      </w:pPr>
      <w:r>
        <w:rPr>
          <w:noProof/>
        </w:rPr>
        <w:drawing>
          <wp:inline distT="0" distB="0" distL="0" distR="0" wp14:anchorId="70835239" wp14:editId="78F64D1D">
            <wp:extent cx="4781550" cy="1819275"/>
            <wp:effectExtent l="0" t="0" r="0" b="9525"/>
            <wp:docPr id="264753863" name="Grafik 1" descr="Ein Bild, das Text, Screenshot, Schrift,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53863" name="Grafik 1" descr="Ein Bild, das Text, Screenshot, Schrift, Marke enthält.&#10;&#10;Automatisch generierte Beschreibung"/>
                    <pic:cNvPicPr/>
                  </pic:nvPicPr>
                  <pic:blipFill>
                    <a:blip r:embed="rId19"/>
                    <a:stretch>
                      <a:fillRect/>
                    </a:stretch>
                  </pic:blipFill>
                  <pic:spPr>
                    <a:xfrm>
                      <a:off x="0" y="0"/>
                      <a:ext cx="4781550" cy="1819275"/>
                    </a:xfrm>
                    <a:prstGeom prst="rect">
                      <a:avLst/>
                    </a:prstGeom>
                  </pic:spPr>
                </pic:pic>
              </a:graphicData>
            </a:graphic>
          </wp:inline>
        </w:drawing>
      </w:r>
    </w:p>
    <w:p w14:paraId="55E0CE7F"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652BA188" w14:textId="77777777" w:rsidR="00331050" w:rsidRDefault="00331050" w:rsidP="00CC1A7F">
      <w:pPr>
        <w:spacing w:after="0"/>
      </w:pPr>
    </w:p>
    <w:p w14:paraId="503AFE31" w14:textId="7BA99B4D" w:rsidR="00577426" w:rsidRPr="00640B16" w:rsidRDefault="00577426" w:rsidP="00CC1A7F">
      <w:pPr>
        <w:spacing w:after="0"/>
      </w:pPr>
      <w:r w:rsidRPr="00640B16">
        <w:t xml:space="preserve">Even though the BoW model is simple to implement, </w:t>
      </w:r>
      <w:r w:rsidR="0039613E" w:rsidRPr="00640B16">
        <w:t>problems can arise in some cases.</w:t>
      </w:r>
    </w:p>
    <w:p w14:paraId="0236703A" w14:textId="2CC65FC0" w:rsidR="00577426" w:rsidRPr="00640B16" w:rsidRDefault="00577426" w:rsidP="00CC1A7F">
      <w:pPr>
        <w:pStyle w:val="Listenabsatz"/>
        <w:numPr>
          <w:ilvl w:val="0"/>
          <w:numId w:val="42"/>
        </w:numPr>
        <w:spacing w:after="0"/>
      </w:pPr>
      <w:r w:rsidRPr="00640B16">
        <w:lastRenderedPageBreak/>
        <w:t>Sparsity</w:t>
      </w:r>
      <w:r w:rsidR="0039613E" w:rsidRPr="00640B16">
        <w:t xml:space="preserve">. </w:t>
      </w:r>
      <w:r w:rsidRPr="00640B16">
        <w:t xml:space="preserve">Vectors with </w:t>
      </w:r>
      <w:proofErr w:type="gramStart"/>
      <w:r w:rsidRPr="00640B16">
        <w:t>a large number of</w:t>
      </w:r>
      <w:proofErr w:type="gramEnd"/>
      <w:r w:rsidRPr="00640B16">
        <w:t xml:space="preserve"> zeros are called sparse vectors. Spar</w:t>
      </w:r>
      <w:r w:rsidR="00F26564" w:rsidRPr="00640B16">
        <w:t>s</w:t>
      </w:r>
      <w:r w:rsidRPr="00640B16">
        <w:t>e vectors can make the process challenging</w:t>
      </w:r>
      <w:r w:rsidR="00D90637" w:rsidRPr="00640B16">
        <w:t>,</w:t>
      </w:r>
      <w:r w:rsidRPr="00640B16">
        <w:t xml:space="preserve"> </w:t>
      </w:r>
      <w:r w:rsidR="00D90637" w:rsidRPr="00640B16">
        <w:t>they require significant</w:t>
      </w:r>
      <w:r w:rsidRPr="00640B16">
        <w:t xml:space="preserve"> computational resources.</w:t>
      </w:r>
    </w:p>
    <w:p w14:paraId="7D7C0D0D" w14:textId="515423F0" w:rsidR="00577426" w:rsidRPr="00640B16" w:rsidRDefault="00577426" w:rsidP="00CC1A7F">
      <w:pPr>
        <w:pStyle w:val="Listenabsatz"/>
        <w:numPr>
          <w:ilvl w:val="0"/>
          <w:numId w:val="42"/>
        </w:numPr>
        <w:spacing w:after="0"/>
      </w:pPr>
      <w:r w:rsidRPr="00640B16">
        <w:t>Vocabulary</w:t>
      </w:r>
      <w:r w:rsidR="0039613E" w:rsidRPr="00640B16">
        <w:t xml:space="preserve">. </w:t>
      </w:r>
      <w:r w:rsidRPr="00640B16">
        <w:t xml:space="preserve">To diminish the sparsity of the vector, </w:t>
      </w:r>
      <w:r w:rsidR="00896CEB" w:rsidRPr="00640B16">
        <w:t xml:space="preserve">the vocabulary needs to be chosen carefully, </w:t>
      </w:r>
      <w:r w:rsidR="008126D6" w:rsidRPr="00640B16">
        <w:t>ensuring that only the most important words are included.</w:t>
      </w:r>
    </w:p>
    <w:p w14:paraId="62285878" w14:textId="3F61926A" w:rsidR="00577426" w:rsidRPr="00640B16" w:rsidRDefault="00577426" w:rsidP="00CC1A7F">
      <w:pPr>
        <w:pStyle w:val="Listenabsatz"/>
        <w:numPr>
          <w:ilvl w:val="0"/>
          <w:numId w:val="42"/>
        </w:numPr>
        <w:spacing w:after="0"/>
      </w:pPr>
      <w:r w:rsidRPr="00640B16">
        <w:t>Meaning</w:t>
      </w:r>
      <w:r w:rsidR="0039613E" w:rsidRPr="00640B16">
        <w:t xml:space="preserve">. </w:t>
      </w:r>
      <w:r w:rsidRPr="00640B16">
        <w:t>When using BoW, the word order or the structure of a sentence is not taken in</w:t>
      </w:r>
      <w:r w:rsidR="006142EE" w:rsidRPr="00640B16">
        <w:t>to</w:t>
      </w:r>
      <w:r w:rsidRPr="00640B16">
        <w:t xml:space="preserve"> consideration, leading towards problems in the general context of the document.</w:t>
      </w:r>
    </w:p>
    <w:p w14:paraId="7DB9E06B" w14:textId="425CD6E5" w:rsidR="00577426" w:rsidRPr="00640B16" w:rsidRDefault="00577426" w:rsidP="00CC1A7F">
      <w:pPr>
        <w:spacing w:after="0"/>
        <w:rPr>
          <w:rFonts w:cs="Calibri"/>
          <w:szCs w:val="24"/>
        </w:rPr>
      </w:pPr>
      <w:r w:rsidRPr="00640B16">
        <w:t>To capture more meaning from a text, vocabularies with n-token sequences can be taken in</w:t>
      </w:r>
      <w:r w:rsidR="003A4C1F" w:rsidRPr="00640B16">
        <w:t>to</w:t>
      </w:r>
      <w:r w:rsidRPr="00640B16">
        <w:t xml:space="preserve"> consideration. A</w:t>
      </w:r>
      <w:r w:rsidR="003A4C1F" w:rsidRPr="00640B16">
        <w:t>n</w:t>
      </w:r>
      <w:r w:rsidRPr="00640B16">
        <w:t xml:space="preserve"> </w:t>
      </w:r>
      <w:r w:rsidRPr="00782F09">
        <w:rPr>
          <w:b/>
          <w:bCs/>
        </w:rPr>
        <w:t>n-gram</w:t>
      </w:r>
      <w:r w:rsidRPr="00640B16">
        <w:t xml:space="preserve"> is a sequenc</w:t>
      </w:r>
      <w:r w:rsidR="0029664D" w:rsidRPr="00640B16">
        <w:t>e</w:t>
      </w:r>
      <w:r w:rsidRPr="00640B16">
        <w:t xml:space="preserve"> that is composed of </w:t>
      </w:r>
      <w:r w:rsidRPr="00640B16">
        <w:rPr>
          <w:rStyle w:val="mathphrase"/>
        </w:rPr>
        <w:t>n</w:t>
      </w:r>
      <w:r w:rsidRPr="00640B16">
        <w:t xml:space="preserve"> elements, extracted from a string. Each token is considered a “gram</w:t>
      </w:r>
      <w:r w:rsidR="00452860" w:rsidRPr="00640B16">
        <w:t>,</w:t>
      </w:r>
      <w:r w:rsidRPr="00640B16">
        <w:t xml:space="preserve">” by so constructing a </w:t>
      </w:r>
      <w:r w:rsidR="00452860" w:rsidRPr="00640B16">
        <w:t>n</w:t>
      </w:r>
      <w:r w:rsidRPr="00640B16">
        <w:t>-gram model</w:t>
      </w:r>
      <w:r w:rsidR="000206ED">
        <w:t xml:space="preserve"> </w:t>
      </w:r>
      <w:r w:rsidR="00452860" w:rsidRPr="00640B16">
        <w:t>(Lane et al., 2019)</w:t>
      </w:r>
      <w:r w:rsidRPr="00640B16">
        <w:t>. Group</w:t>
      </w:r>
      <w:r w:rsidR="00452860" w:rsidRPr="00640B16">
        <w:t>s</w:t>
      </w:r>
      <w:r w:rsidRPr="00640B16">
        <w:t xml:space="preserve"> of words, such as “ice cream</w:t>
      </w:r>
      <w:r w:rsidR="00452860" w:rsidRPr="00640B16">
        <w:t>,</w:t>
      </w:r>
      <w:r w:rsidRPr="00640B16">
        <w:t xml:space="preserve">” have both a meaning when </w:t>
      </w:r>
      <w:r w:rsidR="00452860" w:rsidRPr="00640B16">
        <w:t xml:space="preserve">read </w:t>
      </w:r>
      <w:r w:rsidRPr="00640B16">
        <w:t xml:space="preserve">separately and </w:t>
      </w:r>
      <w:r w:rsidR="00452860" w:rsidRPr="00640B16">
        <w:t xml:space="preserve">when read </w:t>
      </w:r>
      <w:r w:rsidRPr="00640B16">
        <w:t>together. By considering 2-grams (bigrams) we can insert a new entry in</w:t>
      </w:r>
      <w:r w:rsidR="001B13F7" w:rsidRPr="00640B16">
        <w:t>to</w:t>
      </w:r>
      <w:r w:rsidRPr="00640B16">
        <w:t xml:space="preserve"> the vocabulary (the two words grouped together). The same applies for 3-grams or more. Using n-grams can improve machine learning processes, such as auto</w:t>
      </w:r>
      <w:r w:rsidR="00F26564" w:rsidRPr="00640B16">
        <w:t>-</w:t>
      </w:r>
      <w:r w:rsidRPr="00640B16">
        <w:t>comp</w:t>
      </w:r>
      <w:r w:rsidR="00F26564" w:rsidRPr="00640B16">
        <w:t>leting</w:t>
      </w:r>
      <w:r w:rsidRPr="00640B16">
        <w:t xml:space="preserve"> sentences, or chatbot training</w:t>
      </w:r>
      <w:r w:rsidR="001B13F7" w:rsidRPr="00640B16">
        <w:t>,</w:t>
      </w:r>
      <w:r w:rsidRPr="00640B16">
        <w:t xml:space="preserve"> to better understand the way a sentence is composed.</w:t>
      </w:r>
    </w:p>
    <w:p w14:paraId="2AB210B9" w14:textId="1C5F8CB9" w:rsidR="005342E8" w:rsidRPr="00640B16" w:rsidRDefault="005342E8" w:rsidP="00CC1A7F">
      <w:pPr>
        <w:pStyle w:val="berschrift3"/>
        <w:spacing w:before="0"/>
      </w:pPr>
      <w:r w:rsidRPr="00640B16">
        <w:t xml:space="preserve">Python </w:t>
      </w:r>
      <w:r w:rsidR="001B13F7" w:rsidRPr="00640B16">
        <w:t xml:space="preserve">Implementation </w:t>
      </w:r>
      <w:r w:rsidRPr="00640B16">
        <w:t xml:space="preserve">of the BoW </w:t>
      </w:r>
      <w:r w:rsidR="001B13F7" w:rsidRPr="00640B16">
        <w:t>Technique</w:t>
      </w:r>
    </w:p>
    <w:p w14:paraId="0C384BAC" w14:textId="18A65593" w:rsidR="005342E8" w:rsidRPr="00640B16" w:rsidRDefault="005342E8" w:rsidP="00CC1A7F">
      <w:pPr>
        <w:spacing w:after="0"/>
      </w:pPr>
      <w:r w:rsidRPr="00640B16">
        <w:t xml:space="preserve">The BoW techniques explained in the above section, can be implemented in Python. </w:t>
      </w:r>
      <w:r w:rsidR="002C0D6E" w:rsidRPr="00640B16">
        <w:t>Three steps are required</w:t>
      </w:r>
      <w:r w:rsidRPr="00640B16">
        <w:t xml:space="preserve"> to create the vocabulary and vector representation for each of the reviews.</w:t>
      </w:r>
    </w:p>
    <w:p w14:paraId="66BBBD61" w14:textId="64EFBD0A" w:rsidR="005342E8" w:rsidRPr="00640B16" w:rsidRDefault="000D1847" w:rsidP="00CC1A7F">
      <w:pPr>
        <w:pStyle w:val="berschrift4"/>
        <w:spacing w:before="0"/>
      </w:pPr>
      <w:bookmarkStart w:id="14" w:name="_Hlk80203128"/>
      <w:r w:rsidRPr="00640B16">
        <w:t xml:space="preserve">Step 1: </w:t>
      </w:r>
      <w:r w:rsidR="005342E8" w:rsidRPr="00640B16">
        <w:t>Importing Python modules</w:t>
      </w:r>
    </w:p>
    <w:bookmarkEnd w:id="14"/>
    <w:p w14:paraId="4B5D1F69" w14:textId="7A458D70" w:rsidR="005342E8" w:rsidRPr="00640B16" w:rsidRDefault="005342E8" w:rsidP="00CC1A7F">
      <w:pPr>
        <w:spacing w:after="0"/>
      </w:pPr>
      <w:r w:rsidRPr="00640B16">
        <w:t xml:space="preserve">In this phase, there is a need to import the Python modules responsible for </w:t>
      </w:r>
      <w:r w:rsidR="00F570C9" w:rsidRPr="00640B16">
        <w:t xml:space="preserve">transforming </w:t>
      </w:r>
      <w:r w:rsidRPr="00640B16">
        <w:t xml:space="preserve">words </w:t>
      </w:r>
      <w:r w:rsidR="00F570C9" w:rsidRPr="00640B16">
        <w:t>in</w:t>
      </w:r>
      <w:r w:rsidRPr="00640B16">
        <w:t>to lower case and the tokenization of sentences.</w:t>
      </w:r>
    </w:p>
    <w:p w14:paraId="53B1E4B9" w14:textId="067B7DEF" w:rsidR="005342E8" w:rsidRPr="00640B16" w:rsidRDefault="005342E8" w:rsidP="00CC1A7F">
      <w:pPr>
        <w:spacing w:after="0"/>
      </w:pPr>
      <w:r w:rsidRPr="00640B16">
        <w:t xml:space="preserve">From the </w:t>
      </w:r>
      <w:bookmarkStart w:id="15" w:name="_Hlk80203135"/>
      <w:proofErr w:type="gramStart"/>
      <w:r w:rsidRPr="00640B16">
        <w:rPr>
          <w:rStyle w:val="CodeChar"/>
        </w:rPr>
        <w:t>nltk.tokenize</w:t>
      </w:r>
      <w:proofErr w:type="gramEnd"/>
      <w:r w:rsidRPr="00640B16">
        <w:t xml:space="preserve"> package </w:t>
      </w:r>
      <w:bookmarkEnd w:id="15"/>
      <w:r w:rsidRPr="00640B16">
        <w:t xml:space="preserve">we need to import the method </w:t>
      </w:r>
      <w:r w:rsidRPr="00640B16">
        <w:rPr>
          <w:rStyle w:val="CodeChar"/>
        </w:rPr>
        <w:t>word_tokenize</w:t>
      </w:r>
      <w:r w:rsidRPr="00640B16">
        <w:t xml:space="preserve"> to tokenize a string and remove punctuation. Meanwhile, </w:t>
      </w:r>
      <w:r w:rsidRPr="00640B16">
        <w:rPr>
          <w:rStyle w:val="CodeChar"/>
        </w:rPr>
        <w:t>defaultdict</w:t>
      </w:r>
      <w:r w:rsidRPr="00640B16">
        <w:t xml:space="preserve">, part of the collection’s module, is a </w:t>
      </w:r>
      <w:r w:rsidR="00871784" w:rsidRPr="00640B16">
        <w:t xml:space="preserve">specialized </w:t>
      </w:r>
      <w:r w:rsidRPr="00640B16">
        <w:t>container</w:t>
      </w:r>
      <w:r w:rsidR="00871784" w:rsidRPr="00640B16">
        <w:t>,</w:t>
      </w:r>
      <w:r w:rsidR="00E27C26">
        <w:t xml:space="preserve"> </w:t>
      </w:r>
      <w:proofErr w:type="gramStart"/>
      <w:r w:rsidR="00871784" w:rsidRPr="00640B16">
        <w:t>similar to</w:t>
      </w:r>
      <w:proofErr w:type="gramEnd"/>
      <w:r w:rsidR="00871784" w:rsidRPr="00640B16">
        <w:t xml:space="preserve"> </w:t>
      </w:r>
      <w:r w:rsidR="00871784" w:rsidRPr="00640B16">
        <w:lastRenderedPageBreak/>
        <w:t xml:space="preserve">Python </w:t>
      </w:r>
      <w:r w:rsidRPr="00640B16">
        <w:t>dictionaries</w:t>
      </w:r>
      <w:r w:rsidR="00871784" w:rsidRPr="00640B16">
        <w:t xml:space="preserve">. The only exception is that </w:t>
      </w:r>
      <w:r w:rsidR="00871784" w:rsidRPr="00640B16">
        <w:rPr>
          <w:rStyle w:val="CodeChar"/>
        </w:rPr>
        <w:t>defaultdict</w:t>
      </w:r>
      <w:r w:rsidRPr="00640B16">
        <w:t xml:space="preserve"> </w:t>
      </w:r>
      <w:r w:rsidR="00871784" w:rsidRPr="00640B16">
        <w:t xml:space="preserve">does not raise </w:t>
      </w:r>
      <w:r w:rsidR="00871784" w:rsidRPr="00640B16">
        <w:rPr>
          <w:rStyle w:val="CodeChar"/>
        </w:rPr>
        <w:t>KeyErrors</w:t>
      </w:r>
      <w:r w:rsidR="00871784" w:rsidRPr="00640B16">
        <w:t>, returning the default value for keys that do not exist.</w:t>
      </w:r>
    </w:p>
    <w:p w14:paraId="37D2EC4E" w14:textId="77777777" w:rsidR="005342E8" w:rsidRPr="00640B16" w:rsidRDefault="005342E8" w:rsidP="00CC1A7F">
      <w:pPr>
        <w:pStyle w:val="Code"/>
        <w:rPr>
          <w:shd w:val="clear" w:color="auto" w:fill="FFFFFF"/>
        </w:rPr>
      </w:pPr>
      <w:r w:rsidRPr="00640B16">
        <w:rPr>
          <w:shd w:val="clear" w:color="auto" w:fill="FFFFFF"/>
        </w:rPr>
        <w:t>import numpy as np</w:t>
      </w:r>
    </w:p>
    <w:p w14:paraId="31C0443A" w14:textId="77777777" w:rsidR="005342E8" w:rsidRPr="00640B16" w:rsidRDefault="005342E8" w:rsidP="00CC1A7F">
      <w:pPr>
        <w:pStyle w:val="Code"/>
        <w:rPr>
          <w:shd w:val="clear" w:color="auto" w:fill="FFFFFF"/>
        </w:rPr>
      </w:pPr>
      <w:r w:rsidRPr="00640B16">
        <w:rPr>
          <w:shd w:val="clear" w:color="auto" w:fill="FFFFFF"/>
        </w:rPr>
        <w:t xml:space="preserve">from </w:t>
      </w:r>
      <w:proofErr w:type="gramStart"/>
      <w:r w:rsidRPr="00640B16">
        <w:rPr>
          <w:shd w:val="clear" w:color="auto" w:fill="FFFFFF"/>
        </w:rPr>
        <w:t>nltk.tokenize</w:t>
      </w:r>
      <w:proofErr w:type="gramEnd"/>
      <w:r w:rsidRPr="00640B16">
        <w:rPr>
          <w:shd w:val="clear" w:color="auto" w:fill="FFFFFF"/>
        </w:rPr>
        <w:t xml:space="preserve"> import word_tokenize</w:t>
      </w:r>
    </w:p>
    <w:p w14:paraId="23189D36" w14:textId="43FF9DA6" w:rsidR="005342E8" w:rsidRPr="00FD0272" w:rsidRDefault="005342E8" w:rsidP="00CC1A7F">
      <w:pPr>
        <w:pStyle w:val="Code"/>
        <w:spacing w:after="240"/>
        <w:rPr>
          <w:shd w:val="clear" w:color="auto" w:fill="FFFFFF"/>
        </w:rPr>
      </w:pPr>
      <w:r w:rsidRPr="00640B16">
        <w:rPr>
          <w:shd w:val="clear" w:color="auto" w:fill="FFFFFF"/>
        </w:rPr>
        <w:t>from collections import defaultdict</w:t>
      </w:r>
    </w:p>
    <w:p w14:paraId="0B26D03E" w14:textId="3673A110" w:rsidR="00911599" w:rsidRPr="00640B16" w:rsidRDefault="000D1847" w:rsidP="00CC1A7F">
      <w:pPr>
        <w:pStyle w:val="berschrift4"/>
        <w:spacing w:before="0"/>
      </w:pPr>
      <w:r w:rsidRPr="00640B16">
        <w:t xml:space="preserve">Step 2: </w:t>
      </w:r>
      <w:r w:rsidR="005342E8" w:rsidRPr="00640B16">
        <w:t>Define the sample corpus and preprocess the text</w:t>
      </w:r>
    </w:p>
    <w:p w14:paraId="2AF77B6B" w14:textId="5CCCB6BE" w:rsidR="000E080A" w:rsidRDefault="005342E8" w:rsidP="00CC1A7F">
      <w:pPr>
        <w:spacing w:after="0"/>
        <w:rPr>
          <w:rFonts w:ascii="Arial" w:hAnsi="Arial" w:cs="Arial"/>
          <w:color w:val="0F1111"/>
          <w:sz w:val="21"/>
          <w:szCs w:val="21"/>
          <w:shd w:val="clear" w:color="auto" w:fill="FFFFFF"/>
        </w:rPr>
      </w:pPr>
      <w:r w:rsidRPr="00640B16">
        <w:t>In this step, the sample corpus is defined and the methods from the Python modules mention</w:t>
      </w:r>
      <w:r w:rsidR="00F26564" w:rsidRPr="00640B16">
        <w:t>ed</w:t>
      </w:r>
      <w:r w:rsidRPr="00640B16">
        <w:t xml:space="preserve"> in </w:t>
      </w:r>
      <w:r w:rsidR="00455C4D" w:rsidRPr="00640B16">
        <w:t>the first step</w:t>
      </w:r>
      <w:r w:rsidRPr="00640B16">
        <w:t xml:space="preserve"> are used to clean the text. After the tokenization of the sentences</w:t>
      </w:r>
      <w:r w:rsidR="00455C4D" w:rsidRPr="00640B16">
        <w:t>,</w:t>
      </w:r>
      <w:r w:rsidRPr="00640B16">
        <w:t xml:space="preserve"> the functions</w:t>
      </w:r>
      <w:r w:rsidRPr="00640B16">
        <w:rPr>
          <w:i/>
          <w:iCs/>
        </w:rPr>
        <w:t xml:space="preserve"> </w:t>
      </w:r>
      <w:proofErr w:type="gramStart"/>
      <w:r w:rsidRPr="00640B16">
        <w:rPr>
          <w:rStyle w:val="CodeChar"/>
        </w:rPr>
        <w:t>w.lower</w:t>
      </w:r>
      <w:proofErr w:type="gramEnd"/>
      <w:r w:rsidRPr="00640B16">
        <w:rPr>
          <w:rStyle w:val="CodeChar"/>
        </w:rPr>
        <w:t>()</w:t>
      </w:r>
      <w:r w:rsidRPr="00640B16">
        <w:t xml:space="preserve"> and </w:t>
      </w:r>
      <w:r w:rsidRPr="00640B16">
        <w:rPr>
          <w:rStyle w:val="CodeChar"/>
        </w:rPr>
        <w:t>w.isalpha()</w:t>
      </w:r>
      <w:r w:rsidRPr="00640B16">
        <w:t xml:space="preserve"> are used to transform the text in</w:t>
      </w:r>
      <w:r w:rsidR="00455C4D" w:rsidRPr="00640B16">
        <w:t>to</w:t>
      </w:r>
      <w:r w:rsidRPr="00640B16">
        <w:t xml:space="preserve"> lowercase and </w:t>
      </w:r>
      <w:r w:rsidR="00455C4D" w:rsidRPr="00640B16">
        <w:t xml:space="preserve">to </w:t>
      </w:r>
      <w:r w:rsidRPr="00640B16">
        <w:t xml:space="preserve">check </w:t>
      </w:r>
      <w:r w:rsidR="00455C4D" w:rsidRPr="00640B16">
        <w:t xml:space="preserve">whether </w:t>
      </w:r>
      <w:r w:rsidRPr="00640B16">
        <w:t xml:space="preserve">the string is textual so that </w:t>
      </w:r>
      <w:r w:rsidR="008F1E1F" w:rsidRPr="00640B16">
        <w:t>punctuation can be removed</w:t>
      </w:r>
      <w:r w:rsidRPr="00640B16">
        <w:t>. The vocabulary</w:t>
      </w:r>
      <w:r w:rsidR="008F1E1F" w:rsidRPr="00640B16">
        <w:t>, which is</w:t>
      </w:r>
      <w:r w:rsidRPr="00640B16">
        <w:t xml:space="preserve"> composed of the unique words that appear in the corpus</w:t>
      </w:r>
      <w:r w:rsidR="008F1E1F" w:rsidRPr="00640B16">
        <w:t>,</w:t>
      </w:r>
      <w:r w:rsidRPr="00640B16">
        <w:t xml:space="preserve"> is </w:t>
      </w:r>
      <w:proofErr w:type="gramStart"/>
      <w:r w:rsidRPr="00640B16">
        <w:t>created</w:t>
      </w:r>
      <w:proofErr w:type="gramEnd"/>
      <w:r w:rsidRPr="00640B16">
        <w:t xml:space="preserve"> and printed</w:t>
      </w:r>
      <w:r w:rsidRPr="00640B16">
        <w:rPr>
          <w:rFonts w:ascii="Arial" w:hAnsi="Arial" w:cs="Arial"/>
          <w:color w:val="0F1111"/>
          <w:sz w:val="21"/>
          <w:szCs w:val="21"/>
          <w:shd w:val="clear" w:color="auto" w:fill="FFFFFF"/>
        </w:rPr>
        <w:t>.</w:t>
      </w:r>
    </w:p>
    <w:p w14:paraId="348B8C4A" w14:textId="77777777" w:rsidR="007743D7" w:rsidRPr="00640B16" w:rsidRDefault="007743D7" w:rsidP="00CC1A7F">
      <w:pPr>
        <w:spacing w:after="0"/>
        <w:rPr>
          <w:rFonts w:ascii="Arial" w:hAnsi="Arial" w:cs="Arial"/>
          <w:color w:val="0F1111"/>
          <w:sz w:val="21"/>
          <w:szCs w:val="21"/>
          <w:shd w:val="clear" w:color="auto" w:fill="FFFFFF"/>
        </w:rPr>
      </w:pPr>
    </w:p>
    <w:p w14:paraId="70465919" w14:textId="77777777" w:rsidR="005342E8" w:rsidRPr="00640B16" w:rsidRDefault="005342E8" w:rsidP="00CC1A7F">
      <w:pPr>
        <w:pStyle w:val="Code"/>
        <w:rPr>
          <w:shd w:val="clear" w:color="auto" w:fill="FFFFFF"/>
        </w:rPr>
      </w:pPr>
      <w:r w:rsidRPr="00640B16">
        <w:rPr>
          <w:shd w:val="clear" w:color="auto" w:fill="FFFFFF"/>
        </w:rPr>
        <w:t>corpus = ['Loved the sound, no battery issues','Sound quality is good; battery life not good']</w:t>
      </w:r>
    </w:p>
    <w:p w14:paraId="55D50047" w14:textId="77777777" w:rsidR="005342E8" w:rsidRPr="00640B16" w:rsidRDefault="005342E8" w:rsidP="00CC1A7F">
      <w:pPr>
        <w:pStyle w:val="Code"/>
        <w:rPr>
          <w:shd w:val="clear" w:color="auto" w:fill="FFFFFF"/>
        </w:rPr>
      </w:pPr>
    </w:p>
    <w:p w14:paraId="677888B8" w14:textId="77777777" w:rsidR="005342E8" w:rsidRPr="00640B16" w:rsidRDefault="005342E8" w:rsidP="00CC1A7F">
      <w:pPr>
        <w:pStyle w:val="Code"/>
        <w:rPr>
          <w:shd w:val="clear" w:color="auto" w:fill="FFFFFF"/>
        </w:rPr>
      </w:pPr>
      <w:r w:rsidRPr="00640B16">
        <w:rPr>
          <w:shd w:val="clear" w:color="auto" w:fill="FFFFFF"/>
        </w:rPr>
        <w:t>reviews</w:t>
      </w:r>
      <w:proofErr w:type="gramStart"/>
      <w:r w:rsidRPr="00640B16">
        <w:rPr>
          <w:shd w:val="clear" w:color="auto" w:fill="FFFFFF"/>
        </w:rPr>
        <w:t>=[</w:t>
      </w:r>
      <w:proofErr w:type="gramEnd"/>
      <w:r w:rsidRPr="00640B16">
        <w:rPr>
          <w:shd w:val="clear" w:color="auto" w:fill="FFFFFF"/>
        </w:rPr>
        <w:t>]</w:t>
      </w:r>
    </w:p>
    <w:p w14:paraId="1621EE63" w14:textId="77777777" w:rsidR="005342E8" w:rsidRPr="00640B16" w:rsidRDefault="005342E8" w:rsidP="00CC1A7F">
      <w:pPr>
        <w:pStyle w:val="Code"/>
        <w:rPr>
          <w:shd w:val="clear" w:color="auto" w:fill="FFFFFF"/>
        </w:rPr>
      </w:pPr>
      <w:r w:rsidRPr="00640B16">
        <w:rPr>
          <w:shd w:val="clear" w:color="auto" w:fill="FFFFFF"/>
        </w:rPr>
        <w:t>vocabulary</w:t>
      </w:r>
      <w:proofErr w:type="gramStart"/>
      <w:r w:rsidRPr="00640B16">
        <w:rPr>
          <w:shd w:val="clear" w:color="auto" w:fill="FFFFFF"/>
        </w:rPr>
        <w:t>=[</w:t>
      </w:r>
      <w:proofErr w:type="gramEnd"/>
      <w:r w:rsidRPr="00640B16">
        <w:rPr>
          <w:shd w:val="clear" w:color="auto" w:fill="FFFFFF"/>
        </w:rPr>
        <w:t>]</w:t>
      </w:r>
    </w:p>
    <w:p w14:paraId="2EC302E3" w14:textId="77777777" w:rsidR="005342E8" w:rsidRPr="00640B16" w:rsidRDefault="005342E8" w:rsidP="00CC1A7F">
      <w:pPr>
        <w:pStyle w:val="Code"/>
        <w:rPr>
          <w:shd w:val="clear" w:color="auto" w:fill="FFFFFF"/>
        </w:rPr>
      </w:pPr>
    </w:p>
    <w:p w14:paraId="0A529DC7" w14:textId="77777777" w:rsidR="005342E8" w:rsidRPr="00640B16" w:rsidRDefault="005342E8" w:rsidP="00CC1A7F">
      <w:pPr>
        <w:pStyle w:val="Code"/>
        <w:rPr>
          <w:shd w:val="clear" w:color="auto" w:fill="FFFFFF"/>
        </w:rPr>
      </w:pPr>
      <w:r w:rsidRPr="00640B16">
        <w:rPr>
          <w:shd w:val="clear" w:color="auto" w:fill="FFFFFF"/>
        </w:rPr>
        <w:t>for r in corpus:</w:t>
      </w:r>
    </w:p>
    <w:p w14:paraId="1E7B9092" w14:textId="021C6765"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x=word_tokenize(r)</w:t>
      </w:r>
    </w:p>
    <w:p w14:paraId="0565EA23" w14:textId="0FCA5A9C"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rev=[</w:t>
      </w:r>
      <w:proofErr w:type="gramStart"/>
      <w:r w:rsidR="005342E8" w:rsidRPr="00640B16">
        <w:rPr>
          <w:shd w:val="clear" w:color="auto" w:fill="FFFFFF"/>
        </w:rPr>
        <w:t>w.lower</w:t>
      </w:r>
      <w:proofErr w:type="gramEnd"/>
      <w:r w:rsidR="005342E8" w:rsidRPr="00640B16">
        <w:rPr>
          <w:shd w:val="clear" w:color="auto" w:fill="FFFFFF"/>
        </w:rPr>
        <w:t>() for w in x if w.isalpha()]</w:t>
      </w:r>
    </w:p>
    <w:p w14:paraId="31D403ED" w14:textId="41AC5AA9" w:rsidR="005342E8" w:rsidRPr="00640B16" w:rsidRDefault="009A4865" w:rsidP="00CC1A7F">
      <w:pPr>
        <w:pStyle w:val="Code"/>
        <w:rPr>
          <w:shd w:val="clear" w:color="auto" w:fill="FFFFFF"/>
        </w:rPr>
      </w:pPr>
      <w:r>
        <w:rPr>
          <w:shd w:val="clear" w:color="auto" w:fill="FFFFFF"/>
        </w:rPr>
        <w:t xml:space="preserve"> </w:t>
      </w:r>
      <w:proofErr w:type="gramStart"/>
      <w:r w:rsidR="005342E8" w:rsidRPr="00640B16">
        <w:rPr>
          <w:shd w:val="clear" w:color="auto" w:fill="FFFFFF"/>
        </w:rPr>
        <w:t>sentences.append</w:t>
      </w:r>
      <w:proofErr w:type="gramEnd"/>
      <w:r w:rsidR="005342E8" w:rsidRPr="00640B16">
        <w:rPr>
          <w:shd w:val="clear" w:color="auto" w:fill="FFFFFF"/>
        </w:rPr>
        <w:t>(rev)</w:t>
      </w:r>
    </w:p>
    <w:p w14:paraId="2DA77251" w14:textId="15308BF3"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for w in rev:</w:t>
      </w:r>
    </w:p>
    <w:p w14:paraId="0BD95164" w14:textId="75E8BFD3"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if w not in vocabulary:</w:t>
      </w:r>
    </w:p>
    <w:p w14:paraId="2B141324" w14:textId="01F74A11" w:rsidR="005342E8" w:rsidRPr="00640B16" w:rsidRDefault="009A4865" w:rsidP="00CC1A7F">
      <w:pPr>
        <w:pStyle w:val="Code"/>
        <w:rPr>
          <w:shd w:val="clear" w:color="auto" w:fill="FFFFFF"/>
        </w:rPr>
      </w:pPr>
      <w:r>
        <w:rPr>
          <w:shd w:val="clear" w:color="auto" w:fill="FFFFFF"/>
        </w:rPr>
        <w:t xml:space="preserve"> </w:t>
      </w:r>
      <w:proofErr w:type="gramStart"/>
      <w:r w:rsidR="005342E8" w:rsidRPr="00640B16">
        <w:rPr>
          <w:shd w:val="clear" w:color="auto" w:fill="FFFFFF"/>
        </w:rPr>
        <w:t>vocabulary.append</w:t>
      </w:r>
      <w:proofErr w:type="gramEnd"/>
      <w:r w:rsidR="005342E8" w:rsidRPr="00640B16">
        <w:rPr>
          <w:shd w:val="clear" w:color="auto" w:fill="FFFFFF"/>
        </w:rPr>
        <w:t>(w)</w:t>
      </w:r>
    </w:p>
    <w:p w14:paraId="3C2F0D31" w14:textId="77777777" w:rsidR="005342E8" w:rsidRPr="00640B16" w:rsidRDefault="005342E8" w:rsidP="00CC1A7F">
      <w:pPr>
        <w:pStyle w:val="Code"/>
        <w:rPr>
          <w:shd w:val="clear" w:color="auto" w:fill="FFFFFF"/>
        </w:rPr>
      </w:pPr>
    </w:p>
    <w:p w14:paraId="7419E4B8" w14:textId="77777777" w:rsidR="005342E8" w:rsidRPr="00640B16" w:rsidRDefault="005342E8" w:rsidP="00CC1A7F">
      <w:pPr>
        <w:pStyle w:val="Code"/>
        <w:rPr>
          <w:shd w:val="clear" w:color="auto" w:fill="FFFFFF"/>
        </w:rPr>
      </w:pPr>
      <w:r w:rsidRPr="00640B16">
        <w:rPr>
          <w:shd w:val="clear" w:color="auto" w:fill="FFFFFF"/>
        </w:rPr>
        <w:t>len_vocabulary = len(vocabulary)</w:t>
      </w:r>
    </w:p>
    <w:p w14:paraId="20685178" w14:textId="77777777" w:rsidR="005342E8" w:rsidRPr="00640B16" w:rsidRDefault="005342E8" w:rsidP="00CC1A7F">
      <w:pPr>
        <w:pStyle w:val="Code"/>
        <w:rPr>
          <w:shd w:val="clear" w:color="auto" w:fill="FFFFFF"/>
        </w:rPr>
      </w:pPr>
      <w:r w:rsidRPr="00640B16">
        <w:rPr>
          <w:shd w:val="clear" w:color="auto" w:fill="FFFFFF"/>
        </w:rPr>
        <w:t>print(vocabulary)</w:t>
      </w:r>
    </w:p>
    <w:p w14:paraId="5D0A2E5A" w14:textId="77777777" w:rsidR="005342E8" w:rsidRPr="00640B16" w:rsidRDefault="005342E8" w:rsidP="00CC1A7F">
      <w:pPr>
        <w:pStyle w:val="Code"/>
        <w:rPr>
          <w:shd w:val="clear" w:color="auto" w:fill="FFFFFF"/>
        </w:rPr>
      </w:pPr>
    </w:p>
    <w:p w14:paraId="6AA110A7" w14:textId="77777777" w:rsidR="005342E8" w:rsidRPr="00640B16" w:rsidRDefault="005342E8" w:rsidP="00CC1A7F">
      <w:pPr>
        <w:pStyle w:val="Code"/>
        <w:rPr>
          <w:shd w:val="clear" w:color="auto" w:fill="FFFFFF"/>
        </w:rPr>
      </w:pPr>
      <w:r w:rsidRPr="00640B16">
        <w:rPr>
          <w:shd w:val="clear" w:color="auto" w:fill="FFFFFF"/>
        </w:rPr>
        <w:t>index = {}</w:t>
      </w:r>
    </w:p>
    <w:p w14:paraId="4008CE54" w14:textId="77777777" w:rsidR="005342E8" w:rsidRPr="00640B16" w:rsidRDefault="005342E8" w:rsidP="00CC1A7F">
      <w:pPr>
        <w:pStyle w:val="Code"/>
        <w:rPr>
          <w:shd w:val="clear" w:color="auto" w:fill="FFFFFF"/>
        </w:rPr>
      </w:pPr>
      <w:r w:rsidRPr="00640B16">
        <w:rPr>
          <w:shd w:val="clear" w:color="auto" w:fill="FFFFFF"/>
        </w:rPr>
        <w:t>i = 0</w:t>
      </w:r>
    </w:p>
    <w:p w14:paraId="2CE0496E" w14:textId="77777777" w:rsidR="005342E8" w:rsidRPr="00640B16" w:rsidRDefault="005342E8" w:rsidP="00CC1A7F">
      <w:pPr>
        <w:pStyle w:val="Code"/>
        <w:rPr>
          <w:shd w:val="clear" w:color="auto" w:fill="FFFFFF"/>
        </w:rPr>
      </w:pPr>
      <w:r w:rsidRPr="00640B16">
        <w:rPr>
          <w:shd w:val="clear" w:color="auto" w:fill="FFFFFF"/>
        </w:rPr>
        <w:t>for w in vocabulary:</w:t>
      </w:r>
    </w:p>
    <w:p w14:paraId="336DBD6E" w14:textId="030635AD"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 xml:space="preserve">index[w] = i </w:t>
      </w:r>
    </w:p>
    <w:p w14:paraId="77AB5A51" w14:textId="03C1DF5D" w:rsidR="000E080A" w:rsidRPr="00652283" w:rsidRDefault="009A4865" w:rsidP="00CC1A7F">
      <w:pPr>
        <w:pStyle w:val="Code"/>
        <w:rPr>
          <w:shd w:val="clear" w:color="auto" w:fill="FFFFFF"/>
        </w:rPr>
      </w:pPr>
      <w:r>
        <w:rPr>
          <w:shd w:val="clear" w:color="auto" w:fill="FFFFFF"/>
        </w:rPr>
        <w:t xml:space="preserve"> </w:t>
      </w:r>
      <w:r w:rsidR="005342E8" w:rsidRPr="00640B16">
        <w:rPr>
          <w:shd w:val="clear" w:color="auto" w:fill="FFFFFF"/>
        </w:rPr>
        <w:t>i += 1</w:t>
      </w:r>
    </w:p>
    <w:p w14:paraId="5CE294BF" w14:textId="77777777" w:rsidR="00652283" w:rsidRDefault="00652283" w:rsidP="00CC1A7F">
      <w:pPr>
        <w:spacing w:after="0"/>
      </w:pPr>
    </w:p>
    <w:p w14:paraId="040EB9B9" w14:textId="3FA2A00B" w:rsidR="005342E8" w:rsidRPr="00621E8D" w:rsidRDefault="005342E8" w:rsidP="00CC1A7F">
      <w:pPr>
        <w:spacing w:after="0"/>
      </w:pPr>
      <w:r w:rsidRPr="00640B16">
        <w:t xml:space="preserve">The index dictionary is created </w:t>
      </w:r>
      <w:r w:rsidR="008E5928" w:rsidRPr="00640B16">
        <w:t xml:space="preserve">in such a way that </w:t>
      </w:r>
      <w:r w:rsidRPr="00640B16">
        <w:t xml:space="preserve">each word in the created vocabulary </w:t>
      </w:r>
      <w:r w:rsidR="00042ED7" w:rsidRPr="00640B16">
        <w:t xml:space="preserve">is linked to a value in the </w:t>
      </w:r>
      <w:r w:rsidRPr="00640B16">
        <w:t>index from 0 to 10.</w:t>
      </w:r>
    </w:p>
    <w:p w14:paraId="43F7995E" w14:textId="74394B38" w:rsidR="005342E8" w:rsidRPr="00640B16" w:rsidRDefault="000D1847" w:rsidP="00CC1A7F">
      <w:pPr>
        <w:pStyle w:val="berschrift4"/>
        <w:spacing w:before="0"/>
      </w:pPr>
      <w:r w:rsidRPr="00640B16">
        <w:lastRenderedPageBreak/>
        <w:t xml:space="preserve">Step 3: </w:t>
      </w:r>
      <w:r w:rsidR="005342E8" w:rsidRPr="00640B16">
        <w:t>Create the BoW</w:t>
      </w:r>
    </w:p>
    <w:p w14:paraId="71644B1A" w14:textId="7B71398D" w:rsidR="007743D7" w:rsidRDefault="005342E8" w:rsidP="00CC1A7F">
      <w:pPr>
        <w:spacing w:after="0"/>
      </w:pPr>
      <w:r w:rsidRPr="00640B16">
        <w:t xml:space="preserve">To create the bag of words for this example, we create a cycle which iterates in each of the reviews found in the corpus. A vector representation is created for each review </w:t>
      </w:r>
      <w:r w:rsidR="00042ED7" w:rsidRPr="00640B16">
        <w:t xml:space="preserve">that </w:t>
      </w:r>
      <w:r w:rsidRPr="00640B16">
        <w:t xml:space="preserve">was given as input. The method </w:t>
      </w:r>
      <w:r w:rsidRPr="00640B16">
        <w:rPr>
          <w:rStyle w:val="CodeChar"/>
        </w:rPr>
        <w:t>defaultdict(int)</w:t>
      </w:r>
      <w:r w:rsidRPr="00640B16">
        <w:t xml:space="preserve"> automatically assigns a value of 0 to any key that does not yet exist in the dictionary. The</w:t>
      </w:r>
      <w:r w:rsidRPr="00640B16">
        <w:rPr>
          <w:i/>
          <w:iCs/>
        </w:rPr>
        <w:t xml:space="preserve"> </w:t>
      </w:r>
      <w:proofErr w:type="gramStart"/>
      <w:r w:rsidRPr="00640B16">
        <w:rPr>
          <w:rStyle w:val="CodeChar"/>
        </w:rPr>
        <w:t>np.zeros</w:t>
      </w:r>
      <w:proofErr w:type="gramEnd"/>
      <w:r w:rsidRPr="00640B16">
        <w:t xml:space="preserve"> returns a new array of a given length, filled with </w:t>
      </w:r>
      <w:r w:rsidR="00871784" w:rsidRPr="00640B16">
        <w:t>zeros.</w:t>
      </w:r>
    </w:p>
    <w:p w14:paraId="41B9D214" w14:textId="77777777" w:rsidR="00652283" w:rsidRPr="00621E8D" w:rsidRDefault="00652283" w:rsidP="00CC1A7F">
      <w:pPr>
        <w:spacing w:after="0"/>
      </w:pPr>
    </w:p>
    <w:p w14:paraId="297A5583" w14:textId="77777777" w:rsidR="005342E8" w:rsidRPr="00640B16" w:rsidRDefault="005342E8" w:rsidP="00CC1A7F">
      <w:pPr>
        <w:pStyle w:val="Code"/>
        <w:rPr>
          <w:shd w:val="clear" w:color="auto" w:fill="FFFFFF"/>
        </w:rPr>
      </w:pPr>
      <w:r w:rsidRPr="00640B16">
        <w:rPr>
          <w:shd w:val="clear" w:color="auto" w:fill="FFFFFF"/>
        </w:rPr>
        <w:t xml:space="preserve">for </w:t>
      </w:r>
      <w:proofErr w:type="gramStart"/>
      <w:r w:rsidRPr="00640B16">
        <w:rPr>
          <w:shd w:val="clear" w:color="auto" w:fill="FFFFFF"/>
        </w:rPr>
        <w:t>i,x</w:t>
      </w:r>
      <w:proofErr w:type="gramEnd"/>
      <w:r w:rsidRPr="00640B16">
        <w:rPr>
          <w:shd w:val="clear" w:color="auto" w:fill="FFFFFF"/>
        </w:rPr>
        <w:t xml:space="preserve"> in enumerate(reviews):</w:t>
      </w:r>
    </w:p>
    <w:p w14:paraId="552F559C" w14:textId="4AB0E281"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 xml:space="preserve">vector = </w:t>
      </w:r>
      <w:proofErr w:type="gramStart"/>
      <w:r w:rsidR="005342E8" w:rsidRPr="00640B16">
        <w:rPr>
          <w:shd w:val="clear" w:color="auto" w:fill="FFFFFF"/>
        </w:rPr>
        <w:t>np.zeros</w:t>
      </w:r>
      <w:proofErr w:type="gramEnd"/>
      <w:r w:rsidR="005342E8" w:rsidRPr="00640B16">
        <w:rPr>
          <w:shd w:val="clear" w:color="auto" w:fill="FFFFFF"/>
        </w:rPr>
        <w:t>(len_vocabulary)</w:t>
      </w:r>
    </w:p>
    <w:p w14:paraId="13F42568" w14:textId="177EC685"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count_dictionary = defaultdict(int)</w:t>
      </w:r>
    </w:p>
    <w:p w14:paraId="184BB132" w14:textId="15EA8AA8"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for j in x:</w:t>
      </w:r>
    </w:p>
    <w:p w14:paraId="2AD9774C" w14:textId="6DC2DD83"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count_dictionary[j] += 1</w:t>
      </w:r>
    </w:p>
    <w:p w14:paraId="73C277EC" w14:textId="39DB191A"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 xml:space="preserve">for </w:t>
      </w:r>
      <w:proofErr w:type="gramStart"/>
      <w:r w:rsidR="005342E8" w:rsidRPr="00640B16">
        <w:rPr>
          <w:shd w:val="clear" w:color="auto" w:fill="FFFFFF"/>
        </w:rPr>
        <w:t>k,t</w:t>
      </w:r>
      <w:proofErr w:type="gramEnd"/>
      <w:r w:rsidR="005342E8" w:rsidRPr="00640B16">
        <w:rPr>
          <w:shd w:val="clear" w:color="auto" w:fill="FFFFFF"/>
        </w:rPr>
        <w:t xml:space="preserve"> in count_dictionary.items():</w:t>
      </w:r>
    </w:p>
    <w:p w14:paraId="067F865C" w14:textId="3EC9CB4F" w:rsidR="005342E8" w:rsidRPr="00640B16" w:rsidRDefault="009A4865" w:rsidP="00CC1A7F">
      <w:pPr>
        <w:pStyle w:val="Code"/>
        <w:rPr>
          <w:shd w:val="clear" w:color="auto" w:fill="FFFFFF"/>
        </w:rPr>
      </w:pPr>
      <w:r>
        <w:rPr>
          <w:shd w:val="clear" w:color="auto" w:fill="FFFFFF"/>
        </w:rPr>
        <w:t xml:space="preserve"> </w:t>
      </w:r>
      <w:r w:rsidR="005342E8" w:rsidRPr="00640B16">
        <w:rPr>
          <w:shd w:val="clear" w:color="auto" w:fill="FFFFFF"/>
        </w:rPr>
        <w:t>vector[index[k]] = t</w:t>
      </w:r>
    </w:p>
    <w:p w14:paraId="65522101" w14:textId="587D7ED5" w:rsidR="005342E8" w:rsidRPr="00640B16" w:rsidRDefault="009A4865" w:rsidP="00CC1A7F">
      <w:pPr>
        <w:pStyle w:val="Code"/>
        <w:rPr>
          <w:shd w:val="clear" w:color="auto" w:fill="FFFFFF"/>
        </w:rPr>
      </w:pPr>
      <w:r>
        <w:rPr>
          <w:shd w:val="clear" w:color="auto" w:fill="FFFFFF"/>
        </w:rPr>
        <w:t xml:space="preserve"> </w:t>
      </w:r>
      <w:proofErr w:type="gramStart"/>
      <w:r w:rsidR="005342E8" w:rsidRPr="00640B16">
        <w:rPr>
          <w:shd w:val="clear" w:color="auto" w:fill="FFFFFF"/>
        </w:rPr>
        <w:t>print(</w:t>
      </w:r>
      <w:proofErr w:type="gramEnd"/>
      <w:r w:rsidR="005342E8" w:rsidRPr="00640B16">
        <w:rPr>
          <w:shd w:val="clear" w:color="auto" w:fill="FFFFFF"/>
        </w:rPr>
        <w:t>"BoW for review "+str(i)+":")</w:t>
      </w:r>
    </w:p>
    <w:p w14:paraId="13A227DD" w14:textId="6CEBA9E6" w:rsidR="007743D7" w:rsidRDefault="009A4865" w:rsidP="00CC1A7F">
      <w:pPr>
        <w:pStyle w:val="Code"/>
        <w:rPr>
          <w:shd w:val="clear" w:color="auto" w:fill="FFFFFF"/>
        </w:rPr>
      </w:pPr>
      <w:r>
        <w:rPr>
          <w:shd w:val="clear" w:color="auto" w:fill="FFFFFF"/>
        </w:rPr>
        <w:t xml:space="preserve"> </w:t>
      </w:r>
      <w:r w:rsidR="005342E8" w:rsidRPr="00640B16">
        <w:rPr>
          <w:shd w:val="clear" w:color="auto" w:fill="FFFFFF"/>
        </w:rPr>
        <w:t>print(vector)</w:t>
      </w:r>
    </w:p>
    <w:p w14:paraId="27E1C1C9" w14:textId="77777777" w:rsidR="00AC47CB" w:rsidRPr="00AC47CB" w:rsidRDefault="00AC47CB" w:rsidP="00CC1A7F">
      <w:pPr>
        <w:pStyle w:val="KeinAbsatzformat"/>
        <w:rPr>
          <w:lang w:val="en-US"/>
        </w:rPr>
      </w:pPr>
    </w:p>
    <w:p w14:paraId="64E55A65" w14:textId="10BD2CD9" w:rsidR="009A187B" w:rsidRPr="000E080A" w:rsidRDefault="005342E8" w:rsidP="00CC1A7F">
      <w:pPr>
        <w:spacing w:after="0"/>
        <w:rPr>
          <w:rFonts w:ascii="Arial" w:hAnsi="Arial" w:cs="Arial"/>
          <w:color w:val="0F1111"/>
          <w:sz w:val="21"/>
          <w:szCs w:val="21"/>
          <w:shd w:val="clear" w:color="auto" w:fill="FFFFFF"/>
        </w:rPr>
      </w:pPr>
      <w:r w:rsidRPr="00640B16">
        <w:t xml:space="preserve">In the end as output, we get the vector representation for each of the reviews, which </w:t>
      </w:r>
      <w:r w:rsidR="009A187B" w:rsidRPr="00640B16">
        <w:t xml:space="preserve">should </w:t>
      </w:r>
      <w:r w:rsidR="0003038C" w:rsidRPr="00640B16">
        <w:t>correspond</w:t>
      </w:r>
      <w:r w:rsidRPr="00640B16">
        <w:t xml:space="preserve"> with the table we created before for this example</w:t>
      </w:r>
      <w:r w:rsidRPr="00640B16">
        <w:rPr>
          <w:rFonts w:ascii="Arial" w:hAnsi="Arial" w:cs="Arial"/>
          <w:color w:val="0F1111"/>
          <w:sz w:val="21"/>
          <w:szCs w:val="21"/>
          <w:shd w:val="clear" w:color="auto" w:fill="FFFFFF"/>
        </w:rPr>
        <w:t>.</w:t>
      </w:r>
    </w:p>
    <w:p w14:paraId="152B53C2" w14:textId="77777777" w:rsidR="00911599" w:rsidRPr="00640B16" w:rsidRDefault="00911599" w:rsidP="00CC1A7F">
      <w:pPr>
        <w:pStyle w:val="berschrift4"/>
        <w:spacing w:before="0"/>
      </w:pPr>
      <w:r w:rsidRPr="00640B16">
        <w:t>BoW model by using Sklearn</w:t>
      </w:r>
    </w:p>
    <w:p w14:paraId="71E696FA" w14:textId="04D2F04F" w:rsidR="00911599" w:rsidRPr="00640B16" w:rsidRDefault="00911599" w:rsidP="00CC1A7F">
      <w:pPr>
        <w:spacing w:after="0"/>
      </w:pPr>
      <w:r w:rsidRPr="00640B16">
        <w:t>The above implementation shows each step</w:t>
      </w:r>
      <w:r w:rsidR="00806576" w:rsidRPr="00640B16">
        <w:t xml:space="preserve"> </w:t>
      </w:r>
      <w:r w:rsidRPr="00640B16">
        <w:t xml:space="preserve">to </w:t>
      </w:r>
      <w:r w:rsidR="00806576" w:rsidRPr="00640B16">
        <w:t xml:space="preserve">help </w:t>
      </w:r>
      <w:r w:rsidRPr="00640B16">
        <w:t xml:space="preserve">better </w:t>
      </w:r>
      <w:r w:rsidR="00806576" w:rsidRPr="00640B16">
        <w:t xml:space="preserve">explain </w:t>
      </w:r>
      <w:r w:rsidRPr="00640B16">
        <w:t>the logic behind this algorithm</w:t>
      </w:r>
      <w:r w:rsidR="00447BB5" w:rsidRPr="00640B16">
        <w:t>; however, there are m</w:t>
      </w:r>
      <w:r w:rsidR="00806576" w:rsidRPr="00640B16">
        <w:t>ore efficient</w:t>
      </w:r>
      <w:r w:rsidR="00447BB5" w:rsidRPr="00640B16">
        <w:t xml:space="preserve"> ways of performing</w:t>
      </w:r>
      <w:r w:rsidR="009A4865">
        <w:t xml:space="preserve"> </w:t>
      </w:r>
      <w:r w:rsidRPr="00640B16">
        <w:t xml:space="preserve">this implementation. </w:t>
      </w:r>
      <w:bookmarkStart w:id="16" w:name="_Hlk80203164"/>
      <w:r w:rsidRPr="00640B16">
        <w:t xml:space="preserve">One would be by using the </w:t>
      </w:r>
      <w:r w:rsidR="00301E84" w:rsidRPr="00640B16">
        <w:t xml:space="preserve">Sklearn </w:t>
      </w:r>
      <w:r w:rsidRPr="00640B16">
        <w:t>package with its predefined methods</w:t>
      </w:r>
      <w:r w:rsidR="002F44A0" w:rsidRPr="00640B16">
        <w:t xml:space="preserve"> and</w:t>
      </w:r>
      <w:r w:rsidR="002F4764" w:rsidRPr="00640B16">
        <w:t xml:space="preserve"> the</w:t>
      </w:r>
      <w:r w:rsidRPr="00640B16">
        <w:t xml:space="preserve"> </w:t>
      </w:r>
      <w:proofErr w:type="gramStart"/>
      <w:r w:rsidRPr="00640B16">
        <w:t>pandas</w:t>
      </w:r>
      <w:proofErr w:type="gramEnd"/>
      <w:r w:rsidR="002F4764" w:rsidRPr="00640B16">
        <w:t xml:space="preserve"> package</w:t>
      </w:r>
      <w:r w:rsidRPr="00640B16">
        <w:t xml:space="preserve"> </w:t>
      </w:r>
      <w:r w:rsidR="002F44A0" w:rsidRPr="00640B16">
        <w:t xml:space="preserve">which </w:t>
      </w:r>
      <w:r w:rsidRPr="00640B16">
        <w:t xml:space="preserve">would provide a better final representation of the vector representations. The main function in </w:t>
      </w:r>
      <w:r w:rsidR="000570C5" w:rsidRPr="00640B16">
        <w:t>Sklearn</w:t>
      </w:r>
      <w:r w:rsidR="00B74692" w:rsidRPr="00640B16">
        <w:t xml:space="preserve"> </w:t>
      </w:r>
      <w:r w:rsidRPr="00640B16">
        <w:t xml:space="preserve">used to create the BoW model is </w:t>
      </w:r>
      <w:proofErr w:type="gramStart"/>
      <w:r w:rsidRPr="00640B16">
        <w:rPr>
          <w:rStyle w:val="CodeChar"/>
        </w:rPr>
        <w:t>CountVectorizer(</w:t>
      </w:r>
      <w:proofErr w:type="gramEnd"/>
      <w:r w:rsidRPr="00640B16">
        <w:rPr>
          <w:rStyle w:val="CodeChar"/>
        </w:rPr>
        <w:t>)</w:t>
      </w:r>
      <w:r w:rsidRPr="00640B16">
        <w:t xml:space="preserve">. </w:t>
      </w:r>
      <w:bookmarkEnd w:id="16"/>
      <w:r w:rsidRPr="00640B16">
        <w:t xml:space="preserve">The n-gram range in this case can be defined, depending on the </w:t>
      </w:r>
      <w:r w:rsidR="00B74692" w:rsidRPr="00640B16">
        <w:t xml:space="preserve">need </w:t>
      </w:r>
      <w:r w:rsidRPr="00640B16">
        <w:t>to implement 2-grams, 3-grams or more. (</w:t>
      </w:r>
      <w:r w:rsidRPr="00640B16">
        <w:rPr>
          <w:rStyle w:val="CodeChar"/>
        </w:rPr>
        <w:t>CountVectorizer(ngram_range</w:t>
      </w:r>
      <w:proofErr w:type="gramStart"/>
      <w:r w:rsidRPr="00640B16">
        <w:rPr>
          <w:rStyle w:val="CodeChar"/>
        </w:rPr>
        <w:t>=(</w:t>
      </w:r>
      <w:proofErr w:type="gramEnd"/>
      <w:r w:rsidRPr="00640B16">
        <w:rPr>
          <w:rStyle w:val="CodeChar"/>
        </w:rPr>
        <w:t>1,1))</w:t>
      </w:r>
    </w:p>
    <w:p w14:paraId="363ADACC" w14:textId="47EA91E9" w:rsidR="00911599" w:rsidRDefault="00911599" w:rsidP="00CC1A7F">
      <w:pPr>
        <w:spacing w:after="0"/>
      </w:pPr>
      <w:r w:rsidRPr="00640B16">
        <w:t xml:space="preserve">The method </w:t>
      </w:r>
      <w:r w:rsidRPr="00640B16">
        <w:rPr>
          <w:rStyle w:val="CodeChar"/>
        </w:rPr>
        <w:t>fit_transform</w:t>
      </w:r>
      <w:r w:rsidRPr="00640B16">
        <w:t xml:space="preserve"> learns the vocabulary </w:t>
      </w:r>
      <w:r w:rsidRPr="00640B16">
        <w:rPr>
          <w:rStyle w:val="CodeChar"/>
        </w:rPr>
        <w:t>dict</w:t>
      </w:r>
      <w:r w:rsidRPr="00640B16">
        <w:t xml:space="preserve"> and returns a matrix which </w:t>
      </w:r>
      <w:r w:rsidR="00B74692" w:rsidRPr="00640B16">
        <w:t xml:space="preserve">links </w:t>
      </w:r>
      <w:r w:rsidRPr="00640B16">
        <w:t>documents (in this case</w:t>
      </w:r>
      <w:r w:rsidR="00B74692" w:rsidRPr="00640B16">
        <w:t>,</w:t>
      </w:r>
      <w:r w:rsidRPr="00640B16">
        <w:t xml:space="preserve"> reviews) with words (terms). </w:t>
      </w:r>
      <w:bookmarkStart w:id="17" w:name="_Hlk80203174"/>
      <w:r w:rsidRPr="00640B16">
        <w:t xml:space="preserve">Meanwhile </w:t>
      </w:r>
      <w:proofErr w:type="gramStart"/>
      <w:r w:rsidRPr="00640B16">
        <w:rPr>
          <w:rStyle w:val="CodeChar"/>
        </w:rPr>
        <w:t>pandas.DataFrame</w:t>
      </w:r>
      <w:proofErr w:type="gramEnd"/>
      <w:r w:rsidRPr="00640B16">
        <w:t xml:space="preserve"> constructs a dataframe representation of the created matrix </w:t>
      </w:r>
      <w:r w:rsidRPr="00640B16">
        <w:lastRenderedPageBreak/>
        <w:t xml:space="preserve">(data). </w:t>
      </w:r>
      <w:bookmarkEnd w:id="17"/>
      <w:r w:rsidRPr="00640B16">
        <w:t xml:space="preserve">The </w:t>
      </w:r>
      <w:r w:rsidR="006F4F60" w:rsidRPr="00640B16">
        <w:t>d</w:t>
      </w:r>
      <w:r w:rsidR="00B74692" w:rsidRPr="00640B16">
        <w:t xml:space="preserve">ataframe </w:t>
      </w:r>
      <w:r w:rsidRPr="00640B16">
        <w:t>can label each column in the table with the words from the vocabulary and link them with the corresponding value.</w:t>
      </w:r>
    </w:p>
    <w:p w14:paraId="0CEC6580" w14:textId="77777777" w:rsidR="00652283" w:rsidRPr="00640B16" w:rsidRDefault="00652283" w:rsidP="00CC1A7F">
      <w:pPr>
        <w:spacing w:after="0"/>
      </w:pPr>
    </w:p>
    <w:p w14:paraId="0AE8A632" w14:textId="77777777" w:rsidR="00911599" w:rsidRPr="00640B16" w:rsidRDefault="00911599" w:rsidP="00CC1A7F">
      <w:pPr>
        <w:pStyle w:val="Code"/>
        <w:rPr>
          <w:lang w:eastAsia="en-GB"/>
        </w:rPr>
      </w:pPr>
      <w:r w:rsidRPr="00640B16">
        <w:rPr>
          <w:lang w:eastAsia="en-GB"/>
        </w:rPr>
        <w:t>import pandas as pd</w:t>
      </w:r>
    </w:p>
    <w:p w14:paraId="1A3C76BA" w14:textId="77777777" w:rsidR="00911599" w:rsidRPr="00640B16" w:rsidRDefault="00911599" w:rsidP="00CC1A7F">
      <w:pPr>
        <w:pStyle w:val="Code"/>
        <w:rPr>
          <w:lang w:eastAsia="en-GB"/>
        </w:rPr>
      </w:pPr>
      <w:r w:rsidRPr="00640B16">
        <w:rPr>
          <w:lang w:eastAsia="en-GB"/>
        </w:rPr>
        <w:t xml:space="preserve">from </w:t>
      </w:r>
      <w:proofErr w:type="gramStart"/>
      <w:r w:rsidRPr="00640B16">
        <w:rPr>
          <w:lang w:eastAsia="en-GB"/>
        </w:rPr>
        <w:t>sklearn.feature</w:t>
      </w:r>
      <w:proofErr w:type="gramEnd"/>
      <w:r w:rsidRPr="00640B16">
        <w:rPr>
          <w:lang w:eastAsia="en-GB"/>
        </w:rPr>
        <w:t>_extraction.text import CountVectorizer</w:t>
      </w:r>
    </w:p>
    <w:p w14:paraId="1CA377A4" w14:textId="77777777" w:rsidR="00911599" w:rsidRPr="00640B16" w:rsidRDefault="00911599" w:rsidP="00CC1A7F">
      <w:pPr>
        <w:pStyle w:val="Code"/>
        <w:rPr>
          <w:lang w:eastAsia="en-GB"/>
        </w:rPr>
      </w:pPr>
    </w:p>
    <w:p w14:paraId="46319FA7" w14:textId="77777777" w:rsidR="00911599" w:rsidRPr="00640B16" w:rsidRDefault="00911599" w:rsidP="00CC1A7F">
      <w:pPr>
        <w:pStyle w:val="Code"/>
        <w:rPr>
          <w:lang w:eastAsia="en-GB"/>
        </w:rPr>
      </w:pPr>
      <w:r w:rsidRPr="00640B16">
        <w:rPr>
          <w:lang w:eastAsia="en-GB"/>
        </w:rPr>
        <w:t>review_1="Loved the sound, no battery issues"</w:t>
      </w:r>
    </w:p>
    <w:p w14:paraId="78C691AC" w14:textId="77777777" w:rsidR="00911599" w:rsidRPr="00640B16" w:rsidRDefault="00911599" w:rsidP="00CC1A7F">
      <w:pPr>
        <w:pStyle w:val="Code"/>
        <w:rPr>
          <w:lang w:eastAsia="en-GB"/>
        </w:rPr>
      </w:pPr>
      <w:r w:rsidRPr="00640B16">
        <w:rPr>
          <w:lang w:eastAsia="en-GB"/>
        </w:rPr>
        <w:t xml:space="preserve">review_2="Sound quality is </w:t>
      </w:r>
      <w:proofErr w:type="gramStart"/>
      <w:r w:rsidRPr="00640B16">
        <w:rPr>
          <w:lang w:eastAsia="en-GB"/>
        </w:rPr>
        <w:t>good;</w:t>
      </w:r>
      <w:proofErr w:type="gramEnd"/>
      <w:r w:rsidRPr="00640B16">
        <w:rPr>
          <w:lang w:eastAsia="en-GB"/>
        </w:rPr>
        <w:t xml:space="preserve"> battery life not good"</w:t>
      </w:r>
    </w:p>
    <w:p w14:paraId="74CF62AD" w14:textId="77777777" w:rsidR="00911599" w:rsidRPr="00640B16" w:rsidRDefault="00911599" w:rsidP="00CC1A7F">
      <w:pPr>
        <w:pStyle w:val="Code"/>
        <w:rPr>
          <w:lang w:eastAsia="en-GB"/>
        </w:rPr>
      </w:pPr>
    </w:p>
    <w:p w14:paraId="530975F7" w14:textId="77777777" w:rsidR="00911599" w:rsidRPr="00640B16" w:rsidRDefault="00911599" w:rsidP="00CC1A7F">
      <w:pPr>
        <w:pStyle w:val="Code"/>
        <w:rPr>
          <w:lang w:eastAsia="en-GB"/>
        </w:rPr>
      </w:pPr>
      <w:r w:rsidRPr="00640B16">
        <w:rPr>
          <w:lang w:eastAsia="en-GB"/>
        </w:rPr>
        <w:t xml:space="preserve">vect = </w:t>
      </w:r>
      <w:proofErr w:type="gramStart"/>
      <w:r w:rsidRPr="00640B16">
        <w:rPr>
          <w:lang w:eastAsia="en-GB"/>
        </w:rPr>
        <w:t>CountVectorizer(</w:t>
      </w:r>
      <w:proofErr w:type="gramEnd"/>
      <w:r w:rsidRPr="00640B16">
        <w:rPr>
          <w:lang w:eastAsia="en-GB"/>
        </w:rPr>
        <w:t>)</w:t>
      </w:r>
    </w:p>
    <w:p w14:paraId="2CFF6CF5" w14:textId="77777777" w:rsidR="00911599" w:rsidRPr="00640B16" w:rsidRDefault="00911599" w:rsidP="00CC1A7F">
      <w:pPr>
        <w:pStyle w:val="Code"/>
        <w:rPr>
          <w:lang w:eastAsia="en-GB"/>
        </w:rPr>
      </w:pPr>
      <w:r w:rsidRPr="00640B16">
        <w:rPr>
          <w:lang w:eastAsia="en-GB"/>
        </w:rPr>
        <w:t>data = vect.fit_transform([review_</w:t>
      </w:r>
      <w:proofErr w:type="gramStart"/>
      <w:r w:rsidRPr="00640B16">
        <w:rPr>
          <w:lang w:eastAsia="en-GB"/>
        </w:rPr>
        <w:t>1,review</w:t>
      </w:r>
      <w:proofErr w:type="gramEnd"/>
      <w:r w:rsidRPr="00640B16">
        <w:rPr>
          <w:lang w:eastAsia="en-GB"/>
        </w:rPr>
        <w:t>_2])</w:t>
      </w:r>
    </w:p>
    <w:p w14:paraId="5E03BFE1" w14:textId="77777777" w:rsidR="00911599" w:rsidRPr="00640B16" w:rsidRDefault="00911599" w:rsidP="00CC1A7F">
      <w:pPr>
        <w:pStyle w:val="Code"/>
        <w:rPr>
          <w:lang w:eastAsia="en-GB"/>
        </w:rPr>
      </w:pPr>
    </w:p>
    <w:p w14:paraId="50E50283" w14:textId="77777777" w:rsidR="00911599" w:rsidRPr="00640B16" w:rsidRDefault="00911599" w:rsidP="00CC1A7F">
      <w:pPr>
        <w:pStyle w:val="Code"/>
        <w:rPr>
          <w:lang w:eastAsia="en-GB"/>
        </w:rPr>
      </w:pPr>
      <w:r w:rsidRPr="00640B16">
        <w:rPr>
          <w:lang w:eastAsia="en-GB"/>
        </w:rPr>
        <w:t>data=</w:t>
      </w:r>
      <w:proofErr w:type="gramStart"/>
      <w:r w:rsidRPr="00640B16">
        <w:rPr>
          <w:lang w:eastAsia="en-GB"/>
        </w:rPr>
        <w:t>pd.DataFrame</w:t>
      </w:r>
      <w:proofErr w:type="gramEnd"/>
      <w:r w:rsidRPr="00640B16">
        <w:rPr>
          <w:lang w:eastAsia="en-GB"/>
        </w:rPr>
        <w:t>(data.toarray(),columns=vect.get_feature_names())</w:t>
      </w:r>
    </w:p>
    <w:p w14:paraId="5706E207" w14:textId="44A75858" w:rsidR="00911599" w:rsidRPr="00A34277" w:rsidRDefault="00911599" w:rsidP="00CC1A7F">
      <w:pPr>
        <w:pStyle w:val="Code"/>
        <w:rPr>
          <w:lang w:eastAsia="en-GB"/>
        </w:rPr>
      </w:pPr>
      <w:r w:rsidRPr="00640B16">
        <w:rPr>
          <w:lang w:eastAsia="en-GB"/>
        </w:rPr>
        <w:t>print(data)</w:t>
      </w:r>
    </w:p>
    <w:p w14:paraId="6392C4A4" w14:textId="77777777" w:rsidR="00652283" w:rsidRDefault="00652283" w:rsidP="00CC1A7F">
      <w:pPr>
        <w:spacing w:after="0"/>
      </w:pPr>
    </w:p>
    <w:p w14:paraId="3E1A1882" w14:textId="55F643C5" w:rsidR="00911599" w:rsidRPr="00640B16" w:rsidRDefault="006F4F60" w:rsidP="00CC1A7F">
      <w:pPr>
        <w:spacing w:after="0"/>
      </w:pPr>
      <w:r w:rsidRPr="00640B16">
        <w:t>Using</w:t>
      </w:r>
      <w:r w:rsidR="00911599" w:rsidRPr="00640B16">
        <w:t xml:space="preserve"> the </w:t>
      </w:r>
      <w:r w:rsidR="00911599" w:rsidRPr="00640B16">
        <w:rPr>
          <w:rStyle w:val="CodeChar"/>
        </w:rPr>
        <w:t>get_feature_</w:t>
      </w:r>
      <w:proofErr w:type="gramStart"/>
      <w:r w:rsidR="00911599" w:rsidRPr="00640B16">
        <w:rPr>
          <w:rStyle w:val="CodeChar"/>
        </w:rPr>
        <w:t>name(</w:t>
      </w:r>
      <w:proofErr w:type="gramEnd"/>
      <w:r w:rsidR="00911599" w:rsidRPr="00640B16">
        <w:rPr>
          <w:rStyle w:val="CodeChar"/>
        </w:rPr>
        <w:t>)</w:t>
      </w:r>
      <w:r w:rsidR="00911599" w:rsidRPr="00640B16">
        <w:t xml:space="preserve"> method defines the terms for each column. </w:t>
      </w:r>
      <w:proofErr w:type="gramStart"/>
      <w:r w:rsidR="00911599" w:rsidRPr="00640B16">
        <w:t>The final result</w:t>
      </w:r>
      <w:proofErr w:type="gramEnd"/>
      <w:r w:rsidR="00911599" w:rsidRPr="00640B16">
        <w:t xml:space="preserve"> is the same as in the previous method but is printed in a more structured format.</w:t>
      </w:r>
    </w:p>
    <w:p w14:paraId="60A33D1D" w14:textId="77777777" w:rsidR="003B7E20" w:rsidRDefault="003B7E20" w:rsidP="00CC1A7F">
      <w:pPr>
        <w:spacing w:after="0"/>
      </w:pPr>
      <w:r>
        <w:rPr>
          <w:noProof/>
        </w:rPr>
        <w:drawing>
          <wp:inline distT="0" distB="0" distL="0" distR="0" wp14:anchorId="6836DE9A" wp14:editId="1C06AB77">
            <wp:extent cx="4838700" cy="2562225"/>
            <wp:effectExtent l="0" t="0" r="0" b="9525"/>
            <wp:docPr id="199761593" name="Grafik 1" descr="Ein Bild, das Text, Schrift, Zahl,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1593" name="Grafik 1" descr="Ein Bild, das Text, Schrift, Zahl, Webseite enthält.&#10;&#10;Automatisch generierte Beschreibung"/>
                    <pic:cNvPicPr/>
                  </pic:nvPicPr>
                  <pic:blipFill>
                    <a:blip r:embed="rId20"/>
                    <a:stretch>
                      <a:fillRect/>
                    </a:stretch>
                  </pic:blipFill>
                  <pic:spPr>
                    <a:xfrm>
                      <a:off x="0" y="0"/>
                      <a:ext cx="4838700" cy="2562225"/>
                    </a:xfrm>
                    <a:prstGeom prst="rect">
                      <a:avLst/>
                    </a:prstGeom>
                  </pic:spPr>
                </pic:pic>
              </a:graphicData>
            </a:graphic>
          </wp:inline>
        </w:drawing>
      </w:r>
    </w:p>
    <w:p w14:paraId="36F8190E"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4CFD92DD" w14:textId="77777777" w:rsidR="00331050" w:rsidRDefault="00331050" w:rsidP="00CC1A7F">
      <w:pPr>
        <w:spacing w:after="0"/>
      </w:pPr>
    </w:p>
    <w:p w14:paraId="1EDEE9B7" w14:textId="1B2B2125" w:rsidR="00652283" w:rsidRPr="00640B16" w:rsidRDefault="004F0AB6" w:rsidP="00CC1A7F">
      <w:pPr>
        <w:spacing w:after="0"/>
      </w:pPr>
      <w:r w:rsidRPr="00640B16">
        <w:t>If specific words should be removed</w:t>
      </w:r>
      <w:r w:rsidR="00911599" w:rsidRPr="00640B16">
        <w:t>, the English stop words can be downloaded from the</w:t>
      </w:r>
      <w:r w:rsidR="00911599" w:rsidRPr="00640B16">
        <w:rPr>
          <w:i/>
          <w:iCs/>
        </w:rPr>
        <w:t xml:space="preserve"> </w:t>
      </w:r>
      <w:r w:rsidR="00911599" w:rsidRPr="00640B16">
        <w:rPr>
          <w:rStyle w:val="CodeChar"/>
        </w:rPr>
        <w:t>nltk</w:t>
      </w:r>
      <w:r w:rsidR="00911599" w:rsidRPr="00640B16">
        <w:t xml:space="preserve"> module or be defined as a parameter in the </w:t>
      </w:r>
      <w:r w:rsidR="00911599" w:rsidRPr="00640B16">
        <w:rPr>
          <w:rStyle w:val="CodeChar"/>
        </w:rPr>
        <w:t>CountVectorizer</w:t>
      </w:r>
      <w:r w:rsidR="00911599" w:rsidRPr="00640B16">
        <w:rPr>
          <w:i/>
          <w:iCs/>
        </w:rPr>
        <w:t xml:space="preserve"> </w:t>
      </w:r>
      <w:r w:rsidR="00911599" w:rsidRPr="00640B16">
        <w:t>method.</w:t>
      </w:r>
    </w:p>
    <w:p w14:paraId="6BBEAECD" w14:textId="77777777" w:rsidR="00911599" w:rsidRPr="00640B16" w:rsidRDefault="00911599" w:rsidP="00CC1A7F">
      <w:pPr>
        <w:pStyle w:val="Code"/>
        <w:rPr>
          <w:lang w:eastAsia="en-GB"/>
        </w:rPr>
      </w:pPr>
      <w:r w:rsidRPr="00640B16">
        <w:rPr>
          <w:lang w:eastAsia="en-GB"/>
        </w:rPr>
        <w:lastRenderedPageBreak/>
        <w:t xml:space="preserve">from </w:t>
      </w:r>
      <w:proofErr w:type="gramStart"/>
      <w:r w:rsidRPr="00640B16">
        <w:rPr>
          <w:lang w:eastAsia="en-GB"/>
        </w:rPr>
        <w:t>ntlk.corpus</w:t>
      </w:r>
      <w:proofErr w:type="gramEnd"/>
      <w:r w:rsidRPr="00640B16">
        <w:rPr>
          <w:lang w:eastAsia="en-GB"/>
        </w:rPr>
        <w:t xml:space="preserve"> import stopwords</w:t>
      </w:r>
    </w:p>
    <w:p w14:paraId="36F45F72" w14:textId="0A200664" w:rsidR="00F831E6" w:rsidRPr="00640B16" w:rsidRDefault="00911599" w:rsidP="00CC1A7F">
      <w:pPr>
        <w:pStyle w:val="Code"/>
        <w:rPr>
          <w:lang w:eastAsia="en-GB"/>
        </w:rPr>
      </w:pPr>
      <w:proofErr w:type="gramStart"/>
      <w:r w:rsidRPr="00640B16">
        <w:rPr>
          <w:lang w:eastAsia="en-GB"/>
        </w:rPr>
        <w:t>nltk.download</w:t>
      </w:r>
      <w:proofErr w:type="gramEnd"/>
      <w:r w:rsidRPr="00640B16">
        <w:rPr>
          <w:lang w:eastAsia="en-GB"/>
        </w:rPr>
        <w:t>(‘stopwords’)</w:t>
      </w:r>
    </w:p>
    <w:p w14:paraId="4C8B23C1" w14:textId="77777777" w:rsidR="00652283" w:rsidRDefault="00652283" w:rsidP="00CC1A7F">
      <w:pPr>
        <w:spacing w:after="0"/>
        <w:rPr>
          <w:rFonts w:asciiTheme="minorHAnsi" w:hAnsiTheme="minorHAnsi" w:cstheme="minorHAnsi"/>
          <w:color w:val="0F1111"/>
          <w:szCs w:val="24"/>
          <w:shd w:val="clear" w:color="auto" w:fill="FFFFFF"/>
        </w:rPr>
      </w:pPr>
    </w:p>
    <w:p w14:paraId="28F26FAF" w14:textId="108EACE2" w:rsidR="00911599" w:rsidRPr="00640B16" w:rsidRDefault="004F0AB6" w:rsidP="00CC1A7F">
      <w:pPr>
        <w:spacing w:after="0"/>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 xml:space="preserve">Alternatively, </w:t>
      </w:r>
      <w:r w:rsidR="00911599" w:rsidRPr="00640B16">
        <w:rPr>
          <w:rFonts w:asciiTheme="minorHAnsi" w:hAnsiTheme="minorHAnsi" w:cstheme="minorHAnsi"/>
          <w:color w:val="0F1111"/>
          <w:szCs w:val="24"/>
          <w:shd w:val="clear" w:color="auto" w:fill="FFFFFF"/>
        </w:rPr>
        <w:t xml:space="preserve">we can define the </w:t>
      </w:r>
      <w:r w:rsidR="00F831E6" w:rsidRPr="00640B16">
        <w:rPr>
          <w:rFonts w:asciiTheme="minorHAnsi" w:hAnsiTheme="minorHAnsi" w:cstheme="minorHAnsi"/>
          <w:color w:val="0F1111"/>
          <w:szCs w:val="24"/>
          <w:shd w:val="clear" w:color="auto" w:fill="FFFFFF"/>
        </w:rPr>
        <w:t>stop words</w:t>
      </w:r>
      <w:r w:rsidR="00911599" w:rsidRPr="00640B16">
        <w:rPr>
          <w:rFonts w:asciiTheme="minorHAnsi" w:hAnsiTheme="minorHAnsi" w:cstheme="minorHAnsi"/>
          <w:color w:val="0F1111"/>
          <w:szCs w:val="24"/>
          <w:shd w:val="clear" w:color="auto" w:fill="FFFFFF"/>
        </w:rPr>
        <w:t xml:space="preserve"> we want to remove ourselves, </w:t>
      </w:r>
      <w:r w:rsidR="005033D5" w:rsidRPr="00640B16">
        <w:rPr>
          <w:rFonts w:asciiTheme="minorHAnsi" w:hAnsiTheme="minorHAnsi" w:cstheme="minorHAnsi"/>
          <w:color w:val="0F1111"/>
          <w:szCs w:val="24"/>
          <w:shd w:val="clear" w:color="auto" w:fill="FFFFFF"/>
        </w:rPr>
        <w:t>and in doing so retain</w:t>
      </w:r>
      <w:r w:rsidR="00911599" w:rsidRPr="00640B16">
        <w:rPr>
          <w:rFonts w:asciiTheme="minorHAnsi" w:hAnsiTheme="minorHAnsi" w:cstheme="minorHAnsi"/>
          <w:color w:val="0F1111"/>
          <w:szCs w:val="24"/>
          <w:shd w:val="clear" w:color="auto" w:fill="FFFFFF"/>
        </w:rPr>
        <w:t xml:space="preserve"> more control </w:t>
      </w:r>
      <w:r w:rsidR="005033D5" w:rsidRPr="00640B16">
        <w:rPr>
          <w:rFonts w:asciiTheme="minorHAnsi" w:hAnsiTheme="minorHAnsi" w:cstheme="minorHAnsi"/>
          <w:color w:val="0F1111"/>
          <w:szCs w:val="24"/>
          <w:shd w:val="clear" w:color="auto" w:fill="FFFFFF"/>
        </w:rPr>
        <w:t xml:space="preserve">over </w:t>
      </w:r>
      <w:r w:rsidR="00911599" w:rsidRPr="00640B16">
        <w:rPr>
          <w:rFonts w:asciiTheme="minorHAnsi" w:hAnsiTheme="minorHAnsi" w:cstheme="minorHAnsi"/>
          <w:color w:val="0F1111"/>
          <w:szCs w:val="24"/>
          <w:shd w:val="clear" w:color="auto" w:fill="FFFFFF"/>
        </w:rPr>
        <w:t xml:space="preserve">the way the </w:t>
      </w:r>
      <w:r w:rsidR="005033D5" w:rsidRPr="00640B16">
        <w:rPr>
          <w:rFonts w:asciiTheme="minorHAnsi" w:hAnsiTheme="minorHAnsi" w:cstheme="minorHAnsi"/>
          <w:color w:val="0F1111"/>
          <w:szCs w:val="24"/>
          <w:shd w:val="clear" w:color="auto" w:fill="FFFFFF"/>
        </w:rPr>
        <w:t xml:space="preserve">unnecessary </w:t>
      </w:r>
      <w:r w:rsidR="00911599" w:rsidRPr="00640B16">
        <w:rPr>
          <w:rFonts w:asciiTheme="minorHAnsi" w:hAnsiTheme="minorHAnsi" w:cstheme="minorHAnsi"/>
          <w:color w:val="0F1111"/>
          <w:szCs w:val="24"/>
          <w:shd w:val="clear" w:color="auto" w:fill="FFFFFF"/>
        </w:rPr>
        <w:t xml:space="preserve">text is cleaned from </w:t>
      </w:r>
      <w:r w:rsidR="005033D5" w:rsidRPr="00640B16">
        <w:rPr>
          <w:rFonts w:asciiTheme="minorHAnsi" w:hAnsiTheme="minorHAnsi" w:cstheme="minorHAnsi"/>
          <w:color w:val="0F1111"/>
          <w:szCs w:val="24"/>
          <w:shd w:val="clear" w:color="auto" w:fill="FFFFFF"/>
        </w:rPr>
        <w:t xml:space="preserve">out of the </w:t>
      </w:r>
      <w:r w:rsidR="00911599" w:rsidRPr="00640B16">
        <w:rPr>
          <w:rFonts w:asciiTheme="minorHAnsi" w:hAnsiTheme="minorHAnsi" w:cstheme="minorHAnsi"/>
          <w:color w:val="0F1111"/>
          <w:szCs w:val="24"/>
          <w:shd w:val="clear" w:color="auto" w:fill="FFFFFF"/>
        </w:rPr>
        <w:t>information.</w:t>
      </w:r>
    </w:p>
    <w:p w14:paraId="77B3436B" w14:textId="0A5854A7" w:rsidR="00911599" w:rsidRDefault="00911599" w:rsidP="00CC1A7F">
      <w:pPr>
        <w:pStyle w:val="Code"/>
        <w:rPr>
          <w:lang w:eastAsia="en-GB"/>
        </w:rPr>
      </w:pPr>
      <w:r w:rsidRPr="00640B16">
        <w:rPr>
          <w:lang w:eastAsia="en-GB"/>
        </w:rPr>
        <w:t>stopwords=["the","is","be"]</w:t>
      </w:r>
    </w:p>
    <w:p w14:paraId="79B4311A" w14:textId="77777777" w:rsidR="00AC47CB" w:rsidRPr="00AC47CB" w:rsidRDefault="00AC47CB" w:rsidP="00CC1A7F">
      <w:pPr>
        <w:pStyle w:val="KeinAbsatzformat"/>
        <w:rPr>
          <w:lang w:val="en-US" w:eastAsia="en-GB"/>
        </w:rPr>
      </w:pPr>
    </w:p>
    <w:p w14:paraId="46D70756" w14:textId="4873AAE5" w:rsidR="007C6B7B" w:rsidRPr="00640B16" w:rsidRDefault="007C6B7B" w:rsidP="00CC1A7F">
      <w:pPr>
        <w:pStyle w:val="berschrift3"/>
        <w:spacing w:before="0"/>
      </w:pPr>
      <w:r w:rsidRPr="00640B16">
        <w:t>Term Frequency</w:t>
      </w:r>
      <w:r w:rsidR="006C67F0">
        <w:t>-</w:t>
      </w:r>
      <w:r w:rsidRPr="00640B16">
        <w:t>Inverse Document Frequency (TF-IDF)</w:t>
      </w:r>
    </w:p>
    <w:p w14:paraId="42414575" w14:textId="19F4149A" w:rsidR="007C6B7B" w:rsidRPr="00640B16" w:rsidRDefault="007C6B7B" w:rsidP="00CC1A7F">
      <w:pPr>
        <w:spacing w:after="0"/>
      </w:pPr>
      <w:r w:rsidRPr="00640B16">
        <w:t xml:space="preserve">After the vocabulary is created, the occurrence of words is defined, where scoring methods include the counting of the </w:t>
      </w:r>
      <w:proofErr w:type="gramStart"/>
      <w:r w:rsidRPr="00640B16">
        <w:t>words</w:t>
      </w:r>
      <w:proofErr w:type="gramEnd"/>
      <w:r w:rsidRPr="00640B16">
        <w:t xml:space="preserve"> occurrence in a document, or the frequency </w:t>
      </w:r>
      <w:r w:rsidR="00830629" w:rsidRPr="00640B16">
        <w:t xml:space="preserve">with which </w:t>
      </w:r>
      <w:r w:rsidRPr="00640B16">
        <w:t xml:space="preserve">the word appears related to other words. The BoW represents a document alone, but not the context of the whole corpus. </w:t>
      </w:r>
      <w:r w:rsidR="00830629" w:rsidRPr="00640B16">
        <w:t>Frequently used words</w:t>
      </w:r>
      <w:r w:rsidRPr="00640B16">
        <w:t xml:space="preserve"> are not necessarily the most important ones in a document. For example, word such as </w:t>
      </w:r>
      <w:r w:rsidR="00830629" w:rsidRPr="00640B16">
        <w:t>“</w:t>
      </w:r>
      <w:r w:rsidRPr="00640B16">
        <w:t>the</w:t>
      </w:r>
      <w:r w:rsidR="00830629" w:rsidRPr="00640B16">
        <w:t>”</w:t>
      </w:r>
      <w:r w:rsidRPr="00640B16">
        <w:t xml:space="preserve"> do not provide any information relevant to the content of a document and even though it is commonly found in each document, it cannot be considered significant.</w:t>
      </w:r>
    </w:p>
    <w:p w14:paraId="5D1283D3" w14:textId="62208E48" w:rsidR="007C6B7B" w:rsidRPr="00640B16" w:rsidRDefault="007C6B7B" w:rsidP="00CC1A7F">
      <w:pPr>
        <w:spacing w:after="0"/>
      </w:pPr>
      <w:r w:rsidRPr="00640B16">
        <w:t>The</w:t>
      </w:r>
      <w:r w:rsidR="00C67C4A" w:rsidRPr="00640B16">
        <w:t xml:space="preserve"> two </w:t>
      </w:r>
      <w:r w:rsidR="00266893" w:rsidRPr="00640B16">
        <w:t>components of</w:t>
      </w:r>
      <w:r w:rsidRPr="00640B16">
        <w:t xml:space="preserve"> Term Frequency times Inverse Document Frequency (TF-IDF) </w:t>
      </w:r>
      <w:r w:rsidR="00266893" w:rsidRPr="00640B16">
        <w:t xml:space="preserve">are </w:t>
      </w:r>
      <w:r w:rsidR="00F25647" w:rsidRPr="00640B16">
        <w:t>defined as</w:t>
      </w:r>
      <w:r w:rsidR="006C67F0">
        <w:t xml:space="preserve"> follows</w:t>
      </w:r>
      <w:r w:rsidR="00E0254D" w:rsidRPr="00640B16">
        <w:t xml:space="preserve"> </w:t>
      </w:r>
      <w:r w:rsidR="00266893" w:rsidRPr="00640B16">
        <w:t>(Bengfort, 2018)</w:t>
      </w:r>
      <w:r w:rsidR="006C67F0">
        <w:t>:</w:t>
      </w:r>
    </w:p>
    <w:p w14:paraId="2A582C31" w14:textId="33A5399C" w:rsidR="007C6B7B" w:rsidRPr="00640B16" w:rsidRDefault="006C67F0" w:rsidP="00CC1A7F">
      <w:pPr>
        <w:pStyle w:val="Listenabsatz"/>
        <w:numPr>
          <w:ilvl w:val="0"/>
          <w:numId w:val="20"/>
        </w:numPr>
        <w:spacing w:after="0"/>
        <w:rPr>
          <w:rFonts w:cs="Calibri"/>
          <w:szCs w:val="24"/>
        </w:rPr>
      </w:pPr>
      <w:r>
        <w:t>T</w:t>
      </w:r>
      <w:r w:rsidR="1570FAAE" w:rsidRPr="00640B16">
        <w:t>erm Frequency (TF)</w:t>
      </w:r>
      <w:r w:rsidR="00266893" w:rsidRPr="00640B16">
        <w:t>. T</w:t>
      </w:r>
      <w:r w:rsidR="1570FAAE" w:rsidRPr="00640B16">
        <w:t>he number of times a word occurs in a document</w:t>
      </w:r>
      <w:r w:rsidR="17A86194" w:rsidRPr="00640B16">
        <w:t xml:space="preserve"> </w:t>
      </w:r>
      <w:r w:rsidR="00266893" w:rsidRPr="00640B16">
        <w:t>(Bengfort, 2018).</w:t>
      </w:r>
    </w:p>
    <w:p w14:paraId="13A414EB" w14:textId="339741F0" w:rsidR="007C6B7B" w:rsidRPr="00640B16" w:rsidRDefault="1570FAAE" w:rsidP="00CC1A7F">
      <w:pPr>
        <w:pStyle w:val="Listenabsatz"/>
        <w:numPr>
          <w:ilvl w:val="0"/>
          <w:numId w:val="20"/>
        </w:numPr>
        <w:spacing w:after="0"/>
        <w:rPr>
          <w:rFonts w:cs="Calibri"/>
          <w:szCs w:val="24"/>
        </w:rPr>
      </w:pPr>
      <w:r w:rsidRPr="00640B16">
        <w:t>Inverse Document Frequency (IDF)</w:t>
      </w:r>
      <w:r w:rsidR="00266893" w:rsidRPr="00640B16">
        <w:t>. S</w:t>
      </w:r>
      <w:r w:rsidRPr="00640B16">
        <w:t>coring of how rare a word is across all documents</w:t>
      </w:r>
      <w:r w:rsidR="00F26564" w:rsidRPr="00640B16">
        <w:t xml:space="preserve"> </w:t>
      </w:r>
      <w:r w:rsidR="00972BB6" w:rsidRPr="00640B16">
        <w:t>(Bengfort, 2018).</w:t>
      </w:r>
    </w:p>
    <w:p w14:paraId="18C328EE" w14:textId="34D0E2A9" w:rsidR="007C6B7B" w:rsidRPr="00640B16" w:rsidRDefault="007C6B7B" w:rsidP="00CC1A7F">
      <w:pPr>
        <w:spacing w:after="0"/>
      </w:pPr>
      <w:r w:rsidRPr="00640B16">
        <w:t xml:space="preserve">The TF-IDF method is an extension of </w:t>
      </w:r>
      <w:r w:rsidR="00972BB6" w:rsidRPr="00640B16">
        <w:t>bag of words</w:t>
      </w:r>
      <w:r w:rsidRPr="00640B16">
        <w:t>, providing a numerical statistic that reflect</w:t>
      </w:r>
      <w:r w:rsidR="005E1DE1" w:rsidRPr="00640B16">
        <w:t>s</w:t>
      </w:r>
      <w:r w:rsidRPr="00640B16">
        <w:t xml:space="preserve"> the importance of a specific word </w:t>
      </w:r>
      <w:r w:rsidR="005E1DE1" w:rsidRPr="00640B16">
        <w:t xml:space="preserve">relative </w:t>
      </w:r>
      <w:r w:rsidRPr="00640B16">
        <w:t>to the whole document collection. For example, suppose the word “computer” was found 10 times in document A and 100 times in document B. It may seem that the word “computer” is more relevant to document B. But what if we compare the importance of the word with the whole document</w:t>
      </w:r>
      <w:r w:rsidR="00506EBE" w:rsidRPr="00640B16">
        <w:t>?</w:t>
      </w:r>
      <w:r w:rsidRPr="00640B16">
        <w:t xml:space="preserve"> </w:t>
      </w:r>
      <w:r w:rsidR="00506EBE" w:rsidRPr="00640B16">
        <w:t xml:space="preserve">The perspective changes when it is discovered that </w:t>
      </w:r>
      <w:r w:rsidRPr="00640B16">
        <w:lastRenderedPageBreak/>
        <w:t xml:space="preserve">document A is just a 20-word document, meanwhile document B is a book </w:t>
      </w:r>
      <w:r w:rsidR="00506EBE" w:rsidRPr="00640B16">
        <w:t xml:space="preserve">containing </w:t>
      </w:r>
      <w:r w:rsidRPr="00640B16">
        <w:t>100,000</w:t>
      </w:r>
      <w:r w:rsidR="00506EBE" w:rsidRPr="00640B16">
        <w:t xml:space="preserve"> words.</w:t>
      </w:r>
    </w:p>
    <w:p w14:paraId="53E3A20B" w14:textId="5B0C3266" w:rsidR="009D29E5" w:rsidRPr="00652283" w:rsidRDefault="0087330B" w:rsidP="00CC1A7F">
      <w:pPr>
        <w:spacing w:after="0"/>
      </w:pPr>
      <w:r w:rsidRPr="00640B16">
        <w:t>Calculating the</w:t>
      </w:r>
      <w:r w:rsidR="007C6B7B" w:rsidRPr="00640B16">
        <w:t xml:space="preserve"> term frequency </w:t>
      </w:r>
      <w:r w:rsidRPr="00640B16">
        <w:t>demonstrates</w:t>
      </w:r>
      <w:r w:rsidR="007C6B7B" w:rsidRPr="00640B16">
        <w:t xml:space="preserve"> that TF gives a larger value for less frequent words in a document.</w:t>
      </w:r>
    </w:p>
    <w:p w14:paraId="372146A4" w14:textId="45B2019F" w:rsidR="006243DD" w:rsidRPr="00640B16" w:rsidRDefault="003A7ACC" w:rsidP="00CC1A7F">
      <w:pPr>
        <w:spacing w:after="0"/>
        <w:jc w:val="center"/>
        <w:rPr>
          <w:rStyle w:val="mathphrase"/>
        </w:rPr>
      </w:pPr>
      <m:oMathPara>
        <m:oMath>
          <m:r>
            <m:rPr>
              <m:sty m:val="p"/>
            </m:rPr>
            <w:rPr>
              <w:rStyle w:val="mathphrase"/>
              <w:rFonts w:ascii="Cambria Math" w:hAnsi="Cambria Math"/>
            </w:rPr>
            <m:t>TF</m:t>
          </m:r>
          <m:d>
            <m:dPr>
              <m:ctrlPr>
                <w:rPr>
                  <w:rStyle w:val="mathphrase"/>
                  <w:rFonts w:ascii="Cambria Math" w:hAnsi="Cambria Math"/>
                  <w:b/>
                  <w:bCs/>
                  <w:i w:val="0"/>
                </w:rPr>
              </m:ctrlPr>
            </m:dPr>
            <m:e>
              <m:r>
                <m:rPr>
                  <m:sty m:val="p"/>
                </m:rPr>
                <w:rPr>
                  <w:rStyle w:val="mathphrase"/>
                  <w:rFonts w:ascii="Cambria Math" w:hAnsi="Cambria Math"/>
                </w:rPr>
                <m:t>word,document</m:t>
              </m:r>
            </m:e>
          </m:d>
          <m:r>
            <m:rPr>
              <m:sty m:val="p"/>
            </m:rPr>
            <w:rPr>
              <w:rStyle w:val="mathphrase"/>
              <w:rFonts w:ascii="Cambria Math" w:hAnsi="Cambria Math"/>
            </w:rPr>
            <m:t>=</m:t>
          </m:r>
          <m:f>
            <m:fPr>
              <m:ctrlPr>
                <w:rPr>
                  <w:rStyle w:val="mathphrase"/>
                  <w:rFonts w:ascii="Cambria Math" w:hAnsi="Cambria Math"/>
                  <w:i w:val="0"/>
                </w:rPr>
              </m:ctrlPr>
            </m:fPr>
            <m:num>
              <m:r>
                <m:rPr>
                  <m:sty m:val="p"/>
                </m:rPr>
                <w:rPr>
                  <w:rStyle w:val="mathphrase"/>
                  <w:rFonts w:ascii="Cambria Math" w:hAnsi="Cambria Math"/>
                </w:rPr>
                <m:t>No. of times words occurs in the document</m:t>
              </m:r>
            </m:num>
            <m:den>
              <m:r>
                <m:rPr>
                  <m:sty m:val="p"/>
                </m:rPr>
                <w:rPr>
                  <w:rStyle w:val="mathphrase"/>
                  <w:rFonts w:ascii="Cambria Math" w:hAnsi="Cambria Math"/>
                </w:rPr>
                <m:t>Total no. of words in the document</m:t>
              </m:r>
            </m:den>
          </m:f>
        </m:oMath>
      </m:oMathPara>
    </w:p>
    <w:p w14:paraId="072E2E63" w14:textId="0CF242F5" w:rsidR="006243DD" w:rsidRPr="009A4865" w:rsidRDefault="00606ABF" w:rsidP="00CC1A7F">
      <w:pPr>
        <w:spacing w:after="0"/>
        <w:rPr>
          <w:rStyle w:val="mathphrase"/>
          <w:lang w:val="de-DE"/>
        </w:rPr>
      </w:pPr>
      <m:oMathPara>
        <m:oMath>
          <m:r>
            <m:rPr>
              <m:sty m:val="p"/>
            </m:rPr>
            <w:rPr>
              <w:rStyle w:val="mathphrase"/>
              <w:rFonts w:ascii="Cambria Math" w:hAnsi="Cambria Math"/>
              <w:lang w:val="de-DE"/>
            </w:rPr>
            <m:t>TF</m:t>
          </m:r>
          <m:d>
            <m:dPr>
              <m:ctrlPr>
                <w:rPr>
                  <w:rStyle w:val="mathphrase"/>
                  <w:rFonts w:ascii="Cambria Math" w:hAnsi="Cambria Math"/>
                  <w:i w:val="0"/>
                </w:rPr>
              </m:ctrlPr>
            </m:dPr>
            <m:e>
              <m:r>
                <m:rPr>
                  <m:nor/>
                </m:rPr>
                <w:rPr>
                  <w:rStyle w:val="mathphrase"/>
                  <w:rFonts w:ascii="Cambria Math"/>
                  <w:i w:val="0"/>
                  <w:lang w:val="de-DE"/>
                </w:rPr>
                <m:t>"c</m:t>
              </m:r>
              <m:r>
                <m:rPr>
                  <m:nor/>
                </m:rPr>
                <w:rPr>
                  <w:rStyle w:val="mathphrase"/>
                  <w:i w:val="0"/>
                  <w:lang w:val="de-DE"/>
                </w:rPr>
                <m:t>omputer</m:t>
              </m:r>
              <m:r>
                <m:rPr>
                  <m:nor/>
                </m:rPr>
                <w:rPr>
                  <w:rStyle w:val="mathphrase"/>
                  <w:rFonts w:ascii="Cambria Math"/>
                  <w:i w:val="0"/>
                  <w:lang w:val="de-DE"/>
                </w:rPr>
                <m:t>"</m:t>
              </m:r>
              <m:r>
                <m:rPr>
                  <m:sty m:val="p"/>
                </m:rPr>
                <w:rPr>
                  <w:rStyle w:val="mathphrase"/>
                  <w:rFonts w:ascii="Cambria Math" w:hAnsi="Cambria Math"/>
                  <w:lang w:val="de-DE"/>
                </w:rPr>
                <m:t>, documen</m:t>
              </m:r>
              <m:sSub>
                <m:sSubPr>
                  <m:ctrlPr>
                    <w:rPr>
                      <w:rStyle w:val="mathphrase"/>
                      <w:rFonts w:ascii="Cambria Math" w:hAnsi="Cambria Math"/>
                      <w:i w:val="0"/>
                    </w:rPr>
                  </m:ctrlPr>
                </m:sSubPr>
                <m:e>
                  <m:r>
                    <m:rPr>
                      <m:sty m:val="p"/>
                    </m:rPr>
                    <w:rPr>
                      <w:rStyle w:val="mathphrase"/>
                      <w:rFonts w:ascii="Cambria Math" w:hAnsi="Cambria Math"/>
                      <w:lang w:val="de-DE"/>
                    </w:rPr>
                    <m:t>t</m:t>
                  </m:r>
                </m:e>
                <m:sub>
                  <m:r>
                    <m:rPr>
                      <m:sty m:val="p"/>
                    </m:rPr>
                    <w:rPr>
                      <w:rStyle w:val="mathphrase"/>
                      <w:rFonts w:ascii="Cambria Math" w:hAnsi="Cambria Math"/>
                      <w:lang w:val="de-DE"/>
                    </w:rPr>
                    <m:t>A</m:t>
                  </m:r>
                </m:sub>
              </m:sSub>
            </m:e>
          </m:d>
          <m:r>
            <m:rPr>
              <m:sty m:val="p"/>
            </m:rPr>
            <w:rPr>
              <w:rStyle w:val="mathphrase"/>
              <w:rFonts w:ascii="Cambria Math" w:hAnsi="Cambria Math"/>
              <w:lang w:val="de-DE"/>
            </w:rPr>
            <m:t>=</m:t>
          </m:r>
          <m:f>
            <m:fPr>
              <m:ctrlPr>
                <w:rPr>
                  <w:rStyle w:val="mathphrase"/>
                  <w:rFonts w:ascii="Cambria Math" w:hAnsi="Cambria Math"/>
                  <w:i w:val="0"/>
                </w:rPr>
              </m:ctrlPr>
            </m:fPr>
            <m:num>
              <m:r>
                <m:rPr>
                  <m:sty m:val="p"/>
                </m:rPr>
                <w:rPr>
                  <w:rStyle w:val="mathphrase"/>
                  <w:rFonts w:ascii="Cambria Math" w:hAnsi="Cambria Math"/>
                  <w:lang w:val="de-DE"/>
                </w:rPr>
                <m:t>10</m:t>
              </m:r>
            </m:num>
            <m:den>
              <m:r>
                <m:rPr>
                  <m:sty m:val="p"/>
                </m:rPr>
                <w:rPr>
                  <w:rStyle w:val="mathphrase"/>
                  <w:rFonts w:ascii="Cambria Math" w:hAnsi="Cambria Math"/>
                  <w:lang w:val="de-DE"/>
                </w:rPr>
                <m:t>20</m:t>
              </m:r>
            </m:den>
          </m:f>
          <m:r>
            <m:rPr>
              <m:sty m:val="p"/>
            </m:rPr>
            <w:rPr>
              <w:rStyle w:val="mathphrase"/>
              <w:rFonts w:ascii="Cambria Math" w:hAnsi="Cambria Math"/>
              <w:lang w:val="de-DE"/>
            </w:rPr>
            <m:t>=0.5</m:t>
          </m:r>
        </m:oMath>
      </m:oMathPara>
    </w:p>
    <w:p w14:paraId="7918F63F" w14:textId="04F53AD2" w:rsidR="009D29E5" w:rsidRPr="00600DAD" w:rsidRDefault="00606ABF" w:rsidP="00CC1A7F">
      <w:pPr>
        <w:spacing w:after="0"/>
        <w:rPr>
          <w:rFonts w:ascii="Times New Roman" w:hAnsi="Times New Roman"/>
          <w:i/>
          <w:lang w:val="de-DE"/>
        </w:rPr>
      </w:pPr>
      <m:oMathPara>
        <m:oMath>
          <m:r>
            <m:rPr>
              <m:sty m:val="p"/>
            </m:rPr>
            <w:rPr>
              <w:rStyle w:val="mathphrase"/>
              <w:rFonts w:ascii="Cambria Math" w:hAnsi="Cambria Math"/>
              <w:lang w:val="de-DE"/>
            </w:rPr>
            <m:t>TF</m:t>
          </m:r>
          <m:d>
            <m:dPr>
              <m:ctrlPr>
                <w:rPr>
                  <w:rStyle w:val="mathphrase"/>
                  <w:rFonts w:ascii="Cambria Math" w:hAnsi="Cambria Math"/>
                  <w:i w:val="0"/>
                </w:rPr>
              </m:ctrlPr>
            </m:dPr>
            <m:e>
              <m:r>
                <m:rPr>
                  <m:nor/>
                </m:rPr>
                <w:rPr>
                  <w:rStyle w:val="mathphrase"/>
                  <w:rFonts w:ascii="Cambria Math"/>
                  <w:i w:val="0"/>
                  <w:lang w:val="de-DE"/>
                </w:rPr>
                <m:t>"</m:t>
              </m:r>
              <m:r>
                <m:rPr>
                  <m:nor/>
                </m:rPr>
                <w:rPr>
                  <w:rStyle w:val="mathphrase"/>
                  <w:i w:val="0"/>
                  <w:lang w:val="de-DE"/>
                </w:rPr>
                <m:t>computer</m:t>
              </m:r>
              <m:r>
                <m:rPr>
                  <m:nor/>
                </m:rPr>
                <w:rPr>
                  <w:rStyle w:val="mathphrase"/>
                  <w:rFonts w:ascii="Cambria Math"/>
                  <w:i w:val="0"/>
                  <w:lang w:val="de-DE"/>
                </w:rPr>
                <m:t>"</m:t>
              </m:r>
              <m:r>
                <m:rPr>
                  <m:sty m:val="p"/>
                </m:rPr>
                <w:rPr>
                  <w:rStyle w:val="mathphrase"/>
                  <w:rFonts w:ascii="Cambria Math" w:hAnsi="Cambria Math"/>
                  <w:lang w:val="de-DE"/>
                </w:rPr>
                <m:t>, documen</m:t>
              </m:r>
              <m:sSub>
                <m:sSubPr>
                  <m:ctrlPr>
                    <w:rPr>
                      <w:rStyle w:val="mathphrase"/>
                      <w:rFonts w:ascii="Cambria Math" w:hAnsi="Cambria Math"/>
                      <w:i w:val="0"/>
                    </w:rPr>
                  </m:ctrlPr>
                </m:sSubPr>
                <m:e>
                  <m:r>
                    <m:rPr>
                      <m:sty m:val="p"/>
                    </m:rPr>
                    <w:rPr>
                      <w:rStyle w:val="mathphrase"/>
                      <w:rFonts w:ascii="Cambria Math" w:hAnsi="Cambria Math"/>
                      <w:lang w:val="de-DE"/>
                    </w:rPr>
                    <m:t>t</m:t>
                  </m:r>
                </m:e>
                <m:sub>
                  <m:r>
                    <m:rPr>
                      <m:sty m:val="p"/>
                    </m:rPr>
                    <w:rPr>
                      <w:rStyle w:val="mathphrase"/>
                      <w:rFonts w:ascii="Cambria Math" w:hAnsi="Cambria Math"/>
                      <w:lang w:val="de-DE"/>
                    </w:rPr>
                    <m:t>B</m:t>
                  </m:r>
                </m:sub>
              </m:sSub>
            </m:e>
          </m:d>
          <m:r>
            <m:rPr>
              <m:sty m:val="p"/>
            </m:rPr>
            <w:rPr>
              <w:rStyle w:val="mathphrase"/>
              <w:rFonts w:ascii="Cambria Math" w:hAnsi="Cambria Math"/>
              <w:lang w:val="de-DE"/>
            </w:rPr>
            <m:t>=</m:t>
          </m:r>
          <m:f>
            <m:fPr>
              <m:ctrlPr>
                <w:rPr>
                  <w:rStyle w:val="mathphrase"/>
                  <w:rFonts w:ascii="Cambria Math" w:hAnsi="Cambria Math"/>
                  <w:i w:val="0"/>
                </w:rPr>
              </m:ctrlPr>
            </m:fPr>
            <m:num>
              <m:r>
                <m:rPr>
                  <m:sty m:val="p"/>
                </m:rPr>
                <w:rPr>
                  <w:rStyle w:val="mathphrase"/>
                  <w:rFonts w:ascii="Cambria Math" w:hAnsi="Cambria Math"/>
                  <w:lang w:val="de-DE"/>
                </w:rPr>
                <m:t>100</m:t>
              </m:r>
            </m:num>
            <m:den>
              <m:r>
                <m:rPr>
                  <m:sty m:val="p"/>
                </m:rPr>
                <w:rPr>
                  <w:rStyle w:val="mathphrase"/>
                  <w:rFonts w:ascii="Cambria Math" w:hAnsi="Cambria Math"/>
                  <w:lang w:val="de-DE"/>
                </w:rPr>
                <m:t>100.000</m:t>
              </m:r>
            </m:den>
          </m:f>
          <m:r>
            <m:rPr>
              <m:sty m:val="p"/>
            </m:rPr>
            <w:rPr>
              <w:rStyle w:val="mathphrase"/>
              <w:rFonts w:ascii="Cambria Math" w:hAnsi="Cambria Math"/>
              <w:lang w:val="de-DE"/>
            </w:rPr>
            <m:t>=0.001</m:t>
          </m:r>
        </m:oMath>
      </m:oMathPara>
    </w:p>
    <w:p w14:paraId="39650A4B" w14:textId="4DABC37A" w:rsidR="007C6B7B" w:rsidRPr="00640B16" w:rsidRDefault="007C6B7B" w:rsidP="00CC1A7F">
      <w:pPr>
        <w:spacing w:after="0"/>
      </w:pPr>
      <w:r w:rsidRPr="00640B16">
        <w:t>The inverse document frequency (IDF) is used to calculate the weight of rare words across the</w:t>
      </w:r>
      <w:r w:rsidR="00FC0E34" w:rsidRPr="00640B16">
        <w:t xml:space="preserve"> entire</w:t>
      </w:r>
      <w:r w:rsidRPr="00640B16">
        <w:t xml:space="preserve"> corpus. It is estimated logarithmically as the inverse fraction of the documents that contain a specific word</w:t>
      </w:r>
      <w:r w:rsidR="009D29E5">
        <w:t xml:space="preserve"> </w:t>
      </w:r>
      <w:r w:rsidR="00FC0E34" w:rsidRPr="00640B16">
        <w:t>(Lane et al., 2019).</w:t>
      </w:r>
    </w:p>
    <w:p w14:paraId="384F703A" w14:textId="08AF6C02" w:rsidR="00873C7E" w:rsidRPr="00640B16" w:rsidRDefault="003A7ACC" w:rsidP="00CC1A7F">
      <w:pPr>
        <w:spacing w:after="0"/>
        <w:rPr>
          <w:rStyle w:val="mathphrase"/>
        </w:rPr>
      </w:pPr>
      <m:oMathPara>
        <m:oMath>
          <m:r>
            <m:rPr>
              <m:sty m:val="p"/>
            </m:rPr>
            <w:rPr>
              <w:rStyle w:val="mathphrase"/>
              <w:rFonts w:ascii="Cambria Math" w:hAnsi="Cambria Math"/>
            </w:rPr>
            <m:t xml:space="preserve">IDF </m:t>
          </m:r>
          <m:d>
            <m:dPr>
              <m:ctrlPr>
                <w:rPr>
                  <w:rStyle w:val="mathphrase"/>
                  <w:rFonts w:ascii="Cambria Math" w:hAnsi="Cambria Math"/>
                  <w:i w:val="0"/>
                </w:rPr>
              </m:ctrlPr>
            </m:dPr>
            <m:e>
              <m:r>
                <m:rPr>
                  <m:sty m:val="p"/>
                </m:rPr>
                <w:rPr>
                  <w:rStyle w:val="mathphrase"/>
                  <w:rFonts w:ascii="Cambria Math" w:hAnsi="Cambria Math"/>
                </w:rPr>
                <m:t>word, document</m:t>
              </m:r>
            </m:e>
          </m:d>
          <m:r>
            <m:rPr>
              <m:sty m:val="p"/>
            </m:rPr>
            <w:rPr>
              <w:rStyle w:val="mathphrase"/>
              <w:rFonts w:ascii="Cambria Math" w:hAnsi="Cambria Math"/>
            </w:rPr>
            <m:t>=log</m:t>
          </m:r>
          <m:f>
            <m:fPr>
              <m:ctrlPr>
                <w:rPr>
                  <w:rStyle w:val="mathphrase"/>
                  <w:rFonts w:ascii="Cambria Math" w:hAnsi="Cambria Math"/>
                  <w:i w:val="0"/>
                </w:rPr>
              </m:ctrlPr>
            </m:fPr>
            <m:num>
              <m:r>
                <m:rPr>
                  <m:sty m:val="p"/>
                </m:rPr>
                <w:rPr>
                  <w:rStyle w:val="mathphrase"/>
                  <w:rFonts w:ascii="Cambria Math" w:hAnsi="Cambria Math"/>
                </w:rPr>
                <m:t>no_documents in the corpus</m:t>
              </m:r>
            </m:num>
            <m:den>
              <m:r>
                <m:rPr>
                  <m:sty m:val="p"/>
                </m:rPr>
                <w:rPr>
                  <w:rStyle w:val="mathphrase"/>
                  <w:rFonts w:ascii="Cambria Math" w:hAnsi="Cambria Math"/>
                </w:rPr>
                <m:t>no_documents containing the word</m:t>
              </m:r>
            </m:den>
          </m:f>
        </m:oMath>
      </m:oMathPara>
    </w:p>
    <w:p w14:paraId="0456B082" w14:textId="0AADE51B" w:rsidR="007C6B7B" w:rsidRPr="00640B16" w:rsidRDefault="007C6B7B" w:rsidP="00CC1A7F">
      <w:pPr>
        <w:spacing w:after="0"/>
        <w:rPr>
          <w:rFonts w:cs="Calibri"/>
        </w:rPr>
      </w:pPr>
      <w:r w:rsidRPr="00640B16">
        <w:rPr>
          <w:rFonts w:cs="Calibri"/>
        </w:rPr>
        <w:t xml:space="preserve">To better understand IDF, imagine a document where a word appears </w:t>
      </w:r>
      <w:r w:rsidR="00FF20C3" w:rsidRPr="00640B16">
        <w:rPr>
          <w:rFonts w:cs="Calibri"/>
        </w:rPr>
        <w:t>many</w:t>
      </w:r>
      <w:r w:rsidRPr="00640B16">
        <w:rPr>
          <w:rFonts w:cs="Calibri"/>
        </w:rPr>
        <w:t xml:space="preserve"> times. The same word is very rare in other documents. The final assumption is that this word is specifically important to the initial document, that’s what IDF is all about.</w:t>
      </w:r>
    </w:p>
    <w:p w14:paraId="771C74FF" w14:textId="0BDBF54C" w:rsidR="007C6B7B" w:rsidRPr="00640B16" w:rsidRDefault="007C6B7B" w:rsidP="00CC1A7F">
      <w:pPr>
        <w:spacing w:after="0"/>
      </w:pPr>
      <w:r w:rsidRPr="00640B16">
        <w:rPr>
          <w:b/>
          <w:bCs/>
        </w:rPr>
        <w:t>Exampl</w:t>
      </w:r>
      <w:r w:rsidR="00960F21" w:rsidRPr="00640B16">
        <w:rPr>
          <w:b/>
          <w:bCs/>
        </w:rPr>
        <w:t>e</w:t>
      </w:r>
      <w:r w:rsidR="005363ED" w:rsidRPr="00640B16">
        <w:rPr>
          <w:b/>
          <w:bCs/>
        </w:rPr>
        <w:t>:</w:t>
      </w:r>
      <w:r w:rsidR="005363ED" w:rsidRPr="00640B16">
        <w:t xml:space="preserve"> </w:t>
      </w:r>
      <w:r w:rsidRPr="00640B16">
        <w:t xml:space="preserve">The word “laptop” is found in just 1 </w:t>
      </w:r>
      <w:r w:rsidR="00FF20C3" w:rsidRPr="00640B16">
        <w:t>out of</w:t>
      </w:r>
      <w:r w:rsidRPr="00640B16">
        <w:t xml:space="preserve"> 100,000 documents that compose the whole corpus. Meanwhile, the word “computer” is found in 10 documents. To calculate the IDF</w:t>
      </w:r>
    </w:p>
    <w:p w14:paraId="3946A9B8" w14:textId="0E844E30" w:rsidR="00960F21" w:rsidRPr="00640B16" w:rsidRDefault="003A7ACC" w:rsidP="00CC1A7F">
      <w:pPr>
        <w:spacing w:after="0"/>
        <w:rPr>
          <w:rStyle w:val="mathphrase"/>
        </w:rPr>
      </w:pPr>
      <m:oMathPara>
        <m:oMath>
          <m:r>
            <m:rPr>
              <m:sty m:val="p"/>
            </m:rPr>
            <w:rPr>
              <w:rStyle w:val="mathphrase"/>
              <w:rFonts w:ascii="Cambria Math" w:hAnsi="Cambria Math"/>
            </w:rPr>
            <m:t xml:space="preserve">IDF </m:t>
          </m:r>
          <m:d>
            <m:dPr>
              <m:ctrlPr>
                <w:rPr>
                  <w:rStyle w:val="mathphrase"/>
                  <w:rFonts w:ascii="Cambria Math" w:hAnsi="Cambria Math"/>
                  <w:i w:val="0"/>
                </w:rPr>
              </m:ctrlPr>
            </m:dPr>
            <m:e>
              <m:r>
                <m:rPr>
                  <m:sty m:val="p"/>
                </m:rPr>
                <w:rPr>
                  <w:rStyle w:val="mathphrase"/>
                  <w:rFonts w:ascii="Cambria Math" w:hAnsi="Cambria Math"/>
                </w:rPr>
                <m:t>"laptop"</m:t>
              </m:r>
            </m:e>
          </m:d>
          <m:r>
            <m:rPr>
              <m:sty m:val="p"/>
            </m:rPr>
            <w:rPr>
              <w:rStyle w:val="mathphrase"/>
              <w:rFonts w:ascii="Cambria Math" w:hAnsi="Cambria Math"/>
            </w:rPr>
            <m:t>=log</m:t>
          </m:r>
          <m:f>
            <m:fPr>
              <m:ctrlPr>
                <w:rPr>
                  <w:rStyle w:val="mathphrase"/>
                  <w:rFonts w:ascii="Cambria Math" w:hAnsi="Cambria Math"/>
                  <w:i w:val="0"/>
                </w:rPr>
              </m:ctrlPr>
            </m:fPr>
            <m:num>
              <m:r>
                <m:rPr>
                  <m:sty m:val="p"/>
                </m:rPr>
                <w:rPr>
                  <w:rStyle w:val="mathphrase"/>
                  <w:rFonts w:ascii="Cambria Math" w:hAnsi="Cambria Math"/>
                </w:rPr>
                <m:t>100.000</m:t>
              </m:r>
            </m:num>
            <m:den>
              <m:r>
                <m:rPr>
                  <m:sty m:val="p"/>
                </m:rPr>
                <w:rPr>
                  <w:rStyle w:val="mathphrase"/>
                  <w:rFonts w:ascii="Cambria Math" w:hAnsi="Cambria Math"/>
                </w:rPr>
                <m:t>1</m:t>
              </m:r>
            </m:den>
          </m:f>
          <m:r>
            <m:rPr>
              <m:sty m:val="p"/>
            </m:rPr>
            <w:rPr>
              <w:rStyle w:val="mathphrase"/>
              <w:rFonts w:ascii="Cambria Math" w:hAnsi="Cambria Math"/>
            </w:rPr>
            <m:t>=5</m:t>
          </m:r>
        </m:oMath>
      </m:oMathPara>
    </w:p>
    <w:p w14:paraId="2A3D5A3E" w14:textId="04BAD0DF" w:rsidR="00960F21" w:rsidRPr="00640B16" w:rsidRDefault="003A7ACC" w:rsidP="00CC1A7F">
      <w:pPr>
        <w:spacing w:after="0"/>
        <w:rPr>
          <w:rStyle w:val="mathphrase"/>
        </w:rPr>
      </w:pPr>
      <m:oMathPara>
        <m:oMath>
          <m:r>
            <m:rPr>
              <m:sty m:val="p"/>
            </m:rPr>
            <w:rPr>
              <w:rStyle w:val="mathphrase"/>
              <w:rFonts w:ascii="Cambria Math" w:hAnsi="Cambria Math"/>
            </w:rPr>
            <m:t xml:space="preserve">IDF </m:t>
          </m:r>
          <m:d>
            <m:dPr>
              <m:ctrlPr>
                <w:rPr>
                  <w:rStyle w:val="mathphrase"/>
                  <w:rFonts w:ascii="Cambria Math" w:hAnsi="Cambria Math"/>
                  <w:i w:val="0"/>
                </w:rPr>
              </m:ctrlPr>
            </m:dPr>
            <m:e>
              <m:r>
                <m:rPr>
                  <m:sty m:val="p"/>
                </m:rPr>
                <w:rPr>
                  <w:rStyle w:val="mathphrase"/>
                  <w:rFonts w:ascii="Cambria Math" w:hAnsi="Cambria Math"/>
                </w:rPr>
                <m:t>"computer"</m:t>
              </m:r>
            </m:e>
          </m:d>
          <m:r>
            <m:rPr>
              <m:sty m:val="p"/>
            </m:rPr>
            <w:rPr>
              <w:rStyle w:val="mathphrase"/>
              <w:rFonts w:ascii="Cambria Math" w:hAnsi="Cambria Math"/>
            </w:rPr>
            <m:t>=log</m:t>
          </m:r>
          <m:f>
            <m:fPr>
              <m:ctrlPr>
                <w:rPr>
                  <w:rStyle w:val="mathphrase"/>
                  <w:rFonts w:ascii="Cambria Math" w:hAnsi="Cambria Math"/>
                  <w:i w:val="0"/>
                </w:rPr>
              </m:ctrlPr>
            </m:fPr>
            <m:num>
              <m:r>
                <m:rPr>
                  <m:sty m:val="p"/>
                </m:rPr>
                <w:rPr>
                  <w:rStyle w:val="mathphrase"/>
                  <w:rFonts w:ascii="Cambria Math" w:hAnsi="Cambria Math"/>
                </w:rPr>
                <m:t>100.000</m:t>
              </m:r>
            </m:num>
            <m:den>
              <m:r>
                <m:rPr>
                  <m:sty m:val="p"/>
                </m:rPr>
                <w:rPr>
                  <w:rStyle w:val="mathphrase"/>
                  <w:rFonts w:ascii="Cambria Math" w:hAnsi="Cambria Math"/>
                </w:rPr>
                <m:t>10</m:t>
              </m:r>
            </m:den>
          </m:f>
          <m:r>
            <m:rPr>
              <m:sty m:val="p"/>
            </m:rPr>
            <w:rPr>
              <w:rStyle w:val="mathphrase"/>
              <w:rFonts w:ascii="Cambria Math" w:hAnsi="Cambria Math"/>
            </w:rPr>
            <m:t>=4</m:t>
          </m:r>
        </m:oMath>
      </m:oMathPara>
    </w:p>
    <w:p w14:paraId="34C21A77" w14:textId="5A7E02D6" w:rsidR="007C6B7B" w:rsidRPr="00640B16" w:rsidRDefault="007C6B7B" w:rsidP="00CC1A7F">
      <w:pPr>
        <w:spacing w:after="0"/>
      </w:pPr>
      <w:r w:rsidRPr="00640B16">
        <w:t xml:space="preserve">The final formulas that we have for a word </w:t>
      </w:r>
      <w:r w:rsidRPr="00640B16">
        <w:rPr>
          <w:rStyle w:val="CodeChar"/>
        </w:rPr>
        <w:t>w</w:t>
      </w:r>
      <w:r w:rsidRPr="00640B16">
        <w:t xml:space="preserve">, in a document doc, in a corpus </w:t>
      </w:r>
      <w:r w:rsidRPr="00640B16">
        <w:rPr>
          <w:rStyle w:val="CodeChar"/>
        </w:rPr>
        <w:t>C</w:t>
      </w:r>
      <w:r w:rsidRPr="00640B16">
        <w:t xml:space="preserve"> are:</w:t>
      </w:r>
    </w:p>
    <w:p w14:paraId="2F3FB53E" w14:textId="6A54B959" w:rsidR="00604AE8" w:rsidRPr="00640B16" w:rsidRDefault="003A7ACC" w:rsidP="00CC1A7F">
      <w:pPr>
        <w:spacing w:after="0"/>
        <w:rPr>
          <w:rStyle w:val="mathphrase"/>
        </w:rPr>
      </w:pPr>
      <m:oMathPara>
        <m:oMath>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w,doc</m:t>
              </m:r>
            </m:e>
          </m:d>
          <m:r>
            <m:rPr>
              <m:sty m:val="p"/>
            </m:rPr>
            <w:rPr>
              <w:rStyle w:val="mathphrase"/>
              <w:rFonts w:ascii="Cambria Math" w:hAnsi="Cambria Math"/>
            </w:rPr>
            <m:t>=</m:t>
          </m:r>
          <m:f>
            <m:fPr>
              <m:ctrlPr>
                <w:rPr>
                  <w:rStyle w:val="mathphrase"/>
                  <w:rFonts w:ascii="Cambria Math" w:hAnsi="Cambria Math"/>
                  <w:i w:val="0"/>
                </w:rPr>
              </m:ctrlPr>
            </m:fPr>
            <m:num>
              <m:r>
                <m:rPr>
                  <m:sty m:val="p"/>
                </m:rPr>
                <w:rPr>
                  <w:rStyle w:val="mathphrase"/>
                  <w:rFonts w:ascii="Cambria Math" w:hAnsi="Cambria Math"/>
                </w:rPr>
                <m:t>count(w)</m:t>
              </m:r>
            </m:num>
            <m:den>
              <m:r>
                <m:rPr>
                  <m:sty m:val="p"/>
                </m:rPr>
                <w:rPr>
                  <w:rStyle w:val="mathphrase"/>
                  <w:rFonts w:ascii="Cambria Math" w:hAnsi="Cambria Math"/>
                </w:rPr>
                <m:t>count(w,doc)</m:t>
              </m:r>
            </m:den>
          </m:f>
        </m:oMath>
      </m:oMathPara>
    </w:p>
    <w:p w14:paraId="6CD8B535" w14:textId="39864FA7" w:rsidR="00604AE8" w:rsidRPr="00640B16" w:rsidRDefault="003A7ACC" w:rsidP="00CC1A7F">
      <w:pPr>
        <w:spacing w:after="0"/>
        <w:rPr>
          <w:rStyle w:val="mathphrase"/>
        </w:rPr>
      </w:pPr>
      <m:oMathPara>
        <m:oMath>
          <m:r>
            <m:rPr>
              <m:sty m:val="p"/>
            </m:rPr>
            <w:rPr>
              <w:rStyle w:val="mathphrase"/>
              <w:rFonts w:ascii="Cambria Math" w:hAnsi="Cambria Math"/>
            </w:rPr>
            <m:t xml:space="preserve">IDF </m:t>
          </m:r>
          <m:d>
            <m:dPr>
              <m:ctrlPr>
                <w:rPr>
                  <w:rStyle w:val="mathphrase"/>
                  <w:rFonts w:ascii="Cambria Math" w:hAnsi="Cambria Math"/>
                  <w:i w:val="0"/>
                </w:rPr>
              </m:ctrlPr>
            </m:dPr>
            <m:e>
              <m:r>
                <m:rPr>
                  <m:sty m:val="p"/>
                </m:rPr>
                <w:rPr>
                  <w:rStyle w:val="mathphrase"/>
                  <w:rFonts w:ascii="Cambria Math" w:hAnsi="Cambria Math"/>
                </w:rPr>
                <m:t>w,C</m:t>
              </m:r>
            </m:e>
          </m:d>
          <m:r>
            <m:rPr>
              <m:sty m:val="p"/>
            </m:rPr>
            <w:rPr>
              <w:rStyle w:val="mathphrase"/>
              <w:rFonts w:ascii="Cambria Math" w:hAnsi="Cambria Math"/>
            </w:rPr>
            <m:t>=log</m:t>
          </m:r>
          <m:f>
            <m:fPr>
              <m:ctrlPr>
                <w:rPr>
                  <w:rStyle w:val="mathphrase"/>
                  <w:rFonts w:ascii="Cambria Math" w:hAnsi="Cambria Math"/>
                  <w:i w:val="0"/>
                </w:rPr>
              </m:ctrlPr>
            </m:fPr>
            <m:num>
              <m:sSub>
                <m:sSubPr>
                  <m:ctrlPr>
                    <w:rPr>
                      <w:rStyle w:val="mathphrase"/>
                      <w:rFonts w:ascii="Cambria Math" w:hAnsi="Cambria Math"/>
                      <w:i w:val="0"/>
                    </w:rPr>
                  </m:ctrlPr>
                </m:sSubPr>
                <m:e>
                  <m:r>
                    <m:rPr>
                      <m:sty m:val="p"/>
                    </m:rPr>
                    <w:rPr>
                      <w:rStyle w:val="mathphrase"/>
                      <w:rFonts w:ascii="Cambria Math" w:hAnsi="Cambria Math"/>
                    </w:rPr>
                    <m:t>no</m:t>
                  </m:r>
                </m:e>
                <m:sub>
                  <m:r>
                    <m:rPr>
                      <m:sty m:val="p"/>
                    </m:rPr>
                    <w:rPr>
                      <w:rStyle w:val="mathphrase"/>
                      <w:rFonts w:ascii="Cambria Math" w:hAnsi="Cambria Math"/>
                    </w:rPr>
                    <m:t>documents</m:t>
                  </m:r>
                </m:sub>
              </m:sSub>
            </m:num>
            <m:den>
              <m:r>
                <m:rPr>
                  <m:sty m:val="p"/>
                </m:rPr>
                <w:rPr>
                  <w:rStyle w:val="mathphrase"/>
                  <w:rFonts w:ascii="Cambria Math" w:hAnsi="Cambria Math"/>
                </w:rPr>
                <m:t>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documents</m:t>
                  </m:r>
                </m:sub>
              </m:sSub>
              <m:r>
                <m:rPr>
                  <m:sty m:val="p"/>
                </m:rPr>
                <w:rPr>
                  <w:rStyle w:val="mathphrase"/>
                  <w:rFonts w:ascii="Cambria Math" w:hAnsi="Cambria Math"/>
                </w:rPr>
                <m:t xml:space="preserve"> containing w </m:t>
              </m:r>
            </m:den>
          </m:f>
        </m:oMath>
      </m:oMathPara>
    </w:p>
    <w:p w14:paraId="1DB70670" w14:textId="1004FF08" w:rsidR="00604AE8" w:rsidRPr="00640B16" w:rsidRDefault="003A7ACC" w:rsidP="00CC1A7F">
      <w:pPr>
        <w:spacing w:after="0"/>
        <w:rPr>
          <w:rStyle w:val="mathphrase"/>
        </w:rPr>
      </w:pPr>
      <m:oMathPara>
        <m:oMath>
          <m:r>
            <m:rPr>
              <m:sty m:val="p"/>
            </m:rPr>
            <w:rPr>
              <w:rStyle w:val="mathphrase"/>
              <w:rFonts w:ascii="Cambria Math" w:hAnsi="Cambria Math"/>
            </w:rPr>
            <m:t>TF_IDF</m:t>
          </m:r>
          <m:d>
            <m:dPr>
              <m:ctrlPr>
                <w:rPr>
                  <w:rStyle w:val="mathphrase"/>
                  <w:rFonts w:ascii="Cambria Math" w:hAnsi="Cambria Math"/>
                  <w:i w:val="0"/>
                </w:rPr>
              </m:ctrlPr>
            </m:dPr>
            <m:e>
              <m:r>
                <m:rPr>
                  <m:sty m:val="p"/>
                </m:rPr>
                <w:rPr>
                  <w:rStyle w:val="mathphrase"/>
                  <w:rFonts w:ascii="Cambria Math" w:hAnsi="Cambria Math"/>
                </w:rPr>
                <m:t>w,doc,C</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w,doc</m:t>
              </m:r>
            </m:e>
          </m:d>
          <m:r>
            <m:rPr>
              <m:sty m:val="p"/>
            </m:rPr>
            <w:rPr>
              <w:rStyle w:val="mathphrase"/>
              <w:rFonts w:ascii="Cambria Math" w:hAnsi="Cambria Math"/>
            </w:rPr>
            <m:t>*IDF(w,C)</m:t>
          </m:r>
        </m:oMath>
      </m:oMathPara>
    </w:p>
    <w:p w14:paraId="0BA34393" w14:textId="78CACBD0" w:rsidR="007C6B7B" w:rsidRPr="00640B16" w:rsidRDefault="00501A11" w:rsidP="00CC1A7F">
      <w:pPr>
        <w:spacing w:after="0"/>
      </w:pPr>
      <w:r w:rsidRPr="00640B16">
        <w:lastRenderedPageBreak/>
        <w:t xml:space="preserve">Although these formulae may not be used on a day-to-day basis, </w:t>
      </w:r>
      <w:r w:rsidR="00294E70" w:rsidRPr="00640B16">
        <w:t xml:space="preserve">it is important to understand them as the </w:t>
      </w:r>
      <w:r w:rsidR="00F1530F" w:rsidRPr="00640B16">
        <w:t>steps within natural language processing</w:t>
      </w:r>
      <w:r w:rsidR="007C6B7B" w:rsidRPr="00640B16">
        <w:t>. TF-IDF relates a specific word to a specific document in the whole corpus, and assigns an importance to this word, leading towards topic analysis. The higher the value of</w:t>
      </w:r>
      <w:r w:rsidR="00F1530F" w:rsidRPr="00640B16">
        <w:t xml:space="preserve"> the</w:t>
      </w:r>
      <w:r w:rsidR="007C6B7B" w:rsidRPr="00640B16">
        <w:t xml:space="preserve"> TF-IDF, the </w:t>
      </w:r>
      <w:r w:rsidR="00F1530F" w:rsidRPr="00640B16">
        <w:t>more significant the word is</w:t>
      </w:r>
      <w:r w:rsidR="007C6B7B" w:rsidRPr="00640B16">
        <w:t xml:space="preserve">, which makes it beneficial to use in search engines such as Google, as a factor </w:t>
      </w:r>
      <w:r w:rsidR="00CA526A" w:rsidRPr="00640B16">
        <w:t xml:space="preserve">in </w:t>
      </w:r>
      <w:r w:rsidR="007C6B7B" w:rsidRPr="00640B16">
        <w:t>ranking content.</w:t>
      </w:r>
    </w:p>
    <w:p w14:paraId="010402C5" w14:textId="77777777" w:rsidR="008135F0" w:rsidRPr="00640B16" w:rsidRDefault="008135F0" w:rsidP="00CC1A7F">
      <w:pPr>
        <w:pStyle w:val="berschrift4"/>
        <w:spacing w:before="0"/>
      </w:pPr>
      <w:r w:rsidRPr="00640B16">
        <w:t>Example:</w:t>
      </w:r>
    </w:p>
    <w:p w14:paraId="11EAE230" w14:textId="6C7975FA" w:rsidR="008135F0" w:rsidRPr="00640B16" w:rsidRDefault="008135F0" w:rsidP="00CC1A7F">
      <w:pPr>
        <w:spacing w:after="0"/>
      </w:pPr>
      <w:r w:rsidRPr="00640B16">
        <w:t>We consider again the example analy</w:t>
      </w:r>
      <w:r w:rsidR="006407BD">
        <w:t>z</w:t>
      </w:r>
      <w:r w:rsidRPr="00640B16">
        <w:t>ed to understand the BoW model. The vocabulary created for the example was composed of the words loved, the, sound, no, battery, issues, quality, is, goo</w:t>
      </w:r>
      <w:r w:rsidR="00CA526A" w:rsidRPr="00640B16">
        <w:t>d</w:t>
      </w:r>
      <w:r w:rsidRPr="00640B16">
        <w:t>, life</w:t>
      </w:r>
      <w:r w:rsidR="00CA526A" w:rsidRPr="00640B16">
        <w:t>, and</w:t>
      </w:r>
      <w:r w:rsidRPr="00640B16">
        <w:t xml:space="preserve"> not. We recall that the two reviews taken in consideration were:</w:t>
      </w:r>
    </w:p>
    <w:p w14:paraId="7AF3FBC4" w14:textId="2B94797C" w:rsidR="008135F0" w:rsidRPr="00640B16" w:rsidRDefault="003B156C" w:rsidP="00CC1A7F">
      <w:pPr>
        <w:spacing w:after="0"/>
        <w:ind w:left="709"/>
      </w:pPr>
      <w:r w:rsidRPr="00640B16">
        <w:t>R</w:t>
      </w:r>
      <w:r w:rsidR="008135F0" w:rsidRPr="00640B16">
        <w:t>eview</w:t>
      </w:r>
      <w:r>
        <w:t xml:space="preserve"> </w:t>
      </w:r>
      <w:r w:rsidR="008135F0" w:rsidRPr="00640B16">
        <w:t>1</w:t>
      </w:r>
      <w:r>
        <w:t xml:space="preserve">: </w:t>
      </w:r>
      <w:r w:rsidR="006936BB" w:rsidRPr="00640B16">
        <w:rPr>
          <w:rFonts w:cs="Calibri"/>
        </w:rPr>
        <w:t>“</w:t>
      </w:r>
      <w:r w:rsidR="008135F0" w:rsidRPr="00640B16">
        <w:t>Loved the sound, no battery issues</w:t>
      </w:r>
      <w:r w:rsidR="006936BB" w:rsidRPr="00640B16">
        <w:rPr>
          <w:rFonts w:cs="Calibri"/>
        </w:rPr>
        <w:t>”</w:t>
      </w:r>
    </w:p>
    <w:p w14:paraId="6C65B716" w14:textId="5E477BAC" w:rsidR="008135F0" w:rsidRPr="00640B16" w:rsidRDefault="003B156C" w:rsidP="00CC1A7F">
      <w:pPr>
        <w:spacing w:after="0"/>
        <w:ind w:left="709"/>
      </w:pPr>
      <w:r w:rsidRPr="00640B16">
        <w:t>R</w:t>
      </w:r>
      <w:r w:rsidR="008135F0" w:rsidRPr="00640B16">
        <w:t>eview</w:t>
      </w:r>
      <w:r>
        <w:t xml:space="preserve"> </w:t>
      </w:r>
      <w:r w:rsidR="008135F0" w:rsidRPr="00640B16">
        <w:t>2</w:t>
      </w:r>
      <w:r>
        <w:t xml:space="preserve">: </w:t>
      </w:r>
      <w:r w:rsidR="006936BB" w:rsidRPr="00640B16">
        <w:rPr>
          <w:rFonts w:cs="Calibri"/>
        </w:rPr>
        <w:t>“</w:t>
      </w:r>
      <w:r w:rsidR="008135F0" w:rsidRPr="00640B16">
        <w:t>Sound quality is good; battery life not good</w:t>
      </w:r>
      <w:r w:rsidR="006936BB" w:rsidRPr="00640B16">
        <w:rPr>
          <w:rFonts w:cs="Calibri"/>
        </w:rPr>
        <w:t>”</w:t>
      </w:r>
    </w:p>
    <w:p w14:paraId="03AACBE3" w14:textId="5A77350E" w:rsidR="008135F0" w:rsidRPr="00640B16" w:rsidRDefault="008135F0" w:rsidP="00CC1A7F">
      <w:pPr>
        <w:spacing w:after="0"/>
      </w:pPr>
      <w:r w:rsidRPr="00640B16">
        <w:t xml:space="preserve">The total number of words for the first review is </w:t>
      </w:r>
      <w:r w:rsidR="00B251DF" w:rsidRPr="00640B16">
        <w:t xml:space="preserve">six </w:t>
      </w:r>
      <w:r w:rsidRPr="00640B16">
        <w:t xml:space="preserve">and for the second review is </w:t>
      </w:r>
      <w:r w:rsidR="00B251DF" w:rsidRPr="00640B16">
        <w:t>eight</w:t>
      </w:r>
      <w:r w:rsidRPr="00640B16">
        <w:t>. Taking in</w:t>
      </w:r>
      <w:r w:rsidR="00B251DF" w:rsidRPr="00640B16">
        <w:t>to</w:t>
      </w:r>
      <w:r w:rsidRPr="00640B16">
        <w:t xml:space="preserve"> consideration the second review</w:t>
      </w:r>
      <w:r w:rsidR="00B251DF" w:rsidRPr="00640B16">
        <w:t>,</w:t>
      </w:r>
      <w:r w:rsidRPr="00640B16">
        <w:t xml:space="preserve"> we can calculate the term frequency for each word</w:t>
      </w:r>
      <w:r w:rsidR="00B251DF" w:rsidRPr="00640B16">
        <w:t>.</w:t>
      </w:r>
    </w:p>
    <w:p w14:paraId="36B92160" w14:textId="77777777" w:rsidR="008135F0" w:rsidRPr="00640B16" w:rsidRDefault="003A7ACC" w:rsidP="00CC1A7F">
      <w:pPr>
        <w:spacing w:after="0"/>
        <w:rPr>
          <w:rStyle w:val="mathphrase"/>
        </w:rPr>
      </w:pPr>
      <m:oMathPara>
        <m:oMath>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word,review2</m:t>
              </m:r>
            </m:e>
          </m:d>
          <m:r>
            <m:rPr>
              <m:sty m:val="p"/>
            </m:rPr>
            <w:rPr>
              <w:rStyle w:val="mathphrase"/>
              <w:rFonts w:ascii="Cambria Math" w:hAnsi="Cambria Math"/>
            </w:rPr>
            <m:t>=</m:t>
          </m:r>
          <m:f>
            <m:fPr>
              <m:ctrlPr>
                <w:rPr>
                  <w:rStyle w:val="mathphrase"/>
                  <w:rFonts w:ascii="Cambria Math" w:hAnsi="Cambria Math"/>
                  <w:i w:val="0"/>
                </w:rPr>
              </m:ctrlPr>
            </m:fPr>
            <m:num>
              <m:r>
                <m:rPr>
                  <m:sty m:val="p"/>
                </m:rPr>
                <w:rPr>
                  <w:rStyle w:val="mathphrase"/>
                  <w:rFonts w:ascii="Cambria Math" w:hAnsi="Cambria Math"/>
                </w:rPr>
                <m:t>count(w)</m:t>
              </m:r>
            </m:num>
            <m:den>
              <m:r>
                <m:rPr>
                  <m:sty m:val="p"/>
                </m:rPr>
                <w:rPr>
                  <w:rStyle w:val="mathphrase"/>
                  <w:rFonts w:ascii="Cambria Math" w:hAnsi="Cambria Math"/>
                </w:rPr>
                <m:t>count(w,review2)</m:t>
              </m:r>
            </m:den>
          </m:f>
        </m:oMath>
      </m:oMathPara>
    </w:p>
    <w:p w14:paraId="561586B3" w14:textId="2A3B4E27" w:rsidR="008135F0" w:rsidRPr="00640B16" w:rsidRDefault="008135F0" w:rsidP="00CC1A7F">
      <w:pPr>
        <w:spacing w:after="0"/>
      </w:pPr>
      <w:r w:rsidRPr="00640B16">
        <w:t>Likewise</w:t>
      </w:r>
    </w:p>
    <w:p w14:paraId="26B06DA2" w14:textId="6A8285A6" w:rsidR="008135F0" w:rsidRPr="00640B16" w:rsidRDefault="003A7ACC" w:rsidP="00CC1A7F">
      <w:pPr>
        <w:spacing w:after="0"/>
        <w:rPr>
          <w:rStyle w:val="mathphrase"/>
        </w:rPr>
      </w:pPr>
      <m:oMathPara>
        <m:oMath>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"sound",review2</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"quality",review2</m:t>
              </m:r>
            </m:e>
          </m:d>
          <m:r>
            <m:rPr>
              <m:sty m:val="p"/>
            </m:rPr>
            <w:rPr>
              <w:rStyle w:val="mathphrase"/>
              <w:rFonts w:ascii="Cambria Math" w:hAnsi="Cambria Math"/>
            </w:rPr>
            <m:t>= TF</m:t>
          </m:r>
          <m:d>
            <m:dPr>
              <m:ctrlPr>
                <w:rPr>
                  <w:rStyle w:val="mathphrase"/>
                  <w:rFonts w:ascii="Cambria Math" w:hAnsi="Cambria Math"/>
                  <w:i w:val="0"/>
                </w:rPr>
              </m:ctrlPr>
            </m:dPr>
            <m:e>
              <m:r>
                <m:rPr>
                  <m:sty m:val="p"/>
                </m:rPr>
                <w:rPr>
                  <w:rStyle w:val="mathphrase"/>
                  <w:rFonts w:ascii="Cambria Math" w:hAnsi="Cambria Math"/>
                </w:rPr>
                <m:t>"is",review2</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"battery",review2</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"life",review2</m:t>
              </m:r>
            </m:e>
          </m:d>
          <m:r>
            <m:rPr>
              <m:sty m:val="p"/>
            </m:rPr>
            <w:rPr>
              <w:rStyle w:val="mathphrase"/>
              <w:rFonts w:ascii="Cambria Math" w:hAnsi="Cambria Math"/>
            </w:rPr>
            <m:t>= TF</m:t>
          </m:r>
          <m:d>
            <m:dPr>
              <m:ctrlPr>
                <w:rPr>
                  <w:rStyle w:val="mathphrase"/>
                  <w:rFonts w:ascii="Cambria Math" w:hAnsi="Cambria Math"/>
                  <w:i w:val="0"/>
                </w:rPr>
              </m:ctrlPr>
            </m:dPr>
            <m:e>
              <m:r>
                <m:rPr>
                  <m:sty m:val="p"/>
                </m:rPr>
                <w:rPr>
                  <w:rStyle w:val="mathphrase"/>
                  <w:rFonts w:ascii="Cambria Math" w:hAnsi="Cambria Math"/>
                </w:rPr>
                <m:t>"not",review2</m:t>
              </m:r>
            </m:e>
          </m:d>
          <m:r>
            <m:rPr>
              <m:sty m:val="p"/>
            </m:rPr>
            <w:rPr>
              <w:rStyle w:val="mathphrase"/>
              <w:rFonts w:ascii="Cambria Math" w:hAnsi="Cambria Math"/>
            </w:rPr>
            <m:t xml:space="preserve">= </m:t>
          </m:r>
          <m:f>
            <m:fPr>
              <m:ctrlPr>
                <w:rPr>
                  <w:rStyle w:val="mathphrase"/>
                  <w:rFonts w:ascii="Cambria Math" w:hAnsi="Cambria Math"/>
                  <w:i w:val="0"/>
                </w:rPr>
              </m:ctrlPr>
            </m:fPr>
            <m:num>
              <m:r>
                <m:rPr>
                  <m:sty m:val="p"/>
                </m:rPr>
                <w:rPr>
                  <w:rStyle w:val="mathphrase"/>
                  <w:rFonts w:ascii="Cambria Math" w:hAnsi="Cambria Math"/>
                </w:rPr>
                <m:t>1</m:t>
              </m:r>
            </m:num>
            <m:den>
              <m:r>
                <m:rPr>
                  <m:sty m:val="p"/>
                </m:rPr>
                <w:rPr>
                  <w:rStyle w:val="mathphrase"/>
                  <w:rFonts w:ascii="Cambria Math" w:hAnsi="Cambria Math"/>
                </w:rPr>
                <m:t>8</m:t>
              </m:r>
            </m:den>
          </m:f>
        </m:oMath>
      </m:oMathPara>
    </w:p>
    <w:p w14:paraId="49D1D352" w14:textId="70963B0A" w:rsidR="008135F0" w:rsidRPr="00640B16" w:rsidRDefault="003A7ACC" w:rsidP="00CC1A7F">
      <w:pPr>
        <w:spacing w:after="0"/>
        <w:rPr>
          <w:rStyle w:val="mathphrase"/>
        </w:rPr>
      </w:pPr>
      <m:oMathPara>
        <m:oMath>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"loved",review2</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"the",review2</m:t>
              </m:r>
            </m:e>
          </m:d>
          <m:r>
            <m:rPr>
              <m:sty m:val="p"/>
            </m:rPr>
            <w:rPr>
              <w:rStyle w:val="mathphrase"/>
              <w:rFonts w:ascii="Cambria Math" w:hAnsi="Cambria Math"/>
            </w:rPr>
            <m:t>= TF</m:t>
          </m:r>
          <m:d>
            <m:dPr>
              <m:ctrlPr>
                <w:rPr>
                  <w:rStyle w:val="mathphrase"/>
                  <w:rFonts w:ascii="Cambria Math" w:hAnsi="Cambria Math"/>
                  <w:i w:val="0"/>
                </w:rPr>
              </m:ctrlPr>
            </m:dPr>
            <m:e>
              <m:r>
                <m:rPr>
                  <m:sty m:val="p"/>
                </m:rPr>
                <w:rPr>
                  <w:rStyle w:val="mathphrase"/>
                  <w:rFonts w:ascii="Cambria Math" w:hAnsi="Cambria Math"/>
                </w:rPr>
                <m:t>"no",review2</m:t>
              </m:r>
            </m:e>
          </m:d>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"issues",review2</m:t>
              </m:r>
            </m:e>
          </m:d>
          <m:r>
            <m:rPr>
              <m:sty m:val="p"/>
            </m:rPr>
            <w:rPr>
              <w:rStyle w:val="mathphrase"/>
              <w:rFonts w:ascii="Cambria Math" w:hAnsi="Cambria Math"/>
            </w:rPr>
            <m:t xml:space="preserve">= </m:t>
          </m:r>
          <m:f>
            <m:fPr>
              <m:ctrlPr>
                <w:rPr>
                  <w:rStyle w:val="mathphrase"/>
                  <w:rFonts w:ascii="Cambria Math" w:hAnsi="Cambria Math"/>
                  <w:i w:val="0"/>
                </w:rPr>
              </m:ctrlPr>
            </m:fPr>
            <m:num>
              <m:r>
                <m:rPr>
                  <m:sty m:val="p"/>
                </m:rPr>
                <w:rPr>
                  <w:rStyle w:val="mathphrase"/>
                  <w:rFonts w:ascii="Cambria Math" w:hAnsi="Cambria Math"/>
                </w:rPr>
                <m:t>0</m:t>
              </m:r>
            </m:num>
            <m:den>
              <m:r>
                <m:rPr>
                  <m:sty m:val="p"/>
                </m:rPr>
                <w:rPr>
                  <w:rStyle w:val="mathphrase"/>
                  <w:rFonts w:ascii="Cambria Math" w:hAnsi="Cambria Math"/>
                </w:rPr>
                <m:t>8</m:t>
              </m:r>
            </m:den>
          </m:f>
        </m:oMath>
      </m:oMathPara>
    </w:p>
    <w:p w14:paraId="28A503B3" w14:textId="0E368608" w:rsidR="000151D2" w:rsidRPr="00640B16" w:rsidRDefault="003A7ACC" w:rsidP="00CC1A7F">
      <w:pPr>
        <w:spacing w:after="0"/>
        <w:rPr>
          <w:rStyle w:val="mathphrase"/>
        </w:rPr>
      </w:pPr>
      <m:oMathPara>
        <m:oMath>
          <m:r>
            <m:rPr>
              <m:sty m:val="p"/>
            </m:rPr>
            <w:rPr>
              <w:rStyle w:val="mathphrase"/>
              <w:rFonts w:ascii="Cambria Math" w:hAnsi="Cambria Math"/>
            </w:rPr>
            <m:t>TF</m:t>
          </m:r>
          <m:d>
            <m:dPr>
              <m:ctrlPr>
                <w:rPr>
                  <w:rStyle w:val="mathphrase"/>
                  <w:rFonts w:ascii="Cambria Math" w:hAnsi="Cambria Math"/>
                  <w:i w:val="0"/>
                </w:rPr>
              </m:ctrlPr>
            </m:dPr>
            <m:e>
              <m:r>
                <m:rPr>
                  <m:sty m:val="p"/>
                </m:rPr>
                <w:rPr>
                  <w:rStyle w:val="mathphrase"/>
                  <w:rFonts w:ascii="Cambria Math" w:hAnsi="Cambria Math"/>
                </w:rPr>
                <m:t>"good",review2</m:t>
              </m:r>
            </m:e>
          </m:d>
          <m:r>
            <m:rPr>
              <m:sty m:val="p"/>
            </m:rPr>
            <w:rPr>
              <w:rStyle w:val="mathphrase"/>
              <w:rFonts w:ascii="Cambria Math" w:hAnsi="Cambria Math"/>
            </w:rPr>
            <m:t xml:space="preserve">= </m:t>
          </m:r>
          <m:f>
            <m:fPr>
              <m:ctrlPr>
                <w:rPr>
                  <w:rStyle w:val="mathphrase"/>
                  <w:rFonts w:ascii="Cambria Math" w:hAnsi="Cambria Math"/>
                  <w:i w:val="0"/>
                </w:rPr>
              </m:ctrlPr>
            </m:fPr>
            <m:num>
              <m:r>
                <m:rPr>
                  <m:sty m:val="p"/>
                </m:rPr>
                <w:rPr>
                  <w:rStyle w:val="mathphrase"/>
                  <w:rFonts w:ascii="Cambria Math" w:hAnsi="Cambria Math"/>
                </w:rPr>
                <m:t>2</m:t>
              </m:r>
            </m:num>
            <m:den>
              <m:r>
                <m:rPr>
                  <m:sty m:val="p"/>
                </m:rPr>
                <w:rPr>
                  <w:rStyle w:val="mathphrase"/>
                  <w:rFonts w:ascii="Cambria Math" w:hAnsi="Cambria Math"/>
                </w:rPr>
                <m:t>8</m:t>
              </m:r>
            </m:den>
          </m:f>
        </m:oMath>
      </m:oMathPara>
    </w:p>
    <w:p w14:paraId="6E6B918C" w14:textId="77777777" w:rsidR="008135F0" w:rsidRPr="00640B16" w:rsidRDefault="008135F0" w:rsidP="00CC1A7F">
      <w:pPr>
        <w:spacing w:after="0"/>
      </w:pPr>
      <w:r w:rsidRPr="00640B16">
        <w:t>Similarly, we can calculate the term frequencies for words in the first review. The inverse document frequency is calculated for each of the words found in the vocabulary.</w:t>
      </w:r>
    </w:p>
    <w:p w14:paraId="4F4AB618" w14:textId="2362C770" w:rsidR="000845F8" w:rsidRPr="00640B16" w:rsidRDefault="000845F8" w:rsidP="00CC1A7F">
      <w:pPr>
        <w:spacing w:after="0"/>
        <w:rPr>
          <w:rStyle w:val="mathphrase"/>
        </w:rPr>
      </w:pPr>
      <m:oMathPara>
        <m:oMath>
          <m:r>
            <m:rPr>
              <m:sty m:val="p"/>
            </m:rPr>
            <w:rPr>
              <w:rStyle w:val="mathphrase"/>
              <w:rFonts w:ascii="Cambria Math" w:hAnsi="Cambria Math"/>
            </w:rPr>
            <w:lastRenderedPageBreak/>
            <m:t>IDF</m:t>
          </m:r>
          <m:d>
            <m:dPr>
              <m:ctrlPr>
                <w:rPr>
                  <w:rStyle w:val="mathphrase"/>
                  <w:rFonts w:ascii="Cambria Math" w:hAnsi="Cambria Math"/>
                  <w:i w:val="0"/>
                </w:rPr>
              </m:ctrlPr>
            </m:dPr>
            <m:e>
              <m:r>
                <m:rPr>
                  <m:sty m:val="p"/>
                </m:rPr>
                <w:rPr>
                  <w:rStyle w:val="mathphrase"/>
                  <w:rFonts w:ascii="Cambria Math" w:hAnsi="Cambria Math"/>
                </w:rPr>
                <m:t>"loved"</m:t>
              </m:r>
            </m:e>
          </m:d>
          <m:r>
            <m:rPr>
              <m:sty m:val="p"/>
            </m:rPr>
            <w:rPr>
              <w:rStyle w:val="mathphrase"/>
              <w:rFonts w:ascii="Cambria Math" w:hAnsi="Cambria Math"/>
            </w:rPr>
            <m:t>= IDF</m:t>
          </m:r>
          <m:d>
            <m:dPr>
              <m:ctrlPr>
                <w:rPr>
                  <w:rStyle w:val="mathphrase"/>
                  <w:rFonts w:ascii="Cambria Math" w:hAnsi="Cambria Math"/>
                  <w:i w:val="0"/>
                </w:rPr>
              </m:ctrlPr>
            </m:dPr>
            <m:e>
              <m:r>
                <m:rPr>
                  <m:sty m:val="p"/>
                </m:rPr>
                <w:rPr>
                  <w:rStyle w:val="mathphrase"/>
                  <w:rFonts w:ascii="Cambria Math" w:hAnsi="Cambria Math"/>
                </w:rPr>
                <m:t>"the"</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"no"</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"issues"</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"quality"</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"is"</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"good"</m:t>
              </m:r>
            </m:e>
          </m:d>
          <m:r>
            <m:rPr>
              <m:sty m:val="p"/>
            </m:rPr>
            <w:rPr>
              <w:rStyle w:val="mathphrase"/>
              <w:rFonts w:ascii="Cambria Math" w:hAnsi="Cambria Math"/>
            </w:rPr>
            <m:t>=log</m:t>
          </m:r>
          <m:f>
            <m:fPr>
              <m:ctrlPr>
                <w:rPr>
                  <w:rStyle w:val="mathphrase"/>
                  <w:rFonts w:ascii="Cambria Math" w:hAnsi="Cambria Math"/>
                  <w:i w:val="0"/>
                </w:rPr>
              </m:ctrlPr>
            </m:fPr>
            <m:num>
              <m:r>
                <m:rPr>
                  <m:sty m:val="p"/>
                </m:rPr>
                <w:rPr>
                  <w:rStyle w:val="mathphrase"/>
                  <w:rFonts w:ascii="Cambria Math" w:hAnsi="Cambria Math"/>
                </w:rPr>
                <m:t>2</m:t>
              </m:r>
            </m:num>
            <m:den>
              <m:r>
                <m:rPr>
                  <m:sty m:val="p"/>
                </m:rPr>
                <w:rPr>
                  <w:rStyle w:val="mathphrase"/>
                  <w:rFonts w:ascii="Cambria Math" w:hAnsi="Cambria Math"/>
                </w:rPr>
                <m:t>1</m:t>
              </m:r>
            </m:den>
          </m:f>
          <m:r>
            <m:rPr>
              <m:sty m:val="p"/>
            </m:rPr>
            <w:rPr>
              <w:rStyle w:val="mathphrase"/>
              <w:rFonts w:ascii="Cambria Math" w:hAnsi="Cambria Math"/>
            </w:rPr>
            <m:t>=0.3</m:t>
          </m:r>
        </m:oMath>
      </m:oMathPara>
    </w:p>
    <w:p w14:paraId="1F89E8A9" w14:textId="291B19FA" w:rsidR="000845F8" w:rsidRPr="00640B16" w:rsidRDefault="000845F8" w:rsidP="00CC1A7F">
      <w:pPr>
        <w:spacing w:after="0"/>
        <w:rPr>
          <w:rStyle w:val="mathphrase"/>
        </w:rPr>
      </w:pPr>
      <m:oMathPara>
        <m:oMath>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"sound"</m:t>
              </m:r>
            </m:e>
          </m:d>
          <m:r>
            <m:rPr>
              <m:sty m:val="p"/>
            </m:rPr>
            <w:rPr>
              <w:rStyle w:val="mathphrase"/>
              <w:rFonts w:ascii="Cambria Math" w:hAnsi="Cambria Math"/>
            </w:rPr>
            <m:t>=IDF</m:t>
          </m:r>
          <m:d>
            <m:dPr>
              <m:ctrlPr>
                <w:rPr>
                  <w:rStyle w:val="mathphrase"/>
                  <w:rFonts w:ascii="Cambria Math" w:hAnsi="Cambria Math"/>
                  <w:i w:val="0"/>
                </w:rPr>
              </m:ctrlPr>
            </m:dPr>
            <m:e>
              <m:r>
                <m:rPr>
                  <m:sty m:val="p"/>
                </m:rPr>
                <w:rPr>
                  <w:rStyle w:val="mathphrase"/>
                  <w:rFonts w:ascii="Cambria Math" w:hAnsi="Cambria Math"/>
                </w:rPr>
                <m:t>"battery"</m:t>
              </m:r>
            </m:e>
          </m:d>
          <m:r>
            <m:rPr>
              <m:sty m:val="p"/>
            </m:rPr>
            <w:rPr>
              <w:rStyle w:val="mathphrase"/>
              <w:rFonts w:ascii="Cambria Math" w:hAnsi="Cambria Math"/>
            </w:rPr>
            <m:t>=log</m:t>
          </m:r>
          <m:f>
            <m:fPr>
              <m:ctrlPr>
                <w:rPr>
                  <w:rStyle w:val="mathphrase"/>
                  <w:rFonts w:ascii="Cambria Math" w:hAnsi="Cambria Math"/>
                  <w:i w:val="0"/>
                </w:rPr>
              </m:ctrlPr>
            </m:fPr>
            <m:num>
              <m:r>
                <m:rPr>
                  <m:sty m:val="p"/>
                </m:rPr>
                <w:rPr>
                  <w:rStyle w:val="mathphrase"/>
                  <w:rFonts w:ascii="Cambria Math" w:hAnsi="Cambria Math"/>
                </w:rPr>
                <m:t>2</m:t>
              </m:r>
            </m:num>
            <m:den>
              <m:r>
                <m:rPr>
                  <m:sty m:val="p"/>
                </m:rPr>
                <w:rPr>
                  <w:rStyle w:val="mathphrase"/>
                  <w:rFonts w:ascii="Cambria Math" w:hAnsi="Cambria Math"/>
                </w:rPr>
                <m:t>2</m:t>
              </m:r>
            </m:den>
          </m:f>
          <m:r>
            <m:rPr>
              <m:sty m:val="p"/>
            </m:rPr>
            <w:rPr>
              <w:rStyle w:val="mathphrase"/>
              <w:rFonts w:ascii="Cambria Math" w:hAnsi="Cambria Math"/>
            </w:rPr>
            <m:t>=0</m:t>
          </m:r>
        </m:oMath>
      </m:oMathPara>
    </w:p>
    <w:p w14:paraId="45DA26B2" w14:textId="4031EF81" w:rsidR="008135F0" w:rsidRPr="00640B16" w:rsidRDefault="008135F0" w:rsidP="00CC1A7F">
      <w:pPr>
        <w:spacing w:after="0"/>
      </w:pPr>
      <w:r w:rsidRPr="00640B16">
        <w:t>Words which have an IDF value reduced to 0 are of little importance, while words with higher values have a larger significance. Having collected both the TF and IDF value, we can now calculate the TF-IDF value for each of the words in the reviews.</w:t>
      </w:r>
    </w:p>
    <w:p w14:paraId="16EF3334" w14:textId="50739453" w:rsidR="00131973" w:rsidRPr="00640B16" w:rsidRDefault="00131973" w:rsidP="00CC1A7F">
      <w:pPr>
        <w:spacing w:after="0"/>
        <w:rPr>
          <w:rStyle w:val="mathphrase"/>
          <w:rFonts w:ascii="Calibri" w:hAnsi="Calibri"/>
          <w:i w:val="0"/>
          <w:iCs/>
        </w:rPr>
      </w:pPr>
      <m:oMathPara>
        <m:oMathParaPr>
          <m:jc m:val="center"/>
        </m:oMathParaPr>
        <m:oMath>
          <m:r>
            <m:rPr>
              <m:sty m:val="p"/>
            </m:rPr>
            <w:rPr>
              <w:rStyle w:val="mathphrase"/>
              <w:rFonts w:ascii="Cambria Math" w:hAnsi="Cambria Math"/>
            </w:rPr>
            <m:t>T</m:t>
          </m:r>
          <m:sSub>
            <m:sSubPr>
              <m:ctrlPr>
                <w:rPr>
                  <w:rStyle w:val="mathphrase"/>
                  <w:rFonts w:ascii="Cambria Math" w:hAnsi="Cambria Math"/>
                  <w:i w:val="0"/>
                  <w:iCs/>
                </w:rPr>
              </m:ctrlPr>
            </m:sSubPr>
            <m:e>
              <m:r>
                <m:rPr>
                  <m:sty m:val="p"/>
                </m:rPr>
                <w:rPr>
                  <w:rStyle w:val="mathphrase"/>
                  <w:rFonts w:ascii="Cambria Math" w:hAnsi="Cambria Math"/>
                </w:rPr>
                <m:t>F</m:t>
              </m:r>
            </m:e>
            <m:sub>
              <m:r>
                <m:rPr>
                  <m:sty m:val="p"/>
                </m:rPr>
                <w:rPr>
                  <w:rStyle w:val="mathphrase"/>
                  <w:rFonts w:ascii="Cambria Math" w:hAnsi="Cambria Math"/>
                </w:rPr>
                <m:t>IDF</m:t>
              </m:r>
              <m:d>
                <m:dPr>
                  <m:ctrlPr>
                    <w:rPr>
                      <w:rStyle w:val="mathphrase"/>
                      <w:rFonts w:ascii="Cambria Math" w:hAnsi="Cambria Math"/>
                      <w:i w:val="0"/>
                      <w:iCs/>
                    </w:rPr>
                  </m:ctrlPr>
                </m:dPr>
                <m:e>
                  <m:r>
                    <m:rPr>
                      <m:sty m:val="p"/>
                    </m:rPr>
                    <w:rPr>
                      <w:rStyle w:val="mathphrase"/>
                      <w:rFonts w:ascii="Cambria Math" w:hAnsi="Cambria Math"/>
                    </w:rPr>
                    <m:t>"quality",review2</m:t>
                  </m:r>
                </m:e>
              </m:d>
            </m:sub>
          </m:sSub>
          <m:r>
            <m:rPr>
              <m:sty m:val="p"/>
            </m:rPr>
            <w:rPr>
              <w:rStyle w:val="mathphrase"/>
              <w:rFonts w:ascii="Cambria Math" w:hAnsi="Cambria Math"/>
            </w:rPr>
            <m:t>=TF</m:t>
          </m:r>
          <m:d>
            <m:dPr>
              <m:ctrlPr>
                <w:rPr>
                  <w:rStyle w:val="mathphrase"/>
                  <w:rFonts w:ascii="Cambria Math" w:hAnsi="Cambria Math"/>
                  <w:i w:val="0"/>
                  <w:iCs/>
                </w:rPr>
              </m:ctrlPr>
            </m:dPr>
            <m:e>
              <m:r>
                <m:rPr>
                  <m:nor/>
                </m:rPr>
                <w:rPr>
                  <w:rStyle w:val="mathphrase"/>
                  <w:i w:val="0"/>
                  <w:iCs/>
                </w:rPr>
                <m:t>quality</m:t>
              </m:r>
              <m:r>
                <m:rPr>
                  <m:sty m:val="p"/>
                </m:rPr>
                <w:rPr>
                  <w:rStyle w:val="mathphrase"/>
                  <w:rFonts w:ascii="Cambria Math" w:hAnsi="Cambria Math"/>
                </w:rPr>
                <m:t>,review2</m:t>
              </m:r>
            </m:e>
          </m:d>
          <m:r>
            <m:rPr>
              <m:sty m:val="p"/>
            </m:rPr>
            <w:rPr>
              <w:rStyle w:val="mathphrase"/>
              <w:rFonts w:ascii="Cambria Math" w:hAnsi="Cambria Math"/>
            </w:rPr>
            <m:t>*IDF</m:t>
          </m:r>
          <m:d>
            <m:dPr>
              <m:ctrlPr>
                <w:rPr>
                  <w:rStyle w:val="mathphrase"/>
                  <w:rFonts w:ascii="Cambria Math" w:hAnsi="Cambria Math"/>
                  <w:i w:val="0"/>
                  <w:iCs/>
                </w:rPr>
              </m:ctrlPr>
            </m:dPr>
            <m:e>
              <m:r>
                <m:rPr>
                  <m:nor/>
                </m:rPr>
                <w:rPr>
                  <w:rStyle w:val="mathphrase"/>
                  <w:i w:val="0"/>
                  <w:iCs/>
                </w:rPr>
                <m:t>quality</m:t>
              </m:r>
            </m:e>
          </m:d>
        </m:oMath>
      </m:oMathPara>
    </w:p>
    <w:p w14:paraId="1FF714BA" w14:textId="6C20B5FB" w:rsidR="00577426" w:rsidRPr="002C3B60" w:rsidRDefault="009A4865" w:rsidP="00CC1A7F">
      <w:pPr>
        <w:spacing w:after="0"/>
        <w:rPr>
          <w:rFonts w:ascii="Times New Roman" w:hAnsi="Times New Roman"/>
          <w:iCs/>
        </w:rPr>
      </w:pPr>
      <m:oMathPara>
        <m:oMath>
          <m:r>
            <m:rPr>
              <m:sty m:val="p"/>
            </m:rPr>
            <w:rPr>
              <w:rStyle w:val="mathphrase"/>
              <w:rFonts w:ascii="Cambria Math" w:hAnsi="Cambria Math"/>
            </w:rPr>
            <m:t xml:space="preserve"> =0.125*0.3=0.0375</m:t>
          </m:r>
        </m:oMath>
      </m:oMathPara>
    </w:p>
    <w:p w14:paraId="3438D5CE" w14:textId="77777777" w:rsidR="009F20AD" w:rsidRPr="00640B16" w:rsidRDefault="009F20AD" w:rsidP="00CC1A7F">
      <w:pPr>
        <w:pStyle w:val="berschrift3"/>
        <w:spacing w:before="0"/>
      </w:pPr>
      <w:r w:rsidRPr="00640B16">
        <w:t>Python Implementation of TF-IDF</w:t>
      </w:r>
    </w:p>
    <w:p w14:paraId="036F2106" w14:textId="0075AF45" w:rsidR="009F20AD" w:rsidRPr="00640B16" w:rsidRDefault="009F20AD" w:rsidP="00CC1A7F">
      <w:pPr>
        <w:spacing w:after="0"/>
      </w:pPr>
      <w:r w:rsidRPr="00640B16">
        <w:t xml:space="preserve">The scikit-learn package can be used to build a TF-IDF matrix. The method </w:t>
      </w:r>
      <w:bookmarkStart w:id="18" w:name="_Hlk80203539"/>
      <w:r w:rsidRPr="00640B16">
        <w:rPr>
          <w:rStyle w:val="CodeChar"/>
        </w:rPr>
        <w:t>fit_</w:t>
      </w:r>
      <w:proofErr w:type="gramStart"/>
      <w:r w:rsidRPr="00640B16">
        <w:rPr>
          <w:rStyle w:val="CodeChar"/>
        </w:rPr>
        <w:t>transform(</w:t>
      </w:r>
      <w:proofErr w:type="gramEnd"/>
      <w:r w:rsidRPr="00640B16">
        <w:rPr>
          <w:rStyle w:val="CodeChar"/>
        </w:rPr>
        <w:t>)</w:t>
      </w:r>
      <w:r w:rsidRPr="00640B16">
        <w:t xml:space="preserve"> </w:t>
      </w:r>
      <w:bookmarkEnd w:id="18"/>
      <w:r w:rsidRPr="00640B16">
        <w:t>from the</w:t>
      </w:r>
      <w:r w:rsidRPr="00640B16">
        <w:rPr>
          <w:i/>
          <w:iCs/>
        </w:rPr>
        <w:t xml:space="preserve"> </w:t>
      </w:r>
      <w:r w:rsidR="00997F9B" w:rsidRPr="00640B16">
        <w:t xml:space="preserve">Sklearn </w:t>
      </w:r>
      <w:r w:rsidRPr="00640B16">
        <w:t xml:space="preserve">API creates a matrix of the documents in the corpus and </w:t>
      </w:r>
      <w:r w:rsidR="009F7C65" w:rsidRPr="00640B16">
        <w:t xml:space="preserve">includes </w:t>
      </w:r>
      <w:r w:rsidRPr="00640B16">
        <w:t xml:space="preserve">the TF-IDF value for each word. Pandas Dataframe is used to generate the matrix and </w:t>
      </w:r>
      <w:r w:rsidR="009F7C65" w:rsidRPr="00640B16">
        <w:t xml:space="preserve">to provide </w:t>
      </w:r>
      <w:r w:rsidRPr="00640B16">
        <w:t>an overview of the calculated values for each word.</w:t>
      </w:r>
    </w:p>
    <w:p w14:paraId="4B0CFA09" w14:textId="07295AE5" w:rsidR="00DC42C6" w:rsidRPr="00640B16" w:rsidRDefault="003B7E20" w:rsidP="00CC1A7F">
      <w:pPr>
        <w:pStyle w:val="berschrift3"/>
        <w:spacing w:before="0"/>
      </w:pPr>
      <w:r>
        <w:rPr>
          <w:noProof/>
        </w:rPr>
        <w:drawing>
          <wp:inline distT="0" distB="0" distL="0" distR="0" wp14:anchorId="5890A62F" wp14:editId="089E92CA">
            <wp:extent cx="5219700" cy="2880995"/>
            <wp:effectExtent l="0" t="0" r="0" b="0"/>
            <wp:docPr id="13156228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2280" name="Grafik 1" descr="Ein Bild, das Text, Screenshot, Schrift, Zahl enthält.&#10;&#10;Automatisch generierte Beschreibung"/>
                    <pic:cNvPicPr/>
                  </pic:nvPicPr>
                  <pic:blipFill>
                    <a:blip r:embed="rId21"/>
                    <a:stretch>
                      <a:fillRect/>
                    </a:stretch>
                  </pic:blipFill>
                  <pic:spPr>
                    <a:xfrm>
                      <a:off x="0" y="0"/>
                      <a:ext cx="5219700" cy="2880995"/>
                    </a:xfrm>
                    <a:prstGeom prst="rect">
                      <a:avLst/>
                    </a:prstGeom>
                  </pic:spPr>
                </pic:pic>
              </a:graphicData>
            </a:graphic>
          </wp:inline>
        </w:drawing>
      </w:r>
      <w:r w:rsidR="00DC42C6" w:rsidRPr="00640B16">
        <w:t>Self-Check Questions</w:t>
      </w:r>
    </w:p>
    <w:p w14:paraId="4BE0FCCB" w14:textId="659391E6" w:rsidR="00DC42C6" w:rsidRPr="00640B16" w:rsidRDefault="00DC42C6" w:rsidP="00CC1A7F">
      <w:pPr>
        <w:pStyle w:val="Listenabsatz"/>
        <w:numPr>
          <w:ilvl w:val="0"/>
          <w:numId w:val="33"/>
        </w:numPr>
        <w:spacing w:after="0"/>
      </w:pPr>
      <w:r w:rsidRPr="00640B16">
        <w:t>Please list three problems that may arise while working with the bag of words model.</w:t>
      </w:r>
    </w:p>
    <w:p w14:paraId="15DBDA9E" w14:textId="0DA080C7" w:rsidR="00DC42C6" w:rsidRPr="00640B16" w:rsidRDefault="00DC42C6" w:rsidP="00CC1A7F">
      <w:pPr>
        <w:spacing w:after="0"/>
        <w:rPr>
          <w:i/>
          <w:iCs/>
          <w:u w:val="single"/>
        </w:rPr>
      </w:pPr>
      <w:r w:rsidRPr="00640B16">
        <w:rPr>
          <w:i/>
          <w:iCs/>
          <w:u w:val="single"/>
        </w:rPr>
        <w:lastRenderedPageBreak/>
        <w:t>Sparse vectors requiring more computational resources</w:t>
      </w:r>
      <w:r w:rsidR="006A4A65" w:rsidRPr="00640B16">
        <w:rPr>
          <w:i/>
          <w:iCs/>
          <w:u w:val="single"/>
        </w:rPr>
        <w:t>.</w:t>
      </w:r>
    </w:p>
    <w:p w14:paraId="051ECE65" w14:textId="536E13A4" w:rsidR="00DC42C6" w:rsidRPr="00640B16" w:rsidRDefault="00DC42C6" w:rsidP="00CC1A7F">
      <w:pPr>
        <w:spacing w:after="0"/>
        <w:rPr>
          <w:i/>
          <w:iCs/>
          <w:u w:val="single"/>
        </w:rPr>
      </w:pPr>
      <w:r w:rsidRPr="00640B16">
        <w:rPr>
          <w:i/>
          <w:iCs/>
          <w:u w:val="single"/>
        </w:rPr>
        <w:t>The structure of a sentence is lost.</w:t>
      </w:r>
    </w:p>
    <w:p w14:paraId="6122D475" w14:textId="05E0BF3C" w:rsidR="00DC42C6" w:rsidRPr="00640B16" w:rsidRDefault="00DC42C6" w:rsidP="00CC1A7F">
      <w:pPr>
        <w:spacing w:after="0"/>
        <w:rPr>
          <w:i/>
          <w:iCs/>
          <w:u w:val="single"/>
        </w:rPr>
      </w:pPr>
      <w:r w:rsidRPr="00640B16">
        <w:rPr>
          <w:i/>
          <w:iCs/>
          <w:u w:val="single"/>
        </w:rPr>
        <w:t>The meaning of the text is not considered.</w:t>
      </w:r>
    </w:p>
    <w:p w14:paraId="358D6EA4" w14:textId="0E9F6809" w:rsidR="00DC42C6" w:rsidRPr="00640B16" w:rsidRDefault="006A4A65" w:rsidP="00CC1A7F">
      <w:pPr>
        <w:spacing w:after="0"/>
        <w:rPr>
          <w:i/>
          <w:iCs/>
          <w:u w:val="single"/>
        </w:rPr>
      </w:pPr>
      <w:r w:rsidRPr="00640B16">
        <w:rPr>
          <w:i/>
          <w:iCs/>
          <w:u w:val="single"/>
        </w:rPr>
        <w:t>It can be difficult</w:t>
      </w:r>
      <w:r w:rsidR="00DC42C6" w:rsidRPr="00640B16">
        <w:rPr>
          <w:i/>
          <w:iCs/>
          <w:u w:val="single"/>
        </w:rPr>
        <w:t xml:space="preserve"> to choose the right words to include in the vocabulary</w:t>
      </w:r>
      <w:r w:rsidR="00C44591" w:rsidRPr="00640B16">
        <w:rPr>
          <w:i/>
          <w:iCs/>
          <w:u w:val="single"/>
        </w:rPr>
        <w:t>.</w:t>
      </w:r>
    </w:p>
    <w:p w14:paraId="0DDA5C9A" w14:textId="5CE14B3E" w:rsidR="00DC42C6" w:rsidRPr="00640B16" w:rsidRDefault="00DC42C6" w:rsidP="00CC1A7F">
      <w:pPr>
        <w:pStyle w:val="Listenabsatz"/>
        <w:numPr>
          <w:ilvl w:val="0"/>
          <w:numId w:val="33"/>
        </w:numPr>
        <w:spacing w:after="0"/>
      </w:pPr>
      <w:r w:rsidRPr="00640B16">
        <w:t>Please mark the correct statement.</w:t>
      </w:r>
    </w:p>
    <w:p w14:paraId="0D1F3D51" w14:textId="4128A2CF" w:rsidR="00DC42C6" w:rsidRPr="00640B16" w:rsidRDefault="006377BD" w:rsidP="00CC1A7F">
      <w:pPr>
        <w:pStyle w:val="Listenabsatz"/>
        <w:numPr>
          <w:ilvl w:val="0"/>
          <w:numId w:val="22"/>
        </w:numPr>
        <w:spacing w:after="0"/>
      </w:pPr>
      <w:r w:rsidRPr="00640B16">
        <w:t>TF determines the total number of times a word is found in a corpus of documents</w:t>
      </w:r>
      <w:r w:rsidR="00DC42C6" w:rsidRPr="00640B16">
        <w:t>.</w:t>
      </w:r>
    </w:p>
    <w:p w14:paraId="7505B27E" w14:textId="361EE6B7" w:rsidR="006377BD" w:rsidRPr="00640B16" w:rsidRDefault="006377BD" w:rsidP="00CC1A7F">
      <w:pPr>
        <w:pStyle w:val="Listenabsatz"/>
        <w:numPr>
          <w:ilvl w:val="0"/>
          <w:numId w:val="22"/>
        </w:numPr>
        <w:spacing w:after="0"/>
        <w:rPr>
          <w:i/>
          <w:iCs/>
          <w:u w:val="single"/>
        </w:rPr>
      </w:pPr>
      <w:r w:rsidRPr="00640B16">
        <w:rPr>
          <w:i/>
          <w:iCs/>
          <w:u w:val="single"/>
        </w:rPr>
        <w:t xml:space="preserve">The higher the value of </w:t>
      </w:r>
      <w:r w:rsidR="003A76A8" w:rsidRPr="00640B16">
        <w:rPr>
          <w:i/>
          <w:iCs/>
          <w:u w:val="single"/>
        </w:rPr>
        <w:t xml:space="preserve">the </w:t>
      </w:r>
      <w:r w:rsidRPr="00640B16">
        <w:rPr>
          <w:i/>
          <w:iCs/>
          <w:u w:val="single"/>
        </w:rPr>
        <w:t>IDF, the higher the significance of a word.</w:t>
      </w:r>
    </w:p>
    <w:p w14:paraId="022D423E" w14:textId="111C3F08" w:rsidR="00DC42C6" w:rsidRPr="00640B16" w:rsidRDefault="006377BD" w:rsidP="00CC1A7F">
      <w:pPr>
        <w:pStyle w:val="Listenabsatz"/>
        <w:numPr>
          <w:ilvl w:val="0"/>
          <w:numId w:val="22"/>
        </w:numPr>
        <w:spacing w:after="0"/>
      </w:pPr>
      <w:r w:rsidRPr="00640B16">
        <w:t xml:space="preserve">The </w:t>
      </w:r>
      <w:r w:rsidRPr="00640B16">
        <w:rPr>
          <w:rStyle w:val="CodeChar"/>
        </w:rPr>
        <w:t>fit_transform</w:t>
      </w:r>
      <w:r w:rsidRPr="00640B16">
        <w:t xml:space="preserve"> method returns a matrix</w:t>
      </w:r>
      <w:r w:rsidR="003A76A8" w:rsidRPr="00640B16">
        <w:t>,</w:t>
      </w:r>
      <w:r w:rsidRPr="00640B16">
        <w:t xml:space="preserve"> which links documents with topics.</w:t>
      </w:r>
    </w:p>
    <w:p w14:paraId="1D52F77B" w14:textId="3220039F" w:rsidR="00DC42C6" w:rsidRPr="00640B16" w:rsidRDefault="00DC42C6" w:rsidP="00CC1A7F">
      <w:pPr>
        <w:pStyle w:val="Listenabsatz"/>
        <w:numPr>
          <w:ilvl w:val="0"/>
          <w:numId w:val="33"/>
        </w:numPr>
        <w:spacing w:after="0"/>
      </w:pPr>
      <w:r w:rsidRPr="00640B16">
        <w:t xml:space="preserve">Please </w:t>
      </w:r>
      <w:r w:rsidR="00BF26DF" w:rsidRPr="00640B16">
        <w:t>fill in the empty spaces in the following sentence.</w:t>
      </w:r>
    </w:p>
    <w:p w14:paraId="69A9EF0B" w14:textId="7CA865D4" w:rsidR="002D3438" w:rsidRPr="005F117F" w:rsidRDefault="00BF26DF" w:rsidP="00CC1A7F">
      <w:pPr>
        <w:spacing w:after="0"/>
        <w:rPr>
          <w:bCs/>
        </w:rPr>
      </w:pPr>
      <w:r w:rsidRPr="00640B16">
        <w:rPr>
          <w:bCs/>
        </w:rPr>
        <w:t xml:space="preserve">The </w:t>
      </w:r>
      <w:proofErr w:type="gramStart"/>
      <w:r w:rsidRPr="00640B16">
        <w:rPr>
          <w:rStyle w:val="CodeChar"/>
        </w:rPr>
        <w:t>nltk.tokenize</w:t>
      </w:r>
      <w:proofErr w:type="gramEnd"/>
      <w:r w:rsidRPr="00640B16">
        <w:rPr>
          <w:bCs/>
        </w:rPr>
        <w:t xml:space="preserve"> package, includes the </w:t>
      </w:r>
      <w:r w:rsidRPr="00640B16">
        <w:rPr>
          <w:bCs/>
          <w:i/>
          <w:iCs/>
          <w:u w:val="single"/>
        </w:rPr>
        <w:t>word_tokenize</w:t>
      </w:r>
      <w:r w:rsidRPr="00640B16">
        <w:rPr>
          <w:bCs/>
        </w:rPr>
        <w:t xml:space="preserve"> method to tokenize a string and remove </w:t>
      </w:r>
      <w:r w:rsidRPr="00640B16">
        <w:rPr>
          <w:bCs/>
          <w:i/>
          <w:iCs/>
          <w:u w:val="single"/>
        </w:rPr>
        <w:t>stopwords/punctuation</w:t>
      </w:r>
      <w:r w:rsidRPr="00640B16">
        <w:rPr>
          <w:bCs/>
        </w:rPr>
        <w:t>.</w:t>
      </w:r>
    </w:p>
    <w:p w14:paraId="440B788F" w14:textId="2E4A1A1B" w:rsidR="006E345B" w:rsidRPr="00640B16" w:rsidRDefault="006E345B" w:rsidP="00CC1A7F">
      <w:pPr>
        <w:pStyle w:val="berschrift2"/>
        <w:spacing w:before="0"/>
      </w:pPr>
      <w:r w:rsidRPr="00640B16">
        <w:t>2.2 Semantic Analysis</w:t>
      </w:r>
    </w:p>
    <w:p w14:paraId="2E846746" w14:textId="596B720A" w:rsidR="006E345B" w:rsidRPr="00640B16" w:rsidRDefault="00E20420" w:rsidP="00CC1A7F">
      <w:pPr>
        <w:spacing w:after="0"/>
      </w:pPr>
      <w:r w:rsidRPr="00640B16">
        <w:rPr>
          <w:noProof/>
        </w:rPr>
        <mc:AlternateContent>
          <mc:Choice Requires="wps">
            <w:drawing>
              <wp:anchor distT="45720" distB="45720" distL="114300" distR="114300" simplePos="0" relativeHeight="251658245" behindDoc="0" locked="0" layoutInCell="1" allowOverlap="1" wp14:anchorId="303827DC" wp14:editId="5F42D900">
                <wp:simplePos x="0" y="0"/>
                <wp:positionH relativeFrom="page">
                  <wp:align>right</wp:align>
                </wp:positionH>
                <wp:positionV relativeFrom="paragraph">
                  <wp:posOffset>2207895</wp:posOffset>
                </wp:positionV>
                <wp:extent cx="1292860" cy="1424940"/>
                <wp:effectExtent l="0" t="0" r="2159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24940"/>
                        </a:xfrm>
                        <a:prstGeom prst="rect">
                          <a:avLst/>
                        </a:prstGeom>
                        <a:solidFill>
                          <a:srgbClr val="FFFFFF"/>
                        </a:solidFill>
                        <a:ln w="9525">
                          <a:solidFill>
                            <a:srgbClr val="000000"/>
                          </a:solidFill>
                          <a:miter lim="800000"/>
                          <a:headEnd/>
                          <a:tailEnd/>
                        </a:ln>
                      </wps:spPr>
                      <wps:txbx>
                        <w:txbxContent>
                          <w:p w14:paraId="03C2655D" w14:textId="26AB50B5" w:rsidR="00BF20FD" w:rsidRPr="00FB56B7" w:rsidRDefault="00BF20FD" w:rsidP="00B0155D">
                            <w:pPr>
                              <w:rPr>
                                <w:b/>
                                <w:sz w:val="20"/>
                              </w:rPr>
                            </w:pPr>
                            <w:r>
                              <w:rPr>
                                <w:b/>
                                <w:sz w:val="20"/>
                              </w:rPr>
                              <w:t>Semantic analysis</w:t>
                            </w:r>
                          </w:p>
                          <w:p w14:paraId="53B7480C" w14:textId="00E9A07F" w:rsidR="00BF20FD" w:rsidRPr="00FB56B7" w:rsidRDefault="00BF20FD" w:rsidP="00B0155D">
                            <w:pPr>
                              <w:rPr>
                                <w:sz w:val="20"/>
                              </w:rPr>
                            </w:pPr>
                            <w:r>
                              <w:rPr>
                                <w:sz w:val="20"/>
                              </w:rPr>
                              <w:t>The process of extracting topics from natural language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827DC" id="_x0000_s1030" type="#_x0000_t202" style="position:absolute;left:0;text-align:left;margin-left:50.6pt;margin-top:173.85pt;width:101.8pt;height:112.2pt;z-index:25165824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">
                <v:textbox>
                  <w:txbxContent>
                    <w:p w14:paraId="03C2655D" w14:textId="26AB50B5" w:rsidR="00BF20FD" w:rsidRPr="00FB56B7" w:rsidRDefault="00BF20FD" w:rsidP="00B0155D">
                      <w:pPr>
                        <w:rPr>
                          <w:b/>
                          <w:sz w:val="20"/>
                        </w:rPr>
                      </w:pPr>
                      <w:r>
                        <w:rPr>
                          <w:b/>
                          <w:sz w:val="20"/>
                        </w:rPr>
                        <w:t>Semantic analysis</w:t>
                      </w:r>
                    </w:p>
                    <w:p w14:paraId="53B7480C" w14:textId="00E9A07F" w:rsidR="00BF20FD" w:rsidRPr="00FB56B7" w:rsidRDefault="00BF20FD" w:rsidP="00B0155D">
                      <w:pPr>
                        <w:rPr>
                          <w:sz w:val="20"/>
                        </w:rPr>
                      </w:pPr>
                      <w:r>
                        <w:rPr>
                          <w:sz w:val="20"/>
                        </w:rPr>
                        <w:t>The process of extracting topics from natural language texts.</w:t>
                      </w:r>
                    </w:p>
                  </w:txbxContent>
                </v:textbox>
                <w10:wrap type="square" anchorx="page"/>
              </v:shape>
            </w:pict>
          </mc:Fallback>
        </mc:AlternateContent>
      </w:r>
      <w:r w:rsidR="006E345B" w:rsidRPr="00640B16">
        <w:t>Knowing people’s opinion is the most precious information in business analytics and beyond. Semantic analysis is an ever-growing field</w:t>
      </w:r>
      <w:r w:rsidR="005D4817" w:rsidRPr="00640B16">
        <w:t>,</w:t>
      </w:r>
      <w:r w:rsidR="006E345B" w:rsidRPr="00640B16">
        <w:t xml:space="preserve"> which is being adapted in fields such as marketing, social media, </w:t>
      </w:r>
      <w:r w:rsidR="005D4817" w:rsidRPr="00640B16">
        <w:t xml:space="preserve">and </w:t>
      </w:r>
      <w:r w:rsidR="006E345B" w:rsidRPr="00640B16">
        <w:t xml:space="preserve">electronic commerce to gain insight from the content generated all over the </w:t>
      </w:r>
      <w:r w:rsidR="005D4817" w:rsidRPr="00640B16">
        <w:t>internet</w:t>
      </w:r>
      <w:r w:rsidR="006E345B" w:rsidRPr="00640B16">
        <w:t>. It allows machines to interpret the meaning of textual documents, and not just check the word’s count or frequency of appearance. The application of a well-defined NLP pipeline can</w:t>
      </w:r>
      <w:r w:rsidR="00B5207A" w:rsidRPr="00640B16">
        <w:t>,</w:t>
      </w:r>
      <w:r w:rsidR="006E345B" w:rsidRPr="00640B16">
        <w:t xml:space="preserve"> for example</w:t>
      </w:r>
      <w:r w:rsidR="00B5207A" w:rsidRPr="00640B16">
        <w:t>,</w:t>
      </w:r>
      <w:r w:rsidR="006E345B" w:rsidRPr="00640B16">
        <w:t xml:space="preserve"> be implemented in financial or business analytics processes in an organization. The features generated can be beneficial for </w:t>
      </w:r>
      <w:r w:rsidR="00B5207A" w:rsidRPr="00640B16">
        <w:t xml:space="preserve">making </w:t>
      </w:r>
      <w:r w:rsidR="006E345B" w:rsidRPr="00640B16">
        <w:t>financial predictions, generat</w:t>
      </w:r>
      <w:r w:rsidR="00B5207A" w:rsidRPr="00640B16">
        <w:t>ing</w:t>
      </w:r>
      <w:r w:rsidR="006E345B" w:rsidRPr="00640B16">
        <w:t xml:space="preserve"> statements</w:t>
      </w:r>
      <w:r w:rsidR="00B5207A" w:rsidRPr="00640B16">
        <w:t>,</w:t>
      </w:r>
      <w:r w:rsidR="006E345B" w:rsidRPr="00640B16">
        <w:t xml:space="preserve"> or even </w:t>
      </w:r>
      <w:r w:rsidR="00B5207A" w:rsidRPr="00640B16">
        <w:t xml:space="preserve">creating new </w:t>
      </w:r>
      <w:r w:rsidR="006E345B" w:rsidRPr="00640B16">
        <w:t xml:space="preserve">articles </w:t>
      </w:r>
      <w:r w:rsidR="00B5207A" w:rsidRPr="00640B16">
        <w:t>out of the previously processed data</w:t>
      </w:r>
      <w:r w:rsidR="006E345B" w:rsidRPr="00640B16">
        <w:t>.</w:t>
      </w:r>
    </w:p>
    <w:p w14:paraId="287AC74A" w14:textId="3E7FA8EF" w:rsidR="006E345B" w:rsidRPr="00640B16" w:rsidRDefault="006E345B" w:rsidP="00CC1A7F">
      <w:pPr>
        <w:spacing w:after="0"/>
      </w:pPr>
      <w:r w:rsidRPr="00640B16">
        <w:t>Terms such as “meaning</w:t>
      </w:r>
      <w:r w:rsidR="002A4C8D">
        <w:t>,</w:t>
      </w:r>
      <w:r w:rsidRPr="00640B16">
        <w:t>” “topic</w:t>
      </w:r>
      <w:r w:rsidR="002A4C8D">
        <w:t>,</w:t>
      </w:r>
      <w:r w:rsidRPr="00640B16">
        <w:t xml:space="preserve">” and “semantic” are usually used interchangeably in natural language processes. </w:t>
      </w:r>
      <w:r w:rsidRPr="00640B16">
        <w:rPr>
          <w:b/>
          <w:bCs/>
        </w:rPr>
        <w:t>Semantic analysis</w:t>
      </w:r>
      <w:r w:rsidRPr="00640B16">
        <w:t xml:space="preserve"> describes the process of understanding natural language text</w:t>
      </w:r>
      <w:r w:rsidR="00813D71" w:rsidRPr="00640B16">
        <w:t xml:space="preserve"> (Lane et al., 2019)</w:t>
      </w:r>
      <w:r w:rsidRPr="00640B16">
        <w:t xml:space="preserve">. Different </w:t>
      </w:r>
      <w:r w:rsidR="00813D71" w:rsidRPr="00640B16">
        <w:t xml:space="preserve">to </w:t>
      </w:r>
      <w:r w:rsidRPr="00640B16">
        <w:t xml:space="preserve">lexical analysis, which focuses on the meaning of a specific word, </w:t>
      </w:r>
      <w:r w:rsidRPr="00640B16">
        <w:lastRenderedPageBreak/>
        <w:t>semantic analysis focuses on larger parts of texts. It can</w:t>
      </w:r>
      <w:r w:rsidR="00621254" w:rsidRPr="00640B16">
        <w:t xml:space="preserve"> identify the relationships between words</w:t>
      </w:r>
      <w:r w:rsidR="005F117F">
        <w:t xml:space="preserve"> </w:t>
      </w:r>
      <w:r w:rsidRPr="00640B16">
        <w:t>in sentences, paragraphs</w:t>
      </w:r>
      <w:r w:rsidR="00621254" w:rsidRPr="00640B16">
        <w:t>,</w:t>
      </w:r>
      <w:r w:rsidRPr="00640B16">
        <w:t xml:space="preserve"> or even full documents</w:t>
      </w:r>
      <w:r w:rsidR="00621254" w:rsidRPr="00640B16">
        <w:t>.</w:t>
      </w:r>
    </w:p>
    <w:p w14:paraId="668CBCB9" w14:textId="34FF721F" w:rsidR="006E345B" w:rsidRPr="00640B16" w:rsidRDefault="006E345B" w:rsidP="00CC1A7F">
      <w:pPr>
        <w:spacing w:after="0"/>
      </w:pPr>
      <w:r w:rsidRPr="00640B16">
        <w:t xml:space="preserve">Semantic technology </w:t>
      </w:r>
      <w:r w:rsidR="002673CD" w:rsidRPr="00640B16">
        <w:t xml:space="preserve">analyses </w:t>
      </w:r>
      <w:r w:rsidRPr="00640B16">
        <w:t xml:space="preserve">the structure of a sentence or a document to identify the most relevant information and understand the topic </w:t>
      </w:r>
      <w:r w:rsidR="002673CD" w:rsidRPr="00640B16">
        <w:t xml:space="preserve">that </w:t>
      </w:r>
      <w:r w:rsidRPr="00640B16">
        <w:t xml:space="preserve">is being discussed. For example, </w:t>
      </w:r>
      <w:r w:rsidR="00A87CA1" w:rsidRPr="00640B16">
        <w:t>eve</w:t>
      </w:r>
      <w:r w:rsidR="00C72FBC" w:rsidRPr="00640B16">
        <w:t>n if the word “economics” does not appear frequently in</w:t>
      </w:r>
      <w:r w:rsidR="00D62180" w:rsidRPr="00640B16">
        <w:t xml:space="preserve"> </w:t>
      </w:r>
      <w:r w:rsidR="00C72FBC" w:rsidRPr="00640B16">
        <w:t>a</w:t>
      </w:r>
      <w:r w:rsidR="0049543E" w:rsidRPr="00640B16">
        <w:t xml:space="preserve"> </w:t>
      </w:r>
      <w:r w:rsidR="00C72FBC" w:rsidRPr="00640B16">
        <w:t>text, sema</w:t>
      </w:r>
      <w:r w:rsidR="00D62180" w:rsidRPr="00640B16">
        <w:t>n</w:t>
      </w:r>
      <w:r w:rsidR="00C72FBC" w:rsidRPr="00640B16">
        <w:t>tic analysis will be able to recognize that the topic of the text is “economics”</w:t>
      </w:r>
      <w:r w:rsidR="00D62180" w:rsidRPr="00640B16">
        <w:t xml:space="preserve"> by identifying other, related words such as </w:t>
      </w:r>
      <w:r w:rsidRPr="00640B16">
        <w:t>“tax</w:t>
      </w:r>
      <w:r w:rsidR="002A4C8D">
        <w:t>,</w:t>
      </w:r>
      <w:r w:rsidRPr="00640B16">
        <w:t>” “recession</w:t>
      </w:r>
      <w:r w:rsidR="002A4C8D">
        <w:t>,</w:t>
      </w:r>
      <w:r w:rsidRPr="00640B16">
        <w:t>” “money</w:t>
      </w:r>
      <w:r w:rsidR="002A4C8D">
        <w:t>,</w:t>
      </w:r>
      <w:r w:rsidRPr="00640B16">
        <w:t xml:space="preserve">” </w:t>
      </w:r>
      <w:r w:rsidR="00D62180" w:rsidRPr="00640B16">
        <w:t xml:space="preserve">and </w:t>
      </w:r>
      <w:r w:rsidRPr="00640B16">
        <w:t>“profit</w:t>
      </w:r>
      <w:r w:rsidR="002A4C8D">
        <w:t>.</w:t>
      </w:r>
      <w:r w:rsidRPr="00640B16">
        <w:t>” By using semantic analysis and NLP, machines are learning to better understand text and provide valuable information linked with customer service or business intelligence.</w:t>
      </w:r>
    </w:p>
    <w:p w14:paraId="4030EC89" w14:textId="158C3974" w:rsidR="006E345B" w:rsidRPr="00640B16" w:rsidRDefault="006E345B" w:rsidP="00CC1A7F">
      <w:pPr>
        <w:pStyle w:val="berschrift3"/>
        <w:spacing w:before="0"/>
      </w:pPr>
      <w:r w:rsidRPr="00640B16">
        <w:t>Topic Modeling</w:t>
      </w:r>
    </w:p>
    <w:p w14:paraId="2FEF09C1" w14:textId="3BAFBD84" w:rsidR="006E345B" w:rsidRPr="00640B16" w:rsidRDefault="006E345B" w:rsidP="00CC1A7F">
      <w:pPr>
        <w:spacing w:after="0"/>
      </w:pPr>
      <w:r w:rsidRPr="00640B16">
        <w:t xml:space="preserve">Topic </w:t>
      </w:r>
      <w:r w:rsidR="008F4A83" w:rsidRPr="00640B16">
        <w:t xml:space="preserve">modeling </w:t>
      </w:r>
      <w:r w:rsidRPr="00640B16">
        <w:t>is a technique which assists in exploring large amount of textual data, finding similarities in documents</w:t>
      </w:r>
      <w:r w:rsidR="0023761B" w:rsidRPr="00640B16">
        <w:t>,</w:t>
      </w:r>
      <w:r w:rsidRPr="00640B16">
        <w:t xml:space="preserve"> and discovering abstract topics. It is generally used in search engines to match a string with the most relevant results. Topic modeling can also be used in recommender systems to provide user specific service</w:t>
      </w:r>
      <w:r w:rsidR="00322F92" w:rsidRPr="00640B16">
        <w:t>s</w:t>
      </w:r>
      <w:r w:rsidRPr="00640B16">
        <w:t>, in resume reviews to filter candidates according to the needed skills, in the improvement of customer service to better delegate complaints to respective departments</w:t>
      </w:r>
      <w:r w:rsidR="00322F92" w:rsidRPr="00640B16">
        <w:t>,</w:t>
      </w:r>
      <w:r w:rsidRPr="00640B16">
        <w:t xml:space="preserve"> and in other information retrieval systems.</w:t>
      </w:r>
    </w:p>
    <w:p w14:paraId="2D307EA2" w14:textId="38AA55EA" w:rsidR="00B11194" w:rsidRPr="00640B16" w:rsidRDefault="005A4806" w:rsidP="00CC1A7F">
      <w:pPr>
        <w:spacing w:after="0"/>
      </w:pPr>
      <w:r w:rsidRPr="00640B16">
        <w:t xml:space="preserve">Two important points can be made about </w:t>
      </w:r>
      <w:r w:rsidR="001A6EF6" w:rsidRPr="00640B16">
        <w:t>topic models.</w:t>
      </w:r>
      <w:r w:rsidR="00C61037" w:rsidRPr="00640B16" w:rsidDel="00C61037">
        <w:t xml:space="preserve"> </w:t>
      </w:r>
      <w:r w:rsidR="00C61037" w:rsidRPr="00640B16">
        <w:t>(Lane et al., 2019).</w:t>
      </w:r>
    </w:p>
    <w:p w14:paraId="3876D828" w14:textId="6BDB8CB5" w:rsidR="00B11194" w:rsidRPr="00640B16" w:rsidRDefault="00B4220E" w:rsidP="00CC1A7F">
      <w:pPr>
        <w:pStyle w:val="Listenabsatz"/>
        <w:numPr>
          <w:ilvl w:val="0"/>
          <w:numId w:val="20"/>
        </w:numPr>
        <w:spacing w:after="0"/>
        <w:rPr>
          <w:bCs/>
        </w:rPr>
      </w:pPr>
      <w:r w:rsidRPr="00640B16">
        <w:rPr>
          <w:noProof/>
        </w:rPr>
        <w:lastRenderedPageBreak/>
        <mc:AlternateContent>
          <mc:Choice Requires="wps">
            <w:drawing>
              <wp:anchor distT="45720" distB="45720" distL="114300" distR="114300" simplePos="0" relativeHeight="251658246" behindDoc="0" locked="0" layoutInCell="1" allowOverlap="1" wp14:anchorId="4426427B" wp14:editId="2E5C3BCD">
                <wp:simplePos x="0" y="0"/>
                <wp:positionH relativeFrom="page">
                  <wp:posOffset>6789420</wp:posOffset>
                </wp:positionH>
                <wp:positionV relativeFrom="paragraph">
                  <wp:posOffset>291465</wp:posOffset>
                </wp:positionV>
                <wp:extent cx="746760" cy="3909060"/>
                <wp:effectExtent l="0" t="0" r="1524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909060"/>
                        </a:xfrm>
                        <a:prstGeom prst="rect">
                          <a:avLst/>
                        </a:prstGeom>
                        <a:solidFill>
                          <a:srgbClr val="FFFFFF"/>
                        </a:solidFill>
                        <a:ln w="9525">
                          <a:solidFill>
                            <a:srgbClr val="000000"/>
                          </a:solidFill>
                          <a:miter lim="800000"/>
                          <a:headEnd/>
                          <a:tailEnd/>
                        </a:ln>
                      </wps:spPr>
                      <wps:txbx>
                        <w:txbxContent>
                          <w:p w14:paraId="7B366C89" w14:textId="62D0A6A3" w:rsidR="00BF20FD" w:rsidRPr="00FB56B7" w:rsidRDefault="00BF20FD" w:rsidP="00E17BB4">
                            <w:pPr>
                              <w:rPr>
                                <w:b/>
                                <w:sz w:val="20"/>
                              </w:rPr>
                            </w:pPr>
                            <w:r>
                              <w:rPr>
                                <w:b/>
                                <w:sz w:val="20"/>
                              </w:rPr>
                              <w:t>Latent Semantic Analysis (LSA)</w:t>
                            </w:r>
                          </w:p>
                          <w:p w14:paraId="71EEB894" w14:textId="5D2B672C" w:rsidR="00BF20FD" w:rsidRPr="00FB56B7" w:rsidRDefault="00BF20FD" w:rsidP="00E17BB4">
                            <w:pPr>
                              <w:rPr>
                                <w:sz w:val="20"/>
                              </w:rPr>
                            </w:pPr>
                            <w:r>
                              <w:rPr>
                                <w:sz w:val="20"/>
                              </w:rPr>
                              <w:t>An unsupervised technique to understand the relationship between documents and topics.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6427B" id="_x0000_s1031" type="#_x0000_t202" style="position:absolute;left:0;text-align:left;margin-left:534.6pt;margin-top:22.95pt;width:58.8pt;height:307.8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M+EgIAACY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">
                <v:textbox>
                  <w:txbxContent>
                    <w:p w14:paraId="7B366C89" w14:textId="62D0A6A3" w:rsidR="00BF20FD" w:rsidRPr="00FB56B7" w:rsidRDefault="00BF20FD" w:rsidP="00E17BB4">
                      <w:pPr>
                        <w:rPr>
                          <w:b/>
                          <w:sz w:val="20"/>
                        </w:rPr>
                      </w:pPr>
                      <w:r>
                        <w:rPr>
                          <w:b/>
                          <w:sz w:val="20"/>
                        </w:rPr>
                        <w:t>Latent Semantic Analysis (LSA)</w:t>
                      </w:r>
                    </w:p>
                    <w:p w14:paraId="71EEB894" w14:textId="5D2B672C" w:rsidR="00BF20FD" w:rsidRPr="00FB56B7" w:rsidRDefault="00BF20FD" w:rsidP="00E17BB4">
                      <w:pPr>
                        <w:rPr>
                          <w:sz w:val="20"/>
                        </w:rPr>
                      </w:pPr>
                      <w:r>
                        <w:rPr>
                          <w:sz w:val="20"/>
                        </w:rPr>
                        <w:t>An unsupervised technique to understand the relationship between documents and topics.</w:t>
                      </w:r>
                    </w:p>
                  </w:txbxContent>
                </v:textbox>
                <w10:wrap type="square" anchorx="page"/>
              </v:shape>
            </w:pict>
          </mc:Fallback>
        </mc:AlternateContent>
      </w:r>
      <w:r w:rsidR="003B74CF" w:rsidRPr="00640B16">
        <w:rPr>
          <w:bCs/>
        </w:rPr>
        <w:t>A range of topics are discussed in the various documents.</w:t>
      </w:r>
    </w:p>
    <w:p w14:paraId="424F3F10" w14:textId="7A4254FF" w:rsidR="00B11194" w:rsidRPr="00640B16" w:rsidRDefault="00B11194" w:rsidP="00CC1A7F">
      <w:pPr>
        <w:pStyle w:val="Listenabsatz"/>
        <w:numPr>
          <w:ilvl w:val="0"/>
          <w:numId w:val="20"/>
        </w:numPr>
        <w:spacing w:after="0"/>
        <w:rPr>
          <w:bCs/>
        </w:rPr>
      </w:pPr>
      <w:r w:rsidRPr="00640B16">
        <w:rPr>
          <w:bCs/>
        </w:rPr>
        <w:t xml:space="preserve">Each of the topics discussed in </w:t>
      </w:r>
      <w:r w:rsidR="003B74CF" w:rsidRPr="00640B16">
        <w:rPr>
          <w:bCs/>
        </w:rPr>
        <w:t xml:space="preserve">the </w:t>
      </w:r>
      <w:r w:rsidRPr="00640B16">
        <w:rPr>
          <w:bCs/>
        </w:rPr>
        <w:t>corpus is composed of a collection of specific words.</w:t>
      </w:r>
    </w:p>
    <w:p w14:paraId="2D8F8112" w14:textId="2B8784E4" w:rsidR="001126BA" w:rsidRPr="00640B16" w:rsidRDefault="00B11194" w:rsidP="00CC1A7F">
      <w:pPr>
        <w:spacing w:after="0"/>
      </w:pPr>
      <w:r w:rsidRPr="00640B16">
        <w:t>The semantic</w:t>
      </w:r>
      <w:r w:rsidR="00201250" w:rsidRPr="00640B16">
        <w:t>s</w:t>
      </w:r>
      <w:r w:rsidRPr="00640B16">
        <w:t xml:space="preserve"> of a document can be described by “latent topics” that we need to observe, </w:t>
      </w:r>
      <w:proofErr w:type="gramStart"/>
      <w:r w:rsidR="00201250" w:rsidRPr="00640B16">
        <w:t>in order</w:t>
      </w:r>
      <w:r w:rsidRPr="00640B16">
        <w:t xml:space="preserve"> to</w:t>
      </w:r>
      <w:proofErr w:type="gramEnd"/>
      <w:r w:rsidRPr="00640B16">
        <w:t xml:space="preserve"> give a meaning to a specific document. To better understand what happens during the topic modeling process</w:t>
      </w:r>
      <w:r w:rsidR="00131934" w:rsidRPr="00640B16">
        <w:t>,</w:t>
      </w:r>
      <w:r w:rsidRPr="00640B16">
        <w:t xml:space="preserve"> we are going to </w:t>
      </w:r>
      <w:r w:rsidR="00131934" w:rsidRPr="00640B16">
        <w:t>examine</w:t>
      </w:r>
      <w:r w:rsidRPr="00640B16">
        <w:t xml:space="preserve"> two popular techniques linked with semantic analysis</w:t>
      </w:r>
      <w:r w:rsidR="00131934" w:rsidRPr="00640B16">
        <w:rPr>
          <w:rFonts w:cs="Calibri"/>
        </w:rPr>
        <w:t>—</w:t>
      </w:r>
      <w:r w:rsidRPr="00640B16">
        <w:rPr>
          <w:b/>
          <w:bCs/>
        </w:rPr>
        <w:t>Latent Semantic Analysis (LSA)</w:t>
      </w:r>
      <w:r w:rsidRPr="00640B16">
        <w:t xml:space="preserve"> and Latent Dirichlet Allocation (LDA</w:t>
      </w:r>
      <w:proofErr w:type="gramStart"/>
      <w:r w:rsidRPr="00640B16">
        <w:t>)</w:t>
      </w:r>
      <w:r w:rsidR="00AF5811" w:rsidRPr="00640B16">
        <w:t>(</w:t>
      </w:r>
      <w:proofErr w:type="gramEnd"/>
      <w:r w:rsidR="00AF5811" w:rsidRPr="00640B16">
        <w:t>Lane et al., 2019).</w:t>
      </w:r>
    </w:p>
    <w:p w14:paraId="3301EC06" w14:textId="0802DAC9" w:rsidR="001126BA" w:rsidRPr="00640B16" w:rsidRDefault="001126BA" w:rsidP="00CC1A7F">
      <w:pPr>
        <w:pStyle w:val="berschrift3"/>
        <w:spacing w:before="0"/>
      </w:pPr>
      <w:r w:rsidRPr="00640B16">
        <w:t>Latent Semantic Analysis</w:t>
      </w:r>
    </w:p>
    <w:p w14:paraId="5DC58DC9" w14:textId="77777777" w:rsidR="00B4220E" w:rsidRDefault="001126BA" w:rsidP="00CC1A7F">
      <w:pPr>
        <w:spacing w:after="0"/>
      </w:pPr>
      <w:r w:rsidRPr="00640B16">
        <w:t>Latent Semantic Analysis (LSA) is an unsupervised technique in NLP for information retrieval</w:t>
      </w:r>
      <w:r w:rsidR="009D3434" w:rsidRPr="00640B16">
        <w:t>,</w:t>
      </w:r>
      <w:r w:rsidRPr="00640B16">
        <w:t xml:space="preserve"> which analyzes the relationship between a set of words or documents</w:t>
      </w:r>
      <w:r w:rsidR="00F26564" w:rsidRPr="00640B16">
        <w:t xml:space="preserve"> </w:t>
      </w:r>
      <w:r w:rsidR="001C14AB" w:rsidRPr="00640B16">
        <w:t xml:space="preserve">and </w:t>
      </w:r>
      <w:r w:rsidR="00F26564" w:rsidRPr="00640B16">
        <w:t>was first introduced in the late 1980s</w:t>
      </w:r>
      <w:r w:rsidR="00EF6FBE" w:rsidRPr="00640B16">
        <w:t xml:space="preserve"> </w:t>
      </w:r>
      <w:r w:rsidR="00487EF2" w:rsidRPr="00640B16">
        <w:t xml:space="preserve">(Dumais et al., </w:t>
      </w:r>
      <w:r w:rsidR="00EF6FBE" w:rsidRPr="00640B16">
        <w:t>1988)</w:t>
      </w:r>
      <w:r w:rsidRPr="00640B16">
        <w:t xml:space="preserve">. This technique </w:t>
      </w:r>
      <w:proofErr w:type="gramStart"/>
      <w:r w:rsidRPr="00640B16">
        <w:t>associates</w:t>
      </w:r>
      <w:proofErr w:type="gramEnd"/>
      <w:r w:rsidRPr="00640B16">
        <w:t xml:space="preserve"> topics in a space with lower dimensions than the space of words.</w:t>
      </w:r>
      <w:r w:rsidR="002F44A0" w:rsidRPr="00640B16">
        <w:t xml:space="preserve"> The reduction of dimensions </w:t>
      </w:r>
      <w:r w:rsidR="00C4176A" w:rsidRPr="00640B16">
        <w:t xml:space="preserve">is used to retain the most meaningful properties of the original data. </w:t>
      </w:r>
      <w:r w:rsidR="290DE109" w:rsidRPr="00640B16">
        <w:t xml:space="preserve">Each word in each document is linked with a topic, contributing to the association of topics </w:t>
      </w:r>
      <w:r w:rsidR="00854695" w:rsidRPr="00640B16">
        <w:t xml:space="preserve">with </w:t>
      </w:r>
      <w:r w:rsidR="290DE109" w:rsidRPr="00640B16">
        <w:t>specific documents.</w:t>
      </w:r>
    </w:p>
    <w:p w14:paraId="036D72F6" w14:textId="4C144FB4" w:rsidR="001126BA" w:rsidRPr="00640B16" w:rsidRDefault="001126BA" w:rsidP="00CC1A7F">
      <w:pPr>
        <w:spacing w:after="0"/>
      </w:pPr>
      <w:r w:rsidRPr="00E20420">
        <w:t xml:space="preserve">Having analyzed what a bag of words and TF-IDF vectors are, the importance of each word was found related to the whole text. </w:t>
      </w:r>
      <w:r w:rsidRPr="00640B16">
        <w:t xml:space="preserve">The next step is letting machines understand the meaning or the topic of a text. The frequency scores from </w:t>
      </w:r>
      <w:r w:rsidR="00CE2BFE" w:rsidRPr="00640B16">
        <w:t xml:space="preserve">the </w:t>
      </w:r>
      <w:r w:rsidRPr="00640B16">
        <w:t>TF-IDF vectors are going to be used to calculate the “topic scores</w:t>
      </w:r>
      <w:r w:rsidR="002A4C8D">
        <w:t>,</w:t>
      </w:r>
      <w:r w:rsidRPr="00640B16">
        <w:t xml:space="preserve">” grouping words related to their topic into topic vectors. Topic vectors help in the searching process, based on meaning, or what is known as </w:t>
      </w:r>
      <w:r w:rsidR="008A2C7F" w:rsidRPr="00640B16">
        <w:t>“</w:t>
      </w:r>
      <w:r w:rsidRPr="00640B16">
        <w:t>semantic search.</w:t>
      </w:r>
      <w:r w:rsidR="008A2C7F" w:rsidRPr="00640B16">
        <w:t>”</w:t>
      </w:r>
    </w:p>
    <w:p w14:paraId="18DFF3F4" w14:textId="0127E08E" w:rsidR="001126BA" w:rsidRPr="00640B16" w:rsidRDefault="001126BA" w:rsidP="00CC1A7F">
      <w:pPr>
        <w:spacing w:after="0"/>
      </w:pPr>
      <w:bookmarkStart w:id="19" w:name="_Hlk78126072"/>
      <w:r w:rsidRPr="00640B16">
        <w:t>LSA is an algorithm that can work on bag of words vectors or TF-IDF vectors. The result when using TF-IDF vectors is slightly better</w:t>
      </w:r>
      <w:r w:rsidR="00CC241C" w:rsidRPr="00640B16">
        <w:t>,</w:t>
      </w:r>
      <w:r w:rsidRPr="00640B16">
        <w:t xml:space="preserve"> </w:t>
      </w:r>
      <w:r w:rsidR="00CC241C" w:rsidRPr="00640B16">
        <w:t xml:space="preserve">because </w:t>
      </w:r>
      <w:r w:rsidRPr="00640B16">
        <w:t xml:space="preserve">it </w:t>
      </w:r>
      <w:r w:rsidR="00CC241C" w:rsidRPr="00640B16">
        <w:t xml:space="preserve">provides </w:t>
      </w:r>
      <w:r w:rsidRPr="00640B16">
        <w:t xml:space="preserve">a proper insight </w:t>
      </w:r>
      <w:r w:rsidR="00CC241C" w:rsidRPr="00640B16">
        <w:t xml:space="preserve">into </w:t>
      </w:r>
      <w:r w:rsidRPr="00640B16">
        <w:t>the significance of a specific word. After the classification using TF-IDF is finished</w:t>
      </w:r>
      <w:bookmarkEnd w:id="19"/>
      <w:r w:rsidRPr="00640B16">
        <w:t xml:space="preserve">, a matrix B </w:t>
      </w:r>
      <w:r w:rsidRPr="00640B16">
        <w:rPr>
          <w:rStyle w:val="mathphrase"/>
        </w:rPr>
        <w:t>(m x n)</w:t>
      </w:r>
      <w:r w:rsidRPr="00640B16">
        <w:rPr>
          <w:rStyle w:val="mathphrase"/>
          <w:i w:val="0"/>
          <w:iCs/>
        </w:rPr>
        <w:t xml:space="preserve"> </w:t>
      </w:r>
      <w:r w:rsidRPr="00640B16">
        <w:t xml:space="preserve">is formed, where </w:t>
      </w:r>
      <w:r w:rsidRPr="00640B16">
        <w:rPr>
          <w:rStyle w:val="mathphrase"/>
        </w:rPr>
        <w:t>m</w:t>
      </w:r>
      <w:r w:rsidRPr="00640B16">
        <w:rPr>
          <w:b/>
          <w:bCs/>
        </w:rPr>
        <w:t xml:space="preserve"> </w:t>
      </w:r>
      <w:r w:rsidRPr="00640B16">
        <w:t xml:space="preserve">is the number of documents and </w:t>
      </w:r>
      <w:r w:rsidRPr="00640B16">
        <w:rPr>
          <w:rStyle w:val="mathphrase"/>
        </w:rPr>
        <w:t>n</w:t>
      </w:r>
      <w:r w:rsidRPr="00640B16">
        <w:t xml:space="preserve"> is the total number of unique words. The document-term matrix is usually sparse and noisy,</w:t>
      </w:r>
      <w:r w:rsidR="00CC1311" w:rsidRPr="00640B16">
        <w:t xml:space="preserve"> leading to the need to find </w:t>
      </w:r>
      <w:r w:rsidRPr="00640B16">
        <w:t>latent topics and</w:t>
      </w:r>
      <w:r w:rsidR="00CC1311" w:rsidRPr="00640B16">
        <w:t xml:space="preserve"> to</w:t>
      </w:r>
      <w:r w:rsidRPr="00640B16">
        <w:t xml:space="preserve"> reduce the dimension</w:t>
      </w:r>
      <w:r w:rsidR="00CC1311" w:rsidRPr="00640B16">
        <w:t>s</w:t>
      </w:r>
      <w:r w:rsidRPr="00640B16">
        <w:t xml:space="preserve"> of this initial matrix. Latent Semantic Analysis make</w:t>
      </w:r>
      <w:r w:rsidR="00CC1311" w:rsidRPr="00640B16">
        <w:t>s</w:t>
      </w:r>
      <w:r w:rsidRPr="00640B16">
        <w:t xml:space="preserve"> use of the matrix constructed and </w:t>
      </w:r>
      <w:r w:rsidRPr="00640B16">
        <w:lastRenderedPageBreak/>
        <w:t>implements Singular Value Decomposition (SVD) to decompose it in a product of three matrices</w:t>
      </w:r>
      <w:r w:rsidR="00C93C2C" w:rsidRPr="00640B16">
        <w:t xml:space="preserve"> </w:t>
      </w:r>
      <w:r w:rsidR="0073384D" w:rsidRPr="00640B16">
        <w:t>(Blum et al., 2020).</w:t>
      </w:r>
    </w:p>
    <w:p w14:paraId="629E8E09" w14:textId="047ED8B9" w:rsidR="001126BA" w:rsidRPr="00640B16" w:rsidRDefault="00905899" w:rsidP="00CC1A7F">
      <w:pPr>
        <w:spacing w:after="0"/>
      </w:pPr>
      <w:r w:rsidRPr="00640B16">
        <w:t>The</w:t>
      </w:r>
      <w:r w:rsidR="001126BA" w:rsidRPr="00640B16">
        <w:t xml:space="preserve"> two main components of the LSA algorithm are</w:t>
      </w:r>
    </w:p>
    <w:p w14:paraId="77BBEA86" w14:textId="77777777" w:rsidR="001126BA" w:rsidRPr="00640B16" w:rsidRDefault="001126BA" w:rsidP="00CC1A7F">
      <w:pPr>
        <w:pStyle w:val="Listenabsatz"/>
        <w:numPr>
          <w:ilvl w:val="0"/>
          <w:numId w:val="20"/>
        </w:numPr>
        <w:spacing w:after="0"/>
        <w:rPr>
          <w:bCs/>
        </w:rPr>
      </w:pPr>
      <w:r w:rsidRPr="00640B16">
        <w:rPr>
          <w:bCs/>
        </w:rPr>
        <w:t>Singular Value Decomposition</w:t>
      </w:r>
    </w:p>
    <w:p w14:paraId="45486DD3" w14:textId="23CA387D" w:rsidR="00B877FD" w:rsidRPr="00EC12FE" w:rsidRDefault="00EC12FE" w:rsidP="00CC1A7F">
      <w:pPr>
        <w:pStyle w:val="Listenabsatz"/>
        <w:numPr>
          <w:ilvl w:val="0"/>
          <w:numId w:val="20"/>
        </w:numPr>
        <w:spacing w:after="0"/>
        <w:rPr>
          <w:bCs/>
        </w:rPr>
      </w:pPr>
      <w:r>
        <w:rPr>
          <w:bCs/>
        </w:rPr>
        <w:t>d</w:t>
      </w:r>
      <w:r w:rsidR="001126BA" w:rsidRPr="00640B16">
        <w:rPr>
          <w:bCs/>
        </w:rPr>
        <w:t xml:space="preserve">istributional hypothesis, </w:t>
      </w:r>
      <w:r w:rsidR="00E45D7B" w:rsidRPr="00640B16">
        <w:rPr>
          <w:bCs/>
        </w:rPr>
        <w:t xml:space="preserve">meaning that </w:t>
      </w:r>
      <w:r w:rsidR="001126BA" w:rsidRPr="00640B16">
        <w:rPr>
          <w:bCs/>
        </w:rPr>
        <w:t>words having similar meaning are usually</w:t>
      </w:r>
      <w:r w:rsidR="002F4764" w:rsidRPr="00640B16">
        <w:rPr>
          <w:bCs/>
        </w:rPr>
        <w:t xml:space="preserve"> grouped together</w:t>
      </w:r>
      <w:r w:rsidR="00113AC7" w:rsidRPr="00640B16">
        <w:rPr>
          <w:bCs/>
        </w:rPr>
        <w:t>.</w:t>
      </w:r>
    </w:p>
    <w:p w14:paraId="6E6C7BD8" w14:textId="766256A6" w:rsidR="004C15F7" w:rsidRPr="00640B16" w:rsidRDefault="00E44D28" w:rsidP="00CC1A7F">
      <w:pPr>
        <w:spacing w:after="0"/>
        <w:rPr>
          <w:noProof/>
        </w:rPr>
      </w:pPr>
      <w:r w:rsidRPr="00640B16">
        <w:t>The</w:t>
      </w:r>
      <w:r w:rsidR="001126BA" w:rsidRPr="00640B16">
        <w:t xml:space="preserve"> document-term matrix B (</w:t>
      </w:r>
      <w:r w:rsidR="001126BA" w:rsidRPr="00640B16">
        <w:rPr>
          <w:rStyle w:val="mathphrase"/>
        </w:rPr>
        <w:t>m x n</w:t>
      </w:r>
      <w:r w:rsidR="001126BA" w:rsidRPr="00640B16">
        <w:t>)</w:t>
      </w:r>
      <w:r w:rsidRPr="00640B16">
        <w:t xml:space="preserve"> has already been established</w:t>
      </w:r>
      <w:r w:rsidR="001126BA" w:rsidRPr="00640B16">
        <w:t xml:space="preserve">, where </w:t>
      </w:r>
      <w:r w:rsidR="001126BA" w:rsidRPr="00640B16">
        <w:rPr>
          <w:rStyle w:val="mathphrase"/>
        </w:rPr>
        <w:t>m</w:t>
      </w:r>
      <w:r w:rsidR="001126BA" w:rsidRPr="00640B16">
        <w:rPr>
          <w:b/>
          <w:bCs/>
        </w:rPr>
        <w:t xml:space="preserve"> </w:t>
      </w:r>
      <w:r w:rsidR="001126BA" w:rsidRPr="00640B16">
        <w:t xml:space="preserve">is the number of documents and </w:t>
      </w:r>
      <w:r w:rsidR="001126BA" w:rsidRPr="00640B16">
        <w:rPr>
          <w:rStyle w:val="mathphrase"/>
        </w:rPr>
        <w:t>n</w:t>
      </w:r>
      <w:r w:rsidR="001126BA" w:rsidRPr="00640B16">
        <w:t xml:space="preserve"> is the total number of unique words. The user specifies the number of </w:t>
      </w:r>
      <w:r w:rsidR="002D3438" w:rsidRPr="00640B16">
        <w:rPr>
          <w:rStyle w:val="mathphrase"/>
        </w:rPr>
        <w:t>k</w:t>
      </w:r>
      <w:r w:rsidR="001126BA" w:rsidRPr="00640B16">
        <w:t xml:space="preserve"> topics that will be extracted from this matrix. A table can be created </w:t>
      </w:r>
      <w:r w:rsidR="00A124A9" w:rsidRPr="00640B16">
        <w:t xml:space="preserve">in which </w:t>
      </w:r>
      <w:r w:rsidR="001126BA" w:rsidRPr="00640B16">
        <w:t>each document is linked with one, two</w:t>
      </w:r>
      <w:r w:rsidR="00A825A8" w:rsidRPr="00640B16">
        <w:t>,</w:t>
      </w:r>
      <w:r w:rsidR="001126BA" w:rsidRPr="00640B16">
        <w:t xml:space="preserve"> or more topics, </w:t>
      </w:r>
      <w:r w:rsidR="00A825A8" w:rsidRPr="00640B16">
        <w:t xml:space="preserve">each </w:t>
      </w:r>
      <w:r w:rsidR="001126BA" w:rsidRPr="00640B16">
        <w:t xml:space="preserve">with a particular weight. Another aspect would be to define a linkage between the topics and the words in the vocabulary </w:t>
      </w:r>
      <w:r w:rsidR="003845B4" w:rsidRPr="00640B16">
        <w:t xml:space="preserve">in </w:t>
      </w:r>
      <w:r w:rsidR="001126BA" w:rsidRPr="00640B16">
        <w:t xml:space="preserve">a tabular form </w:t>
      </w:r>
      <w:r w:rsidR="003845B4" w:rsidRPr="00640B16">
        <w:t xml:space="preserve">in which </w:t>
      </w:r>
      <w:r w:rsidR="001126BA" w:rsidRPr="00640B16">
        <w:t>rows are the terms and the columns are the topics.</w:t>
      </w:r>
    </w:p>
    <w:p w14:paraId="1220C1D5" w14:textId="2C84C50D" w:rsidR="00F55B3E" w:rsidRPr="00640B16" w:rsidRDefault="00F55B3E" w:rsidP="00CC1A7F">
      <w:pPr>
        <w:spacing w:after="0"/>
      </w:pPr>
      <w:r w:rsidRPr="00640B16">
        <w:t xml:space="preserve">The last correlation that we need to consider is finding a numerical representation </w:t>
      </w:r>
      <w:r w:rsidR="006D1D83" w:rsidRPr="00640B16">
        <w:t xml:space="preserve">of </w:t>
      </w:r>
      <w:r w:rsidRPr="00640B16">
        <w:t xml:space="preserve">how much a topic explains our corpus. We construct an array of singular values, which helps determine the distribution of topics in our corpus and determine </w:t>
      </w:r>
      <w:r w:rsidR="00A124A9" w:rsidRPr="00640B16">
        <w:t xml:space="preserve">whether </w:t>
      </w:r>
      <w:r w:rsidRPr="00640B16">
        <w:t xml:space="preserve">we need to consider more than </w:t>
      </w:r>
      <w:r w:rsidRPr="00640B16">
        <w:rPr>
          <w:rStyle w:val="mathphrase"/>
        </w:rPr>
        <w:t>t</w:t>
      </w:r>
      <w:r w:rsidRPr="00640B16">
        <w:t xml:space="preserve"> topics.</w:t>
      </w:r>
    </w:p>
    <w:p w14:paraId="05E11AF8" w14:textId="71D79FDB" w:rsidR="00216D5B" w:rsidRPr="00640B16" w:rsidRDefault="003A7ACC" w:rsidP="00CC1A7F">
      <w:pPr>
        <w:spacing w:after="0"/>
        <w:rPr>
          <w:rStyle w:val="mathphrase"/>
        </w:rPr>
      </w:pPr>
      <m:oMathPara>
        <m:oMath>
          <m:r>
            <m:rPr>
              <m:sty m:val="p"/>
            </m:rPr>
            <w:rPr>
              <w:rStyle w:val="mathphrase"/>
              <w:rFonts w:ascii="Cambria Math" w:hAnsi="Cambria Math"/>
            </w:rPr>
            <m:t xml:space="preserve">B=P * L * </m:t>
          </m:r>
          <m:sSup>
            <m:sSupPr>
              <m:ctrlPr>
                <w:rPr>
                  <w:rStyle w:val="mathphrase"/>
                  <w:rFonts w:ascii="Cambria Math" w:hAnsi="Cambria Math"/>
                  <w:i w:val="0"/>
                </w:rPr>
              </m:ctrlPr>
            </m:sSupPr>
            <m:e>
              <m:r>
                <m:rPr>
                  <m:sty m:val="p"/>
                </m:rPr>
                <w:rPr>
                  <w:rStyle w:val="mathphrase"/>
                  <w:rFonts w:ascii="Cambria Math" w:hAnsi="Cambria Math"/>
                </w:rPr>
                <m:t>K</m:t>
              </m:r>
            </m:e>
            <m:sup>
              <m:r>
                <m:rPr>
                  <m:sty m:val="p"/>
                </m:rPr>
                <w:rPr>
                  <w:rStyle w:val="mathphrase"/>
                  <w:rFonts w:ascii="Cambria Math" w:hAnsi="Cambria Math"/>
                </w:rPr>
                <m:t>T</m:t>
              </m:r>
            </m:sup>
          </m:sSup>
        </m:oMath>
      </m:oMathPara>
    </w:p>
    <w:p w14:paraId="69F9B05D" w14:textId="77777777" w:rsidR="00F55B3E" w:rsidRPr="00962657" w:rsidRDefault="00F55B3E" w:rsidP="00CC1A7F">
      <w:pPr>
        <w:spacing w:after="0"/>
        <w:rPr>
          <w:rStyle w:val="mathphrase"/>
        </w:rPr>
      </w:pPr>
      <w:r w:rsidRPr="00962657">
        <w:rPr>
          <w:rStyle w:val="mathphrase"/>
        </w:rPr>
        <w:t>B -&gt; m x n matrix</w:t>
      </w:r>
    </w:p>
    <w:p w14:paraId="2AEFBD99" w14:textId="7520C064" w:rsidR="00F55B3E" w:rsidRPr="00962657" w:rsidRDefault="00F55B3E" w:rsidP="00CC1A7F">
      <w:pPr>
        <w:spacing w:after="0"/>
        <w:rPr>
          <w:rStyle w:val="mathphrase"/>
        </w:rPr>
      </w:pPr>
      <w:r w:rsidRPr="00962657">
        <w:rPr>
          <w:rStyle w:val="mathphrase"/>
        </w:rPr>
        <w:t xml:space="preserve">P -&gt; m x </w:t>
      </w:r>
      <w:r w:rsidR="002D3438" w:rsidRPr="00962657">
        <w:rPr>
          <w:rStyle w:val="mathphrase"/>
        </w:rPr>
        <w:t>k</w:t>
      </w:r>
      <w:r w:rsidRPr="00962657">
        <w:rPr>
          <w:rStyle w:val="mathphrase"/>
        </w:rPr>
        <w:t xml:space="preserve"> left singular matrix</w:t>
      </w:r>
    </w:p>
    <w:p w14:paraId="4A4959F1" w14:textId="348032B4" w:rsidR="00F55B3E" w:rsidRPr="00962657" w:rsidRDefault="00F55B3E" w:rsidP="00CC1A7F">
      <w:pPr>
        <w:spacing w:after="0"/>
        <w:rPr>
          <w:rStyle w:val="mathphrase"/>
        </w:rPr>
      </w:pPr>
      <w:r w:rsidRPr="00962657">
        <w:rPr>
          <w:rStyle w:val="mathphrase"/>
        </w:rPr>
        <w:t xml:space="preserve">L -&gt; </w:t>
      </w:r>
      <w:r w:rsidR="002D3438" w:rsidRPr="00962657">
        <w:rPr>
          <w:rStyle w:val="mathphrase"/>
        </w:rPr>
        <w:t>k</w:t>
      </w:r>
      <w:r w:rsidRPr="00962657">
        <w:rPr>
          <w:rStyle w:val="mathphrase"/>
        </w:rPr>
        <w:t xml:space="preserve"> x </w:t>
      </w:r>
      <w:r w:rsidR="002D3438" w:rsidRPr="00962657">
        <w:rPr>
          <w:rStyle w:val="mathphrase"/>
        </w:rPr>
        <w:t>k</w:t>
      </w:r>
      <w:r w:rsidRPr="00962657">
        <w:rPr>
          <w:rStyle w:val="mathphrase"/>
        </w:rPr>
        <w:t xml:space="preserve"> diagonal matrix </w:t>
      </w:r>
    </w:p>
    <w:p w14:paraId="7B0C57B3" w14:textId="0C84DCB7" w:rsidR="00F55B3E" w:rsidRPr="00962657" w:rsidRDefault="00F55B3E" w:rsidP="00CC1A7F">
      <w:pPr>
        <w:spacing w:after="0"/>
        <w:rPr>
          <w:rStyle w:val="mathphrase"/>
        </w:rPr>
      </w:pPr>
      <w:r w:rsidRPr="00962657">
        <w:rPr>
          <w:rStyle w:val="mathphrase"/>
        </w:rPr>
        <w:t xml:space="preserve">K -&gt; n x </w:t>
      </w:r>
      <w:r w:rsidR="002D3438" w:rsidRPr="00962657">
        <w:rPr>
          <w:rStyle w:val="mathphrase"/>
        </w:rPr>
        <w:t>k</w:t>
      </w:r>
      <w:r w:rsidRPr="00962657">
        <w:rPr>
          <w:rStyle w:val="mathphrase"/>
        </w:rPr>
        <w:t xml:space="preserve"> right singular matrix</w:t>
      </w:r>
    </w:p>
    <w:p w14:paraId="1CAC4D2C" w14:textId="4E606880" w:rsidR="002D3438" w:rsidRPr="00962657" w:rsidRDefault="00F55B3E" w:rsidP="00CC1A7F">
      <w:pPr>
        <w:spacing w:after="0"/>
        <w:rPr>
          <w:rStyle w:val="mathphrase"/>
        </w:rPr>
      </w:pPr>
      <w:r w:rsidRPr="00962657">
        <w:rPr>
          <w:rStyle w:val="mathphrase"/>
        </w:rPr>
        <w:t xml:space="preserve">KT -&gt; </w:t>
      </w:r>
      <w:r w:rsidR="002D3438" w:rsidRPr="00962657">
        <w:rPr>
          <w:rStyle w:val="mathphrase"/>
        </w:rPr>
        <w:t>k</w:t>
      </w:r>
      <w:r w:rsidRPr="00962657">
        <w:rPr>
          <w:rStyle w:val="mathphrase"/>
        </w:rPr>
        <w:t xml:space="preserve"> x n, the transpose of K</w:t>
      </w:r>
    </w:p>
    <w:p w14:paraId="6395C7F2" w14:textId="77777777" w:rsidR="008B709B" w:rsidRPr="00640B16" w:rsidRDefault="008B709B" w:rsidP="00CC1A7F">
      <w:pPr>
        <w:spacing w:after="0"/>
        <w:rPr>
          <w:rStyle w:val="mathphrase"/>
        </w:rPr>
      </w:pPr>
    </w:p>
    <w:p w14:paraId="1E2A6A8B" w14:textId="77777777" w:rsidR="00331050" w:rsidRDefault="003B7E20" w:rsidP="00CC1A7F">
      <w:pPr>
        <w:spacing w:after="0"/>
      </w:pPr>
      <w:bookmarkStart w:id="20" w:name="_Hlk84456669"/>
      <w:bookmarkStart w:id="21" w:name="_Hlk78126573"/>
      <w:r>
        <w:rPr>
          <w:noProof/>
        </w:rPr>
        <w:lastRenderedPageBreak/>
        <w:drawing>
          <wp:inline distT="0" distB="0" distL="0" distR="0" wp14:anchorId="6467650C" wp14:editId="6D9C67D4">
            <wp:extent cx="4848225" cy="1809750"/>
            <wp:effectExtent l="0" t="0" r="9525" b="0"/>
            <wp:docPr id="400190641" name="Grafik 1" descr="Ein Bild, das Text, Screensho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0641" name="Grafik 1" descr="Ein Bild, das Text, Screenshot, Rechteck, Diagramm enthält.&#10;&#10;Automatisch generierte Beschreibung"/>
                    <pic:cNvPicPr/>
                  </pic:nvPicPr>
                  <pic:blipFill>
                    <a:blip r:embed="rId22"/>
                    <a:stretch>
                      <a:fillRect/>
                    </a:stretch>
                  </pic:blipFill>
                  <pic:spPr>
                    <a:xfrm>
                      <a:off x="0" y="0"/>
                      <a:ext cx="4848225" cy="1809750"/>
                    </a:xfrm>
                    <a:prstGeom prst="rect">
                      <a:avLst/>
                    </a:prstGeom>
                  </pic:spPr>
                </pic:pic>
              </a:graphicData>
            </a:graphic>
          </wp:inline>
        </w:drawing>
      </w:r>
    </w:p>
    <w:p w14:paraId="099E8D62" w14:textId="77777777" w:rsidR="00331050" w:rsidRDefault="00331050" w:rsidP="00CC1A7F">
      <w:pPr>
        <w:spacing w:after="0"/>
      </w:pPr>
      <w:r>
        <w:t xml:space="preserve">Source: Alba </w:t>
      </w:r>
      <w:proofErr w:type="spellStart"/>
      <w:r>
        <w:t>Haveriku</w:t>
      </w:r>
      <w:proofErr w:type="spellEnd"/>
      <w:r>
        <w:t>, based on Blum et al. (2020)</w:t>
      </w:r>
    </w:p>
    <w:p w14:paraId="7139BD77" w14:textId="307813DB" w:rsidR="00F55B3E" w:rsidRPr="00640B16" w:rsidRDefault="00481290" w:rsidP="00CC1A7F">
      <w:pPr>
        <w:spacing w:after="0"/>
        <w:rPr>
          <w:szCs w:val="24"/>
        </w:rPr>
      </w:pPr>
      <w:r w:rsidRPr="00640B16">
        <w:t xml:space="preserve"> </w:t>
      </w:r>
      <w:bookmarkEnd w:id="20"/>
    </w:p>
    <w:bookmarkEnd w:id="21"/>
    <w:p w14:paraId="1EA044F6" w14:textId="1F34D3A3" w:rsidR="00F55B3E" w:rsidRPr="00640B16" w:rsidRDefault="00F55B3E" w:rsidP="00CC1A7F">
      <w:pPr>
        <w:spacing w:after="0"/>
      </w:pPr>
      <w:r w:rsidRPr="00640B16">
        <w:t xml:space="preserve">In this case, SVD reduced the dimensions by selecting a </w:t>
      </w:r>
      <w:r w:rsidR="002D3438" w:rsidRPr="00640B16">
        <w:rPr>
          <w:rStyle w:val="mathphrase"/>
        </w:rPr>
        <w:t>k</w:t>
      </w:r>
      <w:r w:rsidRPr="00640B16">
        <w:t xml:space="preserve"> value. </w:t>
      </w:r>
      <w:r w:rsidR="002D3438" w:rsidRPr="00640B16">
        <w:rPr>
          <w:rStyle w:val="mathphrase"/>
        </w:rPr>
        <w:t>k</w:t>
      </w:r>
      <w:r w:rsidRPr="00640B16">
        <w:t xml:space="preserve"> is a parameter chosen to reflect the number of topics that we want to find. This parameter can be determined by using </w:t>
      </w:r>
      <w:r w:rsidR="0076213E" w:rsidRPr="00640B16">
        <w:t xml:space="preserve">a </w:t>
      </w:r>
      <w:r w:rsidR="00677CD4" w:rsidRPr="00640B16">
        <w:t xml:space="preserve">silhouette </w:t>
      </w:r>
      <w:r w:rsidRPr="00640B16">
        <w:t>coefficient or topic coherence.</w:t>
      </w:r>
    </w:p>
    <w:p w14:paraId="058263CB" w14:textId="2E0AB917" w:rsidR="00F55B3E" w:rsidRPr="00640B16" w:rsidRDefault="00F55B3E" w:rsidP="00CC1A7F">
      <w:pPr>
        <w:spacing w:after="0"/>
      </w:pPr>
      <w:r w:rsidRPr="00640B16">
        <w:t xml:space="preserve">LSA, like IDF, </w:t>
      </w:r>
      <w:r w:rsidR="000262B0" w:rsidRPr="00640B16">
        <w:t xml:space="preserve">describes </w:t>
      </w:r>
      <w:r w:rsidRPr="00640B16">
        <w:t>the dimensions in a vector</w:t>
      </w:r>
      <w:r w:rsidR="000262B0" w:rsidRPr="00640B16">
        <w:t>,</w:t>
      </w:r>
      <w:r w:rsidRPr="00640B16">
        <w:t xml:space="preserve"> which are important to the meaning of the documents. By giving a low variance to a topic, </w:t>
      </w:r>
      <w:r w:rsidR="00F2199D" w:rsidRPr="00640B16">
        <w:t>unimportant</w:t>
      </w:r>
      <w:r w:rsidRPr="00640B16">
        <w:t xml:space="preserve"> dimensions (distractions</w:t>
      </w:r>
      <w:r w:rsidR="00F2199D" w:rsidRPr="00640B16">
        <w:t xml:space="preserve"> and</w:t>
      </w:r>
      <w:r w:rsidRPr="00640B16">
        <w:t xml:space="preserve"> noise)</w:t>
      </w:r>
      <w:r w:rsidR="00F2199D" w:rsidRPr="00640B16">
        <w:t xml:space="preserve"> are identified</w:t>
      </w:r>
      <w:r w:rsidRPr="00640B16">
        <w:t xml:space="preserve">. It is important to </w:t>
      </w:r>
      <w:r w:rsidR="00F2199D" w:rsidRPr="00640B16">
        <w:t xml:space="preserve">state </w:t>
      </w:r>
      <w:r w:rsidRPr="00640B16">
        <w:t xml:space="preserve">that the topics are not known beforehand, </w:t>
      </w:r>
      <w:r w:rsidR="00C210E7" w:rsidRPr="00640B16">
        <w:t>there is simply</w:t>
      </w:r>
      <w:r w:rsidRPr="00640B16">
        <w:t xml:space="preserve"> a </w:t>
      </w:r>
      <w:r w:rsidR="00DB5CDB" w:rsidRPr="00640B16">
        <w:t xml:space="preserve">hypothesis </w:t>
      </w:r>
      <w:r w:rsidRPr="00640B16">
        <w:t xml:space="preserve">that there will be </w:t>
      </w:r>
      <w:r w:rsidRPr="00640B16">
        <w:rPr>
          <w:rStyle w:val="mathphrase"/>
        </w:rPr>
        <w:t>t</w:t>
      </w:r>
      <w:r w:rsidRPr="00640B16">
        <w:t xml:space="preserve"> number of topics, </w:t>
      </w:r>
      <w:r w:rsidR="00FC16DD" w:rsidRPr="00640B16">
        <w:t>each topic discovered by the model can be subsequently explored</w:t>
      </w:r>
      <w:r w:rsidRPr="00640B16">
        <w:t>.</w:t>
      </w:r>
    </w:p>
    <w:p w14:paraId="0BFE9BA4" w14:textId="34C80433" w:rsidR="00F55B3E" w:rsidRPr="00640B16" w:rsidRDefault="007235D8" w:rsidP="00CC1A7F">
      <w:pPr>
        <w:spacing w:after="0"/>
      </w:pPr>
      <w:r w:rsidRPr="00640B16">
        <w:t>To sum up</w:t>
      </w:r>
      <w:r w:rsidR="00F55B3E" w:rsidRPr="00640B16">
        <w:t xml:space="preserve">, LSA provides more meaningful information in less dimensions, generalizing the representation of the vector for </w:t>
      </w:r>
      <w:r w:rsidR="00DF5E50" w:rsidRPr="00640B16">
        <w:t xml:space="preserve">subsequent </w:t>
      </w:r>
      <w:r w:rsidR="00F55B3E" w:rsidRPr="00640B16">
        <w:t xml:space="preserve">machine learning related processes. The SVD algorithm </w:t>
      </w:r>
      <w:r w:rsidR="001A7B76" w:rsidRPr="00640B16">
        <w:t>identifies words</w:t>
      </w:r>
      <w:r w:rsidR="00F55B3E" w:rsidRPr="00640B16">
        <w:t xml:space="preserve"> </w:t>
      </w:r>
      <w:r w:rsidR="00DF5E50" w:rsidRPr="00640B16">
        <w:t xml:space="preserve">that </w:t>
      </w:r>
      <w:r w:rsidR="00F55B3E" w:rsidRPr="00640B16">
        <w:t>are commonly seen together and categorize</w:t>
      </w:r>
      <w:r w:rsidR="00DF5E50" w:rsidRPr="00640B16">
        <w:t>s</w:t>
      </w:r>
      <w:r w:rsidR="00F55B3E" w:rsidRPr="00640B16">
        <w:t xml:space="preserve"> them </w:t>
      </w:r>
      <w:r w:rsidR="001A7B76" w:rsidRPr="00640B16">
        <w:t xml:space="preserve">under </w:t>
      </w:r>
      <w:r w:rsidR="00F55B3E" w:rsidRPr="00640B16">
        <w:t xml:space="preserve">the same topic. It properly defines the dimensions </w:t>
      </w:r>
      <w:r w:rsidR="001A7B76" w:rsidRPr="00640B16">
        <w:t xml:space="preserve">that </w:t>
      </w:r>
      <w:r w:rsidR="00F55B3E" w:rsidRPr="00640B16">
        <w:t xml:space="preserve">are more relevant to the semantics or the meaning of the documents in the corpus. We can further </w:t>
      </w:r>
      <w:r w:rsidR="00C4176A" w:rsidRPr="00640B16">
        <w:t>compare</w:t>
      </w:r>
      <w:r w:rsidR="00F55B3E" w:rsidRPr="00640B16">
        <w:t xml:space="preserve"> the similar documents by implementing the cosine similarity method.</w:t>
      </w:r>
    </w:p>
    <w:p w14:paraId="65EC70CF" w14:textId="2D4C16D7" w:rsidR="00F55B3E" w:rsidRPr="00640B16" w:rsidRDefault="00F55B3E" w:rsidP="00CC1A7F">
      <w:pPr>
        <w:pStyle w:val="berschrift3"/>
        <w:spacing w:before="0"/>
      </w:pPr>
      <w:r w:rsidRPr="00640B16">
        <w:t xml:space="preserve">Python </w:t>
      </w:r>
      <w:r w:rsidR="00303592" w:rsidRPr="00640B16">
        <w:t>Implementation</w:t>
      </w:r>
    </w:p>
    <w:p w14:paraId="6008F86C" w14:textId="014146EE" w:rsidR="00986D72" w:rsidRPr="00640B16" w:rsidRDefault="00AD7D3F" w:rsidP="00CC1A7F">
      <w:pPr>
        <w:spacing w:after="0"/>
      </w:pPr>
      <w:r w:rsidRPr="00640B16">
        <w:t xml:space="preserve">The Sklearn package can be used to </w:t>
      </w:r>
      <w:r w:rsidR="00F55B3E" w:rsidRPr="00640B16">
        <w:t>implement the LSA algorithm. In this implementation</w:t>
      </w:r>
      <w:r w:rsidR="009F2847" w:rsidRPr="00640B16">
        <w:t>,</w:t>
      </w:r>
      <w:r w:rsidR="00F55B3E" w:rsidRPr="00640B16">
        <w:t xml:space="preserve"> LSA will be implemented with the TF-IDF values generated from the TF-IDF example. </w:t>
      </w:r>
      <w:bookmarkStart w:id="22" w:name="_Hlk80203212"/>
      <w:r w:rsidR="0029443C" w:rsidRPr="00640B16">
        <w:t xml:space="preserve">Using </w:t>
      </w:r>
      <w:r w:rsidR="00F55B3E" w:rsidRPr="00640B16">
        <w:t xml:space="preserve">the </w:t>
      </w:r>
      <w:r w:rsidR="00F55B3E" w:rsidRPr="00640B16">
        <w:rPr>
          <w:rStyle w:val="CodeChar"/>
        </w:rPr>
        <w:t xml:space="preserve">TfidfVectorizer </w:t>
      </w:r>
      <w:r w:rsidR="00F55B3E" w:rsidRPr="00640B16">
        <w:t xml:space="preserve">method; we can try on different values for the </w:t>
      </w:r>
      <w:r w:rsidR="00F55B3E" w:rsidRPr="00640B16">
        <w:rPr>
          <w:rStyle w:val="CodeChar"/>
        </w:rPr>
        <w:t>max_feature</w:t>
      </w:r>
      <w:r w:rsidR="00F55B3E" w:rsidRPr="00640B16">
        <w:t xml:space="preserve"> parameter</w:t>
      </w:r>
      <w:bookmarkEnd w:id="22"/>
      <w:r w:rsidR="00F55B3E" w:rsidRPr="00640B16">
        <w:t>.</w:t>
      </w:r>
      <w:r w:rsidR="00F63048" w:rsidRPr="00640B16">
        <w:t xml:space="preserve"> </w:t>
      </w:r>
      <w:r w:rsidR="00F55B3E" w:rsidRPr="00640B16">
        <w:t xml:space="preserve">The </w:t>
      </w:r>
      <w:bookmarkStart w:id="23" w:name="_Hlk80203526"/>
      <w:r w:rsidR="00F55B3E" w:rsidRPr="00640B16">
        <w:rPr>
          <w:rStyle w:val="CodeChar"/>
        </w:rPr>
        <w:t>truncatedSVD</w:t>
      </w:r>
      <w:r w:rsidR="00F55B3E" w:rsidRPr="00640B16">
        <w:t xml:space="preserve"> </w:t>
      </w:r>
      <w:bookmarkEnd w:id="23"/>
      <w:r w:rsidR="00F55B3E" w:rsidRPr="00640B16">
        <w:t xml:space="preserve">function from </w:t>
      </w:r>
      <w:r w:rsidR="0029443C" w:rsidRPr="00640B16">
        <w:lastRenderedPageBreak/>
        <w:t xml:space="preserve">Sklearn </w:t>
      </w:r>
      <w:r w:rsidR="00F55B3E" w:rsidRPr="00640B16">
        <w:t xml:space="preserve">is used to implement LSA. The </w:t>
      </w:r>
      <w:r w:rsidR="00986D72" w:rsidRPr="00640B16">
        <w:t xml:space="preserve">parameter </w:t>
      </w:r>
      <w:r w:rsidR="00F55B3E" w:rsidRPr="00640B16">
        <w:rPr>
          <w:rStyle w:val="CodeChar"/>
        </w:rPr>
        <w:t>n_components</w:t>
      </w:r>
      <w:r w:rsidR="00F55B3E" w:rsidRPr="00640B16">
        <w:t xml:space="preserve"> </w:t>
      </w:r>
      <w:proofErr w:type="gramStart"/>
      <w:r w:rsidR="00F63048" w:rsidRPr="00640B16">
        <w:t>take</w:t>
      </w:r>
      <w:r w:rsidR="009F2847" w:rsidRPr="00640B16">
        <w:t>s</w:t>
      </w:r>
      <w:proofErr w:type="gramEnd"/>
      <w:r w:rsidR="00F55B3E" w:rsidRPr="00640B16">
        <w:t xml:space="preserve"> the number of topics that we want to extract from our corpus.</w:t>
      </w:r>
    </w:p>
    <w:p w14:paraId="59EFCCF1" w14:textId="0055FACF" w:rsidR="00F55B3E" w:rsidRPr="00640B16" w:rsidRDefault="003B7E20" w:rsidP="00CC1A7F">
      <w:pPr>
        <w:pStyle w:val="berschrift3"/>
        <w:spacing w:before="0"/>
      </w:pPr>
      <w:r>
        <w:rPr>
          <w:noProof/>
        </w:rPr>
        <w:drawing>
          <wp:inline distT="0" distB="0" distL="0" distR="0" wp14:anchorId="7D8393F6" wp14:editId="3BD0507C">
            <wp:extent cx="4857750" cy="5953125"/>
            <wp:effectExtent l="0" t="0" r="0" b="9525"/>
            <wp:docPr id="1383162931"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62931" name="Grafik 1" descr="Ein Bild, das Text, Screenshot, Schrift, Dokument enthält.&#10;&#10;Automatisch generierte Beschreibung"/>
                    <pic:cNvPicPr/>
                  </pic:nvPicPr>
                  <pic:blipFill>
                    <a:blip r:embed="rId23"/>
                    <a:stretch>
                      <a:fillRect/>
                    </a:stretch>
                  </pic:blipFill>
                  <pic:spPr>
                    <a:xfrm>
                      <a:off x="0" y="0"/>
                      <a:ext cx="4857750" cy="5953125"/>
                    </a:xfrm>
                    <a:prstGeom prst="rect">
                      <a:avLst/>
                    </a:prstGeom>
                  </pic:spPr>
                </pic:pic>
              </a:graphicData>
            </a:graphic>
          </wp:inline>
        </w:drawing>
      </w:r>
      <w:r w:rsidR="00F55B3E" w:rsidRPr="00640B16">
        <w:t>Latent Dirichlet Allocation (LDA)</w:t>
      </w:r>
    </w:p>
    <w:p w14:paraId="5F96139D" w14:textId="40027E0B" w:rsidR="00F55B3E" w:rsidRPr="00640B16" w:rsidRDefault="00F55B3E" w:rsidP="00CC1A7F">
      <w:pPr>
        <w:spacing w:after="0"/>
      </w:pPr>
      <w:r w:rsidRPr="00640B16">
        <w:t>The Latent Dirichlet Allocation (LDA) technique uses Dirichlet distribution, a kind of probability distribution. It was introduced in 2003 by</w:t>
      </w:r>
      <w:r w:rsidR="007709DD" w:rsidRPr="00640B16">
        <w:t xml:space="preserve"> Blei, Ng</w:t>
      </w:r>
      <w:r w:rsidR="004F19D5" w:rsidRPr="00640B16">
        <w:t>, and Jordan (2003)</w:t>
      </w:r>
      <w:r w:rsidRPr="00640B16">
        <w:t xml:space="preserve"> and is considered one of the most famous topic </w:t>
      </w:r>
      <w:r w:rsidR="00F26564" w:rsidRPr="00640B16">
        <w:t>modelling</w:t>
      </w:r>
      <w:r w:rsidRPr="00640B16">
        <w:t xml:space="preserve"> algorithms. LDA is an unsupervised algorithm for extracting topics </w:t>
      </w:r>
      <w:r w:rsidR="00DE5CAA" w:rsidRPr="00640B16">
        <w:t xml:space="preserve">from </w:t>
      </w:r>
      <w:r w:rsidRPr="00640B16">
        <w:t xml:space="preserve">a collection of documents. The LDA </w:t>
      </w:r>
      <w:r w:rsidRPr="00640B16">
        <w:lastRenderedPageBreak/>
        <w:t>model supposes that the topics that ma</w:t>
      </w:r>
      <w:r w:rsidR="00DE5CAA" w:rsidRPr="00640B16">
        <w:t>k</w:t>
      </w:r>
      <w:r w:rsidRPr="00640B16">
        <w:t xml:space="preserve">e up a document in a corpus each have a probability distribution over words. When LDA is given a corpus composed of different documents, it backtracks to find </w:t>
      </w:r>
      <w:r w:rsidR="00885CAE" w:rsidRPr="00640B16">
        <w:t xml:space="preserve">out </w:t>
      </w:r>
      <w:r w:rsidRPr="00640B16">
        <w:t>which topics have created these documents.</w:t>
      </w:r>
    </w:p>
    <w:p w14:paraId="1B7B549D" w14:textId="77777777" w:rsidR="00F55B3E" w:rsidRPr="00640B16" w:rsidRDefault="00F55B3E" w:rsidP="00CC1A7F">
      <w:pPr>
        <w:spacing w:after="0"/>
      </w:pPr>
      <w:r w:rsidRPr="00640B16">
        <w:t>To better understand the logic behind LDA, we take a group of sentences to compose our corpus.</w:t>
      </w:r>
    </w:p>
    <w:p w14:paraId="6569D80F" w14:textId="5C46879A" w:rsidR="00F55B3E" w:rsidRPr="00640B16" w:rsidRDefault="00F55B3E" w:rsidP="00CC1A7F">
      <w:pPr>
        <w:pStyle w:val="Listenabsatz"/>
        <w:numPr>
          <w:ilvl w:val="0"/>
          <w:numId w:val="34"/>
        </w:numPr>
        <w:spacing w:after="0"/>
        <w:rPr>
          <w:rStyle w:val="eop"/>
          <w:rFonts w:cs="Calibri"/>
          <w:szCs w:val="24"/>
        </w:rPr>
      </w:pPr>
      <w:r w:rsidRPr="00640B16">
        <w:rPr>
          <w:rStyle w:val="eop"/>
          <w:rFonts w:cs="Calibri"/>
          <w:szCs w:val="24"/>
        </w:rPr>
        <w:t xml:space="preserve">I want to buy a laptop and </w:t>
      </w:r>
      <w:r w:rsidR="001C209F" w:rsidRPr="00640B16">
        <w:rPr>
          <w:rStyle w:val="eop"/>
          <w:rFonts w:cs="Calibri"/>
          <w:szCs w:val="24"/>
        </w:rPr>
        <w:t xml:space="preserve">a </w:t>
      </w:r>
      <w:r w:rsidRPr="00640B16">
        <w:rPr>
          <w:rStyle w:val="eop"/>
          <w:rFonts w:cs="Calibri"/>
          <w:szCs w:val="24"/>
        </w:rPr>
        <w:t>cell phone.</w:t>
      </w:r>
    </w:p>
    <w:p w14:paraId="2892AD2A" w14:textId="3276D8FD" w:rsidR="00F55B3E" w:rsidRPr="00640B16" w:rsidRDefault="00F55B3E" w:rsidP="00CC1A7F">
      <w:pPr>
        <w:pStyle w:val="Listenabsatz"/>
        <w:numPr>
          <w:ilvl w:val="0"/>
          <w:numId w:val="34"/>
        </w:numPr>
        <w:spacing w:after="0"/>
        <w:rPr>
          <w:rStyle w:val="eop"/>
          <w:rFonts w:cs="Calibri"/>
          <w:szCs w:val="24"/>
        </w:rPr>
      </w:pPr>
      <w:r w:rsidRPr="00640B16">
        <w:rPr>
          <w:rStyle w:val="eop"/>
          <w:rFonts w:cs="Calibri"/>
          <w:szCs w:val="24"/>
        </w:rPr>
        <w:t>I forgot my cell phone at home.</w:t>
      </w:r>
    </w:p>
    <w:p w14:paraId="1E09E573" w14:textId="093BC920" w:rsidR="00F55B3E" w:rsidRPr="00640B16" w:rsidRDefault="00F55B3E" w:rsidP="00CC1A7F">
      <w:pPr>
        <w:pStyle w:val="Listenabsatz"/>
        <w:numPr>
          <w:ilvl w:val="0"/>
          <w:numId w:val="34"/>
        </w:numPr>
        <w:spacing w:after="0"/>
        <w:rPr>
          <w:rStyle w:val="eop"/>
          <w:rFonts w:cs="Calibri"/>
          <w:szCs w:val="24"/>
        </w:rPr>
      </w:pPr>
      <w:r w:rsidRPr="00640B16">
        <w:rPr>
          <w:rStyle w:val="eop"/>
          <w:rFonts w:cs="Calibri"/>
          <w:szCs w:val="24"/>
        </w:rPr>
        <w:t>She was eating a banana for breakfast.</w:t>
      </w:r>
    </w:p>
    <w:p w14:paraId="7CB4214C" w14:textId="3279E068" w:rsidR="00F55B3E" w:rsidRPr="00640B16" w:rsidRDefault="00F55B3E" w:rsidP="00CC1A7F">
      <w:pPr>
        <w:pStyle w:val="Listenabsatz"/>
        <w:numPr>
          <w:ilvl w:val="0"/>
          <w:numId w:val="34"/>
        </w:numPr>
        <w:spacing w:after="0"/>
        <w:rPr>
          <w:rStyle w:val="eop"/>
          <w:rFonts w:cs="Calibri"/>
          <w:szCs w:val="24"/>
        </w:rPr>
      </w:pPr>
      <w:r w:rsidRPr="00640B16">
        <w:rPr>
          <w:rStyle w:val="eop"/>
          <w:rFonts w:cs="Calibri"/>
          <w:szCs w:val="24"/>
        </w:rPr>
        <w:t>Orange juice is her favorite drink.</w:t>
      </w:r>
    </w:p>
    <w:p w14:paraId="0AC089D6" w14:textId="3D0189BA" w:rsidR="002E6986" w:rsidRPr="00640B16" w:rsidRDefault="00F55B3E" w:rsidP="00CC1A7F">
      <w:pPr>
        <w:pStyle w:val="Listenabsatz"/>
        <w:numPr>
          <w:ilvl w:val="0"/>
          <w:numId w:val="34"/>
        </w:numPr>
        <w:spacing w:after="0"/>
        <w:rPr>
          <w:rFonts w:cs="Calibri"/>
          <w:szCs w:val="24"/>
        </w:rPr>
      </w:pPr>
      <w:r w:rsidRPr="00640B16">
        <w:rPr>
          <w:rStyle w:val="eop"/>
          <w:rFonts w:cs="Calibri"/>
          <w:szCs w:val="24"/>
        </w:rPr>
        <w:t>He was drinking apple juice while working on the computer.</w:t>
      </w:r>
    </w:p>
    <w:p w14:paraId="186AA762" w14:textId="1E6D1FBF" w:rsidR="00F55B3E" w:rsidRPr="00640B16" w:rsidRDefault="00F55B3E" w:rsidP="00CC1A7F">
      <w:pPr>
        <w:spacing w:after="0"/>
      </w:pPr>
      <w:r w:rsidRPr="00640B16">
        <w:t>LDA automatically discovers the topics that these sentences contain. The user needs to define the total number of topics to be discovered</w:t>
      </w:r>
      <w:r w:rsidR="00FE1C0F" w:rsidRPr="00640B16">
        <w:t>. The above sentences would be categorized as follows:</w:t>
      </w:r>
    </w:p>
    <w:p w14:paraId="4EA407B5" w14:textId="286E1DB7" w:rsidR="00F55B3E" w:rsidRPr="00640B16" w:rsidRDefault="00FE1C93" w:rsidP="00CC1A7F">
      <w:pPr>
        <w:spacing w:after="0"/>
      </w:pPr>
      <w:r w:rsidRPr="00640B16">
        <w:t>S</w:t>
      </w:r>
      <w:r w:rsidR="00F55B3E" w:rsidRPr="00640B16">
        <w:t>entences</w:t>
      </w:r>
      <w:r w:rsidRPr="00640B16">
        <w:t xml:space="preserve"> 1 and 2</w:t>
      </w:r>
      <w:r w:rsidR="00F55B3E" w:rsidRPr="00640B16">
        <w:t>: 100% Topic A</w:t>
      </w:r>
      <w:r w:rsidR="00C4176A" w:rsidRPr="00640B16">
        <w:t xml:space="preserve"> (Gadgets)</w:t>
      </w:r>
    </w:p>
    <w:p w14:paraId="05C891EF" w14:textId="445E95E2" w:rsidR="00F55B3E" w:rsidRPr="00640B16" w:rsidRDefault="00FE1C93" w:rsidP="00CC1A7F">
      <w:pPr>
        <w:spacing w:after="0"/>
      </w:pPr>
      <w:r w:rsidRPr="00640B16">
        <w:t>S</w:t>
      </w:r>
      <w:r w:rsidR="00F55B3E" w:rsidRPr="00640B16">
        <w:t>entences</w:t>
      </w:r>
      <w:r w:rsidRPr="00640B16">
        <w:t xml:space="preserve"> 3 and 4</w:t>
      </w:r>
      <w:r w:rsidR="00F55B3E" w:rsidRPr="00640B16">
        <w:t>: 100% Topic B</w:t>
      </w:r>
      <w:r w:rsidR="00C4176A" w:rsidRPr="00640B16">
        <w:t xml:space="preserve"> (Food)</w:t>
      </w:r>
    </w:p>
    <w:p w14:paraId="7A9335DE" w14:textId="28C327BD" w:rsidR="00F55B3E" w:rsidRPr="00640B16" w:rsidRDefault="00FE1C93" w:rsidP="00CC1A7F">
      <w:pPr>
        <w:spacing w:after="0"/>
      </w:pPr>
      <w:r w:rsidRPr="00640B16">
        <w:t>S</w:t>
      </w:r>
      <w:r w:rsidR="00F55B3E" w:rsidRPr="00640B16">
        <w:t>entence</w:t>
      </w:r>
      <w:r w:rsidRPr="00640B16">
        <w:t xml:space="preserve"> 5</w:t>
      </w:r>
      <w:r w:rsidR="00F55B3E" w:rsidRPr="00640B16">
        <w:t>: 70% Topic B</w:t>
      </w:r>
      <w:r w:rsidR="00C4176A" w:rsidRPr="00640B16">
        <w:t xml:space="preserve"> (Food)</w:t>
      </w:r>
      <w:r w:rsidR="00F55B3E" w:rsidRPr="00640B16">
        <w:t xml:space="preserve"> and 30% Topic A</w:t>
      </w:r>
      <w:r w:rsidR="00C4176A" w:rsidRPr="00640B16">
        <w:t xml:space="preserve"> (Gadge</w:t>
      </w:r>
      <w:r w:rsidR="00240B1E" w:rsidRPr="00640B16">
        <w:t>t</w:t>
      </w:r>
      <w:r w:rsidR="00C4176A" w:rsidRPr="00640B16">
        <w:t>s)</w:t>
      </w:r>
    </w:p>
    <w:p w14:paraId="32A376F7" w14:textId="1EB55E88" w:rsidR="002D3438" w:rsidRPr="00640B16" w:rsidRDefault="00F55B3E" w:rsidP="00CC1A7F">
      <w:pPr>
        <w:spacing w:after="0"/>
      </w:pPr>
      <w:r w:rsidRPr="00640B16">
        <w:t xml:space="preserve">Meanwhile, the words linked with each of the topics are also determined during the LDA algorithm. In this case the words related to Topic A </w:t>
      </w:r>
      <w:r w:rsidR="00D364F1" w:rsidRPr="00640B16">
        <w:t xml:space="preserve">are </w:t>
      </w:r>
      <w:r w:rsidRPr="00640B16">
        <w:t>laptop, cell phone, computer</w:t>
      </w:r>
      <w:r w:rsidR="00D65F98" w:rsidRPr="00640B16">
        <w:t>; the words linked</w:t>
      </w:r>
      <w:r w:rsidRPr="00640B16">
        <w:t xml:space="preserve"> </w:t>
      </w:r>
      <w:r w:rsidR="00D65F98" w:rsidRPr="00640B16">
        <w:t>to</w:t>
      </w:r>
      <w:r w:rsidRPr="00640B16">
        <w:t xml:space="preserve"> Topic B</w:t>
      </w:r>
      <w:r w:rsidR="00D65F98" w:rsidRPr="00640B16">
        <w:t xml:space="preserve"> are</w:t>
      </w:r>
      <w:r w:rsidRPr="00640B16">
        <w:t xml:space="preserve"> banana, orange, apple</w:t>
      </w:r>
      <w:r w:rsidR="001B1F39" w:rsidRPr="00640B16">
        <w:t xml:space="preserve">, juice, </w:t>
      </w:r>
      <w:r w:rsidR="00D65F98" w:rsidRPr="00640B16">
        <w:t xml:space="preserve">and </w:t>
      </w:r>
      <w:r w:rsidR="001B1F39" w:rsidRPr="00640B16">
        <w:t>drinking</w:t>
      </w:r>
      <w:r w:rsidRPr="00640B16">
        <w:t>.</w:t>
      </w:r>
      <w:bookmarkStart w:id="24" w:name="_Hlk78126580"/>
    </w:p>
    <w:p w14:paraId="6190374F" w14:textId="77777777" w:rsidR="003B7E20" w:rsidRDefault="003B7E20" w:rsidP="00CC1A7F">
      <w:pPr>
        <w:spacing w:after="0"/>
      </w:pPr>
      <w:bookmarkStart w:id="25" w:name="_Hlk78126091"/>
      <w:bookmarkEnd w:id="24"/>
      <w:r>
        <w:rPr>
          <w:noProof/>
        </w:rPr>
        <w:lastRenderedPageBreak/>
        <w:drawing>
          <wp:inline distT="0" distB="0" distL="0" distR="0" wp14:anchorId="580AF5A2" wp14:editId="377E303A">
            <wp:extent cx="4695825" cy="3733800"/>
            <wp:effectExtent l="0" t="0" r="9525" b="0"/>
            <wp:docPr id="44682080" name="Grafik 1" descr="Ein Bild, das Text, Screenshot, Zahl,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080" name="Grafik 1" descr="Ein Bild, das Text, Screenshot, Zahl, Diagramm enthält.&#10;&#10;Automatisch generierte Beschreibung"/>
                    <pic:cNvPicPr/>
                  </pic:nvPicPr>
                  <pic:blipFill>
                    <a:blip r:embed="rId24"/>
                    <a:stretch>
                      <a:fillRect/>
                    </a:stretch>
                  </pic:blipFill>
                  <pic:spPr>
                    <a:xfrm>
                      <a:off x="0" y="0"/>
                      <a:ext cx="4695825" cy="3733800"/>
                    </a:xfrm>
                    <a:prstGeom prst="rect">
                      <a:avLst/>
                    </a:prstGeom>
                  </pic:spPr>
                </pic:pic>
              </a:graphicData>
            </a:graphic>
          </wp:inline>
        </w:drawing>
      </w:r>
    </w:p>
    <w:p w14:paraId="51171649" w14:textId="277A11C4" w:rsidR="00331050" w:rsidRDefault="00331050" w:rsidP="00CC1A7F">
      <w:pPr>
        <w:spacing w:after="0"/>
      </w:pPr>
      <w:r>
        <w:t xml:space="preserve">Source. Alba </w:t>
      </w:r>
      <w:proofErr w:type="spellStart"/>
      <w:r>
        <w:t>Haveriku</w:t>
      </w:r>
      <w:proofErr w:type="spellEnd"/>
      <w:r>
        <w:t xml:space="preserve"> (2021)</w:t>
      </w:r>
    </w:p>
    <w:p w14:paraId="0828DDBA" w14:textId="77777777" w:rsidR="00331050" w:rsidRDefault="00331050" w:rsidP="00CC1A7F">
      <w:pPr>
        <w:spacing w:after="0"/>
      </w:pPr>
    </w:p>
    <w:p w14:paraId="4EB05E34" w14:textId="06D98356" w:rsidR="00F55B3E" w:rsidRPr="00640B16" w:rsidRDefault="00F55B3E" w:rsidP="00CC1A7F">
      <w:pPr>
        <w:spacing w:after="0"/>
      </w:pPr>
      <w:r w:rsidRPr="00640B16">
        <w:t>The steps followed to create such a representation are</w:t>
      </w:r>
      <w:r w:rsidR="001E5F51">
        <w:t xml:space="preserve"> as follows:</w:t>
      </w:r>
    </w:p>
    <w:p w14:paraId="5F1AD2AC" w14:textId="53D22D71" w:rsidR="00F55B3E" w:rsidRPr="00640B16" w:rsidRDefault="00F55B3E" w:rsidP="00CC1A7F">
      <w:pPr>
        <w:pStyle w:val="Listenabsatz"/>
        <w:numPr>
          <w:ilvl w:val="0"/>
          <w:numId w:val="35"/>
        </w:numPr>
        <w:spacing w:after="0"/>
        <w:rPr>
          <w:rStyle w:val="eop"/>
          <w:rFonts w:cs="Calibri"/>
          <w:szCs w:val="24"/>
        </w:rPr>
      </w:pPr>
      <w:r w:rsidRPr="00640B16">
        <w:rPr>
          <w:rStyle w:val="eop"/>
          <w:rFonts w:cs="Calibri"/>
          <w:szCs w:val="24"/>
        </w:rPr>
        <w:t xml:space="preserve">Choose a number </w:t>
      </w:r>
      <w:r w:rsidRPr="00640B16">
        <w:rPr>
          <w:rStyle w:val="mathphrase"/>
        </w:rPr>
        <w:t>K</w:t>
      </w:r>
      <w:r w:rsidRPr="00640B16">
        <w:rPr>
          <w:rStyle w:val="eop"/>
          <w:rFonts w:cs="Calibri"/>
          <w:szCs w:val="24"/>
        </w:rPr>
        <w:t xml:space="preserve"> of topics to discover</w:t>
      </w:r>
      <w:r w:rsidR="0055641F" w:rsidRPr="00640B16">
        <w:rPr>
          <w:rStyle w:val="eop"/>
          <w:rFonts w:cs="Calibri"/>
          <w:szCs w:val="24"/>
        </w:rPr>
        <w:t>.</w:t>
      </w:r>
    </w:p>
    <w:p w14:paraId="2310EBE6" w14:textId="3AAA5280" w:rsidR="00F55B3E" w:rsidRPr="00640B16" w:rsidRDefault="00C4176A" w:rsidP="00CC1A7F">
      <w:pPr>
        <w:pStyle w:val="Listenabsatz"/>
        <w:numPr>
          <w:ilvl w:val="0"/>
          <w:numId w:val="35"/>
        </w:numPr>
        <w:spacing w:after="0"/>
        <w:rPr>
          <w:rStyle w:val="eop"/>
          <w:rFonts w:cs="Calibri"/>
          <w:szCs w:val="24"/>
        </w:rPr>
      </w:pPr>
      <w:r w:rsidRPr="00640B16">
        <w:rPr>
          <w:rStyle w:val="eop"/>
          <w:rFonts w:cs="Calibri"/>
          <w:szCs w:val="24"/>
        </w:rPr>
        <w:t>Review</w:t>
      </w:r>
      <w:r w:rsidR="00F55B3E" w:rsidRPr="00640B16">
        <w:rPr>
          <w:rStyle w:val="eop"/>
          <w:rFonts w:cs="Calibri"/>
          <w:szCs w:val="24"/>
        </w:rPr>
        <w:t xml:space="preserve"> each document and assign each word to one of the topics randomly. This assignment gives topic representations and the distribution of words</w:t>
      </w:r>
      <w:r w:rsidR="0029602D" w:rsidRPr="00640B16">
        <w:rPr>
          <w:rStyle w:val="eop"/>
          <w:rFonts w:cs="Calibri"/>
          <w:szCs w:val="24"/>
        </w:rPr>
        <w:t>.</w:t>
      </w:r>
    </w:p>
    <w:p w14:paraId="157B76C5" w14:textId="77777777" w:rsidR="00AF768F" w:rsidRDefault="00F55B3E" w:rsidP="00CC1A7F">
      <w:pPr>
        <w:pStyle w:val="Listenabsatz"/>
        <w:numPr>
          <w:ilvl w:val="0"/>
          <w:numId w:val="35"/>
        </w:numPr>
        <w:spacing w:after="0"/>
        <w:rPr>
          <w:rStyle w:val="eop"/>
          <w:rFonts w:cs="Calibri"/>
          <w:szCs w:val="24"/>
        </w:rPr>
      </w:pPr>
      <w:r w:rsidRPr="00640B16">
        <w:rPr>
          <w:rStyle w:val="eop"/>
          <w:rFonts w:cs="Calibri"/>
          <w:szCs w:val="24"/>
        </w:rPr>
        <w:t xml:space="preserve">In each document, </w:t>
      </w:r>
      <w:r w:rsidR="00203372" w:rsidRPr="00640B16">
        <w:rPr>
          <w:rStyle w:val="eop"/>
          <w:rFonts w:cs="Calibri"/>
          <w:szCs w:val="24"/>
        </w:rPr>
        <w:t>consider</w:t>
      </w:r>
      <w:r w:rsidRPr="00640B16">
        <w:rPr>
          <w:rStyle w:val="eop"/>
          <w:rFonts w:cs="Calibri"/>
          <w:szCs w:val="24"/>
        </w:rPr>
        <w:t xml:space="preserve"> each word in the document. For each topic calculate</w:t>
      </w:r>
    </w:p>
    <w:p w14:paraId="0A66A552" w14:textId="5C5942D3" w:rsidR="004A2C1C" w:rsidRPr="00AF768F" w:rsidRDefault="00AF768F" w:rsidP="00CC1A7F">
      <w:pPr>
        <w:pStyle w:val="Listenabsatz"/>
        <w:numPr>
          <w:ilvl w:val="0"/>
          <w:numId w:val="87"/>
        </w:numPr>
        <w:spacing w:after="0"/>
        <w:rPr>
          <w:rStyle w:val="eop"/>
          <w:rFonts w:cs="Calibri"/>
          <w:szCs w:val="24"/>
        </w:rPr>
      </w:pPr>
      <w:r>
        <w:rPr>
          <w:rStyle w:val="eop"/>
          <w:rFonts w:cs="Calibri"/>
          <w:szCs w:val="24"/>
        </w:rPr>
        <w:t>t</w:t>
      </w:r>
      <w:r w:rsidR="00F55B3E" w:rsidRPr="00AF768F">
        <w:rPr>
          <w:rStyle w:val="eop"/>
          <w:rFonts w:cs="Calibri"/>
          <w:szCs w:val="24"/>
        </w:rPr>
        <w:t>he words in this document that are assigned to this topic</w:t>
      </w:r>
    </w:p>
    <w:p w14:paraId="0DF0E64E" w14:textId="77777777" w:rsidR="00AF768F" w:rsidRPr="00AF768F" w:rsidRDefault="003A7ACC" w:rsidP="00CC1A7F">
      <w:pPr>
        <w:pStyle w:val="Listenabsatz"/>
        <w:spacing w:after="0"/>
        <w:rPr>
          <w:rStyle w:val="mathphrase"/>
          <w:rFonts w:ascii="Calibri" w:hAnsi="Calibri" w:cs="Calibri"/>
          <w:i w:val="0"/>
        </w:rPr>
      </w:pPr>
      <m:oMathPara>
        <m:oMath>
          <m:r>
            <m:rPr>
              <m:sty m:val="p"/>
            </m:rPr>
            <w:rPr>
              <w:rStyle w:val="mathphrase"/>
              <w:rFonts w:ascii="Cambria Math" w:hAnsi="Cambria Math"/>
            </w:rPr>
            <m:t>p</m:t>
          </m:r>
          <m:d>
            <m:dPr>
              <m:endChr m:val="|"/>
              <m:ctrlPr>
                <w:rPr>
                  <w:rStyle w:val="mathphrase"/>
                  <w:rFonts w:ascii="Cambria Math" w:hAnsi="Cambria Math"/>
                  <w:i w:val="0"/>
                </w:rPr>
              </m:ctrlPr>
            </m:dPr>
            <m:e>
              <m:r>
                <m:rPr>
                  <m:sty m:val="p"/>
                </m:rPr>
                <w:rPr>
                  <w:rStyle w:val="mathphrase"/>
                  <w:rFonts w:ascii="Cambria Math" w:hAnsi="Cambria Math"/>
                </w:rPr>
                <m:t xml:space="preserve">topic t </m:t>
              </m:r>
            </m:e>
          </m:d>
          <m:r>
            <m:rPr>
              <m:sty m:val="p"/>
            </m:rPr>
            <w:rPr>
              <w:rStyle w:val="mathphrase"/>
              <w:rFonts w:ascii="Cambria Math" w:hAnsi="Cambria Math"/>
            </w:rPr>
            <m:t>document d)</m:t>
          </m:r>
        </m:oMath>
      </m:oMathPara>
    </w:p>
    <w:p w14:paraId="26BD2D16" w14:textId="2211AB8B" w:rsidR="004A2C1C" w:rsidRPr="00AF768F" w:rsidRDefault="00AF768F" w:rsidP="00CC1A7F">
      <w:pPr>
        <w:pStyle w:val="Listenabsatz"/>
        <w:numPr>
          <w:ilvl w:val="0"/>
          <w:numId w:val="87"/>
        </w:numPr>
        <w:spacing w:after="0"/>
        <w:rPr>
          <w:rStyle w:val="mathphrase"/>
          <w:rFonts w:ascii="Calibri" w:hAnsi="Calibri" w:cs="Calibri"/>
          <w:i w:val="0"/>
        </w:rPr>
      </w:pPr>
      <w:r>
        <w:rPr>
          <w:rStyle w:val="eop"/>
          <w:rFonts w:cs="Calibri"/>
          <w:szCs w:val="24"/>
        </w:rPr>
        <w:t>t</w:t>
      </w:r>
      <w:r w:rsidR="00F55B3E" w:rsidRPr="00AF768F">
        <w:rPr>
          <w:rStyle w:val="eop"/>
          <w:rFonts w:cs="Calibri"/>
          <w:szCs w:val="24"/>
        </w:rPr>
        <w:t xml:space="preserve">he proportion of topic assignments in all documents, linked with </w:t>
      </w:r>
      <w:r w:rsidR="00F55B3E" w:rsidRPr="00640B16">
        <w:rPr>
          <w:rStyle w:val="mathphrase"/>
        </w:rPr>
        <w:t>word w</w:t>
      </w:r>
    </w:p>
    <w:p w14:paraId="0D1DC74F" w14:textId="4A73D1F4" w:rsidR="00AF768F" w:rsidRPr="00AF768F" w:rsidRDefault="003A7ACC" w:rsidP="00CC1A7F">
      <w:pPr>
        <w:pStyle w:val="Listenabsatz"/>
        <w:spacing w:after="0"/>
        <w:rPr>
          <w:rStyle w:val="mathphrase"/>
          <w:rFonts w:ascii="Calibri" w:hAnsi="Calibri" w:cs="Calibri"/>
          <w:i w:val="0"/>
        </w:rPr>
      </w:pPr>
      <m:oMathPara>
        <m:oMath>
          <m:r>
            <m:rPr>
              <m:sty m:val="p"/>
            </m:rPr>
            <w:rPr>
              <w:rStyle w:val="mathphrase"/>
              <w:rFonts w:ascii="Cambria Math" w:hAnsi="Cambria Math"/>
            </w:rPr>
            <m:t>p</m:t>
          </m:r>
          <m:d>
            <m:dPr>
              <m:endChr m:val="|"/>
              <m:ctrlPr>
                <w:rPr>
                  <w:rStyle w:val="mathphrase"/>
                  <w:rFonts w:ascii="Cambria Math" w:hAnsi="Cambria Math"/>
                  <w:i w:val="0"/>
                </w:rPr>
              </m:ctrlPr>
            </m:dPr>
            <m:e>
              <m:r>
                <m:rPr>
                  <m:sty m:val="p"/>
                </m:rPr>
                <w:rPr>
                  <w:rStyle w:val="mathphrase"/>
                  <w:rFonts w:ascii="Cambria Math" w:hAnsi="Cambria Math"/>
                </w:rPr>
                <m:t xml:space="preserve">word w </m:t>
              </m:r>
            </m:e>
          </m:d>
          <m:r>
            <m:rPr>
              <m:sty m:val="p"/>
            </m:rPr>
            <w:rPr>
              <w:rStyle w:val="mathphrase"/>
              <w:rFonts w:ascii="Cambria Math" w:hAnsi="Cambria Math"/>
            </w:rPr>
            <m:t xml:space="preserve"> topic t)</m:t>
          </m:r>
        </m:oMath>
      </m:oMathPara>
    </w:p>
    <w:p w14:paraId="567CAC35" w14:textId="5DB8A69D" w:rsidR="00F55B3E" w:rsidRPr="00AF768F" w:rsidRDefault="00AF768F" w:rsidP="00CC1A7F">
      <w:pPr>
        <w:pStyle w:val="Listenabsatz"/>
        <w:numPr>
          <w:ilvl w:val="0"/>
          <w:numId w:val="87"/>
        </w:numPr>
        <w:spacing w:after="0"/>
        <w:rPr>
          <w:rStyle w:val="eop"/>
          <w:rFonts w:cs="Calibri"/>
        </w:rPr>
      </w:pPr>
      <w:r>
        <w:rPr>
          <w:rStyle w:val="eop"/>
          <w:rFonts w:cs="Calibri"/>
          <w:szCs w:val="24"/>
        </w:rPr>
        <w:t>r</w:t>
      </w:r>
      <w:r w:rsidR="00F55B3E" w:rsidRPr="00AF768F">
        <w:rPr>
          <w:rStyle w:val="eop"/>
          <w:rFonts w:cs="Calibri"/>
          <w:szCs w:val="24"/>
        </w:rPr>
        <w:t xml:space="preserve">eassign a new topic to the word </w:t>
      </w:r>
      <w:r w:rsidR="00E17ED9" w:rsidRPr="00AF768F">
        <w:rPr>
          <w:rStyle w:val="eop"/>
          <w:rFonts w:cs="Calibri"/>
          <w:szCs w:val="24"/>
        </w:rPr>
        <w:t xml:space="preserve">using </w:t>
      </w:r>
      <w:r w:rsidR="00F55B3E" w:rsidRPr="00AF768F">
        <w:rPr>
          <w:rStyle w:val="eop"/>
          <w:rFonts w:cs="Calibri"/>
          <w:szCs w:val="24"/>
        </w:rPr>
        <w:t>the following probability</w:t>
      </w:r>
    </w:p>
    <w:p w14:paraId="4F39A18B" w14:textId="77777777" w:rsidR="003F2219" w:rsidRPr="00640B16" w:rsidRDefault="003A7ACC" w:rsidP="00CC1A7F">
      <w:pPr>
        <w:pStyle w:val="Listenabsatz"/>
        <w:spacing w:after="0"/>
        <w:rPr>
          <w:rStyle w:val="mathphrase"/>
          <w:rFonts w:ascii="Calibri" w:hAnsi="Calibri" w:cs="Calibri"/>
          <w:i w:val="0"/>
        </w:rPr>
      </w:pPr>
      <m:oMathPara>
        <m:oMath>
          <m:r>
            <m:rPr>
              <m:sty m:val="p"/>
            </m:rPr>
            <w:rPr>
              <w:rStyle w:val="mathphrase"/>
              <w:rFonts w:ascii="Cambria Math" w:hAnsi="Cambria Math"/>
            </w:rPr>
            <m:t>p</m:t>
          </m:r>
          <m:d>
            <m:dPr>
              <m:endChr m:val="|"/>
              <m:ctrlPr>
                <w:rPr>
                  <w:rStyle w:val="mathphrase"/>
                  <w:rFonts w:ascii="Cambria Math" w:hAnsi="Cambria Math"/>
                  <w:i w:val="0"/>
                </w:rPr>
              </m:ctrlPr>
            </m:dPr>
            <m:e>
              <m:r>
                <m:rPr>
                  <m:sty m:val="p"/>
                </m:rPr>
                <w:rPr>
                  <w:rStyle w:val="mathphrase"/>
                  <w:rFonts w:ascii="Cambria Math" w:hAnsi="Cambria Math"/>
                </w:rPr>
                <m:t xml:space="preserve">w </m:t>
              </m:r>
            </m:e>
          </m:d>
          <m:r>
            <m:rPr>
              <m:sty m:val="p"/>
            </m:rPr>
            <w:rPr>
              <w:rStyle w:val="mathphrase"/>
              <w:rFonts w:ascii="Cambria Math" w:hAnsi="Cambria Math"/>
            </w:rPr>
            <m:t xml:space="preserve"> t,d)= p</m:t>
          </m:r>
          <m:d>
            <m:dPr>
              <m:endChr m:val="|"/>
              <m:ctrlPr>
                <w:rPr>
                  <w:rStyle w:val="mathphrase"/>
                  <w:rFonts w:ascii="Cambria Math" w:hAnsi="Cambria Math"/>
                  <w:i w:val="0"/>
                </w:rPr>
              </m:ctrlPr>
            </m:dPr>
            <m:e>
              <m:r>
                <m:rPr>
                  <m:sty m:val="p"/>
                </m:rPr>
                <w:rPr>
                  <w:rStyle w:val="mathphrase"/>
                  <w:rFonts w:ascii="Cambria Math" w:hAnsi="Cambria Math"/>
                </w:rPr>
                <m:t xml:space="preserve">topic t </m:t>
              </m:r>
            </m:e>
          </m:d>
          <m:r>
            <m:rPr>
              <m:sty m:val="p"/>
            </m:rPr>
            <w:rPr>
              <w:rStyle w:val="mathphrase"/>
              <w:rFonts w:ascii="Cambria Math" w:hAnsi="Cambria Math"/>
            </w:rPr>
            <m:t>document d)* p</m:t>
          </m:r>
          <m:d>
            <m:dPr>
              <m:endChr m:val="|"/>
              <m:ctrlPr>
                <w:rPr>
                  <w:rStyle w:val="mathphrase"/>
                  <w:rFonts w:ascii="Cambria Math" w:hAnsi="Cambria Math"/>
                  <w:i w:val="0"/>
                </w:rPr>
              </m:ctrlPr>
            </m:dPr>
            <m:e>
              <m:r>
                <m:rPr>
                  <m:sty m:val="p"/>
                </m:rPr>
                <w:rPr>
                  <w:rStyle w:val="mathphrase"/>
                  <w:rFonts w:ascii="Cambria Math" w:hAnsi="Cambria Math"/>
                </w:rPr>
                <m:t xml:space="preserve">word w </m:t>
              </m:r>
            </m:e>
          </m:d>
          <m:r>
            <m:rPr>
              <m:sty m:val="p"/>
            </m:rPr>
            <w:rPr>
              <w:rStyle w:val="mathphrase"/>
              <w:rFonts w:ascii="Cambria Math" w:hAnsi="Cambria Math"/>
            </w:rPr>
            <m:t xml:space="preserve"> topic t)</m:t>
          </m:r>
        </m:oMath>
      </m:oMathPara>
    </w:p>
    <w:p w14:paraId="50B01D98" w14:textId="2B9E612F" w:rsidR="00F55B3E" w:rsidRPr="00640B16" w:rsidRDefault="00F55B3E" w:rsidP="00CC1A7F">
      <w:pPr>
        <w:pStyle w:val="Listenabsatz"/>
        <w:spacing w:after="0"/>
        <w:rPr>
          <w:rStyle w:val="eop"/>
          <w:rFonts w:cs="Calibri"/>
        </w:rPr>
      </w:pPr>
      <w:r w:rsidRPr="00640B16">
        <w:rPr>
          <w:rStyle w:val="eop"/>
          <w:rFonts w:cs="Calibri"/>
          <w:szCs w:val="24"/>
        </w:rPr>
        <w:t>All topic assignment</w:t>
      </w:r>
      <w:r w:rsidR="00AF768F">
        <w:rPr>
          <w:rStyle w:val="eop"/>
          <w:rFonts w:cs="Calibri"/>
          <w:szCs w:val="24"/>
        </w:rPr>
        <w:t>s</w:t>
      </w:r>
      <w:r w:rsidRPr="00640B16">
        <w:rPr>
          <w:rStyle w:val="eop"/>
          <w:rFonts w:cs="Calibri"/>
          <w:szCs w:val="24"/>
        </w:rPr>
        <w:t>, despite the current word that is being check</w:t>
      </w:r>
      <w:r w:rsidR="00AF768F">
        <w:rPr>
          <w:rStyle w:val="eop"/>
          <w:rFonts w:cs="Calibri"/>
          <w:szCs w:val="24"/>
        </w:rPr>
        <w:t>ed</w:t>
      </w:r>
      <w:r w:rsidRPr="00640B16">
        <w:rPr>
          <w:rStyle w:val="eop"/>
          <w:rFonts w:cs="Calibri"/>
          <w:szCs w:val="24"/>
        </w:rPr>
        <w:t>, are considered correct.</w:t>
      </w:r>
    </w:p>
    <w:p w14:paraId="481D895F" w14:textId="76030B0F" w:rsidR="00A052C4" w:rsidRPr="00640B16" w:rsidRDefault="00502FA5" w:rsidP="00CC1A7F">
      <w:pPr>
        <w:pStyle w:val="Listenabsatz"/>
        <w:numPr>
          <w:ilvl w:val="0"/>
          <w:numId w:val="35"/>
        </w:numPr>
        <w:spacing w:after="0"/>
        <w:rPr>
          <w:rFonts w:cs="Calibri"/>
          <w:szCs w:val="24"/>
        </w:rPr>
      </w:pPr>
      <w:r w:rsidRPr="00640B16">
        <w:rPr>
          <w:rStyle w:val="eop"/>
          <w:rFonts w:cs="Calibri"/>
          <w:szCs w:val="24"/>
        </w:rPr>
        <w:lastRenderedPageBreak/>
        <w:t>Repeating the third step</w:t>
      </w:r>
      <w:r w:rsidR="00F55B3E" w:rsidRPr="00640B16">
        <w:rPr>
          <w:rStyle w:val="eop"/>
          <w:rFonts w:cs="Calibri"/>
          <w:szCs w:val="24"/>
        </w:rPr>
        <w:t xml:space="preserve"> will provide better results after a specific number of tries, or until a specific threshold has been achieved.</w:t>
      </w:r>
    </w:p>
    <w:bookmarkEnd w:id="25"/>
    <w:p w14:paraId="145ACD31" w14:textId="457CD701" w:rsidR="00F55B3E" w:rsidRPr="00640B16" w:rsidRDefault="00F55B3E" w:rsidP="00CC1A7F">
      <w:pPr>
        <w:tabs>
          <w:tab w:val="left" w:pos="900"/>
        </w:tabs>
        <w:spacing w:after="0"/>
      </w:pPr>
      <w:r w:rsidRPr="00640B16">
        <w:t>Using the LDA algorithm, it is possible to extract the topics from a document in our corpus and associate each topic with the words that characterize it.</w:t>
      </w:r>
    </w:p>
    <w:p w14:paraId="74AE8C19" w14:textId="77777777" w:rsidR="00331050" w:rsidRDefault="003B7E20" w:rsidP="00CC1A7F">
      <w:pPr>
        <w:pStyle w:val="berschrift4"/>
        <w:spacing w:before="0"/>
      </w:pPr>
      <w:r>
        <w:rPr>
          <w:noProof/>
        </w:rPr>
        <w:drawing>
          <wp:inline distT="0" distB="0" distL="0" distR="0" wp14:anchorId="001F9EA0" wp14:editId="58150896">
            <wp:extent cx="4724400" cy="4619625"/>
            <wp:effectExtent l="0" t="0" r="0" b="9525"/>
            <wp:docPr id="437265037"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5037" name="Grafik 1" descr="Ein Bild, das Text, Screenshot, Schrift, Rechteck enthält.&#10;&#10;Automatisch generierte Beschreibung"/>
                    <pic:cNvPicPr/>
                  </pic:nvPicPr>
                  <pic:blipFill>
                    <a:blip r:embed="rId25"/>
                    <a:stretch>
                      <a:fillRect/>
                    </a:stretch>
                  </pic:blipFill>
                  <pic:spPr>
                    <a:xfrm>
                      <a:off x="0" y="0"/>
                      <a:ext cx="4724400" cy="4619625"/>
                    </a:xfrm>
                    <a:prstGeom prst="rect">
                      <a:avLst/>
                    </a:prstGeom>
                  </pic:spPr>
                </pic:pic>
              </a:graphicData>
            </a:graphic>
          </wp:inline>
        </w:drawing>
      </w:r>
    </w:p>
    <w:p w14:paraId="6741900B"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03343277" w14:textId="77777777" w:rsidR="00331050" w:rsidRDefault="00331050" w:rsidP="00CC1A7F">
      <w:pPr>
        <w:pStyle w:val="berschrift4"/>
        <w:spacing w:before="0"/>
      </w:pPr>
    </w:p>
    <w:p w14:paraId="4A40A7E9" w14:textId="593FE4AA" w:rsidR="00535848" w:rsidRPr="00640B16" w:rsidRDefault="00535848" w:rsidP="00CC1A7F">
      <w:pPr>
        <w:pStyle w:val="berschrift4"/>
        <w:spacing w:before="0"/>
      </w:pPr>
      <w:r w:rsidRPr="00640B16">
        <w:t>Example</w:t>
      </w:r>
    </w:p>
    <w:p w14:paraId="6C142760" w14:textId="5EADD188" w:rsidR="00856C7C" w:rsidRPr="00640B16" w:rsidRDefault="00F55B3E" w:rsidP="00CC1A7F">
      <w:pPr>
        <w:tabs>
          <w:tab w:val="left" w:pos="900"/>
        </w:tabs>
        <w:spacing w:after="0"/>
      </w:pPr>
      <w:r w:rsidRPr="00640B16">
        <w:t xml:space="preserve">To better understand each of the steps explained above, let’s </w:t>
      </w:r>
      <w:r w:rsidR="004A769C" w:rsidRPr="00640B16">
        <w:t xml:space="preserve">look at </w:t>
      </w:r>
      <w:r w:rsidRPr="00640B16">
        <w:t xml:space="preserve">a simple example. Consider </w:t>
      </w:r>
      <w:r w:rsidR="00977971" w:rsidRPr="00640B16">
        <w:t>four</w:t>
      </w:r>
      <w:r w:rsidRPr="00640B16">
        <w:t xml:space="preserve"> documents and a vocabulary composed of </w:t>
      </w:r>
      <w:r w:rsidR="00977971" w:rsidRPr="00640B16">
        <w:t xml:space="preserve">nine </w:t>
      </w:r>
      <w:r w:rsidRPr="00640B16">
        <w:t>words</w:t>
      </w:r>
      <w:r w:rsidR="00977971" w:rsidRPr="00640B16">
        <w:t xml:space="preserve">, the words being represented in </w:t>
      </w:r>
      <w:r w:rsidR="00F57256" w:rsidRPr="00640B16">
        <w:t>the table below</w:t>
      </w:r>
      <w:r w:rsidRPr="00640B16">
        <w:t>.</w:t>
      </w:r>
    </w:p>
    <w:p w14:paraId="420DB570" w14:textId="77777777" w:rsidR="002D0FDC" w:rsidRPr="000950FF" w:rsidRDefault="002D0FDC" w:rsidP="002D0FDC">
      <w:pPr>
        <w:rPr>
          <w:rFonts w:asciiTheme="minorHAnsi" w:hAnsiTheme="minorHAnsi" w:cstheme="minorHAnsi"/>
          <w:b/>
          <w:bCs/>
          <w:color w:val="009999"/>
          <w:sz w:val="32"/>
          <w:szCs w:val="32"/>
        </w:rPr>
      </w:pPr>
      <w:r w:rsidRPr="000950FF">
        <w:rPr>
          <w:rFonts w:asciiTheme="minorHAnsi" w:hAnsiTheme="minorHAnsi" w:cstheme="minorHAnsi"/>
          <w:b/>
          <w:bCs/>
          <w:color w:val="009999"/>
          <w:sz w:val="32"/>
          <w:szCs w:val="32"/>
        </w:rPr>
        <w:t>Example of Vocabulary</w:t>
      </w:r>
    </w:p>
    <w:tbl>
      <w:tblPr>
        <w:tblStyle w:val="Gitternetztabelle1hell"/>
        <w:tblW w:w="0" w:type="auto"/>
        <w:tblInd w:w="-5" w:type="dxa"/>
        <w:tblLook w:val="04A0" w:firstRow="1" w:lastRow="0" w:firstColumn="1" w:lastColumn="0" w:noHBand="0" w:noVBand="1"/>
      </w:tblPr>
      <w:tblGrid>
        <w:gridCol w:w="1036"/>
        <w:gridCol w:w="891"/>
        <w:gridCol w:w="933"/>
        <w:gridCol w:w="815"/>
        <w:gridCol w:w="1250"/>
        <w:gridCol w:w="713"/>
        <w:gridCol w:w="641"/>
        <w:gridCol w:w="738"/>
        <w:gridCol w:w="747"/>
      </w:tblGrid>
      <w:tr w:rsidR="002D0FDC" w14:paraId="19D84F8E" w14:textId="77777777" w:rsidTr="00490C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2F65897" w14:textId="77777777" w:rsidR="002D0FDC" w:rsidRPr="00501607" w:rsidRDefault="002D0FDC" w:rsidP="00490C02">
            <w:pPr>
              <w:tabs>
                <w:tab w:val="left" w:pos="900"/>
              </w:tabs>
            </w:pPr>
            <w:bookmarkStart w:id="26" w:name="_Hlk78126624"/>
            <w:r w:rsidRPr="00501607">
              <w:lastRenderedPageBreak/>
              <w:t>0</w:t>
            </w:r>
          </w:p>
        </w:tc>
        <w:tc>
          <w:tcPr>
            <w:tcW w:w="0" w:type="auto"/>
          </w:tcPr>
          <w:p w14:paraId="5FB15698"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1</w:t>
            </w:r>
          </w:p>
        </w:tc>
        <w:tc>
          <w:tcPr>
            <w:tcW w:w="0" w:type="auto"/>
          </w:tcPr>
          <w:p w14:paraId="3153F8D6"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2</w:t>
            </w:r>
          </w:p>
        </w:tc>
        <w:tc>
          <w:tcPr>
            <w:tcW w:w="0" w:type="auto"/>
          </w:tcPr>
          <w:p w14:paraId="7D7DE7A1"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3</w:t>
            </w:r>
          </w:p>
        </w:tc>
        <w:tc>
          <w:tcPr>
            <w:tcW w:w="0" w:type="auto"/>
          </w:tcPr>
          <w:p w14:paraId="622C0D0A"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4</w:t>
            </w:r>
          </w:p>
        </w:tc>
        <w:tc>
          <w:tcPr>
            <w:tcW w:w="0" w:type="auto"/>
          </w:tcPr>
          <w:p w14:paraId="4EFD14B8"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5</w:t>
            </w:r>
          </w:p>
        </w:tc>
        <w:tc>
          <w:tcPr>
            <w:tcW w:w="0" w:type="auto"/>
          </w:tcPr>
          <w:p w14:paraId="5E10B9BF"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6</w:t>
            </w:r>
          </w:p>
        </w:tc>
        <w:tc>
          <w:tcPr>
            <w:tcW w:w="0" w:type="auto"/>
          </w:tcPr>
          <w:p w14:paraId="42B2CB99"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7</w:t>
            </w:r>
          </w:p>
        </w:tc>
        <w:tc>
          <w:tcPr>
            <w:tcW w:w="0" w:type="auto"/>
          </w:tcPr>
          <w:p w14:paraId="6039860B" w14:textId="77777777" w:rsidR="002D0FDC" w:rsidRDefault="002D0FDC" w:rsidP="00490C02">
            <w:pPr>
              <w:tabs>
                <w:tab w:val="left" w:pos="900"/>
              </w:tabs>
              <w:cnfStyle w:val="100000000000" w:firstRow="1" w:lastRow="0" w:firstColumn="0" w:lastColumn="0" w:oddVBand="0" w:evenVBand="0" w:oddHBand="0" w:evenHBand="0" w:firstRowFirstColumn="0" w:firstRowLastColumn="0" w:lastRowFirstColumn="0" w:lastRowLastColumn="0"/>
            </w:pPr>
            <w:r>
              <w:t>8</w:t>
            </w:r>
          </w:p>
        </w:tc>
      </w:tr>
      <w:tr w:rsidR="002D0FDC" w14:paraId="394C2EAF" w14:textId="77777777" w:rsidTr="00490C0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A70C238" w14:textId="77777777" w:rsidR="002D0FDC" w:rsidRPr="008E0A55" w:rsidRDefault="002D0FDC" w:rsidP="00490C02">
            <w:pPr>
              <w:tabs>
                <w:tab w:val="left" w:pos="900"/>
              </w:tabs>
              <w:rPr>
                <w:b w:val="0"/>
                <w:bCs w:val="0"/>
              </w:rPr>
            </w:pPr>
            <w:r w:rsidRPr="008E0A55">
              <w:rPr>
                <w:b w:val="0"/>
                <w:bCs w:val="0"/>
              </w:rPr>
              <w:t>Airplane</w:t>
            </w:r>
          </w:p>
        </w:tc>
        <w:tc>
          <w:tcPr>
            <w:tcW w:w="0" w:type="auto"/>
          </w:tcPr>
          <w:p w14:paraId="72D7AAB1"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Laptop</w:t>
            </w:r>
          </w:p>
        </w:tc>
        <w:tc>
          <w:tcPr>
            <w:tcW w:w="0" w:type="auto"/>
          </w:tcPr>
          <w:p w14:paraId="56BC4C06"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Orange</w:t>
            </w:r>
          </w:p>
        </w:tc>
        <w:tc>
          <w:tcPr>
            <w:tcW w:w="0" w:type="auto"/>
          </w:tcPr>
          <w:p w14:paraId="10BD689C"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Travel</w:t>
            </w:r>
          </w:p>
        </w:tc>
        <w:tc>
          <w:tcPr>
            <w:tcW w:w="0" w:type="auto"/>
          </w:tcPr>
          <w:p w14:paraId="4D62E7C3"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Earphones</w:t>
            </w:r>
          </w:p>
        </w:tc>
        <w:tc>
          <w:tcPr>
            <w:tcW w:w="0" w:type="auto"/>
          </w:tcPr>
          <w:p w14:paraId="6661FB6E"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Train</w:t>
            </w:r>
          </w:p>
        </w:tc>
        <w:tc>
          <w:tcPr>
            <w:tcW w:w="0" w:type="auto"/>
          </w:tcPr>
          <w:p w14:paraId="57F791C3"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Best</w:t>
            </w:r>
          </w:p>
        </w:tc>
        <w:tc>
          <w:tcPr>
            <w:tcW w:w="0" w:type="auto"/>
          </w:tcPr>
          <w:p w14:paraId="4F9FC7C5"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t>Drink</w:t>
            </w:r>
          </w:p>
        </w:tc>
        <w:tc>
          <w:tcPr>
            <w:tcW w:w="0" w:type="auto"/>
          </w:tcPr>
          <w:p w14:paraId="3FBFB9EA" w14:textId="77777777" w:rsidR="002D0FDC" w:rsidRDefault="002D0FDC" w:rsidP="00490C02">
            <w:pPr>
              <w:tabs>
                <w:tab w:val="left" w:pos="900"/>
              </w:tabs>
              <w:cnfStyle w:val="000000000000" w:firstRow="0" w:lastRow="0" w:firstColumn="0" w:lastColumn="0" w:oddVBand="0" w:evenVBand="0" w:oddHBand="0" w:evenHBand="0" w:firstRowFirstColumn="0" w:firstRowLastColumn="0" w:lastRowFirstColumn="0" w:lastRowLastColumn="0"/>
            </w:pPr>
            <w:r w:rsidRPr="6AB6DE2F">
              <w:t>Good</w:t>
            </w:r>
          </w:p>
        </w:tc>
      </w:tr>
    </w:tbl>
    <w:bookmarkEnd w:id="26"/>
    <w:p w14:paraId="1749FA55"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590C9326" w14:textId="77777777" w:rsidR="00331050" w:rsidRDefault="00331050" w:rsidP="00CC1A7F">
      <w:pPr>
        <w:tabs>
          <w:tab w:val="left" w:pos="900"/>
        </w:tabs>
        <w:spacing w:after="0"/>
      </w:pPr>
    </w:p>
    <w:p w14:paraId="16034A66" w14:textId="77777777" w:rsidR="00331050" w:rsidRDefault="00331050" w:rsidP="00CC1A7F">
      <w:pPr>
        <w:tabs>
          <w:tab w:val="left" w:pos="900"/>
        </w:tabs>
        <w:spacing w:after="0"/>
      </w:pPr>
    </w:p>
    <w:p w14:paraId="5BCE68ED" w14:textId="52760DFB" w:rsidR="00F55B3E" w:rsidRPr="00640B16" w:rsidRDefault="005B3DB1" w:rsidP="00CC1A7F">
      <w:pPr>
        <w:tabs>
          <w:tab w:val="left" w:pos="900"/>
        </w:tabs>
        <w:spacing w:after="0"/>
      </w:pPr>
      <w:r w:rsidRPr="00640B16">
        <w:t>Step 1</w:t>
      </w:r>
      <w:r w:rsidR="00F55B3E" w:rsidRPr="00640B16">
        <w:t xml:space="preserve">: </w:t>
      </w:r>
      <w:r w:rsidR="00593BF4" w:rsidRPr="00640B16">
        <w:t>Determine the three topics to be extracted from these documents.</w:t>
      </w:r>
    </w:p>
    <w:p w14:paraId="189C209F" w14:textId="26E52FDB" w:rsidR="00F55B3E" w:rsidRDefault="00593BF4" w:rsidP="00CC1A7F">
      <w:pPr>
        <w:tabs>
          <w:tab w:val="left" w:pos="900"/>
        </w:tabs>
        <w:spacing w:after="0"/>
      </w:pPr>
      <w:r w:rsidRPr="00640B16">
        <w:t>Step 2</w:t>
      </w:r>
      <w:r w:rsidR="00F55B3E" w:rsidRPr="00640B16">
        <w:t xml:space="preserve">: </w:t>
      </w:r>
      <w:r w:rsidRPr="00640B16">
        <w:t>Assig</w:t>
      </w:r>
      <w:r w:rsidR="00CB6B0D" w:rsidRPr="00640B16">
        <w:t>n the words randomly to topics.</w:t>
      </w:r>
    </w:p>
    <w:tbl>
      <w:tblPr>
        <w:tblStyle w:val="Gitternetztabelle1hell"/>
        <w:tblpPr w:leftFromText="180" w:rightFromText="180" w:vertAnchor="text" w:horzAnchor="margin" w:tblpY="549"/>
        <w:tblW w:w="0" w:type="auto"/>
        <w:tblLook w:val="04A0" w:firstRow="1" w:lastRow="0" w:firstColumn="1" w:lastColumn="0" w:noHBand="0" w:noVBand="1"/>
      </w:tblPr>
      <w:tblGrid>
        <w:gridCol w:w="928"/>
        <w:gridCol w:w="1062"/>
        <w:gridCol w:w="946"/>
        <w:gridCol w:w="1250"/>
        <w:gridCol w:w="641"/>
      </w:tblGrid>
      <w:tr w:rsidR="00D83922" w14:paraId="5C9BECE2" w14:textId="77777777" w:rsidTr="00490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1B54C" w14:textId="77777777" w:rsidR="00D83922" w:rsidRDefault="00D83922" w:rsidP="00490C02">
            <w:pPr>
              <w:tabs>
                <w:tab w:val="left" w:pos="900"/>
              </w:tabs>
            </w:pPr>
            <w:r>
              <w:t>Topic 1</w:t>
            </w:r>
          </w:p>
        </w:tc>
        <w:tc>
          <w:tcPr>
            <w:tcW w:w="0" w:type="auto"/>
          </w:tcPr>
          <w:p w14:paraId="0F74E7F9" w14:textId="77777777" w:rsidR="00D83922" w:rsidRDefault="00D83922" w:rsidP="00490C02">
            <w:pPr>
              <w:tabs>
                <w:tab w:val="left" w:pos="900"/>
              </w:tabs>
              <w:cnfStyle w:val="100000000000" w:firstRow="1" w:lastRow="0" w:firstColumn="0" w:lastColumn="0" w:oddVBand="0" w:evenVBand="0" w:oddHBand="0" w:evenHBand="0" w:firstRowFirstColumn="0" w:firstRowLastColumn="0" w:lastRowFirstColumn="0" w:lastRowLastColumn="0"/>
            </w:pPr>
            <w:r>
              <w:t>Airplane</w:t>
            </w:r>
          </w:p>
        </w:tc>
        <w:tc>
          <w:tcPr>
            <w:tcW w:w="0" w:type="auto"/>
          </w:tcPr>
          <w:p w14:paraId="12F3FA40" w14:textId="77777777" w:rsidR="00D83922" w:rsidRDefault="00D83922" w:rsidP="00490C02">
            <w:pPr>
              <w:tabs>
                <w:tab w:val="left" w:pos="900"/>
              </w:tabs>
              <w:cnfStyle w:val="100000000000" w:firstRow="1" w:lastRow="0" w:firstColumn="0" w:lastColumn="0" w:oddVBand="0" w:evenVBand="0" w:oddHBand="0" w:evenHBand="0" w:firstRowFirstColumn="0" w:firstRowLastColumn="0" w:lastRowFirstColumn="0" w:lastRowLastColumn="0"/>
            </w:pPr>
            <w:r>
              <w:t>Orange</w:t>
            </w:r>
          </w:p>
        </w:tc>
        <w:tc>
          <w:tcPr>
            <w:tcW w:w="0" w:type="auto"/>
          </w:tcPr>
          <w:p w14:paraId="34D424F8" w14:textId="77777777" w:rsidR="00D83922" w:rsidRDefault="00D83922" w:rsidP="00490C02">
            <w:pPr>
              <w:tabs>
                <w:tab w:val="left" w:pos="900"/>
              </w:tabs>
              <w:cnfStyle w:val="100000000000" w:firstRow="1" w:lastRow="0" w:firstColumn="0" w:lastColumn="0" w:oddVBand="0" w:evenVBand="0" w:oddHBand="0" w:evenHBand="0" w:firstRowFirstColumn="0" w:firstRowLastColumn="0" w:lastRowFirstColumn="0" w:lastRowLastColumn="0"/>
            </w:pPr>
            <w:r>
              <w:t>Drink</w:t>
            </w:r>
          </w:p>
        </w:tc>
        <w:tc>
          <w:tcPr>
            <w:tcW w:w="0" w:type="auto"/>
          </w:tcPr>
          <w:p w14:paraId="499B0F04" w14:textId="77777777" w:rsidR="00D83922" w:rsidRDefault="00D83922" w:rsidP="00490C02">
            <w:pPr>
              <w:tabs>
                <w:tab w:val="left" w:pos="900"/>
              </w:tabs>
              <w:cnfStyle w:val="100000000000" w:firstRow="1" w:lastRow="0" w:firstColumn="0" w:lastColumn="0" w:oddVBand="0" w:evenVBand="0" w:oddHBand="0" w:evenHBand="0" w:firstRowFirstColumn="0" w:firstRowLastColumn="0" w:lastRowFirstColumn="0" w:lastRowLastColumn="0"/>
            </w:pPr>
          </w:p>
        </w:tc>
      </w:tr>
      <w:tr w:rsidR="00D83922" w14:paraId="1A42832A" w14:textId="77777777" w:rsidTr="00490C02">
        <w:tc>
          <w:tcPr>
            <w:cnfStyle w:val="001000000000" w:firstRow="0" w:lastRow="0" w:firstColumn="1" w:lastColumn="0" w:oddVBand="0" w:evenVBand="0" w:oddHBand="0" w:evenHBand="0" w:firstRowFirstColumn="0" w:firstRowLastColumn="0" w:lastRowFirstColumn="0" w:lastRowLastColumn="0"/>
            <w:tcW w:w="0" w:type="auto"/>
          </w:tcPr>
          <w:p w14:paraId="64DB9189" w14:textId="77777777" w:rsidR="00D83922" w:rsidRDefault="00D83922" w:rsidP="00490C02">
            <w:pPr>
              <w:tabs>
                <w:tab w:val="left" w:pos="900"/>
              </w:tabs>
            </w:pPr>
            <w:r>
              <w:t>Topic 2</w:t>
            </w:r>
          </w:p>
        </w:tc>
        <w:tc>
          <w:tcPr>
            <w:tcW w:w="0" w:type="auto"/>
          </w:tcPr>
          <w:p w14:paraId="566B2323"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Laptop</w:t>
            </w:r>
          </w:p>
        </w:tc>
        <w:tc>
          <w:tcPr>
            <w:tcW w:w="0" w:type="auto"/>
          </w:tcPr>
          <w:p w14:paraId="672FE4E8"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Travel</w:t>
            </w:r>
          </w:p>
        </w:tc>
        <w:tc>
          <w:tcPr>
            <w:tcW w:w="0" w:type="auto"/>
          </w:tcPr>
          <w:p w14:paraId="336D8767"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Earphones</w:t>
            </w:r>
          </w:p>
        </w:tc>
        <w:tc>
          <w:tcPr>
            <w:tcW w:w="0" w:type="auto"/>
          </w:tcPr>
          <w:p w14:paraId="0BF03C35"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Best</w:t>
            </w:r>
          </w:p>
        </w:tc>
      </w:tr>
      <w:tr w:rsidR="00D83922" w14:paraId="12FFA082" w14:textId="77777777" w:rsidTr="00490C02">
        <w:tc>
          <w:tcPr>
            <w:cnfStyle w:val="001000000000" w:firstRow="0" w:lastRow="0" w:firstColumn="1" w:lastColumn="0" w:oddVBand="0" w:evenVBand="0" w:oddHBand="0" w:evenHBand="0" w:firstRowFirstColumn="0" w:firstRowLastColumn="0" w:lastRowFirstColumn="0" w:lastRowLastColumn="0"/>
            <w:tcW w:w="0" w:type="auto"/>
          </w:tcPr>
          <w:p w14:paraId="04AEA7CC" w14:textId="77777777" w:rsidR="00D83922" w:rsidRDefault="00D83922" w:rsidP="00490C02">
            <w:pPr>
              <w:tabs>
                <w:tab w:val="left" w:pos="900"/>
              </w:tabs>
            </w:pPr>
            <w:r>
              <w:t>Topic 3</w:t>
            </w:r>
          </w:p>
        </w:tc>
        <w:tc>
          <w:tcPr>
            <w:tcW w:w="0" w:type="auto"/>
          </w:tcPr>
          <w:p w14:paraId="3B67DFCD"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Train</w:t>
            </w:r>
          </w:p>
        </w:tc>
        <w:tc>
          <w:tcPr>
            <w:tcW w:w="0" w:type="auto"/>
          </w:tcPr>
          <w:p w14:paraId="1B019923"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r>
              <w:t>Good</w:t>
            </w:r>
          </w:p>
        </w:tc>
        <w:tc>
          <w:tcPr>
            <w:tcW w:w="0" w:type="auto"/>
          </w:tcPr>
          <w:p w14:paraId="275C8924"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p>
        </w:tc>
        <w:tc>
          <w:tcPr>
            <w:tcW w:w="0" w:type="auto"/>
          </w:tcPr>
          <w:p w14:paraId="2405F11D" w14:textId="77777777" w:rsidR="00D83922" w:rsidRDefault="00D83922" w:rsidP="00490C02">
            <w:pPr>
              <w:tabs>
                <w:tab w:val="left" w:pos="900"/>
              </w:tabs>
              <w:cnfStyle w:val="000000000000" w:firstRow="0" w:lastRow="0" w:firstColumn="0" w:lastColumn="0" w:oddVBand="0" w:evenVBand="0" w:oddHBand="0" w:evenHBand="0" w:firstRowFirstColumn="0" w:firstRowLastColumn="0" w:lastRowFirstColumn="0" w:lastRowLastColumn="0"/>
            </w:pPr>
          </w:p>
        </w:tc>
      </w:tr>
    </w:tbl>
    <w:p w14:paraId="73BD4CD4" w14:textId="77777777" w:rsidR="00D83922" w:rsidRPr="009E344E" w:rsidRDefault="00D83922" w:rsidP="00D83922">
      <w:pPr>
        <w:rPr>
          <w:rFonts w:asciiTheme="minorHAnsi" w:hAnsiTheme="minorHAnsi" w:cstheme="minorHAnsi"/>
          <w:b/>
          <w:bCs/>
          <w:color w:val="009999"/>
          <w:sz w:val="32"/>
          <w:szCs w:val="32"/>
        </w:rPr>
      </w:pPr>
      <w:r w:rsidRPr="009E344E">
        <w:rPr>
          <w:rFonts w:asciiTheme="minorHAnsi" w:hAnsiTheme="minorHAnsi" w:cstheme="minorHAnsi"/>
          <w:b/>
          <w:bCs/>
          <w:color w:val="009999"/>
          <w:sz w:val="32"/>
          <w:szCs w:val="32"/>
        </w:rPr>
        <w:t>Topic-Word Relationship</w:t>
      </w:r>
    </w:p>
    <w:p w14:paraId="4039444C" w14:textId="77777777" w:rsidR="00D83922" w:rsidRDefault="00D83922" w:rsidP="00D83922">
      <w:pPr>
        <w:rPr>
          <w:rFonts w:asciiTheme="minorHAnsi" w:hAnsiTheme="minorHAnsi" w:cstheme="minorHAnsi"/>
          <w:szCs w:val="24"/>
        </w:rPr>
      </w:pPr>
    </w:p>
    <w:p w14:paraId="6FFDE502" w14:textId="77777777" w:rsidR="00D83922" w:rsidRDefault="00D83922" w:rsidP="00D83922">
      <w:pPr>
        <w:rPr>
          <w:rFonts w:asciiTheme="minorHAnsi" w:hAnsiTheme="minorHAnsi" w:cstheme="minorHAnsi"/>
          <w:szCs w:val="24"/>
        </w:rPr>
      </w:pPr>
    </w:p>
    <w:p w14:paraId="4169A3E0" w14:textId="77777777" w:rsidR="00856C7C" w:rsidRPr="00640B16" w:rsidRDefault="00856C7C" w:rsidP="00CC1A7F">
      <w:pPr>
        <w:tabs>
          <w:tab w:val="left" w:pos="900"/>
        </w:tabs>
        <w:spacing w:after="0"/>
      </w:pPr>
    </w:p>
    <w:p w14:paraId="2DAD11FE" w14:textId="77777777" w:rsidR="00D83922" w:rsidRDefault="00D83922" w:rsidP="00CC1A7F">
      <w:pPr>
        <w:tabs>
          <w:tab w:val="left" w:pos="900"/>
        </w:tabs>
        <w:spacing w:after="0"/>
      </w:pPr>
    </w:p>
    <w:p w14:paraId="12290F7C"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27A22318" w14:textId="77777777" w:rsidR="00331050" w:rsidRDefault="00331050" w:rsidP="00CC1A7F">
      <w:pPr>
        <w:tabs>
          <w:tab w:val="left" w:pos="900"/>
        </w:tabs>
        <w:spacing w:after="0"/>
      </w:pPr>
    </w:p>
    <w:p w14:paraId="552CB988" w14:textId="0C15491A" w:rsidR="00856C7C" w:rsidRPr="00640B16" w:rsidRDefault="00CB6B0D" w:rsidP="00CC1A7F">
      <w:pPr>
        <w:tabs>
          <w:tab w:val="left" w:pos="900"/>
        </w:tabs>
        <w:spacing w:after="0"/>
      </w:pPr>
      <w:r w:rsidRPr="00640B16">
        <w:t>Step 3</w:t>
      </w:r>
      <w:r w:rsidR="00F55B3E" w:rsidRPr="00640B16">
        <w:t xml:space="preserve">: </w:t>
      </w:r>
      <w:r w:rsidR="00CE5140" w:rsidRPr="00640B16">
        <w:t xml:space="preserve">Define a topic-term </w:t>
      </w:r>
      <w:r w:rsidR="009106F4" w:rsidRPr="00640B16">
        <w:t xml:space="preserve">matrix </w:t>
      </w:r>
      <w:r w:rsidR="00CE5140" w:rsidRPr="00640B16">
        <w:t xml:space="preserve">and </w:t>
      </w:r>
      <w:r w:rsidR="009106F4" w:rsidRPr="00640B16">
        <w:t xml:space="preserve">a </w:t>
      </w:r>
      <w:r w:rsidR="00CE5140" w:rsidRPr="00640B16">
        <w:t>document-topic matrix</w:t>
      </w:r>
      <w:r w:rsidRPr="00640B16">
        <w:t>.</w:t>
      </w:r>
    </w:p>
    <w:p w14:paraId="383ABDCE" w14:textId="77777777" w:rsidR="00E1172B" w:rsidRPr="00742263" w:rsidRDefault="00E1172B" w:rsidP="00E1172B">
      <w:pPr>
        <w:rPr>
          <w:rFonts w:asciiTheme="minorHAnsi" w:hAnsiTheme="minorHAnsi" w:cstheme="minorHAnsi"/>
          <w:b/>
          <w:bCs/>
          <w:color w:val="009999"/>
          <w:sz w:val="32"/>
          <w:szCs w:val="32"/>
        </w:rPr>
      </w:pPr>
      <w:r w:rsidRPr="00742263">
        <w:rPr>
          <w:rFonts w:asciiTheme="minorHAnsi" w:hAnsiTheme="minorHAnsi" w:cstheme="minorHAnsi"/>
          <w:b/>
          <w:bCs/>
          <w:color w:val="009999"/>
          <w:sz w:val="32"/>
          <w:szCs w:val="32"/>
        </w:rPr>
        <w:t>Topic-Term Matrix</w:t>
      </w:r>
    </w:p>
    <w:tbl>
      <w:tblPr>
        <w:tblStyle w:val="Gitternetztabelle1hell"/>
        <w:tblW w:w="0" w:type="auto"/>
        <w:tblLook w:val="04A0" w:firstRow="1" w:lastRow="0" w:firstColumn="1" w:lastColumn="0" w:noHBand="0" w:noVBand="1"/>
      </w:tblPr>
      <w:tblGrid>
        <w:gridCol w:w="715"/>
        <w:gridCol w:w="1004"/>
        <w:gridCol w:w="858"/>
        <w:gridCol w:w="896"/>
        <w:gridCol w:w="790"/>
        <w:gridCol w:w="1196"/>
        <w:gridCol w:w="692"/>
        <w:gridCol w:w="621"/>
        <w:gridCol w:w="719"/>
        <w:gridCol w:w="719"/>
      </w:tblGrid>
      <w:tr w:rsidR="00E1172B" w14:paraId="7C696937" w14:textId="77777777" w:rsidTr="00331050">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715" w:type="dxa"/>
          </w:tcPr>
          <w:p w14:paraId="40904F65" w14:textId="77777777" w:rsidR="00E1172B" w:rsidRDefault="00E1172B" w:rsidP="00490C02">
            <w:pPr>
              <w:tabs>
                <w:tab w:val="left" w:pos="900"/>
              </w:tabs>
              <w:spacing w:after="0"/>
            </w:pPr>
            <w:bookmarkStart w:id="27" w:name="_Hlk78126637"/>
          </w:p>
        </w:tc>
        <w:tc>
          <w:tcPr>
            <w:tcW w:w="1004" w:type="dxa"/>
          </w:tcPr>
          <w:p w14:paraId="7B429B12"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Airplane</w:t>
            </w:r>
          </w:p>
        </w:tc>
        <w:tc>
          <w:tcPr>
            <w:tcW w:w="858" w:type="dxa"/>
          </w:tcPr>
          <w:p w14:paraId="45440962"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Laptop</w:t>
            </w:r>
          </w:p>
        </w:tc>
        <w:tc>
          <w:tcPr>
            <w:tcW w:w="896" w:type="dxa"/>
          </w:tcPr>
          <w:p w14:paraId="5E28DA94"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Orange</w:t>
            </w:r>
          </w:p>
        </w:tc>
        <w:tc>
          <w:tcPr>
            <w:tcW w:w="790" w:type="dxa"/>
          </w:tcPr>
          <w:p w14:paraId="605641C5"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Travel</w:t>
            </w:r>
          </w:p>
        </w:tc>
        <w:tc>
          <w:tcPr>
            <w:tcW w:w="1196" w:type="dxa"/>
          </w:tcPr>
          <w:p w14:paraId="682612E2"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Earphones</w:t>
            </w:r>
          </w:p>
        </w:tc>
        <w:tc>
          <w:tcPr>
            <w:tcW w:w="692" w:type="dxa"/>
          </w:tcPr>
          <w:p w14:paraId="17AF4CA8"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Train</w:t>
            </w:r>
          </w:p>
        </w:tc>
        <w:tc>
          <w:tcPr>
            <w:tcW w:w="621" w:type="dxa"/>
          </w:tcPr>
          <w:p w14:paraId="3B1C99BB"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Best</w:t>
            </w:r>
          </w:p>
        </w:tc>
        <w:tc>
          <w:tcPr>
            <w:tcW w:w="719" w:type="dxa"/>
          </w:tcPr>
          <w:p w14:paraId="53426676"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Drink</w:t>
            </w:r>
          </w:p>
        </w:tc>
        <w:tc>
          <w:tcPr>
            <w:tcW w:w="719" w:type="dxa"/>
          </w:tcPr>
          <w:p w14:paraId="35619A4E" w14:textId="77777777" w:rsidR="00E1172B" w:rsidRPr="002D3438" w:rsidRDefault="00E1172B"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2D3438">
              <w:t>Good</w:t>
            </w:r>
          </w:p>
        </w:tc>
      </w:tr>
      <w:tr w:rsidR="00E1172B" w14:paraId="3CC825C9" w14:textId="77777777" w:rsidTr="00331050">
        <w:trPr>
          <w:trHeight w:val="640"/>
        </w:trPr>
        <w:tc>
          <w:tcPr>
            <w:cnfStyle w:val="001000000000" w:firstRow="0" w:lastRow="0" w:firstColumn="1" w:lastColumn="0" w:oddVBand="0" w:evenVBand="0" w:oddHBand="0" w:evenHBand="0" w:firstRowFirstColumn="0" w:firstRowLastColumn="0" w:lastRowFirstColumn="0" w:lastRowLastColumn="0"/>
            <w:tcW w:w="715" w:type="dxa"/>
          </w:tcPr>
          <w:p w14:paraId="72F65CBC" w14:textId="77777777" w:rsidR="00E1172B" w:rsidRDefault="00E1172B" w:rsidP="00490C02">
            <w:pPr>
              <w:tabs>
                <w:tab w:val="left" w:pos="900"/>
              </w:tabs>
              <w:spacing w:after="0"/>
            </w:pPr>
            <w:r>
              <w:t>Topic 1</w:t>
            </w:r>
          </w:p>
        </w:tc>
        <w:tc>
          <w:tcPr>
            <w:tcW w:w="1004" w:type="dxa"/>
          </w:tcPr>
          <w:p w14:paraId="70509EF1"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40</w:t>
            </w:r>
          </w:p>
        </w:tc>
        <w:tc>
          <w:tcPr>
            <w:tcW w:w="858" w:type="dxa"/>
          </w:tcPr>
          <w:p w14:paraId="5FEE6D20"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896" w:type="dxa"/>
          </w:tcPr>
          <w:p w14:paraId="58DD3BEA"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2</w:t>
            </w:r>
          </w:p>
        </w:tc>
        <w:tc>
          <w:tcPr>
            <w:tcW w:w="790" w:type="dxa"/>
          </w:tcPr>
          <w:p w14:paraId="3A50714D"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10</w:t>
            </w:r>
          </w:p>
        </w:tc>
        <w:tc>
          <w:tcPr>
            <w:tcW w:w="1196" w:type="dxa"/>
          </w:tcPr>
          <w:p w14:paraId="3B176307"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692" w:type="dxa"/>
          </w:tcPr>
          <w:p w14:paraId="0B3EC509"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3</w:t>
            </w:r>
          </w:p>
        </w:tc>
        <w:tc>
          <w:tcPr>
            <w:tcW w:w="621" w:type="dxa"/>
          </w:tcPr>
          <w:p w14:paraId="0219944F"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19" w:type="dxa"/>
          </w:tcPr>
          <w:p w14:paraId="2A5B4A5B"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19" w:type="dxa"/>
          </w:tcPr>
          <w:p w14:paraId="0B404C9F"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4</w:t>
            </w:r>
          </w:p>
        </w:tc>
      </w:tr>
      <w:tr w:rsidR="00E1172B" w14:paraId="49119290" w14:textId="77777777" w:rsidTr="00331050">
        <w:trPr>
          <w:trHeight w:val="639"/>
        </w:trPr>
        <w:tc>
          <w:tcPr>
            <w:cnfStyle w:val="001000000000" w:firstRow="0" w:lastRow="0" w:firstColumn="1" w:lastColumn="0" w:oddVBand="0" w:evenVBand="0" w:oddHBand="0" w:evenHBand="0" w:firstRowFirstColumn="0" w:firstRowLastColumn="0" w:lastRowFirstColumn="0" w:lastRowLastColumn="0"/>
            <w:tcW w:w="715" w:type="dxa"/>
          </w:tcPr>
          <w:p w14:paraId="655E686F" w14:textId="77777777" w:rsidR="00E1172B" w:rsidRDefault="00E1172B" w:rsidP="00490C02">
            <w:pPr>
              <w:tabs>
                <w:tab w:val="left" w:pos="900"/>
              </w:tabs>
              <w:spacing w:after="0"/>
            </w:pPr>
            <w:r>
              <w:t>Topic 2</w:t>
            </w:r>
          </w:p>
        </w:tc>
        <w:tc>
          <w:tcPr>
            <w:tcW w:w="1004" w:type="dxa"/>
          </w:tcPr>
          <w:p w14:paraId="71D9510C"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42</w:t>
            </w:r>
          </w:p>
        </w:tc>
        <w:tc>
          <w:tcPr>
            <w:tcW w:w="858" w:type="dxa"/>
          </w:tcPr>
          <w:p w14:paraId="39073AB0"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896" w:type="dxa"/>
          </w:tcPr>
          <w:p w14:paraId="65633931"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90" w:type="dxa"/>
          </w:tcPr>
          <w:p w14:paraId="2A96030A"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1196" w:type="dxa"/>
          </w:tcPr>
          <w:p w14:paraId="57FF623C"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2</w:t>
            </w:r>
          </w:p>
        </w:tc>
        <w:tc>
          <w:tcPr>
            <w:tcW w:w="692" w:type="dxa"/>
          </w:tcPr>
          <w:p w14:paraId="7B687C33"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5</w:t>
            </w:r>
          </w:p>
        </w:tc>
        <w:tc>
          <w:tcPr>
            <w:tcW w:w="621" w:type="dxa"/>
          </w:tcPr>
          <w:p w14:paraId="727199A6"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3</w:t>
            </w:r>
          </w:p>
        </w:tc>
        <w:tc>
          <w:tcPr>
            <w:tcW w:w="719" w:type="dxa"/>
          </w:tcPr>
          <w:p w14:paraId="0B206F84"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19" w:type="dxa"/>
          </w:tcPr>
          <w:p w14:paraId="7662D851"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r>
      <w:tr w:rsidR="00E1172B" w14:paraId="16B9E5FC" w14:textId="77777777" w:rsidTr="00331050">
        <w:trPr>
          <w:trHeight w:val="640"/>
        </w:trPr>
        <w:tc>
          <w:tcPr>
            <w:cnfStyle w:val="001000000000" w:firstRow="0" w:lastRow="0" w:firstColumn="1" w:lastColumn="0" w:oddVBand="0" w:evenVBand="0" w:oddHBand="0" w:evenHBand="0" w:firstRowFirstColumn="0" w:firstRowLastColumn="0" w:lastRowFirstColumn="0" w:lastRowLastColumn="0"/>
            <w:tcW w:w="715" w:type="dxa"/>
          </w:tcPr>
          <w:p w14:paraId="423070F5" w14:textId="77777777" w:rsidR="00E1172B" w:rsidRDefault="00E1172B" w:rsidP="00490C02">
            <w:pPr>
              <w:tabs>
                <w:tab w:val="left" w:pos="900"/>
              </w:tabs>
              <w:spacing w:after="0"/>
            </w:pPr>
            <w:r>
              <w:t>Topic 3</w:t>
            </w:r>
          </w:p>
        </w:tc>
        <w:tc>
          <w:tcPr>
            <w:tcW w:w="1004" w:type="dxa"/>
          </w:tcPr>
          <w:p w14:paraId="576A4E41"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10</w:t>
            </w:r>
          </w:p>
        </w:tc>
        <w:tc>
          <w:tcPr>
            <w:tcW w:w="858" w:type="dxa"/>
          </w:tcPr>
          <w:p w14:paraId="2448F8FE"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896" w:type="dxa"/>
          </w:tcPr>
          <w:p w14:paraId="1E84F8E6"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90" w:type="dxa"/>
          </w:tcPr>
          <w:p w14:paraId="6E4D541D"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4</w:t>
            </w:r>
          </w:p>
        </w:tc>
        <w:tc>
          <w:tcPr>
            <w:tcW w:w="1196" w:type="dxa"/>
          </w:tcPr>
          <w:p w14:paraId="27A0BE18"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692" w:type="dxa"/>
          </w:tcPr>
          <w:p w14:paraId="5CA96560"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621" w:type="dxa"/>
          </w:tcPr>
          <w:p w14:paraId="69A2F8BA"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c>
          <w:tcPr>
            <w:tcW w:w="719" w:type="dxa"/>
          </w:tcPr>
          <w:p w14:paraId="2C2CE425"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r>
              <w:t>5</w:t>
            </w:r>
          </w:p>
        </w:tc>
        <w:tc>
          <w:tcPr>
            <w:tcW w:w="719" w:type="dxa"/>
          </w:tcPr>
          <w:p w14:paraId="51391A7C" w14:textId="77777777" w:rsidR="00E1172B" w:rsidRDefault="00E1172B" w:rsidP="00490C02">
            <w:pPr>
              <w:tabs>
                <w:tab w:val="left" w:pos="900"/>
              </w:tabs>
              <w:spacing w:after="0"/>
              <w:jc w:val="center"/>
              <w:cnfStyle w:val="000000000000" w:firstRow="0" w:lastRow="0" w:firstColumn="0" w:lastColumn="0" w:oddVBand="0" w:evenVBand="0" w:oddHBand="0" w:evenHBand="0" w:firstRowFirstColumn="0" w:firstRowLastColumn="0" w:lastRowFirstColumn="0" w:lastRowLastColumn="0"/>
            </w:pPr>
          </w:p>
        </w:tc>
      </w:tr>
    </w:tbl>
    <w:bookmarkEnd w:id="27"/>
    <w:p w14:paraId="4C43D1A0" w14:textId="77777777" w:rsidR="00331050" w:rsidRPr="00640B16" w:rsidRDefault="00331050" w:rsidP="00331050">
      <w:pPr>
        <w:spacing w:after="0"/>
        <w:rPr>
          <w:rFonts w:ascii="Arial" w:hAnsi="Arial" w:cs="Arial"/>
          <w:color w:val="0F1111"/>
          <w:sz w:val="21"/>
          <w:szCs w:val="21"/>
          <w:shd w:val="clear" w:color="auto" w:fill="FFFFFF"/>
        </w:rPr>
      </w:pPr>
      <w:r>
        <w:rPr>
          <w:rFonts w:ascii="Arial" w:hAnsi="Arial" w:cs="Arial"/>
          <w:color w:val="0F1111"/>
          <w:sz w:val="21"/>
          <w:szCs w:val="21"/>
          <w:shd w:val="clear" w:color="auto" w:fill="FFFFFF"/>
        </w:rPr>
        <w:t xml:space="preserve">Source: Alba </w:t>
      </w:r>
      <w:proofErr w:type="spellStart"/>
      <w:r>
        <w:rPr>
          <w:rFonts w:ascii="Arial" w:hAnsi="Arial" w:cs="Arial"/>
          <w:color w:val="0F1111"/>
          <w:sz w:val="21"/>
          <w:szCs w:val="21"/>
          <w:shd w:val="clear" w:color="auto" w:fill="FFFFFF"/>
        </w:rPr>
        <w:t>Haveriku</w:t>
      </w:r>
      <w:proofErr w:type="spellEnd"/>
      <w:r>
        <w:rPr>
          <w:rFonts w:ascii="Arial" w:hAnsi="Arial" w:cs="Arial"/>
          <w:color w:val="0F1111"/>
          <w:sz w:val="21"/>
          <w:szCs w:val="21"/>
          <w:shd w:val="clear" w:color="auto" w:fill="FFFFFF"/>
        </w:rPr>
        <w:t xml:space="preserve"> (2021).</w:t>
      </w:r>
    </w:p>
    <w:p w14:paraId="48D2FAE4" w14:textId="77777777" w:rsidR="00422B5B" w:rsidRPr="00640B16" w:rsidRDefault="00422B5B" w:rsidP="00CC1A7F">
      <w:pPr>
        <w:tabs>
          <w:tab w:val="left" w:pos="900"/>
        </w:tabs>
        <w:spacing w:after="0"/>
      </w:pPr>
    </w:p>
    <w:p w14:paraId="41C437A2" w14:textId="77777777" w:rsidR="00D77338" w:rsidRPr="004B2285" w:rsidRDefault="00D77338" w:rsidP="00D77338">
      <w:pPr>
        <w:rPr>
          <w:rFonts w:asciiTheme="minorHAnsi" w:hAnsiTheme="minorHAnsi" w:cstheme="minorHAnsi"/>
          <w:b/>
          <w:bCs/>
          <w:color w:val="009999"/>
          <w:sz w:val="32"/>
          <w:szCs w:val="32"/>
        </w:rPr>
      </w:pPr>
      <w:r w:rsidRPr="004B2285">
        <w:rPr>
          <w:rFonts w:asciiTheme="minorHAnsi" w:hAnsiTheme="minorHAnsi" w:cstheme="minorHAnsi"/>
          <w:b/>
          <w:bCs/>
          <w:color w:val="009999"/>
          <w:sz w:val="32"/>
          <w:szCs w:val="32"/>
        </w:rPr>
        <w:lastRenderedPageBreak/>
        <w:t>Document</w:t>
      </w:r>
      <w:r>
        <w:rPr>
          <w:rFonts w:asciiTheme="minorHAnsi" w:hAnsiTheme="minorHAnsi" w:cstheme="minorHAnsi"/>
          <w:b/>
          <w:bCs/>
          <w:color w:val="009999"/>
          <w:sz w:val="32"/>
          <w:szCs w:val="32"/>
        </w:rPr>
        <w:t>-</w:t>
      </w:r>
      <w:r w:rsidRPr="004B2285">
        <w:rPr>
          <w:rFonts w:asciiTheme="minorHAnsi" w:hAnsiTheme="minorHAnsi" w:cstheme="minorHAnsi"/>
          <w:b/>
          <w:bCs/>
          <w:color w:val="009999"/>
          <w:sz w:val="32"/>
          <w:szCs w:val="32"/>
        </w:rPr>
        <w:t>Topic Matrix</w:t>
      </w:r>
    </w:p>
    <w:tbl>
      <w:tblPr>
        <w:tblStyle w:val="Gitternetztabelle1hell"/>
        <w:tblW w:w="2771" w:type="dxa"/>
        <w:tblLook w:val="04A0" w:firstRow="1" w:lastRow="0" w:firstColumn="1" w:lastColumn="0" w:noHBand="0" w:noVBand="1"/>
      </w:tblPr>
      <w:tblGrid>
        <w:gridCol w:w="693"/>
        <w:gridCol w:w="694"/>
        <w:gridCol w:w="691"/>
        <w:gridCol w:w="693"/>
      </w:tblGrid>
      <w:tr w:rsidR="00D77338" w14:paraId="60ED03B1" w14:textId="77777777" w:rsidTr="00490C0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93" w:type="dxa"/>
          </w:tcPr>
          <w:p w14:paraId="1F971254" w14:textId="77777777" w:rsidR="00D77338" w:rsidRPr="00422B5B" w:rsidRDefault="00D77338" w:rsidP="00490C02">
            <w:pPr>
              <w:tabs>
                <w:tab w:val="left" w:pos="900"/>
              </w:tabs>
              <w:spacing w:after="0"/>
            </w:pPr>
            <w:bookmarkStart w:id="28" w:name="_Hlk78126645"/>
          </w:p>
        </w:tc>
        <w:tc>
          <w:tcPr>
            <w:tcW w:w="694" w:type="dxa"/>
          </w:tcPr>
          <w:p w14:paraId="01A6D724" w14:textId="77777777" w:rsidR="00D77338" w:rsidRPr="00422B5B" w:rsidRDefault="00D77338"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422B5B">
              <w:t>T1</w:t>
            </w:r>
          </w:p>
        </w:tc>
        <w:tc>
          <w:tcPr>
            <w:tcW w:w="691" w:type="dxa"/>
          </w:tcPr>
          <w:p w14:paraId="78984383" w14:textId="77777777" w:rsidR="00D77338" w:rsidRPr="00422B5B" w:rsidRDefault="00D77338"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422B5B">
              <w:t>T2</w:t>
            </w:r>
          </w:p>
        </w:tc>
        <w:tc>
          <w:tcPr>
            <w:tcW w:w="693" w:type="dxa"/>
          </w:tcPr>
          <w:p w14:paraId="0462E4B7" w14:textId="77777777" w:rsidR="00D77338" w:rsidRPr="00422B5B" w:rsidRDefault="00D77338" w:rsidP="00490C02">
            <w:pPr>
              <w:tabs>
                <w:tab w:val="left" w:pos="900"/>
              </w:tabs>
              <w:spacing w:after="0"/>
              <w:cnfStyle w:val="100000000000" w:firstRow="1" w:lastRow="0" w:firstColumn="0" w:lastColumn="0" w:oddVBand="0" w:evenVBand="0" w:oddHBand="0" w:evenHBand="0" w:firstRowFirstColumn="0" w:firstRowLastColumn="0" w:lastRowFirstColumn="0" w:lastRowLastColumn="0"/>
              <w:rPr>
                <w:b w:val="0"/>
                <w:bCs w:val="0"/>
              </w:rPr>
            </w:pPr>
            <w:r w:rsidRPr="00422B5B">
              <w:t>T3</w:t>
            </w:r>
          </w:p>
        </w:tc>
      </w:tr>
      <w:tr w:rsidR="00D77338" w14:paraId="73910710" w14:textId="77777777" w:rsidTr="00490C02">
        <w:trPr>
          <w:trHeight w:val="357"/>
        </w:trPr>
        <w:tc>
          <w:tcPr>
            <w:cnfStyle w:val="001000000000" w:firstRow="0" w:lastRow="0" w:firstColumn="1" w:lastColumn="0" w:oddVBand="0" w:evenVBand="0" w:oddHBand="0" w:evenHBand="0" w:firstRowFirstColumn="0" w:firstRowLastColumn="0" w:lastRowFirstColumn="0" w:lastRowLastColumn="0"/>
            <w:tcW w:w="693" w:type="dxa"/>
          </w:tcPr>
          <w:p w14:paraId="7FB37484" w14:textId="77777777" w:rsidR="00D77338" w:rsidRDefault="00D77338" w:rsidP="00490C02">
            <w:pPr>
              <w:tabs>
                <w:tab w:val="left" w:pos="900"/>
              </w:tabs>
              <w:spacing w:after="0"/>
            </w:pPr>
            <w:r>
              <w:t>D1</w:t>
            </w:r>
          </w:p>
        </w:tc>
        <w:tc>
          <w:tcPr>
            <w:tcW w:w="694" w:type="dxa"/>
          </w:tcPr>
          <w:p w14:paraId="2289D647"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25</w:t>
            </w:r>
          </w:p>
        </w:tc>
        <w:tc>
          <w:tcPr>
            <w:tcW w:w="691" w:type="dxa"/>
          </w:tcPr>
          <w:p w14:paraId="1CEE320B"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20</w:t>
            </w:r>
          </w:p>
        </w:tc>
        <w:tc>
          <w:tcPr>
            <w:tcW w:w="693" w:type="dxa"/>
          </w:tcPr>
          <w:p w14:paraId="79029813"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10</w:t>
            </w:r>
          </w:p>
        </w:tc>
      </w:tr>
      <w:tr w:rsidR="00D77338" w14:paraId="02F8C130" w14:textId="77777777" w:rsidTr="00490C02">
        <w:trPr>
          <w:trHeight w:val="357"/>
        </w:trPr>
        <w:tc>
          <w:tcPr>
            <w:cnfStyle w:val="001000000000" w:firstRow="0" w:lastRow="0" w:firstColumn="1" w:lastColumn="0" w:oddVBand="0" w:evenVBand="0" w:oddHBand="0" w:evenHBand="0" w:firstRowFirstColumn="0" w:firstRowLastColumn="0" w:lastRowFirstColumn="0" w:lastRowLastColumn="0"/>
            <w:tcW w:w="693" w:type="dxa"/>
          </w:tcPr>
          <w:p w14:paraId="1DC8DBE3" w14:textId="77777777" w:rsidR="00D77338" w:rsidRDefault="00D77338" w:rsidP="00490C02">
            <w:pPr>
              <w:tabs>
                <w:tab w:val="left" w:pos="900"/>
              </w:tabs>
              <w:spacing w:after="0"/>
            </w:pPr>
            <w:r>
              <w:t>D2</w:t>
            </w:r>
          </w:p>
        </w:tc>
        <w:tc>
          <w:tcPr>
            <w:tcW w:w="694" w:type="dxa"/>
          </w:tcPr>
          <w:p w14:paraId="3DA85CAC"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1" w:type="dxa"/>
          </w:tcPr>
          <w:p w14:paraId="7EF7F7B7"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3" w:type="dxa"/>
          </w:tcPr>
          <w:p w14:paraId="09E72164"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r>
      <w:tr w:rsidR="00D77338" w14:paraId="29974AB4" w14:textId="77777777" w:rsidTr="00490C02">
        <w:trPr>
          <w:trHeight w:val="357"/>
        </w:trPr>
        <w:tc>
          <w:tcPr>
            <w:cnfStyle w:val="001000000000" w:firstRow="0" w:lastRow="0" w:firstColumn="1" w:lastColumn="0" w:oddVBand="0" w:evenVBand="0" w:oddHBand="0" w:evenHBand="0" w:firstRowFirstColumn="0" w:firstRowLastColumn="0" w:lastRowFirstColumn="0" w:lastRowLastColumn="0"/>
            <w:tcW w:w="693" w:type="dxa"/>
          </w:tcPr>
          <w:p w14:paraId="1C180955" w14:textId="77777777" w:rsidR="00D77338" w:rsidRDefault="00D77338" w:rsidP="00490C02">
            <w:pPr>
              <w:tabs>
                <w:tab w:val="left" w:pos="900"/>
              </w:tabs>
              <w:spacing w:after="0"/>
            </w:pPr>
            <w:r>
              <w:t>D3</w:t>
            </w:r>
          </w:p>
        </w:tc>
        <w:tc>
          <w:tcPr>
            <w:tcW w:w="694" w:type="dxa"/>
          </w:tcPr>
          <w:p w14:paraId="612AD2E1"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1" w:type="dxa"/>
          </w:tcPr>
          <w:p w14:paraId="42E8D9C7"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3" w:type="dxa"/>
          </w:tcPr>
          <w:p w14:paraId="79F7918A"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r>
      <w:tr w:rsidR="00D77338" w14:paraId="2DF85DA2" w14:textId="77777777" w:rsidTr="00490C02">
        <w:trPr>
          <w:trHeight w:val="357"/>
        </w:trPr>
        <w:tc>
          <w:tcPr>
            <w:cnfStyle w:val="001000000000" w:firstRow="0" w:lastRow="0" w:firstColumn="1" w:lastColumn="0" w:oddVBand="0" w:evenVBand="0" w:oddHBand="0" w:evenHBand="0" w:firstRowFirstColumn="0" w:firstRowLastColumn="0" w:lastRowFirstColumn="0" w:lastRowLastColumn="0"/>
            <w:tcW w:w="693" w:type="dxa"/>
          </w:tcPr>
          <w:p w14:paraId="2C19A0B3" w14:textId="77777777" w:rsidR="00D77338" w:rsidRDefault="00D77338" w:rsidP="00490C02">
            <w:pPr>
              <w:tabs>
                <w:tab w:val="left" w:pos="900"/>
              </w:tabs>
              <w:spacing w:after="0"/>
            </w:pPr>
            <w:r>
              <w:t>D4</w:t>
            </w:r>
          </w:p>
        </w:tc>
        <w:tc>
          <w:tcPr>
            <w:tcW w:w="694" w:type="dxa"/>
          </w:tcPr>
          <w:p w14:paraId="6E36CD8A"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1" w:type="dxa"/>
          </w:tcPr>
          <w:p w14:paraId="47781128"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c>
          <w:tcPr>
            <w:tcW w:w="693" w:type="dxa"/>
          </w:tcPr>
          <w:p w14:paraId="64370644" w14:textId="77777777" w:rsidR="00D77338" w:rsidRDefault="00D77338" w:rsidP="00490C02">
            <w:pPr>
              <w:tabs>
                <w:tab w:val="left" w:pos="900"/>
              </w:tabs>
              <w:spacing w:after="0"/>
              <w:cnfStyle w:val="000000000000" w:firstRow="0" w:lastRow="0" w:firstColumn="0" w:lastColumn="0" w:oddVBand="0" w:evenVBand="0" w:oddHBand="0" w:evenHBand="0" w:firstRowFirstColumn="0" w:firstRowLastColumn="0" w:lastRowFirstColumn="0" w:lastRowLastColumn="0"/>
            </w:pPr>
            <w:r>
              <w:t>…</w:t>
            </w:r>
          </w:p>
        </w:tc>
      </w:tr>
    </w:tbl>
    <w:bookmarkEnd w:id="28"/>
    <w:p w14:paraId="10FB0FF8" w14:textId="71DF8605" w:rsidR="00763152" w:rsidRDefault="00763152" w:rsidP="00CC1A7F">
      <w:pPr>
        <w:tabs>
          <w:tab w:val="left" w:pos="900"/>
        </w:tabs>
        <w:spacing w:after="0"/>
      </w:pPr>
      <w:r>
        <w:t xml:space="preserve">Source: Alba </w:t>
      </w:r>
      <w:proofErr w:type="spellStart"/>
      <w:r>
        <w:t>Haveriku</w:t>
      </w:r>
      <w:proofErr w:type="spellEnd"/>
      <w:r>
        <w:t xml:space="preserve"> (2021)</w:t>
      </w:r>
    </w:p>
    <w:p w14:paraId="1AEF2199" w14:textId="3E099738" w:rsidR="00F55B3E" w:rsidRPr="00640B16" w:rsidRDefault="00F55B3E" w:rsidP="00CC1A7F">
      <w:pPr>
        <w:tabs>
          <w:tab w:val="left" w:pos="900"/>
        </w:tabs>
        <w:spacing w:after="0"/>
      </w:pPr>
      <w:r w:rsidRPr="00640B16">
        <w:t>Reassign a new topic to a word. Consider the word airplane.</w:t>
      </w:r>
      <w:r w:rsidR="004225DE" w:rsidRPr="00640B16">
        <w:t xml:space="preserve"> Suppose the number of words each document is as follow</w:t>
      </w:r>
      <w:r w:rsidR="00856C7C">
        <w:t>s</w:t>
      </w:r>
      <w:r w:rsidR="009669D9" w:rsidRPr="00640B16">
        <w:t>:</w:t>
      </w:r>
    </w:p>
    <w:p w14:paraId="6F2F9721" w14:textId="5873B9B0" w:rsidR="00B4220E" w:rsidRDefault="003B7E20" w:rsidP="00CC1A7F">
      <w:pPr>
        <w:tabs>
          <w:tab w:val="left" w:pos="900"/>
        </w:tabs>
        <w:spacing w:after="0"/>
      </w:pPr>
      <w:r>
        <w:rPr>
          <w:noProof/>
        </w:rPr>
        <w:drawing>
          <wp:inline distT="0" distB="0" distL="0" distR="0" wp14:anchorId="6AA7888D" wp14:editId="382E6D7A">
            <wp:extent cx="4667250" cy="1409700"/>
            <wp:effectExtent l="0" t="0" r="0" b="0"/>
            <wp:docPr id="1613727551"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7551" name="Grafik 1" descr="Ein Bild, das Text, Screenshot, Schrift, Reihe enthält.&#10;&#10;Automatisch generierte Beschreibung"/>
                    <pic:cNvPicPr/>
                  </pic:nvPicPr>
                  <pic:blipFill>
                    <a:blip r:embed="rId26"/>
                    <a:stretch>
                      <a:fillRect/>
                    </a:stretch>
                  </pic:blipFill>
                  <pic:spPr>
                    <a:xfrm>
                      <a:off x="0" y="0"/>
                      <a:ext cx="4667250" cy="1409700"/>
                    </a:xfrm>
                    <a:prstGeom prst="rect">
                      <a:avLst/>
                    </a:prstGeom>
                  </pic:spPr>
                </pic:pic>
              </a:graphicData>
            </a:graphic>
          </wp:inline>
        </w:drawing>
      </w:r>
    </w:p>
    <w:p w14:paraId="0265F537" w14:textId="468ECBDC" w:rsidR="003539B3" w:rsidRPr="00640B16" w:rsidRDefault="003539B3" w:rsidP="00CC1A7F">
      <w:pPr>
        <w:tabs>
          <w:tab w:val="left" w:pos="900"/>
        </w:tabs>
        <w:spacing w:after="0"/>
      </w:pPr>
      <w:r w:rsidRPr="00640B16">
        <w:t xml:space="preserve">The following formula is used to calculate </w:t>
      </w:r>
      <w:r w:rsidR="004A319D" w:rsidRPr="00640B16">
        <w:t>the relationship between a topic and a document:</w:t>
      </w:r>
    </w:p>
    <w:p w14:paraId="439461EC" w14:textId="3845E884" w:rsidR="0019799F" w:rsidRPr="00B4220E" w:rsidRDefault="003A7ACC" w:rsidP="00CC1A7F">
      <w:pPr>
        <w:tabs>
          <w:tab w:val="left" w:pos="900"/>
        </w:tabs>
        <w:spacing w:after="0"/>
        <w:rPr>
          <w:rStyle w:val="mathphrase"/>
        </w:rPr>
      </w:pPr>
      <m:oMathPara>
        <m:oMath>
          <m:r>
            <m:rPr>
              <m:sty m:val="p"/>
            </m:rPr>
            <w:rPr>
              <w:rStyle w:val="mathphrase"/>
              <w:rFonts w:ascii="Cambria Math" w:hAnsi="Cambria Math"/>
            </w:rPr>
            <m:t xml:space="preserve">p(topic t|document d) = </m:t>
          </m:r>
          <m:f>
            <m:fPr>
              <m:ctrlPr>
                <w:rPr>
                  <w:rStyle w:val="mathphrase"/>
                  <w:rFonts w:ascii="Cambria Math" w:hAnsi="Cambria Math"/>
                  <w:i w:val="0"/>
                </w:rPr>
              </m:ctrlPr>
            </m:fPr>
            <m:num>
              <m:r>
                <m:rPr>
                  <m:sty m:val="p"/>
                </m:rPr>
                <w:rPr>
                  <w:rStyle w:val="mathphrase"/>
                  <w:rFonts w:ascii="Cambria Math" w:hAnsi="Cambria Math"/>
                </w:rPr>
                <m:t>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dt</m:t>
                  </m:r>
                </m:sub>
              </m:sSub>
              <m:r>
                <m:rPr>
                  <m:sty m:val="p"/>
                </m:rPr>
                <w:rPr>
                  <w:rStyle w:val="mathphrase"/>
                  <w:rFonts w:ascii="Cambria Math" w:hAnsi="Cambria Math"/>
                </w:rPr>
                <m:t>+α</m:t>
              </m:r>
            </m:num>
            <m:den>
              <m:r>
                <m:rPr>
                  <m:sty m:val="p"/>
                </m:rPr>
                <w:rPr>
                  <w:rStyle w:val="mathphrase"/>
                  <w:rFonts w:ascii="Cambria Math" w:hAnsi="Cambria Math"/>
                </w:rPr>
                <m:t>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 xml:space="preserve">d </m:t>
                  </m:r>
                </m:sub>
              </m:sSub>
              <m:r>
                <m:rPr>
                  <m:sty m:val="p"/>
                </m:rPr>
                <w:rPr>
                  <w:rStyle w:val="mathphrase"/>
                  <w:rFonts w:ascii="Cambria Math" w:hAnsi="Cambria Math"/>
                </w:rPr>
                <m:t>-1+n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t</m:t>
                  </m:r>
                </m:sub>
              </m:sSub>
              <m:r>
                <m:rPr>
                  <m:sty m:val="p"/>
                </m:rPr>
                <w:rPr>
                  <w:rStyle w:val="mathphrase"/>
                  <w:rFonts w:ascii="Cambria Math" w:hAnsi="Cambria Math"/>
                </w:rPr>
                <m:t>*α</m:t>
              </m:r>
            </m:den>
          </m:f>
        </m:oMath>
      </m:oMathPara>
    </w:p>
    <w:p w14:paraId="1B5A7DD8" w14:textId="7C064C12" w:rsidR="00181D76" w:rsidRPr="00640B16" w:rsidRDefault="00181D76" w:rsidP="00CC1A7F">
      <w:pPr>
        <w:spacing w:after="0"/>
        <w:rPr>
          <w:rStyle w:val="mathphrase"/>
          <w:rFonts w:asciiTheme="minorHAnsi" w:hAnsiTheme="minorHAnsi" w:cstheme="minorHAnsi"/>
          <w:i w:val="0"/>
          <w:iCs/>
        </w:rPr>
      </w:pPr>
      <w:r w:rsidRPr="00640B16">
        <w:rPr>
          <w:rStyle w:val="mathphrase"/>
          <w:rFonts w:asciiTheme="minorHAnsi" w:hAnsiTheme="minorHAnsi" w:cstheme="minorHAnsi"/>
          <w:i w:val="0"/>
          <w:iCs/>
        </w:rPr>
        <w:t xml:space="preserve">The following formula is used to calculate </w:t>
      </w:r>
      <w:r w:rsidR="00634143" w:rsidRPr="00640B16">
        <w:rPr>
          <w:rStyle w:val="mathphrase"/>
          <w:rFonts w:asciiTheme="minorHAnsi" w:hAnsiTheme="minorHAnsi" w:cstheme="minorHAnsi"/>
          <w:i w:val="0"/>
          <w:iCs/>
        </w:rPr>
        <w:t>the significance of a specific word within a topic:</w:t>
      </w:r>
    </w:p>
    <w:p w14:paraId="36D6BF90" w14:textId="6385B415" w:rsidR="00F63048" w:rsidRPr="00640B16" w:rsidRDefault="003A7ACC" w:rsidP="00CC1A7F">
      <w:pPr>
        <w:tabs>
          <w:tab w:val="left" w:pos="900"/>
        </w:tabs>
        <w:spacing w:after="0"/>
        <w:rPr>
          <w:rStyle w:val="mathphrase"/>
        </w:rPr>
      </w:pPr>
      <m:oMathPara>
        <m:oMath>
          <m:r>
            <m:rPr>
              <m:sty m:val="p"/>
            </m:rPr>
            <w:rPr>
              <w:rStyle w:val="mathphrase"/>
              <w:rFonts w:ascii="Cambria Math" w:hAnsi="Cambria Math"/>
            </w:rPr>
            <m:t xml:space="preserve">p(word w| topic t)= </m:t>
          </m:r>
          <m:f>
            <m:fPr>
              <m:ctrlPr>
                <w:rPr>
                  <w:rStyle w:val="mathphrase"/>
                  <w:rFonts w:ascii="Cambria Math" w:hAnsi="Cambria Math"/>
                  <w:i w:val="0"/>
                </w:rPr>
              </m:ctrlPr>
            </m:fPr>
            <m:num>
              <m:sSub>
                <m:sSubPr>
                  <m:ctrlPr>
                    <w:rPr>
                      <w:rStyle w:val="mathphrase"/>
                      <w:rFonts w:ascii="Cambria Math" w:hAnsi="Cambria Math"/>
                      <w:i w:val="0"/>
                    </w:rPr>
                  </m:ctrlPr>
                </m:sSubPr>
                <m:e>
                  <m:r>
                    <m:rPr>
                      <m:sty m:val="p"/>
                    </m:rPr>
                    <w:rPr>
                      <w:rStyle w:val="mathphrase"/>
                      <w:rFonts w:ascii="Cambria Math" w:hAnsi="Cambria Math"/>
                    </w:rPr>
                    <m:t>n</m:t>
                  </m:r>
                </m:e>
                <m:sub>
                  <m:r>
                    <m:rPr>
                      <m:sty m:val="p"/>
                    </m:rPr>
                    <w:rPr>
                      <w:rStyle w:val="mathphrase"/>
                      <w:rFonts w:ascii="Cambria Math" w:hAnsi="Cambria Math"/>
                    </w:rPr>
                    <m:t>wt</m:t>
                  </m:r>
                </m:sub>
              </m:sSub>
              <m:r>
                <m:rPr>
                  <m:sty m:val="p"/>
                </m:rPr>
                <w:rPr>
                  <w:rStyle w:val="mathphrase"/>
                  <w:rFonts w:ascii="Cambria Math" w:hAnsi="Cambria Math"/>
                </w:rPr>
                <m:t>+β</m:t>
              </m:r>
            </m:num>
            <m:den>
              <m:r>
                <m:rPr>
                  <m:sty m:val="p"/>
                </m:rPr>
                <w:rPr>
                  <w:rStyle w:val="mathphrase"/>
                  <w:rFonts w:ascii="Cambria Math" w:hAnsi="Cambria Math"/>
                </w:rPr>
                <m:t>Ʃn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wt</m:t>
                  </m:r>
                </m:sub>
              </m:sSub>
              <m:r>
                <m:rPr>
                  <m:sty m:val="p"/>
                </m:rPr>
                <w:rPr>
                  <w:rStyle w:val="mathphrase"/>
                  <w:rFonts w:ascii="Cambria Math" w:hAnsi="Cambria Math"/>
                </w:rPr>
                <m:t>-1+n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v</m:t>
                  </m:r>
                </m:sub>
              </m:sSub>
              <m:r>
                <m:rPr>
                  <m:sty m:val="p"/>
                </m:rPr>
                <w:rPr>
                  <w:rStyle w:val="mathphrase"/>
                  <w:rFonts w:ascii="Cambria Math" w:hAnsi="Cambria Math"/>
                </w:rPr>
                <m:t>*β</m:t>
              </m:r>
            </m:den>
          </m:f>
        </m:oMath>
      </m:oMathPara>
    </w:p>
    <w:p w14:paraId="7DEB84DA" w14:textId="3B652498" w:rsidR="009F0459" w:rsidRPr="00640B16" w:rsidRDefault="009F0459" w:rsidP="00CC1A7F">
      <w:pPr>
        <w:tabs>
          <w:tab w:val="left" w:pos="900"/>
        </w:tabs>
        <w:spacing w:after="0"/>
        <w:rPr>
          <w:rFonts w:ascii="Times New Roman" w:hAnsi="Times New Roman"/>
          <w:i/>
        </w:rPr>
      </w:pPr>
      <w:r w:rsidRPr="00640B16">
        <w:t>T</w:t>
      </w:r>
      <w:bookmarkStart w:id="29" w:name="_Hlk78125583"/>
      <w:r w:rsidRPr="00640B16">
        <w:t>he two parameters</w:t>
      </w:r>
      <w:r w:rsidR="00203372" w:rsidRPr="00640B16">
        <w:t xml:space="preserve"> </w:t>
      </w:r>
      <w:r w:rsidR="00203372" w:rsidRPr="00640B16">
        <w:rPr>
          <w:rStyle w:val="mathphrase"/>
        </w:rPr>
        <w:t>α</w:t>
      </w:r>
      <w:r w:rsidRPr="00640B16">
        <w:t xml:space="preserve"> and</w:t>
      </w:r>
      <w:r w:rsidR="00203372" w:rsidRPr="00640B16">
        <w:t xml:space="preserve"> </w:t>
      </w:r>
      <w:r w:rsidR="00203372" w:rsidRPr="00640B16">
        <w:rPr>
          <w:rStyle w:val="mathphrase"/>
        </w:rPr>
        <w:t>β</w:t>
      </w:r>
      <w:r w:rsidRPr="00640B16">
        <w:t xml:space="preserve"> are </w:t>
      </w:r>
      <w:bookmarkEnd w:id="29"/>
      <w:r w:rsidRPr="00640B16">
        <w:t xml:space="preserve">chosen based on the </w:t>
      </w:r>
      <w:proofErr w:type="gramStart"/>
      <w:r w:rsidRPr="00640B16">
        <w:t>final results</w:t>
      </w:r>
      <w:proofErr w:type="gramEnd"/>
      <w:r w:rsidRPr="00640B16">
        <w:t xml:space="preserve"> that we want to achieve. The </w:t>
      </w:r>
      <m:oMath>
        <m:r>
          <w:rPr>
            <w:rFonts w:ascii="Cambria Math" w:hAnsi="Cambria Math"/>
          </w:rPr>
          <m:t>α</m:t>
        </m:r>
      </m:oMath>
      <w:r w:rsidRPr="00640B16">
        <w:t xml:space="preserve"> parameter is defined based on the mix of topics </w:t>
      </w:r>
      <w:r w:rsidR="002B256A" w:rsidRPr="00640B16">
        <w:t xml:space="preserve">that are </w:t>
      </w:r>
      <w:r w:rsidRPr="00640B16">
        <w:t>expect</w:t>
      </w:r>
      <w:r w:rsidR="002B256A" w:rsidRPr="00640B16">
        <w:t>ed</w:t>
      </w:r>
      <w:r w:rsidRPr="00640B16">
        <w:t xml:space="preserve"> to </w:t>
      </w:r>
      <w:r w:rsidR="002B256A" w:rsidRPr="00640B16">
        <w:t xml:space="preserve">be </w:t>
      </w:r>
      <w:r w:rsidRPr="00640B16">
        <w:t>extract</w:t>
      </w:r>
      <w:r w:rsidR="002B256A" w:rsidRPr="00640B16">
        <w:t>ed</w:t>
      </w:r>
      <w:r w:rsidRPr="00640B16">
        <w:t xml:space="preserve"> from </w:t>
      </w:r>
      <w:r w:rsidR="002B256A" w:rsidRPr="00640B16">
        <w:t xml:space="preserve">the </w:t>
      </w:r>
      <w:r w:rsidRPr="00640B16">
        <w:t xml:space="preserve">document. Meanwhile, </w:t>
      </w:r>
      <m:oMath>
        <m:r>
          <w:rPr>
            <w:rFonts w:ascii="Cambria Math" w:hAnsi="Cambria Math"/>
          </w:rPr>
          <m:t>β</m:t>
        </m:r>
      </m:oMath>
      <w:r w:rsidRPr="00640B16">
        <w:t xml:space="preserve"> defines the control of the word’s distribution for each topic. </w:t>
      </w:r>
      <w:r w:rsidR="008B51B9" w:rsidRPr="00640B16">
        <w:t>These two parameters usually have a value less than 1.</w:t>
      </w:r>
    </w:p>
    <w:p w14:paraId="4D9A3CC3" w14:textId="7097FBE4" w:rsidR="009F0459" w:rsidRPr="00640B16" w:rsidRDefault="00C5155A" w:rsidP="00CC1A7F">
      <w:pPr>
        <w:tabs>
          <w:tab w:val="left" w:pos="900"/>
        </w:tabs>
        <w:spacing w:after="0"/>
        <w:rPr>
          <w:rFonts w:asciiTheme="minorHAnsi" w:hAnsiTheme="minorHAnsi" w:cstheme="minorHAnsi"/>
          <w:i/>
          <w:iCs/>
        </w:rPr>
      </w:pPr>
      <w:r w:rsidRPr="00640B16">
        <w:rPr>
          <w:rStyle w:val="mathphrase"/>
          <w:rFonts w:asciiTheme="minorHAnsi" w:hAnsiTheme="minorHAnsi" w:cstheme="minorHAnsi"/>
          <w:i w:val="0"/>
          <w:iCs/>
        </w:rPr>
        <w:t xml:space="preserve">The following three equations are used to determine the relationship between </w:t>
      </w:r>
      <w:r w:rsidR="008C2A86" w:rsidRPr="00640B16">
        <w:rPr>
          <w:rStyle w:val="mathphrase"/>
          <w:rFonts w:asciiTheme="minorHAnsi" w:hAnsiTheme="minorHAnsi" w:cstheme="minorHAnsi"/>
          <w:i w:val="0"/>
          <w:iCs/>
        </w:rPr>
        <w:t xml:space="preserve">topic </w:t>
      </w:r>
      <w:r w:rsidR="00203372" w:rsidRPr="00640B16">
        <w:rPr>
          <w:rStyle w:val="mathphrase"/>
          <w:rFonts w:asciiTheme="minorHAnsi" w:hAnsiTheme="minorHAnsi" w:cstheme="minorHAnsi"/>
          <w:i w:val="0"/>
          <w:iCs/>
        </w:rPr>
        <w:t>1</w:t>
      </w:r>
      <w:r w:rsidR="008C2A86" w:rsidRPr="00640B16">
        <w:rPr>
          <w:rStyle w:val="mathphrase"/>
          <w:rFonts w:asciiTheme="minorHAnsi" w:hAnsiTheme="minorHAnsi" w:cstheme="minorHAnsi"/>
          <w:i w:val="0"/>
          <w:iCs/>
        </w:rPr>
        <w:t xml:space="preserve"> and documents 1, 2, and 3, respectively.</w:t>
      </w:r>
    </w:p>
    <w:p w14:paraId="4922A49F" w14:textId="188894CF" w:rsidR="00F55B3E" w:rsidRPr="00640B16" w:rsidRDefault="00E85DA7" w:rsidP="00CC1A7F">
      <w:pPr>
        <w:tabs>
          <w:tab w:val="left" w:pos="900"/>
        </w:tabs>
        <w:spacing w:after="0"/>
        <w:rPr>
          <w:rStyle w:val="mathphrase"/>
        </w:rPr>
      </w:pPr>
      <m:oMathPara>
        <m:oMath>
          <m:r>
            <m:rPr>
              <m:sty m:val="p"/>
            </m:rPr>
            <w:rPr>
              <w:rStyle w:val="mathphrase"/>
              <w:rFonts w:ascii="Cambria Math" w:hAnsi="Cambria Math"/>
            </w:rPr>
            <w:lastRenderedPageBreak/>
            <m:t xml:space="preserve">p(topic t1|document d1) = </m:t>
          </m:r>
          <m:f>
            <m:fPr>
              <m:ctrlPr>
                <w:rPr>
                  <w:rStyle w:val="mathphrase"/>
                  <w:rFonts w:ascii="Cambria Math" w:hAnsi="Cambria Math"/>
                  <w:i w:val="0"/>
                </w:rPr>
              </m:ctrlPr>
            </m:fPr>
            <m:num>
              <m:r>
                <m:rPr>
                  <m:sty m:val="p"/>
                </m:rPr>
                <w:rPr>
                  <w:rStyle w:val="mathphrase"/>
                  <w:rFonts w:ascii="Cambria Math" w:hAnsi="Cambria Math"/>
                </w:rPr>
                <m:t>25+0.1</m:t>
              </m:r>
            </m:num>
            <m:den>
              <m:r>
                <m:rPr>
                  <m:sty m:val="p"/>
                </m:rPr>
                <w:rPr>
                  <w:rStyle w:val="mathphrase"/>
                  <w:rFonts w:ascii="Cambria Math" w:hAnsi="Cambria Math"/>
                </w:rPr>
                <m:t>500-1+3*0.1</m:t>
              </m:r>
            </m:den>
          </m:f>
          <m:r>
            <m:rPr>
              <m:sty m:val="p"/>
            </m:rPr>
            <w:rPr>
              <w:rStyle w:val="mathphrase"/>
              <w:rFonts w:ascii="Cambria Math" w:hAnsi="Cambria Math"/>
            </w:rPr>
            <m:t>=0.05</m:t>
          </m:r>
        </m:oMath>
      </m:oMathPara>
    </w:p>
    <w:p w14:paraId="5112432C" w14:textId="63282872" w:rsidR="00F55B3E" w:rsidRPr="00640B16" w:rsidRDefault="00E85DA7" w:rsidP="00CC1A7F">
      <w:pPr>
        <w:tabs>
          <w:tab w:val="left" w:pos="900"/>
        </w:tabs>
        <w:spacing w:after="0"/>
        <w:rPr>
          <w:rStyle w:val="mathphrase"/>
        </w:rPr>
      </w:pPr>
      <m:oMathPara>
        <m:oMath>
          <m:r>
            <m:rPr>
              <m:sty m:val="p"/>
            </m:rPr>
            <w:rPr>
              <w:rStyle w:val="mathphrase"/>
              <w:rFonts w:ascii="Cambria Math" w:hAnsi="Cambria Math"/>
            </w:rPr>
            <m:t>p(topic t1|document d2) =</m:t>
          </m:r>
          <m:f>
            <m:fPr>
              <m:ctrlPr>
                <w:rPr>
                  <w:rStyle w:val="mathphrase"/>
                  <w:rFonts w:ascii="Cambria Math" w:hAnsi="Cambria Math"/>
                  <w:i w:val="0"/>
                </w:rPr>
              </m:ctrlPr>
            </m:fPr>
            <m:num>
              <m:r>
                <m:rPr>
                  <m:sty m:val="p"/>
                </m:rPr>
                <w:rPr>
                  <w:rStyle w:val="mathphrase"/>
                  <w:rFonts w:ascii="Cambria Math" w:hAnsi="Cambria Math"/>
                </w:rPr>
                <m:t>20+0.1</m:t>
              </m:r>
            </m:num>
            <m:den>
              <m:r>
                <m:rPr>
                  <m:sty m:val="p"/>
                </m:rPr>
                <w:rPr>
                  <w:rStyle w:val="mathphrase"/>
                  <w:rFonts w:ascii="Cambria Math" w:hAnsi="Cambria Math"/>
                </w:rPr>
                <m:t>200-1+3*0.1</m:t>
              </m:r>
            </m:den>
          </m:f>
          <m:r>
            <m:rPr>
              <m:sty m:val="p"/>
            </m:rPr>
            <w:rPr>
              <w:rStyle w:val="mathphrase"/>
              <w:rFonts w:ascii="Cambria Math" w:hAnsi="Cambria Math"/>
            </w:rPr>
            <m:t>=0.1</m:t>
          </m:r>
        </m:oMath>
      </m:oMathPara>
    </w:p>
    <w:p w14:paraId="0C8A32C5" w14:textId="32652678" w:rsidR="00E85DA7" w:rsidRPr="00640B16" w:rsidRDefault="00E85DA7" w:rsidP="00CC1A7F">
      <w:pPr>
        <w:tabs>
          <w:tab w:val="left" w:pos="900"/>
        </w:tabs>
        <w:spacing w:after="0"/>
        <w:rPr>
          <w:rStyle w:val="mathphrase"/>
        </w:rPr>
      </w:pPr>
      <m:oMathPara>
        <m:oMath>
          <m:r>
            <m:rPr>
              <m:sty m:val="p"/>
            </m:rPr>
            <w:rPr>
              <w:rStyle w:val="mathphrase"/>
              <w:rFonts w:ascii="Cambria Math" w:hAnsi="Cambria Math"/>
            </w:rPr>
            <m:t xml:space="preserve">p(topic t1|document d3) = </m:t>
          </m:r>
          <m:f>
            <m:fPr>
              <m:ctrlPr>
                <w:rPr>
                  <w:rStyle w:val="mathphrase"/>
                  <w:rFonts w:ascii="Cambria Math" w:hAnsi="Cambria Math"/>
                  <w:i w:val="0"/>
                </w:rPr>
              </m:ctrlPr>
            </m:fPr>
            <m:num>
              <m:r>
                <m:rPr>
                  <m:sty m:val="p"/>
                </m:rPr>
                <w:rPr>
                  <w:rStyle w:val="mathphrase"/>
                  <w:rFonts w:ascii="Cambria Math" w:hAnsi="Cambria Math"/>
                </w:rPr>
                <m:t>10+0.1</m:t>
              </m:r>
            </m:num>
            <m:den>
              <m:r>
                <m:rPr>
                  <m:sty m:val="p"/>
                </m:rPr>
                <w:rPr>
                  <w:rStyle w:val="mathphrase"/>
                  <w:rFonts w:ascii="Cambria Math" w:hAnsi="Cambria Math"/>
                </w:rPr>
                <m:t>160-1+3*0.1</m:t>
              </m:r>
            </m:den>
          </m:f>
          <m:r>
            <m:rPr>
              <m:sty m:val="p"/>
            </m:rPr>
            <w:rPr>
              <w:rStyle w:val="mathphrase"/>
              <w:rFonts w:ascii="Cambria Math" w:hAnsi="Cambria Math"/>
            </w:rPr>
            <m:t>=0.06</m:t>
          </m:r>
        </m:oMath>
      </m:oMathPara>
    </w:p>
    <w:p w14:paraId="68D70BFE" w14:textId="787F9B80" w:rsidR="00762C68" w:rsidRPr="00B4220E" w:rsidRDefault="00C2552B" w:rsidP="00CC1A7F">
      <w:pPr>
        <w:tabs>
          <w:tab w:val="left" w:pos="900"/>
        </w:tabs>
        <w:spacing w:after="0"/>
        <w:rPr>
          <w:rFonts w:asciiTheme="minorHAnsi" w:hAnsiTheme="minorHAnsi" w:cstheme="minorHAnsi"/>
          <w:iCs/>
        </w:rPr>
      </w:pPr>
      <w:r w:rsidRPr="00640B16">
        <w:rPr>
          <w:rStyle w:val="mathphrase"/>
          <w:rFonts w:asciiTheme="minorHAnsi" w:hAnsiTheme="minorHAnsi" w:cstheme="minorHAnsi"/>
          <w:i w:val="0"/>
          <w:iCs/>
        </w:rPr>
        <w:t>The following three equations</w:t>
      </w:r>
      <w:r w:rsidR="00C076A8" w:rsidRPr="00640B16">
        <w:rPr>
          <w:rStyle w:val="mathphrase"/>
          <w:rFonts w:asciiTheme="minorHAnsi" w:hAnsiTheme="minorHAnsi" w:cstheme="minorHAnsi"/>
          <w:i w:val="0"/>
          <w:iCs/>
        </w:rPr>
        <w:t xml:space="preserve"> are used to determine the relationship between the</w:t>
      </w:r>
      <w:r w:rsidR="00E85DA7" w:rsidRPr="00640B16">
        <w:rPr>
          <w:rStyle w:val="mathphrase"/>
          <w:rFonts w:asciiTheme="minorHAnsi" w:hAnsiTheme="minorHAnsi" w:cstheme="minorHAnsi"/>
          <w:i w:val="0"/>
          <w:iCs/>
        </w:rPr>
        <w:t xml:space="preserve"> word “airplane” </w:t>
      </w:r>
      <w:r w:rsidR="00C076A8" w:rsidRPr="00640B16">
        <w:rPr>
          <w:rStyle w:val="mathphrase"/>
          <w:rFonts w:asciiTheme="minorHAnsi" w:hAnsiTheme="minorHAnsi" w:cstheme="minorHAnsi"/>
          <w:i w:val="0"/>
          <w:iCs/>
        </w:rPr>
        <w:t>and the three topics, respectively.</w:t>
      </w:r>
    </w:p>
    <w:p w14:paraId="24127E40" w14:textId="3DC13CC3" w:rsidR="00F55B3E" w:rsidRPr="00640B16" w:rsidRDefault="0074753C" w:rsidP="00CC1A7F">
      <w:pPr>
        <w:tabs>
          <w:tab w:val="left" w:pos="900"/>
        </w:tabs>
        <w:spacing w:after="0"/>
        <w:rPr>
          <w:rStyle w:val="mathphrase"/>
        </w:rPr>
      </w:pPr>
      <m:oMathPara>
        <m:oMath>
          <m:r>
            <m:rPr>
              <m:sty m:val="p"/>
            </m:rPr>
            <w:rPr>
              <w:rStyle w:val="mathphrase"/>
              <w:rFonts w:ascii="Cambria Math" w:hAnsi="Cambria Math"/>
            </w:rPr>
            <m:t xml:space="preserve">p("airplane"| topic t1)= </m:t>
          </m:r>
          <m:f>
            <m:fPr>
              <m:ctrlPr>
                <w:rPr>
                  <w:rStyle w:val="mathphrase"/>
                  <w:rFonts w:ascii="Cambria Math" w:hAnsi="Cambria Math"/>
                  <w:i w:val="0"/>
                </w:rPr>
              </m:ctrlPr>
            </m:fPr>
            <m:num>
              <m:r>
                <m:rPr>
                  <m:sty m:val="p"/>
                </m:rPr>
                <w:rPr>
                  <w:rStyle w:val="mathphrase"/>
                  <w:rFonts w:ascii="Cambria Math" w:hAnsi="Cambria Math"/>
                </w:rPr>
                <m:t>40+0.3</m:t>
              </m:r>
            </m:num>
            <m:den>
              <m:r>
                <m:rPr>
                  <m:sty m:val="p"/>
                </m:rPr>
                <w:rPr>
                  <w:rStyle w:val="mathphrase"/>
                  <w:rFonts w:ascii="Cambria Math" w:hAnsi="Cambria Math"/>
                </w:rPr>
                <m:t>59-1+9*0.3</m:t>
              </m:r>
            </m:den>
          </m:f>
          <m:r>
            <m:rPr>
              <m:sty m:val="p"/>
            </m:rPr>
            <w:rPr>
              <w:rStyle w:val="mathphrase"/>
              <w:rFonts w:ascii="Cambria Math" w:hAnsi="Cambria Math"/>
            </w:rPr>
            <m:t>=0.66</m:t>
          </m:r>
        </m:oMath>
      </m:oMathPara>
    </w:p>
    <w:p w14:paraId="7482257A" w14:textId="1E059A8F" w:rsidR="00F55B3E" w:rsidRPr="00640B16" w:rsidRDefault="0074753C" w:rsidP="00CC1A7F">
      <w:pPr>
        <w:tabs>
          <w:tab w:val="left" w:pos="900"/>
        </w:tabs>
        <w:spacing w:after="0"/>
        <w:rPr>
          <w:rStyle w:val="mathphrase"/>
        </w:rPr>
      </w:pPr>
      <m:oMathPara>
        <m:oMath>
          <m:r>
            <m:rPr>
              <m:sty m:val="p"/>
            </m:rPr>
            <w:rPr>
              <w:rStyle w:val="mathphrase"/>
              <w:rFonts w:ascii="Cambria Math" w:hAnsi="Cambria Math"/>
            </w:rPr>
            <m:t xml:space="preserve">p("airplane"| topic t2)= </m:t>
          </m:r>
          <m:f>
            <m:fPr>
              <m:ctrlPr>
                <w:rPr>
                  <w:rStyle w:val="mathphrase"/>
                  <w:rFonts w:ascii="Cambria Math" w:hAnsi="Cambria Math"/>
                  <w:i w:val="0"/>
                </w:rPr>
              </m:ctrlPr>
            </m:fPr>
            <m:num>
              <m:r>
                <m:rPr>
                  <m:sty m:val="p"/>
                </m:rPr>
                <w:rPr>
                  <w:rStyle w:val="mathphrase"/>
                  <w:rFonts w:ascii="Cambria Math" w:hAnsi="Cambria Math"/>
                </w:rPr>
                <m:t>42+0.3</m:t>
              </m:r>
            </m:num>
            <m:den>
              <m:r>
                <m:rPr>
                  <m:sty m:val="p"/>
                </m:rPr>
                <w:rPr>
                  <w:rStyle w:val="mathphrase"/>
                  <w:rFonts w:ascii="Cambria Math" w:hAnsi="Cambria Math"/>
                </w:rPr>
                <m:t>52-1+9*0.3</m:t>
              </m:r>
            </m:den>
          </m:f>
          <m:r>
            <m:rPr>
              <m:sty m:val="p"/>
            </m:rPr>
            <w:rPr>
              <w:rStyle w:val="mathphrase"/>
              <w:rFonts w:ascii="Cambria Math" w:hAnsi="Cambria Math"/>
            </w:rPr>
            <m:t>=0.78</m:t>
          </m:r>
        </m:oMath>
      </m:oMathPara>
    </w:p>
    <w:p w14:paraId="00D7B0C2" w14:textId="67798895" w:rsidR="00762C68" w:rsidRPr="00B4220E" w:rsidRDefault="0074753C" w:rsidP="00CC1A7F">
      <w:pPr>
        <w:tabs>
          <w:tab w:val="left" w:pos="900"/>
        </w:tabs>
        <w:spacing w:after="0"/>
        <w:rPr>
          <w:rFonts w:ascii="Times New Roman" w:hAnsi="Times New Roman"/>
          <w:i/>
        </w:rPr>
      </w:pPr>
      <m:oMathPara>
        <m:oMath>
          <m:r>
            <m:rPr>
              <m:sty m:val="p"/>
            </m:rPr>
            <w:rPr>
              <w:rStyle w:val="mathphrase"/>
              <w:rFonts w:ascii="Cambria Math" w:hAnsi="Cambria Math"/>
            </w:rPr>
            <m:t>p("airplane"| topic t3)=</m:t>
          </m:r>
          <m:f>
            <m:fPr>
              <m:ctrlPr>
                <w:rPr>
                  <w:rStyle w:val="mathphrase"/>
                  <w:rFonts w:ascii="Cambria Math" w:hAnsi="Cambria Math"/>
                  <w:i w:val="0"/>
                </w:rPr>
              </m:ctrlPr>
            </m:fPr>
            <m:num>
              <m:r>
                <m:rPr>
                  <m:sty m:val="p"/>
                </m:rPr>
                <w:rPr>
                  <w:rStyle w:val="mathphrase"/>
                  <w:rFonts w:ascii="Cambria Math" w:hAnsi="Cambria Math"/>
                </w:rPr>
                <m:t>10+0.3</m:t>
              </m:r>
            </m:num>
            <m:den>
              <m:r>
                <m:rPr>
                  <m:sty m:val="p"/>
                </m:rPr>
                <w:rPr>
                  <w:rStyle w:val="mathphrase"/>
                  <w:rFonts w:ascii="Cambria Math" w:hAnsi="Cambria Math"/>
                </w:rPr>
                <m:t>19-1+9*0.3</m:t>
              </m:r>
            </m:den>
          </m:f>
          <m:r>
            <m:rPr>
              <m:sty m:val="p"/>
            </m:rPr>
            <w:rPr>
              <w:rStyle w:val="mathphrase"/>
              <w:rFonts w:ascii="Cambria Math" w:hAnsi="Cambria Math"/>
            </w:rPr>
            <m:t>=0.49</m:t>
          </m:r>
        </m:oMath>
      </m:oMathPara>
    </w:p>
    <w:p w14:paraId="615E34E6" w14:textId="7162912A" w:rsidR="00762C68" w:rsidRPr="00640B16" w:rsidRDefault="000C6D36" w:rsidP="00CC1A7F">
      <w:pPr>
        <w:tabs>
          <w:tab w:val="left" w:pos="900"/>
        </w:tabs>
        <w:spacing w:after="0"/>
      </w:pPr>
      <w:r w:rsidRPr="00640B16">
        <w:t>To reassign the word “airplane” to the appropriate topic</w:t>
      </w:r>
      <w:r w:rsidR="00CE3A83" w:rsidRPr="00640B16">
        <w:t>,</w:t>
      </w:r>
      <w:r w:rsidRPr="00640B16">
        <w:t xml:space="preserve"> the two probabilities </w:t>
      </w:r>
      <w:r w:rsidR="00CE3A83" w:rsidRPr="00640B16">
        <w:t xml:space="preserve">are </w:t>
      </w:r>
      <w:proofErr w:type="gramStart"/>
      <w:r w:rsidR="00CE3A83" w:rsidRPr="00640B16">
        <w:t>multiplied</w:t>
      </w:r>
      <w:proofErr w:type="gramEnd"/>
      <w:r w:rsidR="00CE3A83" w:rsidRPr="00640B16">
        <w:t xml:space="preserve"> </w:t>
      </w:r>
      <w:r w:rsidRPr="00640B16">
        <w:t xml:space="preserve">and </w:t>
      </w:r>
      <w:r w:rsidR="00CE3A83" w:rsidRPr="00640B16">
        <w:t xml:space="preserve">the final values are </w:t>
      </w:r>
      <w:r w:rsidRPr="00640B16">
        <w:t>compare</w:t>
      </w:r>
      <w:r w:rsidR="00CE3A83" w:rsidRPr="00640B16">
        <w:t>d</w:t>
      </w:r>
      <w:r w:rsidRPr="00640B16">
        <w:t>.</w:t>
      </w:r>
    </w:p>
    <w:p w14:paraId="14C2BC3B" w14:textId="56637AC0" w:rsidR="000C6D36" w:rsidRPr="00640B16" w:rsidRDefault="003A7ACC" w:rsidP="00CC1A7F">
      <w:pPr>
        <w:tabs>
          <w:tab w:val="left" w:pos="900"/>
        </w:tabs>
        <w:spacing w:after="0"/>
        <w:rPr>
          <w:rStyle w:val="mathphrase"/>
        </w:rPr>
      </w:pPr>
      <m:oMathPara>
        <m:oMath>
          <m:r>
            <m:rPr>
              <m:sty m:val="p"/>
            </m:rPr>
            <w:rPr>
              <w:rStyle w:val="mathphrase"/>
              <w:rFonts w:ascii="Cambria Math" w:hAnsi="Cambria Math"/>
            </w:rPr>
            <m:t>p</m:t>
          </m:r>
          <m:d>
            <m:dPr>
              <m:ctrlPr>
                <w:rPr>
                  <w:rStyle w:val="mathphrase"/>
                  <w:rFonts w:ascii="Cambria Math" w:hAnsi="Cambria Math"/>
                  <w:i w:val="0"/>
                </w:rPr>
              </m:ctrlPr>
            </m:dPr>
            <m:e>
              <m:r>
                <m:rPr>
                  <m:nor/>
                </m:rPr>
                <w:rPr>
                  <w:rStyle w:val="mathphrase"/>
                  <w:i w:val="0"/>
                </w:rPr>
                <m:t>airplane</m:t>
              </m:r>
              <m:r>
                <m:rPr>
                  <m:sty m:val="p"/>
                </m:rPr>
                <w:rPr>
                  <w:rStyle w:val="mathphrase"/>
                  <w:rFonts w:ascii="Cambria Math" w:hAnsi="Cambria Math"/>
                </w:rPr>
                <m:t>, topic1</m:t>
              </m:r>
            </m:e>
          </m:d>
          <m:r>
            <m:rPr>
              <m:sty m:val="p"/>
            </m:rPr>
            <w:rPr>
              <w:rStyle w:val="mathphrase"/>
              <w:rFonts w:ascii="Cambria Math" w:hAnsi="Cambria Math"/>
            </w:rPr>
            <m:t>=0.05*0.66=0.033</m:t>
          </m:r>
        </m:oMath>
      </m:oMathPara>
    </w:p>
    <w:p w14:paraId="09CB78CD" w14:textId="543A2F9F" w:rsidR="000C6D36" w:rsidRPr="00640B16" w:rsidRDefault="003A7ACC" w:rsidP="00CC1A7F">
      <w:pPr>
        <w:tabs>
          <w:tab w:val="left" w:pos="900"/>
        </w:tabs>
        <w:spacing w:after="0"/>
        <w:rPr>
          <w:rStyle w:val="mathphrase"/>
        </w:rPr>
      </w:pPr>
      <m:oMathPara>
        <m:oMath>
          <m:r>
            <m:rPr>
              <m:sty m:val="p"/>
            </m:rPr>
            <w:rPr>
              <w:rStyle w:val="mathphrase"/>
              <w:rFonts w:ascii="Cambria Math" w:hAnsi="Cambria Math"/>
            </w:rPr>
            <m:t>p</m:t>
          </m:r>
          <m:d>
            <m:dPr>
              <m:ctrlPr>
                <w:rPr>
                  <w:rStyle w:val="mathphrase"/>
                  <w:rFonts w:ascii="Cambria Math" w:hAnsi="Cambria Math"/>
                  <w:i w:val="0"/>
                </w:rPr>
              </m:ctrlPr>
            </m:dPr>
            <m:e>
              <m:r>
                <m:rPr>
                  <m:nor/>
                </m:rPr>
                <w:rPr>
                  <w:rStyle w:val="mathphrase"/>
                  <w:i w:val="0"/>
                </w:rPr>
                <m:t>airplane</m:t>
              </m:r>
              <m:r>
                <m:rPr>
                  <m:sty m:val="p"/>
                </m:rPr>
                <w:rPr>
                  <w:rStyle w:val="mathphrase"/>
                  <w:rFonts w:ascii="Cambria Math" w:hAnsi="Cambria Math"/>
                </w:rPr>
                <m:t>, topic2</m:t>
              </m:r>
            </m:e>
          </m:d>
          <m:r>
            <m:rPr>
              <m:sty m:val="p"/>
            </m:rPr>
            <w:rPr>
              <w:rStyle w:val="mathphrase"/>
              <w:rFonts w:ascii="Cambria Math" w:hAnsi="Cambria Math"/>
            </w:rPr>
            <m:t>=0.1 *0.78=0.078</m:t>
          </m:r>
        </m:oMath>
      </m:oMathPara>
    </w:p>
    <w:p w14:paraId="7B96E3A8" w14:textId="7B9454F1" w:rsidR="000C6D36" w:rsidRPr="00640B16" w:rsidRDefault="003A7ACC" w:rsidP="00CC1A7F">
      <w:pPr>
        <w:tabs>
          <w:tab w:val="left" w:pos="900"/>
        </w:tabs>
        <w:spacing w:after="0"/>
        <w:rPr>
          <w:rStyle w:val="mathphrase"/>
        </w:rPr>
      </w:pPr>
      <m:oMathPara>
        <m:oMath>
          <m:r>
            <m:rPr>
              <m:sty m:val="p"/>
            </m:rPr>
            <w:rPr>
              <w:rStyle w:val="mathphrase"/>
              <w:rFonts w:ascii="Cambria Math" w:hAnsi="Cambria Math"/>
            </w:rPr>
            <m:t>p</m:t>
          </m:r>
          <m:d>
            <m:dPr>
              <m:ctrlPr>
                <w:rPr>
                  <w:rStyle w:val="mathphrase"/>
                  <w:rFonts w:ascii="Cambria Math" w:hAnsi="Cambria Math"/>
                  <w:i w:val="0"/>
                </w:rPr>
              </m:ctrlPr>
            </m:dPr>
            <m:e>
              <m:r>
                <m:rPr>
                  <m:nor/>
                </m:rPr>
                <w:rPr>
                  <w:rStyle w:val="mathphrase"/>
                  <w:i w:val="0"/>
                </w:rPr>
                <m:t>airplane</m:t>
              </m:r>
              <m:r>
                <m:rPr>
                  <m:sty m:val="p"/>
                </m:rPr>
                <w:rPr>
                  <w:rStyle w:val="mathphrase"/>
                  <w:rFonts w:ascii="Cambria Math" w:hAnsi="Cambria Math"/>
                </w:rPr>
                <m:t>, topic3</m:t>
              </m:r>
            </m:e>
          </m:d>
          <m:r>
            <m:rPr>
              <m:sty m:val="p"/>
            </m:rPr>
            <w:rPr>
              <w:rStyle w:val="mathphrase"/>
              <w:rFonts w:ascii="Cambria Math" w:hAnsi="Cambria Math"/>
            </w:rPr>
            <m:t>=0.06 *0.49=0.0294</m:t>
          </m:r>
        </m:oMath>
      </m:oMathPara>
    </w:p>
    <w:p w14:paraId="33215145" w14:textId="49B99E81" w:rsidR="00F55B3E" w:rsidRPr="00640B16" w:rsidRDefault="003F6F0D" w:rsidP="00CC1A7F">
      <w:pPr>
        <w:tabs>
          <w:tab w:val="left" w:pos="900"/>
        </w:tabs>
        <w:spacing w:after="0"/>
      </w:pPr>
      <w:r w:rsidRPr="00640B16">
        <w:t xml:space="preserve">Finally, after the above calculations for </w:t>
      </w:r>
      <w:r w:rsidR="00F55B3E" w:rsidRPr="00640B16">
        <w:t xml:space="preserve">the word </w:t>
      </w:r>
      <w:r w:rsidRPr="00640B16">
        <w:t>“</w:t>
      </w:r>
      <w:r w:rsidR="00F55B3E" w:rsidRPr="00640B16">
        <w:t>airplane</w:t>
      </w:r>
      <w:r w:rsidRPr="00640B16">
        <w:t>”</w:t>
      </w:r>
      <w:r w:rsidR="00660A7C" w:rsidRPr="00640B16">
        <w:t xml:space="preserve"> have been completed</w:t>
      </w:r>
      <w:r w:rsidR="00F55B3E" w:rsidRPr="00640B16">
        <w:t xml:space="preserve"> </w:t>
      </w:r>
      <w:r w:rsidRPr="00640B16">
        <w:t>the probability</w:t>
      </w:r>
      <w:r w:rsidR="00660A7C" w:rsidRPr="00640B16">
        <w:t xml:space="preserve"> that </w:t>
      </w:r>
      <w:r w:rsidR="002F6FC8" w:rsidRPr="00640B16">
        <w:t>“</w:t>
      </w:r>
      <w:r w:rsidR="00660A7C" w:rsidRPr="00640B16">
        <w:t>airplane</w:t>
      </w:r>
      <w:r w:rsidR="002F6FC8" w:rsidRPr="00640B16">
        <w:t>”</w:t>
      </w:r>
      <w:r w:rsidR="00660A7C" w:rsidRPr="00640B16">
        <w:t xml:space="preserve"> </w:t>
      </w:r>
      <w:r w:rsidR="002F6FC8" w:rsidRPr="00640B16">
        <w:t>belongs to</w:t>
      </w:r>
      <w:r w:rsidR="00025979">
        <w:t xml:space="preserve"> </w:t>
      </w:r>
      <w:r w:rsidR="00F55B3E" w:rsidRPr="00640B16">
        <w:t>topic 2</w:t>
      </w:r>
      <w:r w:rsidR="002F6FC8" w:rsidRPr="00640B16">
        <w:t xml:space="preserve"> is the highest of the three probabilities;</w:t>
      </w:r>
      <w:r w:rsidR="004E7373" w:rsidRPr="00640B16">
        <w:t xml:space="preserve"> therefore, </w:t>
      </w:r>
      <w:r w:rsidR="00217952" w:rsidRPr="00640B16">
        <w:rPr>
          <w:rFonts w:cs="Calibri"/>
        </w:rPr>
        <w:t>“</w:t>
      </w:r>
      <w:r w:rsidR="004E7373" w:rsidRPr="00640B16">
        <w:t>airplane” is reassigned to topic 2</w:t>
      </w:r>
      <w:r w:rsidR="00F55B3E" w:rsidRPr="00640B16">
        <w:t>.</w:t>
      </w:r>
    </w:p>
    <w:p w14:paraId="20379F8E" w14:textId="35430141" w:rsidR="00F55B3E" w:rsidRPr="00640B16" w:rsidRDefault="0087674F" w:rsidP="00CC1A7F">
      <w:pPr>
        <w:tabs>
          <w:tab w:val="left" w:pos="900"/>
        </w:tabs>
        <w:spacing w:after="0"/>
      </w:pPr>
      <w:r w:rsidRPr="00640B16">
        <w:t>These</w:t>
      </w:r>
      <w:r w:rsidR="00F55B3E" w:rsidRPr="00640B16">
        <w:t xml:space="preserve"> procedures</w:t>
      </w:r>
      <w:r w:rsidRPr="00640B16">
        <w:t xml:space="preserve"> included in the </w:t>
      </w:r>
      <w:r w:rsidR="00220B83" w:rsidRPr="00640B16">
        <w:t>third</w:t>
      </w:r>
      <w:r w:rsidRPr="00640B16">
        <w:t xml:space="preserve"> step should be repeated </w:t>
      </w:r>
      <w:r w:rsidR="00F55B3E" w:rsidRPr="00640B16">
        <w:t xml:space="preserve">for </w:t>
      </w:r>
      <w:r w:rsidRPr="00640B16">
        <w:t>each of</w:t>
      </w:r>
      <w:r w:rsidR="00F55B3E" w:rsidRPr="00640B16">
        <w:t xml:space="preserve"> the words in the document.</w:t>
      </w:r>
    </w:p>
    <w:p w14:paraId="7D495BBA" w14:textId="7893B311" w:rsidR="00F55B3E" w:rsidRPr="00640B16" w:rsidRDefault="00203372" w:rsidP="00CC1A7F">
      <w:pPr>
        <w:tabs>
          <w:tab w:val="left" w:pos="900"/>
        </w:tabs>
        <w:spacing w:after="0"/>
      </w:pPr>
      <w:r w:rsidRPr="00762C68">
        <w:t>Step 4</w:t>
      </w:r>
      <w:r w:rsidR="00F55B3E" w:rsidRPr="00762C68">
        <w:t xml:space="preserve">: </w:t>
      </w:r>
      <w:r w:rsidR="0048399F" w:rsidRPr="00762C68">
        <w:t>I</w:t>
      </w:r>
      <w:r w:rsidR="0084424D" w:rsidRPr="00762C68">
        <w:t>n</w:t>
      </w:r>
      <w:r w:rsidR="0084424D" w:rsidRPr="00640B16">
        <w:t xml:space="preserve"> the beginning</w:t>
      </w:r>
      <w:r w:rsidR="0048399F" w:rsidRPr="00640B16">
        <w:t>,</w:t>
      </w:r>
      <w:r w:rsidR="0084424D" w:rsidRPr="00640B16">
        <w:t xml:space="preserve"> each of the topics was assigned randomly to the words that compose the vocabulary, now it is necessary to repeat the </w:t>
      </w:r>
      <w:r w:rsidR="0048399F" w:rsidRPr="00640B16">
        <w:t>third</w:t>
      </w:r>
      <w:r w:rsidR="0084424D" w:rsidRPr="00640B16">
        <w:t xml:space="preserve"> step</w:t>
      </w:r>
      <w:r w:rsidR="00F55B3E" w:rsidRPr="00640B16">
        <w:t xml:space="preserve"> for a finite set of iterations</w:t>
      </w:r>
      <w:r w:rsidR="0084424D" w:rsidRPr="00640B16">
        <w:t>, until the proper assignment is achieved for each of the words in the vocabulary.</w:t>
      </w:r>
    </w:p>
    <w:p w14:paraId="0250EF9A" w14:textId="75315FC3" w:rsidR="00F55B3E" w:rsidRPr="00640B16" w:rsidRDefault="00F55B3E" w:rsidP="00CC1A7F">
      <w:pPr>
        <w:pStyle w:val="berschrift3"/>
        <w:spacing w:before="0"/>
      </w:pPr>
      <w:r w:rsidRPr="00640B16">
        <w:lastRenderedPageBreak/>
        <w:t xml:space="preserve">Python </w:t>
      </w:r>
      <w:r w:rsidR="009B3AFC" w:rsidRPr="00640B16">
        <w:t>I</w:t>
      </w:r>
      <w:r w:rsidRPr="00640B16">
        <w:t>mplementation</w:t>
      </w:r>
      <w:r w:rsidR="009B3AFC" w:rsidRPr="00640B16">
        <w:t xml:space="preserve"> of Latent Dirichlet Allocation</w:t>
      </w:r>
    </w:p>
    <w:p w14:paraId="76049253" w14:textId="2E03BC4B" w:rsidR="00F55B3E" w:rsidRPr="00640B16" w:rsidRDefault="00A71375" w:rsidP="00CC1A7F">
      <w:pPr>
        <w:tabs>
          <w:tab w:val="left" w:pos="900"/>
        </w:tabs>
        <w:spacing w:after="0"/>
      </w:pPr>
      <w:bookmarkStart w:id="30" w:name="_Hlk80203234"/>
      <w:r w:rsidRPr="00640B16">
        <w:t xml:space="preserve">The process for implementing the LDA algorithm is </w:t>
      </w:r>
      <w:proofErr w:type="gramStart"/>
      <w:r w:rsidRPr="00640B16">
        <w:t>similar to</w:t>
      </w:r>
      <w:proofErr w:type="gramEnd"/>
      <w:r w:rsidRPr="00640B16">
        <w:t xml:space="preserve"> that used for </w:t>
      </w:r>
      <w:r w:rsidR="00E660DE" w:rsidRPr="00640B16">
        <w:t>LSA</w:t>
      </w:r>
      <w:r w:rsidR="0041297B" w:rsidRPr="00640B16">
        <w:t xml:space="preserve">, but the </w:t>
      </w:r>
      <w:r w:rsidR="0041297B" w:rsidRPr="00640B16">
        <w:rPr>
          <w:rStyle w:val="CodeChar"/>
        </w:rPr>
        <w:t>LatentDirichletAllocation</w:t>
      </w:r>
      <w:r w:rsidR="0041297B" w:rsidRPr="00640B16">
        <w:t xml:space="preserve"> must be imported from the Sklearn package.</w:t>
      </w:r>
    </w:p>
    <w:bookmarkEnd w:id="30"/>
    <w:p w14:paraId="3252F28F" w14:textId="19FA295A" w:rsidR="00F55B3E" w:rsidRPr="00640B16" w:rsidRDefault="00F55B3E" w:rsidP="00CC1A7F">
      <w:pPr>
        <w:pStyle w:val="Code"/>
      </w:pPr>
      <w:r w:rsidRPr="00640B16">
        <w:t xml:space="preserve">from </w:t>
      </w:r>
      <w:proofErr w:type="gramStart"/>
      <w:r w:rsidRPr="00640B16">
        <w:t>sklearn.decomposition</w:t>
      </w:r>
      <w:proofErr w:type="gramEnd"/>
      <w:r w:rsidRPr="00640B16">
        <w:t xml:space="preserve"> import TruncatedSVD</w:t>
      </w:r>
    </w:p>
    <w:p w14:paraId="7A78303A" w14:textId="77777777" w:rsidR="00AE7AF9" w:rsidRPr="00640B16" w:rsidRDefault="00AE7AF9" w:rsidP="00CC1A7F">
      <w:pPr>
        <w:pStyle w:val="Code"/>
      </w:pPr>
      <w:r w:rsidRPr="00640B16">
        <w:t xml:space="preserve">from </w:t>
      </w:r>
      <w:proofErr w:type="gramStart"/>
      <w:r w:rsidRPr="00640B16">
        <w:t>sklearn.decomposition</w:t>
      </w:r>
      <w:proofErr w:type="gramEnd"/>
      <w:r w:rsidRPr="00640B16">
        <w:t xml:space="preserve"> import LatentDirichletAllocation</w:t>
      </w:r>
    </w:p>
    <w:p w14:paraId="2D1113E6" w14:textId="77777777" w:rsidR="00AE7AF9" w:rsidRPr="00640B16" w:rsidRDefault="00AE7AF9" w:rsidP="00CC1A7F">
      <w:pPr>
        <w:pStyle w:val="KeinAbsatzformat"/>
        <w:rPr>
          <w:lang w:val="en-US"/>
        </w:rPr>
      </w:pPr>
    </w:p>
    <w:p w14:paraId="333021FB" w14:textId="77777777" w:rsidR="00F55B3E" w:rsidRPr="00640B16" w:rsidRDefault="00F55B3E" w:rsidP="00CC1A7F">
      <w:pPr>
        <w:pStyle w:val="Code"/>
      </w:pPr>
      <w:r w:rsidRPr="00640B16">
        <w:t>review_1 = "Loved the sound, no battery issues"</w:t>
      </w:r>
    </w:p>
    <w:p w14:paraId="58945F57" w14:textId="77777777" w:rsidR="00F55B3E" w:rsidRPr="00640B16" w:rsidRDefault="00F55B3E" w:rsidP="00CC1A7F">
      <w:pPr>
        <w:pStyle w:val="Code"/>
      </w:pPr>
      <w:r w:rsidRPr="00640B16">
        <w:t xml:space="preserve">review_2 = "Sound quality is </w:t>
      </w:r>
      <w:proofErr w:type="gramStart"/>
      <w:r w:rsidRPr="00640B16">
        <w:t>good;</w:t>
      </w:r>
      <w:proofErr w:type="gramEnd"/>
      <w:r w:rsidRPr="00640B16">
        <w:t xml:space="preserve"> battery life not good"</w:t>
      </w:r>
    </w:p>
    <w:p w14:paraId="4F1A7F8B" w14:textId="77777777" w:rsidR="00F55B3E" w:rsidRPr="00640B16" w:rsidRDefault="00F55B3E" w:rsidP="00CC1A7F">
      <w:pPr>
        <w:pStyle w:val="Code"/>
      </w:pPr>
      <w:r w:rsidRPr="00640B16">
        <w:t xml:space="preserve">vectorizer = </w:t>
      </w:r>
      <w:proofErr w:type="gramStart"/>
      <w:r w:rsidRPr="00640B16">
        <w:t>TfidfVectorizer(</w:t>
      </w:r>
      <w:proofErr w:type="gramEnd"/>
      <w:r w:rsidRPr="00640B16">
        <w:t xml:space="preserve">use_idf=True, </w:t>
      </w:r>
    </w:p>
    <w:p w14:paraId="469BE9C3" w14:textId="13E87FE2" w:rsidR="00F55B3E" w:rsidRPr="00640B16" w:rsidRDefault="009A4865" w:rsidP="00CC1A7F">
      <w:pPr>
        <w:pStyle w:val="Code"/>
      </w:pPr>
      <w:r>
        <w:t xml:space="preserve"> </w:t>
      </w:r>
      <w:r w:rsidR="00F55B3E" w:rsidRPr="00640B16">
        <w:t>max_features=5,</w:t>
      </w:r>
    </w:p>
    <w:p w14:paraId="6663B7C0" w14:textId="6C91E70E" w:rsidR="00F55B3E" w:rsidRPr="00640B16" w:rsidRDefault="009A4865" w:rsidP="00CC1A7F">
      <w:pPr>
        <w:pStyle w:val="Code"/>
      </w:pPr>
      <w:r>
        <w:t xml:space="preserve"> </w:t>
      </w:r>
      <w:r w:rsidR="00F55B3E" w:rsidRPr="00640B16">
        <w:t>smooth_idf=True)</w:t>
      </w:r>
    </w:p>
    <w:p w14:paraId="1A8D3FC2" w14:textId="6FDF2C79" w:rsidR="00F55B3E" w:rsidRPr="00640B16" w:rsidRDefault="00F55B3E" w:rsidP="00CC1A7F">
      <w:pPr>
        <w:pStyle w:val="Code"/>
      </w:pPr>
      <w:r w:rsidRPr="00640B16">
        <w:t>model = vectorizer.fit_</w:t>
      </w:r>
      <w:proofErr w:type="gramStart"/>
      <w:r w:rsidRPr="00640B16">
        <w:t>transform(</w:t>
      </w:r>
      <w:proofErr w:type="gramEnd"/>
      <w:r w:rsidRPr="00640B16">
        <w:t>[review_1, review_2])</w:t>
      </w:r>
    </w:p>
    <w:p w14:paraId="5FBA08E1" w14:textId="77777777" w:rsidR="00AE7AF9" w:rsidRPr="00640B16" w:rsidRDefault="00AE7AF9" w:rsidP="00CC1A7F">
      <w:pPr>
        <w:pStyle w:val="KeinAbsatzformat"/>
        <w:rPr>
          <w:lang w:val="en-US"/>
        </w:rPr>
      </w:pPr>
    </w:p>
    <w:p w14:paraId="4D561233" w14:textId="77777777" w:rsidR="00F55B3E" w:rsidRPr="00640B16" w:rsidRDefault="00F55B3E" w:rsidP="00CC1A7F">
      <w:pPr>
        <w:pStyle w:val="Code"/>
      </w:pPr>
      <w:r w:rsidRPr="00640B16">
        <w:t>lda_model=LatentDirichletAllocation(n_components=</w:t>
      </w:r>
      <w:proofErr w:type="gramStart"/>
      <w:r w:rsidRPr="00640B16">
        <w:t>2,learning</w:t>
      </w:r>
      <w:proofErr w:type="gramEnd"/>
      <w:r w:rsidRPr="00640B16">
        <w:t xml:space="preserve">_method='online',random_state=42,max_iter=1) </w:t>
      </w:r>
    </w:p>
    <w:p w14:paraId="7A051D1E" w14:textId="1BE349F6" w:rsidR="00F55B3E" w:rsidRPr="00640B16" w:rsidRDefault="00F55B3E" w:rsidP="00CC1A7F">
      <w:pPr>
        <w:pStyle w:val="Code"/>
      </w:pPr>
      <w:r w:rsidRPr="00640B16">
        <w:t>lda_top=lda_model.fit_transform(model)</w:t>
      </w:r>
    </w:p>
    <w:p w14:paraId="79992187" w14:textId="77777777" w:rsidR="00F573A0" w:rsidRPr="00640B16" w:rsidRDefault="00F573A0" w:rsidP="00CC1A7F">
      <w:pPr>
        <w:pStyle w:val="KeinAbsatzformat"/>
        <w:rPr>
          <w:lang w:val="en-US"/>
        </w:rPr>
      </w:pPr>
    </w:p>
    <w:p w14:paraId="2207FB95" w14:textId="11171481" w:rsidR="00F55B3E" w:rsidRPr="00640B16" w:rsidRDefault="00F55B3E" w:rsidP="00CC1A7F">
      <w:pPr>
        <w:pStyle w:val="Code"/>
      </w:pPr>
      <w:proofErr w:type="gramStart"/>
      <w:r w:rsidRPr="00640B16">
        <w:t>print(</w:t>
      </w:r>
      <w:proofErr w:type="gramEnd"/>
      <w:r w:rsidRPr="00640B16">
        <w:t>"</w:t>
      </w:r>
      <w:r w:rsidR="00F573A0" w:rsidRPr="00640B16">
        <w:t>Review</w:t>
      </w:r>
      <w:r w:rsidRPr="00640B16">
        <w:t xml:space="preserve"> </w:t>
      </w:r>
      <w:r w:rsidR="00F573A0" w:rsidRPr="00640B16">
        <w:t>1</w:t>
      </w:r>
      <w:r w:rsidRPr="00640B16">
        <w:t>: ")</w:t>
      </w:r>
    </w:p>
    <w:p w14:paraId="274B3DCD" w14:textId="77777777" w:rsidR="00F55B3E" w:rsidRPr="00640B16" w:rsidRDefault="00F55B3E" w:rsidP="00CC1A7F">
      <w:pPr>
        <w:pStyle w:val="Code"/>
      </w:pPr>
      <w:r w:rsidRPr="00640B16">
        <w:t xml:space="preserve">for </w:t>
      </w:r>
      <w:proofErr w:type="gramStart"/>
      <w:r w:rsidRPr="00640B16">
        <w:t>i,topic</w:t>
      </w:r>
      <w:proofErr w:type="gramEnd"/>
      <w:r w:rsidRPr="00640B16">
        <w:t xml:space="preserve"> in enumerate(lda_top[0]):</w:t>
      </w:r>
    </w:p>
    <w:p w14:paraId="15438270" w14:textId="22CB5AAD" w:rsidR="00F55B3E" w:rsidRPr="00640B16" w:rsidRDefault="009A4865" w:rsidP="00CC1A7F">
      <w:pPr>
        <w:pStyle w:val="Code"/>
      </w:pPr>
      <w:r>
        <w:t xml:space="preserve"> </w:t>
      </w:r>
      <w:proofErr w:type="gramStart"/>
      <w:r w:rsidR="00F55B3E" w:rsidRPr="00640B16">
        <w:t>print(</w:t>
      </w:r>
      <w:proofErr w:type="gramEnd"/>
      <w:r w:rsidR="00F55B3E" w:rsidRPr="00640B16">
        <w:t>"Topic ",i,": ",topic*100,"%")</w:t>
      </w:r>
    </w:p>
    <w:p w14:paraId="262F97C4" w14:textId="77777777" w:rsidR="002D3836" w:rsidRPr="00640B16" w:rsidRDefault="002D3836" w:rsidP="00CC1A7F">
      <w:pPr>
        <w:pStyle w:val="berschrift3"/>
        <w:spacing w:before="0"/>
      </w:pPr>
      <w:r w:rsidRPr="00640B16">
        <w:t>Self-Check Questions</w:t>
      </w:r>
    </w:p>
    <w:p w14:paraId="3B58DCAB" w14:textId="49C2B7F1" w:rsidR="006D7D84" w:rsidRPr="00762C68" w:rsidRDefault="002D3836" w:rsidP="00CC1A7F">
      <w:pPr>
        <w:pStyle w:val="Listenabsatz"/>
        <w:numPr>
          <w:ilvl w:val="0"/>
          <w:numId w:val="88"/>
        </w:numPr>
        <w:spacing w:after="0"/>
        <w:rPr>
          <w:i/>
          <w:iCs/>
          <w:u w:val="single"/>
        </w:rPr>
      </w:pPr>
      <w:r w:rsidRPr="00640B16">
        <w:t>Please list th</w:t>
      </w:r>
      <w:r w:rsidR="006D7D84" w:rsidRPr="00640B16">
        <w:t>e steps followed for the Latent Dirichlet A</w:t>
      </w:r>
      <w:r w:rsidR="007D2880" w:rsidRPr="00640B16">
        <w:t>llocation</w:t>
      </w:r>
      <w:r w:rsidR="006D7D84" w:rsidRPr="00640B16">
        <w:t>.</w:t>
      </w:r>
    </w:p>
    <w:p w14:paraId="04B3BBAC" w14:textId="51EC0AC6" w:rsidR="002D3836" w:rsidRPr="00640B16" w:rsidRDefault="00FD6672" w:rsidP="00CC1A7F">
      <w:pPr>
        <w:spacing w:after="0"/>
        <w:rPr>
          <w:i/>
          <w:iCs/>
          <w:u w:val="single"/>
        </w:rPr>
      </w:pPr>
      <w:r w:rsidRPr="00640B16">
        <w:rPr>
          <w:i/>
          <w:iCs/>
          <w:u w:val="single"/>
        </w:rPr>
        <w:t>Choose a number K of topics to discover.</w:t>
      </w:r>
    </w:p>
    <w:p w14:paraId="67663122" w14:textId="17076893" w:rsidR="00FD6672" w:rsidRPr="00640B16" w:rsidRDefault="00FD6672" w:rsidP="00CC1A7F">
      <w:pPr>
        <w:spacing w:after="0"/>
        <w:rPr>
          <w:i/>
          <w:iCs/>
          <w:u w:val="single"/>
        </w:rPr>
      </w:pPr>
      <w:r w:rsidRPr="00640B16">
        <w:rPr>
          <w:i/>
          <w:iCs/>
          <w:u w:val="single"/>
        </w:rPr>
        <w:t>Control each document and randomly assign each word to a topic.</w:t>
      </w:r>
    </w:p>
    <w:p w14:paraId="5DBFE2A5" w14:textId="77777777" w:rsidR="0086760D" w:rsidRDefault="0005578E" w:rsidP="00CC1A7F">
      <w:pPr>
        <w:spacing w:after="0"/>
        <w:rPr>
          <w:i/>
          <w:iCs/>
          <w:u w:val="single"/>
        </w:rPr>
      </w:pPr>
      <w:r w:rsidRPr="00640B16">
        <w:rPr>
          <w:i/>
          <w:iCs/>
          <w:u w:val="single"/>
        </w:rPr>
        <w:t>Review</w:t>
      </w:r>
      <w:r w:rsidR="00FD6672" w:rsidRPr="00640B16">
        <w:rPr>
          <w:i/>
          <w:iCs/>
          <w:u w:val="single"/>
        </w:rPr>
        <w:t xml:space="preserve"> each word in each document.</w:t>
      </w:r>
    </w:p>
    <w:p w14:paraId="40D42B82" w14:textId="77777777" w:rsidR="0086760D" w:rsidRDefault="00FD6672" w:rsidP="00CC1A7F">
      <w:pPr>
        <w:spacing w:after="0"/>
        <w:rPr>
          <w:i/>
          <w:iCs/>
          <w:u w:val="single"/>
        </w:rPr>
      </w:pPr>
      <w:r w:rsidRPr="00640B16">
        <w:rPr>
          <w:i/>
          <w:iCs/>
          <w:u w:val="single"/>
        </w:rPr>
        <w:t>Calculate the words in the document assigned to each topic and the proportion of topic assignments in all documents linked with this word.</w:t>
      </w:r>
    </w:p>
    <w:p w14:paraId="3FA8FEB4" w14:textId="718CC7A6" w:rsidR="00FD6672" w:rsidRPr="00640B16" w:rsidRDefault="00FD6672" w:rsidP="00CC1A7F">
      <w:pPr>
        <w:spacing w:after="0"/>
        <w:rPr>
          <w:i/>
          <w:iCs/>
          <w:u w:val="single"/>
        </w:rPr>
      </w:pPr>
      <w:r w:rsidRPr="00640B16">
        <w:rPr>
          <w:i/>
          <w:iCs/>
          <w:u w:val="single"/>
        </w:rPr>
        <w:t>Reassign a new topic to the word.</w:t>
      </w:r>
    </w:p>
    <w:p w14:paraId="198C7791" w14:textId="2695EBFA" w:rsidR="00FD6672" w:rsidRPr="00640B16" w:rsidRDefault="00FD6672" w:rsidP="00CC1A7F">
      <w:pPr>
        <w:spacing w:after="0"/>
        <w:rPr>
          <w:i/>
          <w:iCs/>
          <w:u w:val="single"/>
        </w:rPr>
      </w:pPr>
      <w:r w:rsidRPr="00640B16">
        <w:rPr>
          <w:i/>
          <w:iCs/>
          <w:u w:val="single"/>
        </w:rPr>
        <w:t>Repeat the above step</w:t>
      </w:r>
      <w:r w:rsidR="0086760D">
        <w:rPr>
          <w:i/>
          <w:iCs/>
          <w:u w:val="single"/>
        </w:rPr>
        <w:t>s</w:t>
      </w:r>
      <w:r w:rsidRPr="00640B16">
        <w:rPr>
          <w:i/>
          <w:iCs/>
          <w:u w:val="single"/>
        </w:rPr>
        <w:t xml:space="preserve"> until the desired assignment is achieved.</w:t>
      </w:r>
    </w:p>
    <w:p w14:paraId="6E269730" w14:textId="504AD441" w:rsidR="002D3836" w:rsidRPr="00640B16" w:rsidRDefault="002D3836" w:rsidP="00CC1A7F">
      <w:pPr>
        <w:pStyle w:val="Listenabsatz"/>
        <w:numPr>
          <w:ilvl w:val="0"/>
          <w:numId w:val="88"/>
        </w:numPr>
        <w:spacing w:after="0"/>
      </w:pPr>
      <w:r w:rsidRPr="00640B16">
        <w:t>Please mark the correct statements.</w:t>
      </w:r>
    </w:p>
    <w:p w14:paraId="5982ED52" w14:textId="737DB9D2" w:rsidR="002D3836" w:rsidRPr="00640B16" w:rsidRDefault="00C82DA4" w:rsidP="00CC1A7F">
      <w:pPr>
        <w:pStyle w:val="Listenabsatz"/>
        <w:numPr>
          <w:ilvl w:val="0"/>
          <w:numId w:val="22"/>
        </w:numPr>
        <w:spacing w:after="0"/>
      </w:pPr>
      <w:r w:rsidRPr="00640B16">
        <w:rPr>
          <w:i/>
          <w:iCs/>
          <w:u w:val="single"/>
        </w:rPr>
        <w:t>LSA is an unsupervised technique in natural language processing</w:t>
      </w:r>
      <w:r w:rsidR="002D3836" w:rsidRPr="00640B16">
        <w:t>.</w:t>
      </w:r>
    </w:p>
    <w:p w14:paraId="0ED73763" w14:textId="67DEF8E0" w:rsidR="002D3836" w:rsidRPr="00640B16" w:rsidRDefault="00C82DA4" w:rsidP="00CC1A7F">
      <w:pPr>
        <w:pStyle w:val="Listenabsatz"/>
        <w:numPr>
          <w:ilvl w:val="0"/>
          <w:numId w:val="22"/>
        </w:numPr>
        <w:spacing w:after="0"/>
      </w:pPr>
      <w:r w:rsidRPr="00640B16">
        <w:t>LSA suppose</w:t>
      </w:r>
      <w:r w:rsidR="00F26564" w:rsidRPr="00640B16">
        <w:t>s</w:t>
      </w:r>
      <w:r w:rsidRPr="00640B16">
        <w:t xml:space="preserve"> that the topics that make up a document each have a normal distribution over words.</w:t>
      </w:r>
    </w:p>
    <w:p w14:paraId="71748736" w14:textId="017CEDF5" w:rsidR="002D3836" w:rsidRPr="00640B16" w:rsidRDefault="00C82DA4" w:rsidP="00CC1A7F">
      <w:pPr>
        <w:pStyle w:val="Listenabsatz"/>
        <w:numPr>
          <w:ilvl w:val="0"/>
          <w:numId w:val="22"/>
        </w:numPr>
        <w:spacing w:after="0"/>
      </w:pPr>
      <w:r w:rsidRPr="00640B16">
        <w:lastRenderedPageBreak/>
        <w:t xml:space="preserve">The </w:t>
      </w:r>
      <w:r w:rsidR="00203372" w:rsidRPr="00640B16">
        <w:t xml:space="preserve">two </w:t>
      </w:r>
      <w:r w:rsidR="00F523C6" w:rsidRPr="00640B16">
        <w:t>parameters α</w:t>
      </w:r>
      <w:r w:rsidR="00A962E3" w:rsidRPr="00640B16">
        <w:t xml:space="preserve"> </w:t>
      </w:r>
      <w:r w:rsidR="00203372" w:rsidRPr="00640B16">
        <w:t xml:space="preserve">and </w:t>
      </w:r>
      <w:r w:rsidR="00203372" w:rsidRPr="00640B16">
        <w:rPr>
          <w:rStyle w:val="mathphrase"/>
        </w:rPr>
        <w:t xml:space="preserve">β, </w:t>
      </w:r>
      <w:r w:rsidR="00203372" w:rsidRPr="00640B16">
        <w:t xml:space="preserve">used in the formula to calculate the significance of a word in the LDA algorithm, </w:t>
      </w:r>
      <w:r w:rsidR="00166288" w:rsidRPr="00640B16">
        <w:t xml:space="preserve">should be considered with a value larger than </w:t>
      </w:r>
      <w:r w:rsidRPr="00640B16">
        <w:t>one.</w:t>
      </w:r>
    </w:p>
    <w:p w14:paraId="1E740FF1" w14:textId="30C187FA" w:rsidR="002D3836" w:rsidRPr="00640B16" w:rsidRDefault="00986489" w:rsidP="00CC1A7F">
      <w:pPr>
        <w:pStyle w:val="Listenabsatz"/>
        <w:numPr>
          <w:ilvl w:val="0"/>
          <w:numId w:val="88"/>
        </w:numPr>
        <w:spacing w:after="0"/>
      </w:pPr>
      <w:r w:rsidRPr="00640B16">
        <w:rPr>
          <w:noProof/>
        </w:rPr>
        <mc:AlternateContent>
          <mc:Choice Requires="wps">
            <w:drawing>
              <wp:anchor distT="0" distB="0" distL="114300" distR="114300" simplePos="0" relativeHeight="251658247" behindDoc="0" locked="0" layoutInCell="1" allowOverlap="1" wp14:anchorId="273AD4F8" wp14:editId="295077C2">
                <wp:simplePos x="0" y="0"/>
                <wp:positionH relativeFrom="column">
                  <wp:posOffset>365760</wp:posOffset>
                </wp:positionH>
                <wp:positionV relativeFrom="paragraph">
                  <wp:posOffset>1409065</wp:posOffset>
                </wp:positionV>
                <wp:extent cx="470916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709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2DAD5" id="Straight Connector 14"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8.8pt,110.95pt" to="399.6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" strokecolor="black [3213]"/>
            </w:pict>
          </mc:Fallback>
        </mc:AlternateContent>
      </w:r>
      <w:r w:rsidR="002D3836" w:rsidRPr="00640B16">
        <w:t xml:space="preserve">Please </w:t>
      </w:r>
      <w:r w:rsidR="008C7DB4" w:rsidRPr="00640B16">
        <w:t>calculate the proportion of words in a document that are assigned to T1</w:t>
      </w:r>
      <w:r w:rsidR="00AD56F1" w:rsidRPr="00640B16">
        <w:t>.</w:t>
      </w:r>
      <w:r w:rsidR="008C7DB4" w:rsidRPr="00640B16">
        <w:t xml:space="preserve"> </w:t>
      </w:r>
      <w:r w:rsidR="00E26DAB" w:rsidRPr="00640B16">
        <w:t>Let</w:t>
      </w:r>
      <w:r w:rsidR="008C7DB4" w:rsidRPr="00640B16">
        <w:t xml:space="preserve">: </w:t>
      </w:r>
      <m:oMath>
        <m:r>
          <m:rPr>
            <m:sty m:val="p"/>
          </m:rPr>
          <w:rPr>
            <w:rFonts w:ascii="Cambria Math" w:hAnsi="Cambria Math"/>
          </w:rPr>
          <m:t>α=0.2</m:t>
        </m:r>
      </m:oMath>
      <w:r w:rsidR="008C7DB4" w:rsidRPr="00640B16">
        <w:t>, no_topics=2, no_words_document=100 and the number of words linked to T1 in this document is 20</w:t>
      </w:r>
      <w:r w:rsidR="0011141A" w:rsidRPr="00640B16">
        <w:t>.</w:t>
      </w:r>
    </w:p>
    <w:p w14:paraId="0013E1C2" w14:textId="3D1AD917" w:rsidR="0011141A" w:rsidRPr="00640B16" w:rsidRDefault="003A7ACC" w:rsidP="00CC1A7F">
      <w:pPr>
        <w:pStyle w:val="Listenabsatz"/>
        <w:tabs>
          <w:tab w:val="left" w:pos="900"/>
        </w:tabs>
        <w:spacing w:after="0"/>
        <w:ind w:left="360"/>
        <w:rPr>
          <w:rStyle w:val="mathphrase"/>
        </w:rPr>
      </w:pPr>
      <m:oMathPara>
        <m:oMath>
          <m:r>
            <m:rPr>
              <m:sty m:val="p"/>
            </m:rPr>
            <w:rPr>
              <w:rStyle w:val="mathphrase"/>
              <w:rFonts w:ascii="Cambria Math" w:hAnsi="Cambria Math"/>
            </w:rPr>
            <m:t>p</m:t>
          </m:r>
          <m:d>
            <m:dPr>
              <m:ctrlPr>
                <w:rPr>
                  <w:rStyle w:val="mathphrase"/>
                  <w:rFonts w:ascii="Cambria Math" w:hAnsi="Cambria Math"/>
                  <w:i w:val="0"/>
                </w:rPr>
              </m:ctrlPr>
            </m:dPr>
            <m:e>
              <m:r>
                <m:rPr>
                  <m:sty m:val="p"/>
                </m:rPr>
                <w:rPr>
                  <w:rStyle w:val="mathphrase"/>
                  <w:rFonts w:ascii="Cambria Math" w:hAnsi="Cambria Math"/>
                </w:rPr>
                <m:t>topic t</m:t>
              </m:r>
            </m:e>
            <m:e>
              <m:r>
                <m:rPr>
                  <m:sty m:val="p"/>
                </m:rPr>
                <w:rPr>
                  <w:rStyle w:val="mathphrase"/>
                  <w:rFonts w:ascii="Cambria Math" w:hAnsi="Cambria Math"/>
                </w:rPr>
                <m:t>document d</m:t>
              </m:r>
            </m:e>
          </m:d>
          <m:r>
            <m:rPr>
              <m:sty m:val="p"/>
            </m:rPr>
            <w:rPr>
              <w:rStyle w:val="mathphrase"/>
              <w:rFonts w:ascii="Cambria Math" w:hAnsi="Cambria Math"/>
            </w:rPr>
            <m:t xml:space="preserve">= </m:t>
          </m:r>
          <m:f>
            <m:fPr>
              <m:ctrlPr>
                <w:rPr>
                  <w:rStyle w:val="mathphrase"/>
                  <w:rFonts w:ascii="Cambria Math" w:hAnsi="Cambria Math"/>
                  <w:i w:val="0"/>
                </w:rPr>
              </m:ctrlPr>
            </m:fPr>
            <m:num>
              <m:r>
                <m:rPr>
                  <m:sty m:val="p"/>
                </m:rPr>
                <w:rPr>
                  <w:rStyle w:val="mathphrase"/>
                  <w:rFonts w:ascii="Cambria Math" w:hAnsi="Cambria Math"/>
                </w:rPr>
                <m:t>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dt</m:t>
                  </m:r>
                </m:sub>
              </m:sSub>
              <m:r>
                <m:rPr>
                  <m:sty m:val="p"/>
                </m:rPr>
                <w:rPr>
                  <w:rStyle w:val="mathphrase"/>
                  <w:rFonts w:ascii="Cambria Math" w:hAnsi="Cambria Math"/>
                </w:rPr>
                <m:t>+α</m:t>
              </m:r>
            </m:num>
            <m:den>
              <m:r>
                <m:rPr>
                  <m:sty m:val="p"/>
                </m:rPr>
                <w:rPr>
                  <w:rStyle w:val="mathphrase"/>
                  <w:rFonts w:ascii="Cambria Math" w:hAnsi="Cambria Math"/>
                </w:rPr>
                <m:t>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 xml:space="preserve">d </m:t>
                  </m:r>
                </m:sub>
              </m:sSub>
              <m:r>
                <m:rPr>
                  <m:sty m:val="p"/>
                </m:rPr>
                <w:rPr>
                  <w:rStyle w:val="mathphrase"/>
                  <w:rFonts w:ascii="Cambria Math" w:hAnsi="Cambria Math"/>
                </w:rPr>
                <m:t>-1+n</m:t>
              </m:r>
              <m:sSub>
                <m:sSubPr>
                  <m:ctrlPr>
                    <w:rPr>
                      <w:rStyle w:val="mathphrase"/>
                      <w:rFonts w:ascii="Cambria Math" w:hAnsi="Cambria Math"/>
                      <w:i w:val="0"/>
                    </w:rPr>
                  </m:ctrlPr>
                </m:sSubPr>
                <m:e>
                  <m:r>
                    <m:rPr>
                      <m:sty m:val="p"/>
                    </m:rPr>
                    <w:rPr>
                      <w:rStyle w:val="mathphrase"/>
                      <w:rFonts w:ascii="Cambria Math" w:hAnsi="Cambria Math"/>
                    </w:rPr>
                    <m:t>o</m:t>
                  </m:r>
                </m:e>
                <m:sub>
                  <m:r>
                    <m:rPr>
                      <m:sty m:val="p"/>
                    </m:rPr>
                    <w:rPr>
                      <w:rStyle w:val="mathphrase"/>
                      <w:rFonts w:ascii="Cambria Math" w:hAnsi="Cambria Math"/>
                    </w:rPr>
                    <m:t>t</m:t>
                  </m:r>
                </m:sub>
              </m:sSub>
              <m:r>
                <m:rPr>
                  <m:sty m:val="p"/>
                </m:rPr>
                <w:rPr>
                  <w:rStyle w:val="mathphrase"/>
                  <w:rFonts w:ascii="Cambria Math" w:hAnsi="Cambria Math"/>
                </w:rPr>
                <m:t>*α</m:t>
              </m:r>
            </m:den>
          </m:f>
          <m:r>
            <m:rPr>
              <m:sty m:val="p"/>
            </m:rPr>
            <w:rPr>
              <w:rStyle w:val="mathphrase"/>
              <w:rFonts w:ascii="Cambria Math" w:hAnsi="Cambria Math"/>
            </w:rPr>
            <m:t>=</m:t>
          </m:r>
          <m:f>
            <m:fPr>
              <m:ctrlPr>
                <w:rPr>
                  <w:rStyle w:val="mathphrase"/>
                  <w:rFonts w:ascii="Cambria Math" w:hAnsi="Cambria Math"/>
                  <w:i w:val="0"/>
                </w:rPr>
              </m:ctrlPr>
            </m:fPr>
            <m:num>
              <m:r>
                <m:rPr>
                  <m:sty m:val="p"/>
                </m:rPr>
                <w:rPr>
                  <w:rStyle w:val="mathphrase"/>
                  <w:rFonts w:ascii="Cambria Math" w:hAnsi="Cambria Math"/>
                </w:rPr>
                <m:t>20+0.2</m:t>
              </m:r>
            </m:num>
            <m:den>
              <m:r>
                <m:rPr>
                  <m:sty m:val="p"/>
                </m:rPr>
                <w:rPr>
                  <w:rStyle w:val="mathphrase"/>
                  <w:rFonts w:ascii="Cambria Math" w:hAnsi="Cambria Math"/>
                </w:rPr>
                <m:t>100-1+2*0.2</m:t>
              </m:r>
            </m:den>
          </m:f>
          <m:r>
            <m:rPr>
              <m:sty m:val="p"/>
            </m:rPr>
            <w:rPr>
              <w:rStyle w:val="mathphrase"/>
              <w:rFonts w:ascii="Cambria Math" w:hAnsi="Cambria Math"/>
            </w:rPr>
            <m:t>=0.2</m:t>
          </m:r>
        </m:oMath>
      </m:oMathPara>
    </w:p>
    <w:p w14:paraId="058E6198" w14:textId="77777777" w:rsidR="00DE618F" w:rsidRPr="00640B16" w:rsidRDefault="00DE618F" w:rsidP="00CC1A7F">
      <w:pPr>
        <w:spacing w:after="0"/>
      </w:pPr>
    </w:p>
    <w:p w14:paraId="5F3AF9CE" w14:textId="58013C43" w:rsidR="00DC42C6" w:rsidRPr="00640B16" w:rsidRDefault="00DC42C6" w:rsidP="00CC1A7F">
      <w:pPr>
        <w:spacing w:after="0"/>
        <w:rPr>
          <w:b/>
          <w:color w:val="C0504D" w:themeColor="accent2"/>
        </w:rPr>
      </w:pPr>
      <w:r w:rsidRPr="00640B16">
        <w:rPr>
          <w:b/>
          <w:color w:val="C0504D" w:themeColor="accent2"/>
        </w:rPr>
        <w:t>Summary</w:t>
      </w:r>
    </w:p>
    <w:p w14:paraId="38AC5974" w14:textId="62A9ED51" w:rsidR="002F27A2" w:rsidRPr="00640B16" w:rsidRDefault="00107A6E" w:rsidP="00CC1A7F">
      <w:pPr>
        <w:spacing w:after="0"/>
      </w:pPr>
      <w:r w:rsidRPr="00640B16">
        <w:t>T</w:t>
      </w:r>
      <w:r w:rsidR="002F27A2" w:rsidRPr="00640B16">
        <w:t xml:space="preserve">ext mining techniques are </w:t>
      </w:r>
      <w:r w:rsidRPr="00640B16">
        <w:t xml:space="preserve">used </w:t>
      </w:r>
      <w:r w:rsidR="002F27A2" w:rsidRPr="00640B16">
        <w:t xml:space="preserve">to understand the workflow from data </w:t>
      </w:r>
      <w:r w:rsidR="00BB0622" w:rsidRPr="00640B16">
        <w:t>pre-processing</w:t>
      </w:r>
      <w:r w:rsidR="002F27A2" w:rsidRPr="00640B16">
        <w:t xml:space="preserve"> to finding meaning in textual information. Two common techniques used to transform text into vectorial representation are bag of words (BoW) and term frequency times inverse document frequency (TF-IDF). A logical explanation of the way BoW and TF-IDF, together with the main Python functions to implement these techniques give a proper view of one of the first steps followed in data mining.</w:t>
      </w:r>
    </w:p>
    <w:p w14:paraId="25F41C66" w14:textId="1B58F11E" w:rsidR="009F20AD" w:rsidRPr="00640B16" w:rsidRDefault="002F27A2" w:rsidP="00CC1A7F">
      <w:pPr>
        <w:tabs>
          <w:tab w:val="left" w:pos="900"/>
        </w:tabs>
        <w:spacing w:after="0"/>
      </w:pPr>
      <w:r w:rsidRPr="00640B16">
        <w:t>B</w:t>
      </w:r>
      <w:r w:rsidR="009F20AD" w:rsidRPr="00640B16">
        <w:t xml:space="preserve">oth bag of words and TF-IDF vector representations provide meaningful information to </w:t>
      </w:r>
      <w:r w:rsidR="00C4292C" w:rsidRPr="00640B16">
        <w:t>analyze</w:t>
      </w:r>
      <w:r w:rsidR="009F20AD" w:rsidRPr="00640B16">
        <w:t xml:space="preserve"> and compare different documents in a corpus. </w:t>
      </w:r>
      <w:r w:rsidR="00413DF6" w:rsidRPr="00640B16">
        <w:t>Difficulties can arise</w:t>
      </w:r>
      <w:r w:rsidR="009F20AD" w:rsidRPr="00640B16">
        <w:t xml:space="preserve"> when we want to check the similarity between synonyms, or better understand the topic of a specific document. </w:t>
      </w:r>
      <w:r w:rsidR="00F26564" w:rsidRPr="00640B16">
        <w:t>To give a meaning to the whole document in disposal a thorough semantic analysis of the text is conducted.</w:t>
      </w:r>
      <w:r w:rsidR="004E72A0" w:rsidRPr="00640B16">
        <w:t xml:space="preserve"> Different Python modules can be used to implement BoW, TF-IDF</w:t>
      </w:r>
      <w:r w:rsidR="001E0C12" w:rsidRPr="00640B16">
        <w:t>,</w:t>
      </w:r>
      <w:r w:rsidR="004E72A0" w:rsidRPr="00640B16">
        <w:t xml:space="preserve"> and semantic analysis such as </w:t>
      </w:r>
      <w:proofErr w:type="gramStart"/>
      <w:r w:rsidR="004E72A0" w:rsidRPr="00640B16">
        <w:rPr>
          <w:rStyle w:val="CodeChar"/>
        </w:rPr>
        <w:t>nltk.tokenize</w:t>
      </w:r>
      <w:proofErr w:type="gramEnd"/>
      <w:r w:rsidR="004E72A0" w:rsidRPr="00640B16">
        <w:t>, pandas</w:t>
      </w:r>
      <w:r w:rsidR="001E0C12" w:rsidRPr="00640B16">
        <w:t>,</w:t>
      </w:r>
      <w:r w:rsidR="004E72A0" w:rsidRPr="00640B16">
        <w:t xml:space="preserve"> and sklearn, with methods such as </w:t>
      </w:r>
      <w:r w:rsidR="004E72A0" w:rsidRPr="00640B16">
        <w:rPr>
          <w:rStyle w:val="CodeChar"/>
        </w:rPr>
        <w:t>CountVectorizer()</w:t>
      </w:r>
      <w:r w:rsidR="004E72A0" w:rsidRPr="00640B16">
        <w:t xml:space="preserve">, </w:t>
      </w:r>
      <w:r w:rsidR="004E72A0" w:rsidRPr="00640B16">
        <w:rPr>
          <w:rStyle w:val="CodeChar"/>
        </w:rPr>
        <w:t>TfidfVectorizer()</w:t>
      </w:r>
      <w:r w:rsidR="004E72A0" w:rsidRPr="00640B16">
        <w:t xml:space="preserve">, </w:t>
      </w:r>
      <w:r w:rsidR="004E72A0" w:rsidRPr="00640B16">
        <w:rPr>
          <w:rStyle w:val="CodeChar"/>
        </w:rPr>
        <w:t>truncatedSVD()</w:t>
      </w:r>
      <w:r w:rsidR="004E72A0" w:rsidRPr="00640B16">
        <w:t xml:space="preserve">, </w:t>
      </w:r>
      <w:r w:rsidR="001E0C12" w:rsidRPr="00640B16">
        <w:t xml:space="preserve">and </w:t>
      </w:r>
      <w:r w:rsidR="004E72A0" w:rsidRPr="00640B16">
        <w:rPr>
          <w:rStyle w:val="CodeChar"/>
        </w:rPr>
        <w:t>fit_transform()</w:t>
      </w:r>
      <w:r w:rsidR="004E72A0" w:rsidRPr="00640B16">
        <w:t>.</w:t>
      </w:r>
    </w:p>
    <w:p w14:paraId="7CD4B07C" w14:textId="4F997208" w:rsidR="0086760D" w:rsidRDefault="00BB0622" w:rsidP="00CC1A7F">
      <w:pPr>
        <w:tabs>
          <w:tab w:val="left" w:pos="900"/>
        </w:tabs>
        <w:spacing w:after="0"/>
      </w:pPr>
      <w:r w:rsidRPr="00640B16">
        <w:t>Semantic analysis describes the process of extracting meaning or specific topics from natural language texts. Latent Semantic Analysis and Latent Dirichlet A</w:t>
      </w:r>
      <w:r w:rsidR="007A073F" w:rsidRPr="00640B16">
        <w:t>llocation</w:t>
      </w:r>
      <w:r w:rsidRPr="00640B16">
        <w:t xml:space="preserve"> </w:t>
      </w:r>
      <w:r w:rsidR="003A109A" w:rsidRPr="00640B16">
        <w:t xml:space="preserve">are two of the main techniques used to extract topics from documents in a corpus. </w:t>
      </w:r>
      <w:r w:rsidR="00640F4C" w:rsidRPr="00640B16">
        <w:t xml:space="preserve">LDA is one of the </w:t>
      </w:r>
      <w:proofErr w:type="gramStart"/>
      <w:r w:rsidR="00640F4C" w:rsidRPr="00640B16">
        <w:t xml:space="preserve">most </w:t>
      </w:r>
      <w:r w:rsidR="00713BA2" w:rsidRPr="00640B16">
        <w:t xml:space="preserve">commonly </w:t>
      </w:r>
      <w:r w:rsidR="00640F4C" w:rsidRPr="00640B16">
        <w:t>used</w:t>
      </w:r>
      <w:proofErr w:type="gramEnd"/>
      <w:r w:rsidR="00640F4C" w:rsidRPr="00640B16">
        <w:t xml:space="preserve"> algorithms to </w:t>
      </w:r>
      <w:r w:rsidR="00713BA2" w:rsidRPr="00640B16">
        <w:t xml:space="preserve">identify </w:t>
      </w:r>
      <w:r w:rsidR="00640F4C" w:rsidRPr="00640B16">
        <w:t>the theme of a document, in recommendation systems, content generation</w:t>
      </w:r>
      <w:r w:rsidR="00713BA2" w:rsidRPr="00640B16">
        <w:t>,</w:t>
      </w:r>
      <w:r w:rsidR="00640F4C" w:rsidRPr="00640B16">
        <w:t xml:space="preserve"> </w:t>
      </w:r>
      <w:r w:rsidR="00713BA2" w:rsidRPr="00640B16">
        <w:t xml:space="preserve">and other types of </w:t>
      </w:r>
      <w:r w:rsidR="00AE5F4E" w:rsidRPr="00640B16">
        <w:t>textual data</w:t>
      </w:r>
      <w:r w:rsidR="00640F4C" w:rsidRPr="00640B16">
        <w:t>.</w:t>
      </w:r>
      <w:r w:rsidR="00B877FD" w:rsidRPr="00640B16">
        <w:t xml:space="preserve"> The </w:t>
      </w:r>
      <w:r w:rsidR="00B877FD" w:rsidRPr="00640B16">
        <w:lastRenderedPageBreak/>
        <w:t xml:space="preserve">application of a well-defined NLP pipeline can also be implemented in financial or business analytics processes and </w:t>
      </w:r>
      <w:r w:rsidR="008F3DE9" w:rsidRPr="00640B16">
        <w:t xml:space="preserve">its application can prove </w:t>
      </w:r>
      <w:r w:rsidR="00B877FD" w:rsidRPr="00640B16">
        <w:t xml:space="preserve">beneficial </w:t>
      </w:r>
      <w:r w:rsidR="008F3DE9" w:rsidRPr="00640B16">
        <w:t xml:space="preserve">when making </w:t>
      </w:r>
      <w:r w:rsidR="00B877FD" w:rsidRPr="00640B16">
        <w:t>financial predictions.</w:t>
      </w:r>
    </w:p>
    <w:p w14:paraId="4CB88BBA" w14:textId="77777777" w:rsidR="0086760D" w:rsidRDefault="0086760D" w:rsidP="00CC1A7F">
      <w:pPr>
        <w:spacing w:after="0" w:line="240" w:lineRule="auto"/>
        <w:jc w:val="left"/>
      </w:pPr>
      <w:r>
        <w:br w:type="page"/>
      </w:r>
    </w:p>
    <w:p w14:paraId="7ECB1ADE" w14:textId="77777777" w:rsidR="000A6A44" w:rsidRPr="00640B16" w:rsidRDefault="000A6A44" w:rsidP="00CC1A7F">
      <w:pPr>
        <w:pStyle w:val="berschrift1"/>
        <w:spacing w:before="0"/>
      </w:pPr>
      <w:bookmarkStart w:id="31" w:name="_Toc348014754"/>
      <w:r w:rsidRPr="00640B16">
        <w:lastRenderedPageBreak/>
        <w:t>Unit 3 – Web Analytics</w:t>
      </w:r>
    </w:p>
    <w:p w14:paraId="50D2BEA5" w14:textId="77777777" w:rsidR="000A6A44" w:rsidRPr="00640B16" w:rsidRDefault="000A6A44" w:rsidP="00CC1A7F">
      <w:pPr>
        <w:spacing w:after="0"/>
        <w:rPr>
          <w:b/>
        </w:rPr>
      </w:pPr>
    </w:p>
    <w:p w14:paraId="3FE88D7E" w14:textId="77777777" w:rsidR="000A6A44" w:rsidRPr="00640B16" w:rsidRDefault="000A6A44" w:rsidP="00CC1A7F">
      <w:pPr>
        <w:spacing w:after="0"/>
        <w:rPr>
          <w:b/>
          <w:bCs/>
        </w:rPr>
      </w:pPr>
      <w:r w:rsidRPr="00640B16">
        <w:rPr>
          <w:b/>
          <w:bCs/>
        </w:rPr>
        <w:t>Study Goals</w:t>
      </w:r>
    </w:p>
    <w:p w14:paraId="5788F489" w14:textId="77777777" w:rsidR="000A6A44" w:rsidRPr="00640B16" w:rsidRDefault="000A6A44" w:rsidP="00CC1A7F">
      <w:pPr>
        <w:spacing w:after="0"/>
      </w:pPr>
    </w:p>
    <w:p w14:paraId="3C1A1CD6" w14:textId="77777777" w:rsidR="000A6A44" w:rsidRPr="00640B16" w:rsidRDefault="000A6A44" w:rsidP="00CC1A7F">
      <w:pPr>
        <w:spacing w:after="0"/>
      </w:pPr>
      <w:r w:rsidRPr="00640B16">
        <w:t>On completion of this unit, you will be able to …</w:t>
      </w:r>
    </w:p>
    <w:p w14:paraId="50D11B41" w14:textId="77777777" w:rsidR="000A6A44" w:rsidRPr="00640B16" w:rsidRDefault="000A6A44" w:rsidP="00CC1A7F">
      <w:pPr>
        <w:spacing w:after="0"/>
        <w:rPr>
          <w:szCs w:val="24"/>
        </w:rPr>
      </w:pPr>
    </w:p>
    <w:p w14:paraId="010F5A78" w14:textId="77777777" w:rsidR="000A6A44" w:rsidRPr="00640B16" w:rsidRDefault="000A6A44" w:rsidP="00CC1A7F">
      <w:pPr>
        <w:spacing w:after="0"/>
      </w:pPr>
      <w:r w:rsidRPr="00640B16">
        <w:t>… define the main metrics linked with web analytics.</w:t>
      </w:r>
    </w:p>
    <w:p w14:paraId="450E5681" w14:textId="77777777" w:rsidR="000A6A44" w:rsidRPr="00640B16" w:rsidRDefault="000A6A44" w:rsidP="00CC1A7F">
      <w:pPr>
        <w:spacing w:after="0"/>
      </w:pPr>
      <w:r w:rsidRPr="00640B16">
        <w:t>… understand clickstream analytics.</w:t>
      </w:r>
    </w:p>
    <w:p w14:paraId="52197372" w14:textId="77777777" w:rsidR="000A6A44" w:rsidRPr="00640B16" w:rsidRDefault="000A6A44" w:rsidP="00CC1A7F">
      <w:pPr>
        <w:spacing w:after="0"/>
      </w:pPr>
      <w:r w:rsidRPr="00640B16">
        <w:t>… review the best techniques for web data analytics.</w:t>
      </w:r>
    </w:p>
    <w:p w14:paraId="356EC6E3" w14:textId="0BA76666" w:rsidR="000A6A44" w:rsidRPr="00640B16" w:rsidRDefault="000A6A44" w:rsidP="00CC1A7F">
      <w:pPr>
        <w:spacing w:after="0"/>
      </w:pPr>
      <w:r w:rsidRPr="00640B16">
        <w:t>… experiment with the metrics in Google Analytics.</w:t>
      </w:r>
    </w:p>
    <w:p w14:paraId="75D0D092" w14:textId="77777777" w:rsidR="000A6A44" w:rsidRPr="00640B16" w:rsidRDefault="000A6A44" w:rsidP="00CC1A7F">
      <w:pPr>
        <w:spacing w:after="0"/>
      </w:pPr>
      <w:r w:rsidRPr="00640B16">
        <w:t>… determine the main approaches of recommender systems.</w:t>
      </w:r>
    </w:p>
    <w:p w14:paraId="66DE76A2" w14:textId="77777777" w:rsidR="000A6A44" w:rsidRPr="00640B16" w:rsidRDefault="000A6A44" w:rsidP="00CC1A7F">
      <w:pPr>
        <w:spacing w:after="0"/>
      </w:pPr>
      <w:r w:rsidRPr="00640B16">
        <w:br w:type="page"/>
      </w:r>
    </w:p>
    <w:p w14:paraId="7F7A1FF5" w14:textId="77777777" w:rsidR="000A6A44" w:rsidRPr="00640B16" w:rsidRDefault="000A6A44" w:rsidP="00CC1A7F">
      <w:pPr>
        <w:pStyle w:val="berschrift1"/>
        <w:spacing w:before="0"/>
      </w:pPr>
      <w:r w:rsidRPr="00640B16">
        <w:lastRenderedPageBreak/>
        <w:t xml:space="preserve">3. Web Analytics </w:t>
      </w:r>
    </w:p>
    <w:p w14:paraId="0B28E48E" w14:textId="30100E94" w:rsidR="000A6A44" w:rsidRPr="00640B16" w:rsidRDefault="000A6A44" w:rsidP="00CC1A7F">
      <w:pPr>
        <w:pStyle w:val="berschrift2"/>
        <w:spacing w:before="0"/>
      </w:pPr>
      <w:r w:rsidRPr="00640B16">
        <w:t>Case Study</w:t>
      </w:r>
    </w:p>
    <w:p w14:paraId="3AD4DA74" w14:textId="730C0E17" w:rsidR="000A6A44" w:rsidRPr="00640B16" w:rsidRDefault="000A6A44" w:rsidP="00CC1A7F">
      <w:pPr>
        <w:spacing w:after="0"/>
      </w:pPr>
      <w:r w:rsidRPr="00640B16">
        <w:t xml:space="preserve">Marketo is a leading company in marketing automation software that supports large and small enterprises with their marketing campaigns </w:t>
      </w:r>
      <w:sdt>
        <w:sdtPr>
          <w:id w:val="1205980994"/>
          <w:citation/>
        </w:sdtPr>
        <w:sdtContent>
          <w:r w:rsidRPr="00640B16">
            <w:fldChar w:fldCharType="begin"/>
          </w:r>
          <w:r w:rsidRPr="00640B16">
            <w:instrText xml:space="preserve"> CITATION Goo15 \l 2057 </w:instrText>
          </w:r>
          <w:r w:rsidRPr="00640B16">
            <w:fldChar w:fldCharType="separate"/>
          </w:r>
          <w:r w:rsidRPr="00640B16">
            <w:rPr>
              <w:noProof/>
            </w:rPr>
            <w:t>(Google, 2015)</w:t>
          </w:r>
          <w:r w:rsidRPr="00640B16">
            <w:fldChar w:fldCharType="end"/>
          </w:r>
        </w:sdtContent>
      </w:sdt>
      <w:r w:rsidRPr="00640B16">
        <w:t>. Meanwhile, to do their own marketing, they needed a flexible platform to secure user engagement and reengagement. Marketo had two goals</w:t>
      </w:r>
      <w:r w:rsidRPr="00640B16">
        <w:rPr>
          <w:rFonts w:cs="Calibri"/>
        </w:rPr>
        <w:t>—</w:t>
      </w:r>
      <w:r w:rsidRPr="00640B16">
        <w:t xml:space="preserve">to “improve customer engagement and generate more conversions” (Google, 2015, p. 1) and to “tie data obtained from Marketo’s real-time personalization product to an online remarketing campaign” (Google, 2015, p. 1). Their aim was to use the data collected from Marketo’s real time personalization product (RTP) in the process of retargeting marketing campaigns. Marketo engaged Google Analytics to provide a better overview of their communication channels </w:t>
      </w:r>
      <w:sdt>
        <w:sdtPr>
          <w:id w:val="-2105955012"/>
          <w:citation/>
        </w:sdtPr>
        <w:sdtContent>
          <w:r w:rsidRPr="00640B16">
            <w:fldChar w:fldCharType="begin"/>
          </w:r>
          <w:r w:rsidRPr="00640B16">
            <w:instrText xml:space="preserve"> CITATION Goo15 \l 2057 </w:instrText>
          </w:r>
          <w:r w:rsidRPr="00640B16">
            <w:fldChar w:fldCharType="separate"/>
          </w:r>
          <w:r w:rsidRPr="00640B16">
            <w:rPr>
              <w:noProof/>
            </w:rPr>
            <w:t>(Google, 2015)</w:t>
          </w:r>
          <w:r w:rsidRPr="00640B16">
            <w:fldChar w:fldCharType="end"/>
          </w:r>
        </w:sdtContent>
      </w:sdt>
      <w:r w:rsidRPr="00640B16">
        <w:t>.</w:t>
      </w:r>
    </w:p>
    <w:p w14:paraId="12CD56D4" w14:textId="77777777" w:rsidR="000A6A44" w:rsidRPr="00640B16" w:rsidRDefault="000A6A44" w:rsidP="00CC1A7F">
      <w:pPr>
        <w:spacing w:after="0"/>
      </w:pPr>
      <w:r w:rsidRPr="00640B16">
        <w:t>The approach chosen by Marketo was to utilize both their real-time personalization product (RTP) and services provided by Google Analytics to get the best experience possible. The website’s visitor’s information was passed from RTP to Google analytics in the form of an event, allowing Marketo to view customer’s data and visits number</w:t>
      </w:r>
      <w:sdt>
        <w:sdtPr>
          <w:id w:val="-806464400"/>
          <w:citation/>
        </w:sdtPr>
        <w:sdtContent>
          <w:r w:rsidRPr="00640B16">
            <w:fldChar w:fldCharType="begin"/>
          </w:r>
          <w:r w:rsidRPr="00640B16">
            <w:instrText xml:space="preserve"> CITATION Goo15 \l 2057 </w:instrText>
          </w:r>
          <w:r w:rsidRPr="00640B16">
            <w:fldChar w:fldCharType="separate"/>
          </w:r>
          <w:r w:rsidRPr="00640B16">
            <w:rPr>
              <w:noProof/>
            </w:rPr>
            <w:t xml:space="preserve"> (Google, 2015)</w:t>
          </w:r>
          <w:r w:rsidRPr="00640B16">
            <w:fldChar w:fldCharType="end"/>
          </w:r>
        </w:sdtContent>
      </w:sdt>
      <w:r w:rsidRPr="00640B16">
        <w:t>. With the help of all these accurate data in hand, it was easy for the company to segment their market by visitors’ interest. Since Google analytics can be integrated with AdWords</w:t>
      </w:r>
      <w:sdt>
        <w:sdtPr>
          <w:id w:val="-1770931279"/>
          <w:citation/>
        </w:sdtPr>
        <w:sdtContent>
          <w:r w:rsidRPr="00640B16">
            <w:fldChar w:fldCharType="begin"/>
          </w:r>
          <w:r w:rsidRPr="00640B16">
            <w:instrText xml:space="preserve"> CITATION Goo1 \l 2057 </w:instrText>
          </w:r>
          <w:r w:rsidRPr="00640B16">
            <w:fldChar w:fldCharType="separate"/>
          </w:r>
          <w:r w:rsidRPr="00640B16">
            <w:rPr>
              <w:noProof/>
            </w:rPr>
            <w:t xml:space="preserve"> (Google Marketing Platform, n.d.)</w:t>
          </w:r>
          <w:r w:rsidRPr="00640B16">
            <w:fldChar w:fldCharType="end"/>
          </w:r>
        </w:sdtContent>
      </w:sdt>
      <w:r w:rsidRPr="00640B16">
        <w:t>, it was easier to provide users personalized remarketing ads.</w:t>
      </w:r>
    </w:p>
    <w:p w14:paraId="6A88CFD1" w14:textId="30858FC1" w:rsidR="000A6A44" w:rsidRPr="00640B16" w:rsidRDefault="000A6A44" w:rsidP="00CC1A7F">
      <w:pPr>
        <w:spacing w:after="0"/>
      </w:pPr>
      <w:r w:rsidRPr="00640B16">
        <w:t xml:space="preserve">The application of customized data resulted in increased user engagement for Marketo. The conversion rate was estimated to be ten times higher when compared to other traditional marketing campaigns </w:t>
      </w:r>
      <w:sdt>
        <w:sdtPr>
          <w:id w:val="-374476201"/>
          <w:citation/>
        </w:sdtPr>
        <w:sdtContent>
          <w:r w:rsidRPr="00640B16">
            <w:fldChar w:fldCharType="begin"/>
          </w:r>
          <w:r w:rsidRPr="00640B16">
            <w:instrText xml:space="preserve"> CITATION Goo15 \l 2057 </w:instrText>
          </w:r>
          <w:r w:rsidRPr="00640B16">
            <w:fldChar w:fldCharType="separate"/>
          </w:r>
          <w:r w:rsidRPr="00640B16">
            <w:rPr>
              <w:noProof/>
            </w:rPr>
            <w:t>(Google, 2015)</w:t>
          </w:r>
          <w:r w:rsidRPr="00640B16">
            <w:fldChar w:fldCharType="end"/>
          </w:r>
        </w:sdtContent>
      </w:sdt>
      <w:r w:rsidRPr="00640B16">
        <w:t xml:space="preserve">. The integration of Marketo’s RTP with Google Analytics provided the company the possibility to better segment markets, learn about user’s interests, understand the behavior of customers and therefore the overall decisions of the company were dramatically improved. The </w:t>
      </w:r>
      <w:r w:rsidRPr="00640B16">
        <w:lastRenderedPageBreak/>
        <w:t>company now plans to further optimize current campaigns and create new remarketing strategies.</w:t>
      </w:r>
    </w:p>
    <w:p w14:paraId="1D9965BC" w14:textId="77777777" w:rsidR="000A6A44" w:rsidRPr="00640B16" w:rsidRDefault="000A6A44" w:rsidP="00CC1A7F">
      <w:pPr>
        <w:pStyle w:val="berschrift2"/>
        <w:spacing w:before="0"/>
      </w:pPr>
      <w:r w:rsidRPr="00640B16">
        <w:t>3.1 Web Metrics</w:t>
      </w:r>
    </w:p>
    <w:p w14:paraId="20E0AADA" w14:textId="77777777" w:rsidR="000A6A44" w:rsidRPr="00640B16" w:rsidRDefault="000A6A44" w:rsidP="00CC1A7F">
      <w:pPr>
        <w:spacing w:after="0"/>
      </w:pPr>
      <w:r w:rsidRPr="00640B16">
        <w:t xml:space="preserve">The evolution of the Web has expanded the quantity and quality of information, providing the best possibility to gather useful data and generate insights for analysts and marketing experts. It is important to collect clickstream data, but it is of much higher importance to have people who can make sense of this data. </w:t>
      </w:r>
    </w:p>
    <w:p w14:paraId="66072098" w14:textId="7C4F9329" w:rsidR="000A6A44" w:rsidRPr="00640B16" w:rsidRDefault="000A6A44" w:rsidP="00CC1A7F">
      <w:pPr>
        <w:spacing w:after="0"/>
      </w:pPr>
      <w:r w:rsidRPr="00640B16">
        <w:rPr>
          <w:b/>
          <w:bCs/>
          <w:noProof/>
        </w:rPr>
        <mc:AlternateContent>
          <mc:Choice Requires="wps">
            <w:drawing>
              <wp:anchor distT="45720" distB="45720" distL="114300" distR="114300" simplePos="0" relativeHeight="251664391" behindDoc="0" locked="0" layoutInCell="1" allowOverlap="1" wp14:anchorId="44E01ACA" wp14:editId="07FC7CE2">
                <wp:simplePos x="0" y="0"/>
                <wp:positionH relativeFrom="page">
                  <wp:posOffset>6779260</wp:posOffset>
                </wp:positionH>
                <wp:positionV relativeFrom="paragraph">
                  <wp:posOffset>20320</wp:posOffset>
                </wp:positionV>
                <wp:extent cx="767080" cy="3002280"/>
                <wp:effectExtent l="0" t="0" r="1397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002280"/>
                        </a:xfrm>
                        <a:prstGeom prst="rect">
                          <a:avLst/>
                        </a:prstGeom>
                        <a:solidFill>
                          <a:srgbClr val="FFFFFF"/>
                        </a:solidFill>
                        <a:ln w="9525">
                          <a:solidFill>
                            <a:srgbClr val="000000"/>
                          </a:solidFill>
                          <a:miter lim="800000"/>
                          <a:headEnd/>
                          <a:tailEnd/>
                        </a:ln>
                      </wps:spPr>
                      <wps:txbx>
                        <w:txbxContent>
                          <w:p w14:paraId="5E3F1A27" w14:textId="77777777" w:rsidR="000A6A44" w:rsidRPr="00FB56B7" w:rsidRDefault="000A6A44" w:rsidP="000A6A44">
                            <w:pPr>
                              <w:rPr>
                                <w:b/>
                                <w:sz w:val="20"/>
                              </w:rPr>
                            </w:pPr>
                            <w:r>
                              <w:rPr>
                                <w:b/>
                                <w:sz w:val="20"/>
                              </w:rPr>
                              <w:t>Web analytics</w:t>
                            </w:r>
                          </w:p>
                          <w:p w14:paraId="35DB25A8" w14:textId="77777777" w:rsidR="000A6A44" w:rsidRPr="00FB56B7" w:rsidRDefault="000A6A44" w:rsidP="000A6A44">
                            <w:pPr>
                              <w:rPr>
                                <w:sz w:val="20"/>
                              </w:rPr>
                            </w:pPr>
                            <w:r>
                              <w:rPr>
                                <w:sz w:val="20"/>
                              </w:rPr>
                              <w:t>The collection and analysis of data from a website to determine future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01ACA" id="_x0000_s1032" type="#_x0000_t202" style="position:absolute;left:0;text-align:left;margin-left:533.8pt;margin-top:1.6pt;width:60.4pt;height:236.4pt;z-index:2516643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">
                <v:textbox>
                  <w:txbxContent>
                    <w:p w14:paraId="5E3F1A27" w14:textId="77777777" w:rsidR="000A6A44" w:rsidRPr="00FB56B7" w:rsidRDefault="000A6A44" w:rsidP="000A6A44">
                      <w:pPr>
                        <w:rPr>
                          <w:b/>
                          <w:sz w:val="20"/>
                        </w:rPr>
                      </w:pPr>
                      <w:r>
                        <w:rPr>
                          <w:b/>
                          <w:sz w:val="20"/>
                        </w:rPr>
                        <w:t>Web analytics</w:t>
                      </w:r>
                    </w:p>
                    <w:p w14:paraId="35DB25A8" w14:textId="77777777" w:rsidR="000A6A44" w:rsidRPr="00FB56B7" w:rsidRDefault="000A6A44" w:rsidP="000A6A44">
                      <w:pPr>
                        <w:rPr>
                          <w:sz w:val="20"/>
                        </w:rPr>
                      </w:pPr>
                      <w:r>
                        <w:rPr>
                          <w:sz w:val="20"/>
                        </w:rPr>
                        <w:t>The collection and analysis of data from a website to determine future goals.</w:t>
                      </w:r>
                    </w:p>
                  </w:txbxContent>
                </v:textbox>
                <w10:wrap type="square" anchorx="page"/>
              </v:shape>
            </w:pict>
          </mc:Fallback>
        </mc:AlternateContent>
      </w:r>
      <w:r w:rsidRPr="00640B16">
        <w:rPr>
          <w:b/>
          <w:bCs/>
        </w:rPr>
        <w:t>Web analytics</w:t>
      </w:r>
      <w:r w:rsidRPr="00640B16">
        <w:t xml:space="preserve"> includes the collection and analysis of data from your own website to determine success or failure and define future goals </w:t>
      </w:r>
      <w:sdt>
        <w:sdtPr>
          <w:id w:val="758409177"/>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xml:space="preserve">. This analysis is important for the improvement of user engagement and to achieve the company’s desired results. Since the reports that can be generated by measuring data (visits, page views, the time spent by a user in our website, etc.) are various, it is important for a company to be focused on the </w:t>
      </w:r>
      <w:proofErr w:type="gramStart"/>
      <w:r w:rsidRPr="00640B16">
        <w:t>final outcome</w:t>
      </w:r>
      <w:proofErr w:type="gramEnd"/>
      <w:r w:rsidRPr="00640B16">
        <w:t>.</w:t>
      </w:r>
    </w:p>
    <w:p w14:paraId="3A7A5849" w14:textId="77777777" w:rsidR="000A6A44" w:rsidRPr="00640B16" w:rsidRDefault="000A6A44" w:rsidP="00CC1A7F">
      <w:pPr>
        <w:spacing w:after="0"/>
        <w:rPr>
          <w:rFonts w:ascii="Sabon-Roman" w:hAnsi="Sabon-Roman" w:cs="Sabon-Roman"/>
          <w:sz w:val="20"/>
          <w:szCs w:val="20"/>
          <w:lang w:eastAsia="de-DE"/>
        </w:rPr>
      </w:pPr>
      <w:r w:rsidRPr="00640B16">
        <w:t xml:space="preserve">We can continuously count the number of visits in a website, but what is the outcome or the benefits the company gets from these visits? We need to be focused and understand that each metric considered should have an impact or a positive outcome for the company. Three of the most important types of outcomes that a website can generate for a company are: improved revenue, reduced costs, and customer satisfaction. No matter which area the business is operating in, whether it be technical, e-commerce, social media, or something else, focusing on these three outcomes can help you to better understand which metrics you need to be focused on. Google Analytics, Omniture, Clicktracks, and Xiti are some of the tools used by companies to have a view of what is happening in their websites </w:t>
      </w:r>
      <w:sdt>
        <w:sdtPr>
          <w:id w:val="-478919360"/>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w:t>
      </w:r>
    </w:p>
    <w:p w14:paraId="0299C609" w14:textId="77777777" w:rsidR="000A6A44" w:rsidRPr="00640B16" w:rsidRDefault="000A6A44" w:rsidP="00CC1A7F">
      <w:pPr>
        <w:spacing w:after="0"/>
      </w:pPr>
      <w:r w:rsidRPr="00640B16">
        <w:t xml:space="preserve">A web metric is a term used for the types of measurement used to monitor the activity on a website and which help in the evaluation of online marketing campaigns </w:t>
      </w:r>
      <w:sdt>
        <w:sdtPr>
          <w:id w:val="1816217964"/>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It is a measure which describes the main trends in a website. We will discuss six of the most important web metrics, that can be calculated and analyzed, to give positive outcomes to a company.</w:t>
      </w:r>
    </w:p>
    <w:p w14:paraId="604EEEC1" w14:textId="77777777" w:rsidR="000A6A44" w:rsidRPr="00640B16" w:rsidRDefault="000A6A44" w:rsidP="00CC1A7F">
      <w:pPr>
        <w:pStyle w:val="berschrift3"/>
        <w:spacing w:before="0"/>
      </w:pPr>
      <w:r w:rsidRPr="00640B16">
        <w:lastRenderedPageBreak/>
        <w:t>Number of Visits</w:t>
      </w:r>
    </w:p>
    <w:p w14:paraId="4F2A57C1" w14:textId="12A44696" w:rsidR="000A6A44" w:rsidRPr="00640B16" w:rsidRDefault="00DE6392" w:rsidP="00CC1A7F">
      <w:pPr>
        <w:spacing w:after="0"/>
      </w:pPr>
      <w:r w:rsidRPr="00640B16">
        <w:rPr>
          <w:noProof/>
        </w:rPr>
        <mc:AlternateContent>
          <mc:Choice Requires="wps">
            <w:drawing>
              <wp:anchor distT="45720" distB="45720" distL="114300" distR="114300" simplePos="0" relativeHeight="251665415" behindDoc="0" locked="0" layoutInCell="1" allowOverlap="1" wp14:anchorId="4E93FCF7" wp14:editId="174F3D00">
                <wp:simplePos x="0" y="0"/>
                <wp:positionH relativeFrom="page">
                  <wp:posOffset>6294120</wp:posOffset>
                </wp:positionH>
                <wp:positionV relativeFrom="paragraph">
                  <wp:posOffset>419735</wp:posOffset>
                </wp:positionV>
                <wp:extent cx="1239520" cy="1516380"/>
                <wp:effectExtent l="0" t="0" r="1778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516380"/>
                        </a:xfrm>
                        <a:prstGeom prst="rect">
                          <a:avLst/>
                        </a:prstGeom>
                        <a:solidFill>
                          <a:srgbClr val="FFFFFF"/>
                        </a:solidFill>
                        <a:ln w="9525">
                          <a:solidFill>
                            <a:srgbClr val="000000"/>
                          </a:solidFill>
                          <a:miter lim="800000"/>
                          <a:headEnd/>
                          <a:tailEnd/>
                        </a:ln>
                      </wps:spPr>
                      <wps:txbx>
                        <w:txbxContent>
                          <w:p w14:paraId="4A04660A" w14:textId="77777777" w:rsidR="000A6A44" w:rsidRPr="00FB56B7" w:rsidRDefault="000A6A44" w:rsidP="000A6A44">
                            <w:pPr>
                              <w:rPr>
                                <w:b/>
                                <w:sz w:val="20"/>
                              </w:rPr>
                            </w:pPr>
                            <w:r>
                              <w:rPr>
                                <w:b/>
                                <w:sz w:val="20"/>
                              </w:rPr>
                              <w:t>Sessions</w:t>
                            </w:r>
                          </w:p>
                          <w:p w14:paraId="25CB641A" w14:textId="4CDE0B59" w:rsidR="000A6A44" w:rsidRPr="00FB56B7" w:rsidRDefault="000A6A44" w:rsidP="000A6A44">
                            <w:pPr>
                              <w:rPr>
                                <w:sz w:val="20"/>
                              </w:rPr>
                            </w:pPr>
                            <w:r>
                              <w:rPr>
                                <w:sz w:val="20"/>
                              </w:rPr>
                              <w:t>A unique session, with a unique ID</w:t>
                            </w:r>
                            <w:r w:rsidR="00DE6392">
                              <w:rPr>
                                <w:sz w:val="20"/>
                              </w:rPr>
                              <w:t>,</w:t>
                            </w:r>
                            <w:r>
                              <w:rPr>
                                <w:sz w:val="20"/>
                              </w:rPr>
                              <w:t xml:space="preserve"> is created for each user that enters a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FCF7" id="_x0000_s1033" type="#_x0000_t202" style="position:absolute;left:0;text-align:left;margin-left:495.6pt;margin-top:33.05pt;width:97.6pt;height:119.4pt;z-index:25166541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">
                <v:textbox>
                  <w:txbxContent>
                    <w:p w14:paraId="4A04660A" w14:textId="77777777" w:rsidR="000A6A44" w:rsidRPr="00FB56B7" w:rsidRDefault="000A6A44" w:rsidP="000A6A44">
                      <w:pPr>
                        <w:rPr>
                          <w:b/>
                          <w:sz w:val="20"/>
                        </w:rPr>
                      </w:pPr>
                      <w:r>
                        <w:rPr>
                          <w:b/>
                          <w:sz w:val="20"/>
                        </w:rPr>
                        <w:t>Sessions</w:t>
                      </w:r>
                    </w:p>
                    <w:p w14:paraId="25CB641A" w14:textId="4CDE0B59" w:rsidR="000A6A44" w:rsidRPr="00FB56B7" w:rsidRDefault="000A6A44" w:rsidP="000A6A44">
                      <w:pPr>
                        <w:rPr>
                          <w:sz w:val="20"/>
                        </w:rPr>
                      </w:pPr>
                      <w:r>
                        <w:rPr>
                          <w:sz w:val="20"/>
                        </w:rPr>
                        <w:t>A unique session, with a unique ID</w:t>
                      </w:r>
                      <w:r w:rsidR="00DE6392">
                        <w:rPr>
                          <w:sz w:val="20"/>
                        </w:rPr>
                        <w:t>,</w:t>
                      </w:r>
                      <w:r>
                        <w:rPr>
                          <w:sz w:val="20"/>
                        </w:rPr>
                        <w:t xml:space="preserve"> is created for each user that enters a website.</w:t>
                      </w:r>
                    </w:p>
                  </w:txbxContent>
                </v:textbox>
                <w10:wrap type="square" anchorx="page"/>
              </v:shape>
            </w:pict>
          </mc:Fallback>
        </mc:AlternateContent>
      </w:r>
      <w:r w:rsidR="000A6A44" w:rsidRPr="00640B16">
        <w:t>The number of persons that visit a website is one of the key metrics to be calculated, since it also serves as a basis to calculate other metrics. While talking about visits, it is important to distinguish between types of visits</w:t>
      </w:r>
      <w:r w:rsidR="000A6A44" w:rsidRPr="00640B16">
        <w:rPr>
          <w:rFonts w:cs="Calibri"/>
        </w:rPr>
        <w:t>—</w:t>
      </w:r>
      <w:r w:rsidR="000A6A44" w:rsidRPr="00640B16">
        <w:t>visits by the same person or visits by unique visitors. A website can be visited several times by the same person, so the difference between these two measures is quite important to know, especially when the number of newcomers in a website is an important metric. Two common terms are important while studying these metrics</w:t>
      </w:r>
      <w:r w:rsidR="000A6A44" w:rsidRPr="00640B16">
        <w:rPr>
          <w:rFonts w:cs="Calibri"/>
        </w:rPr>
        <w:t>—</w:t>
      </w:r>
      <w:r w:rsidR="000A6A44" w:rsidRPr="00640B16">
        <w:rPr>
          <w:b/>
          <w:bCs/>
        </w:rPr>
        <w:t>sessions</w:t>
      </w:r>
      <w:r w:rsidR="000A6A44" w:rsidRPr="00640B16">
        <w:t xml:space="preserve"> and </w:t>
      </w:r>
      <w:r w:rsidR="000A6A44" w:rsidRPr="00640B16">
        <w:rPr>
          <w:b/>
          <w:bCs/>
        </w:rPr>
        <w:t>cookies</w:t>
      </w:r>
      <w:r w:rsidR="000A6A44" w:rsidRPr="00640B16">
        <w:t>.</w:t>
      </w:r>
    </w:p>
    <w:p w14:paraId="26755856" w14:textId="1BDA36FF" w:rsidR="000A6A44" w:rsidRPr="00640B16" w:rsidRDefault="00DE6392" w:rsidP="00CC1A7F">
      <w:pPr>
        <w:spacing w:after="0"/>
      </w:pPr>
      <w:r w:rsidRPr="00640B16">
        <w:rPr>
          <w:noProof/>
        </w:rPr>
        <mc:AlternateContent>
          <mc:Choice Requires="wps">
            <w:drawing>
              <wp:anchor distT="45720" distB="45720" distL="114300" distR="114300" simplePos="0" relativeHeight="251666439" behindDoc="0" locked="0" layoutInCell="1" allowOverlap="1" wp14:anchorId="586DAD2E" wp14:editId="7F41AAF4">
                <wp:simplePos x="0" y="0"/>
                <wp:positionH relativeFrom="page">
                  <wp:posOffset>6286500</wp:posOffset>
                </wp:positionH>
                <wp:positionV relativeFrom="paragraph">
                  <wp:posOffset>36195</wp:posOffset>
                </wp:positionV>
                <wp:extent cx="1247140" cy="1630680"/>
                <wp:effectExtent l="0" t="0" r="1016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630680"/>
                        </a:xfrm>
                        <a:prstGeom prst="rect">
                          <a:avLst/>
                        </a:prstGeom>
                        <a:solidFill>
                          <a:srgbClr val="FFFFFF"/>
                        </a:solidFill>
                        <a:ln w="9525">
                          <a:solidFill>
                            <a:srgbClr val="000000"/>
                          </a:solidFill>
                          <a:miter lim="800000"/>
                          <a:headEnd/>
                          <a:tailEnd/>
                        </a:ln>
                      </wps:spPr>
                      <wps:txbx>
                        <w:txbxContent>
                          <w:p w14:paraId="5BD382CC" w14:textId="77777777" w:rsidR="000A6A44" w:rsidRPr="00FB56B7" w:rsidRDefault="000A6A44" w:rsidP="000A6A44">
                            <w:pPr>
                              <w:rPr>
                                <w:b/>
                                <w:sz w:val="20"/>
                              </w:rPr>
                            </w:pPr>
                            <w:r>
                              <w:rPr>
                                <w:b/>
                                <w:sz w:val="20"/>
                              </w:rPr>
                              <w:t>Cookies</w:t>
                            </w:r>
                          </w:p>
                          <w:p w14:paraId="5C4DAFD6" w14:textId="77777777" w:rsidR="000A6A44" w:rsidRPr="00FB56B7" w:rsidRDefault="000A6A44" w:rsidP="000A6A44">
                            <w:pPr>
                              <w:rPr>
                                <w:sz w:val="20"/>
                              </w:rPr>
                            </w:pPr>
                            <w:r>
                              <w:rPr>
                                <w:sz w:val="20"/>
                              </w:rPr>
                              <w:t>Each new user is associated with a unique cookie, saved in the user’s web browser.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DAD2E" id="_x0000_s1034" type="#_x0000_t202" style="position:absolute;left:0;text-align:left;margin-left:495pt;margin-top:2.85pt;width:98.2pt;height:128.4pt;z-index:25166643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">
                <v:textbox>
                  <w:txbxContent>
                    <w:p w14:paraId="5BD382CC" w14:textId="77777777" w:rsidR="000A6A44" w:rsidRPr="00FB56B7" w:rsidRDefault="000A6A44" w:rsidP="000A6A44">
                      <w:pPr>
                        <w:rPr>
                          <w:b/>
                          <w:sz w:val="20"/>
                        </w:rPr>
                      </w:pPr>
                      <w:r>
                        <w:rPr>
                          <w:b/>
                          <w:sz w:val="20"/>
                        </w:rPr>
                        <w:t>Cookies</w:t>
                      </w:r>
                    </w:p>
                    <w:p w14:paraId="5C4DAFD6" w14:textId="77777777" w:rsidR="000A6A44" w:rsidRPr="00FB56B7" w:rsidRDefault="000A6A44" w:rsidP="000A6A44">
                      <w:pPr>
                        <w:rPr>
                          <w:sz w:val="20"/>
                        </w:rPr>
                      </w:pPr>
                      <w:r>
                        <w:rPr>
                          <w:sz w:val="20"/>
                        </w:rPr>
                        <w:t>Each new user is associated with a unique cookie, saved in the user’s web browser.</w:t>
                      </w:r>
                    </w:p>
                  </w:txbxContent>
                </v:textbox>
                <w10:wrap type="square" anchorx="page"/>
              </v:shape>
            </w:pict>
          </mc:Fallback>
        </mc:AlternateContent>
      </w:r>
      <w:r w:rsidR="000A6A44" w:rsidRPr="00640B16">
        <w:t>Sessions</w:t>
      </w:r>
      <w:r w:rsidR="000A6A44" w:rsidRPr="00640B16">
        <w:rPr>
          <w:b/>
          <w:bCs/>
        </w:rPr>
        <w:t xml:space="preserve"> </w:t>
      </w:r>
      <w:r w:rsidR="000A6A44" w:rsidRPr="00640B16">
        <w:t xml:space="preserve">are linked with visits to the website. They typically are linked with one visitor’s experience in our website. Let’s consider the usage of JavaScript tags in a website. In the moment a user enters the website, the analytics tool creates a unique session for that user. The user is linked with a unique session ID, and each of the actions they take </w:t>
      </w:r>
      <w:proofErr w:type="gramStart"/>
      <w:r w:rsidR="000A6A44" w:rsidRPr="00640B16">
        <w:t>in</w:t>
      </w:r>
      <w:proofErr w:type="gramEnd"/>
      <w:r w:rsidR="000A6A44" w:rsidRPr="00640B16">
        <w:t xml:space="preserve"> the website is associated with this unique session ID. Running reports for a given time period would give us a count of the total visits, by calculating the number of all sessions created during this specific period of time.</w:t>
      </w:r>
    </w:p>
    <w:p w14:paraId="7ECAB12E" w14:textId="15485DB6" w:rsidR="000A6A44" w:rsidRPr="00640B16" w:rsidRDefault="000A6A44" w:rsidP="00CC1A7F">
      <w:pPr>
        <w:spacing w:after="0"/>
      </w:pPr>
      <w:r w:rsidRPr="00640B16">
        <w:t>Cookies</w:t>
      </w:r>
      <w:r w:rsidRPr="00640B16">
        <w:rPr>
          <w:b/>
          <w:bCs/>
        </w:rPr>
        <w:t xml:space="preserve"> </w:t>
      </w:r>
      <w:r w:rsidRPr="00640B16">
        <w:t xml:space="preserve">on the other side, are used to identify unique visitors to a website. When a user requests an item in a website, they are associated with a unique cookie, which is saved on the user’s web browser. Even when the user leaves the website, the unique cookies is still saved in the browser. This way, if the user later visits again the same website, they are recognized by the unique cookie previously stored in their browser. In this case, when we want to gather reports about the unique visitors </w:t>
      </w:r>
      <w:proofErr w:type="gramStart"/>
      <w:r w:rsidRPr="00640B16">
        <w:t>in a given</w:t>
      </w:r>
      <w:proofErr w:type="gramEnd"/>
      <w:r w:rsidRPr="00640B16">
        <w:t xml:space="preserve"> time frame, the number of unique cookie IDs represents the number of distinct visitors to the website.</w:t>
      </w:r>
    </w:p>
    <w:p w14:paraId="40FC3F07" w14:textId="77777777" w:rsidR="000A6A44" w:rsidRPr="00640B16" w:rsidRDefault="000A6A44" w:rsidP="00CC1A7F">
      <w:pPr>
        <w:spacing w:after="0"/>
      </w:pPr>
      <w:r w:rsidRPr="00640B16">
        <w:t>Depending on the analytical tool used, the number of unique visitors can be measured at different time intervals, such as daily, weekly, or monthly.</w:t>
      </w:r>
    </w:p>
    <w:p w14:paraId="280AB933" w14:textId="76D26760" w:rsidR="000A6A44" w:rsidRPr="00640B16" w:rsidRDefault="000A6A44" w:rsidP="00CC1A7F">
      <w:pPr>
        <w:spacing w:after="0"/>
      </w:pPr>
      <w:r w:rsidRPr="00640B16">
        <w:t xml:space="preserve">All the screenshots in this unit are taken from the Google Analytics demo account which shows data from the Google Merchandise Store. This account is freely </w:t>
      </w:r>
      <w:r w:rsidRPr="00640B16">
        <w:lastRenderedPageBreak/>
        <w:t xml:space="preserve">accessible and provides a good way to experiment with business </w:t>
      </w:r>
      <w:proofErr w:type="gramStart"/>
      <w:r w:rsidRPr="00640B16">
        <w:t>data .</w:t>
      </w:r>
      <w:proofErr w:type="gramEnd"/>
      <w:r w:rsidR="00B47314" w:rsidRPr="00640B16">
        <w:t>(</w:t>
      </w:r>
      <w:r w:rsidR="00077BBB" w:rsidRPr="00640B16">
        <w:t xml:space="preserve">Google </w:t>
      </w:r>
      <w:r w:rsidR="00B47314" w:rsidRPr="00640B16">
        <w:t>Analytics Help, n.d.).</w:t>
      </w:r>
    </w:p>
    <w:p w14:paraId="62596338" w14:textId="77777777" w:rsidR="00763152" w:rsidRDefault="003B7E20" w:rsidP="00CC1A7F">
      <w:pPr>
        <w:pStyle w:val="berschrift3"/>
        <w:spacing w:before="0"/>
      </w:pPr>
      <w:r>
        <w:rPr>
          <w:noProof/>
        </w:rPr>
        <w:drawing>
          <wp:inline distT="0" distB="0" distL="0" distR="0" wp14:anchorId="46D58A92" wp14:editId="0931D889">
            <wp:extent cx="4895850" cy="4610100"/>
            <wp:effectExtent l="0" t="0" r="0" b="0"/>
            <wp:docPr id="1900133064"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3064" name="Grafik 1" descr="Ein Bild, das Text, Screenshot, Zahl, Software enthält.&#10;&#10;Automatisch generierte Beschreibung"/>
                    <pic:cNvPicPr/>
                  </pic:nvPicPr>
                  <pic:blipFill>
                    <a:blip r:embed="rId27"/>
                    <a:stretch>
                      <a:fillRect/>
                    </a:stretch>
                  </pic:blipFill>
                  <pic:spPr>
                    <a:xfrm>
                      <a:off x="0" y="0"/>
                      <a:ext cx="4895850" cy="4610100"/>
                    </a:xfrm>
                    <a:prstGeom prst="rect">
                      <a:avLst/>
                    </a:prstGeom>
                  </pic:spPr>
                </pic:pic>
              </a:graphicData>
            </a:graphic>
          </wp:inline>
        </w:drawing>
      </w:r>
    </w:p>
    <w:p w14:paraId="2ED1A064" w14:textId="67BDF22E" w:rsidR="00763152" w:rsidRDefault="00763152" w:rsidP="00763152">
      <w:pPr>
        <w:spacing w:after="0"/>
      </w:pPr>
      <w:r>
        <w:t xml:space="preserve">Source: Alba </w:t>
      </w:r>
      <w:proofErr w:type="spellStart"/>
      <w:r>
        <w:t>Haveriku</w:t>
      </w:r>
      <w:proofErr w:type="spellEnd"/>
      <w:r>
        <w:t>, based on Google Analytics (2021g)</w:t>
      </w:r>
    </w:p>
    <w:p w14:paraId="571A0EB7" w14:textId="1A404632" w:rsidR="000A6A44" w:rsidRPr="00640B16" w:rsidRDefault="000A6A44" w:rsidP="00CC1A7F">
      <w:pPr>
        <w:pStyle w:val="berschrift3"/>
        <w:spacing w:before="0"/>
      </w:pPr>
      <w:r w:rsidRPr="00640B16">
        <w:t>Time Spent on The Website</w:t>
      </w:r>
    </w:p>
    <w:p w14:paraId="1DB36E01" w14:textId="77777777" w:rsidR="000A6A44" w:rsidRPr="00640B16" w:rsidRDefault="000A6A44" w:rsidP="00CC1A7F">
      <w:pPr>
        <w:spacing w:after="0"/>
      </w:pPr>
      <w:r w:rsidRPr="00640B16">
        <w:t>The time a user spends on a website usually determines their engagement and their interest towards the products and services offered in it. Analytical tools help in measuring the time a user spends navigating the website (during a session), or the time a user typically spends viewing an individual page.</w:t>
      </w:r>
    </w:p>
    <w:p w14:paraId="078FE8F2" w14:textId="77777777" w:rsidR="000A6A44" w:rsidRPr="00640B16" w:rsidRDefault="000A6A44" w:rsidP="00CC1A7F">
      <w:pPr>
        <w:spacing w:after="0"/>
      </w:pPr>
      <w:r w:rsidRPr="00640B16">
        <w:t xml:space="preserve">Each time a user makes a request to enter the home page of a website, an entry is created in the event log of this site showing the date and the time of the request. While the user clicks and enters new pages on the website, a new entry is created in </w:t>
      </w:r>
      <w:r w:rsidRPr="00640B16">
        <w:lastRenderedPageBreak/>
        <w:t>each page access. This way, we can calculate the time spent on the first page as the difference between the times saved in the entry file:</w:t>
      </w:r>
    </w:p>
    <w:p w14:paraId="36E83174" w14:textId="77777777" w:rsidR="000A6A44" w:rsidRPr="00640B16" w:rsidRDefault="000A6A44" w:rsidP="00CC1A7F">
      <w:pPr>
        <w:spacing w:after="0"/>
        <w:jc w:val="center"/>
        <w:rPr>
          <w:rStyle w:val="mathphrase"/>
          <w:rFonts w:ascii="Cambria Math" w:hAnsi="Cambria Math"/>
          <w:i w:val="0"/>
        </w:rPr>
      </w:pPr>
      <w:r w:rsidRPr="00640B16">
        <w:rPr>
          <w:rStyle w:val="mathphrase"/>
          <w:rFonts w:ascii="Cambria Math" w:hAnsi="Cambria Math"/>
          <w:i w:val="0"/>
        </w:rPr>
        <w:t>T (time_spent_first_page) = T(access_second_page)-T(access_first_page)</w:t>
      </w:r>
    </w:p>
    <w:p w14:paraId="04BE090F" w14:textId="77777777" w:rsidR="000A6A44" w:rsidRPr="00640B16" w:rsidRDefault="000A6A44" w:rsidP="00CC1A7F">
      <w:pPr>
        <w:spacing w:after="0"/>
      </w:pPr>
      <w:r w:rsidRPr="00640B16">
        <w:t>The same formula can be used to calculate the time spent in each of the pages that the user is going to access. The only problem stands in the inability of calculating the time spent in the last page of the website that the users visit, since there is no consecutive page visited next and the formula can’t be applied properly. The same problem arises when there is just a one page click, or a single-page session, a case where it is challenging to calculate the time that the user has spent on this only visited page.</w:t>
      </w:r>
    </w:p>
    <w:p w14:paraId="096E36BB" w14:textId="67ECB5B8" w:rsidR="000A6A44" w:rsidRPr="00640B16" w:rsidRDefault="000A6A44" w:rsidP="00CC1A7F">
      <w:pPr>
        <w:spacing w:after="0"/>
      </w:pPr>
      <w:r w:rsidRPr="00640B16">
        <w:t>In Google Analytics, it is possible to check the average session duration, which reports the average time a person has spent on the website (in other words the time spent on the website). Google Analytics calculates the duration of a session, from the moment the user enters the website, until they leave the website, or the user has not been active for 30 minutes</w:t>
      </w:r>
      <w:r w:rsidR="00077BBB" w:rsidRPr="00640B16">
        <w:t xml:space="preserve"> (Google Analytics Help, n.d.)</w:t>
      </w:r>
      <w:r w:rsidRPr="00640B16">
        <w:t xml:space="preserve">. In cases where the user leaves the website open, </w:t>
      </w:r>
      <w:r w:rsidR="0086284F" w:rsidRPr="00640B16">
        <w:t xml:space="preserve">the default </w:t>
      </w:r>
      <w:r w:rsidR="002265B9" w:rsidRPr="00640B16">
        <w:t xml:space="preserve">settings determine that </w:t>
      </w:r>
      <w:r w:rsidRPr="00640B16">
        <w:t xml:space="preserve">the session is ended after 30 minutes of </w:t>
      </w:r>
      <w:r w:rsidR="002265B9" w:rsidRPr="00640B16">
        <w:t>inactivity</w:t>
      </w:r>
      <w:r w:rsidRPr="00640B16">
        <w:t>.</w:t>
      </w:r>
    </w:p>
    <w:p w14:paraId="643652D6" w14:textId="4C11CB90" w:rsidR="000A6A44" w:rsidRPr="00640B16" w:rsidRDefault="000A6A44" w:rsidP="00CC1A7F">
      <w:pPr>
        <w:spacing w:after="0"/>
        <w:jc w:val="center"/>
        <w:rPr>
          <w:rStyle w:val="mathphrase"/>
          <w:rFonts w:ascii="Cambria Math" w:hAnsi="Cambria Math"/>
          <w:i w:val="0"/>
          <w:iCs/>
        </w:rPr>
      </w:pPr>
      <w:r w:rsidRPr="00640B16">
        <w:rPr>
          <w:rStyle w:val="mathphrase"/>
          <w:rFonts w:ascii="Cambria Math" w:hAnsi="Cambria Math"/>
          <w:i w:val="0"/>
        </w:rPr>
        <w:t>Average_session_duration =</w:t>
      </w:r>
      <m:oMath>
        <m:r>
          <m:rPr>
            <m:sty m:val="p"/>
          </m:rPr>
          <w:rPr>
            <w:rStyle w:val="mathphrase"/>
            <w:rFonts w:ascii="Cambria Math" w:hAnsi="Cambria Math"/>
          </w:rPr>
          <m:t xml:space="preserve"> </m:t>
        </m:r>
        <m:f>
          <m:fPr>
            <m:ctrlPr>
              <w:rPr>
                <w:rStyle w:val="mathphrase"/>
                <w:rFonts w:ascii="Cambria Math" w:hAnsi="Cambria Math"/>
                <w:i w:val="0"/>
                <w:iCs/>
              </w:rPr>
            </m:ctrlPr>
          </m:fPr>
          <m:num>
            <m:r>
              <m:rPr>
                <m:sty m:val="p"/>
              </m:rPr>
              <w:rPr>
                <w:rStyle w:val="mathphrase"/>
                <w:rFonts w:ascii="Cambria Math" w:hAnsi="Cambria Math"/>
              </w:rPr>
              <m:t>the sum of the sessio</m:t>
            </m:r>
            <m:sSup>
              <m:sSupPr>
                <m:ctrlPr>
                  <w:rPr>
                    <w:rStyle w:val="mathphrase"/>
                    <w:rFonts w:ascii="Cambria Math" w:hAnsi="Cambria Math"/>
                    <w:i w:val="0"/>
                    <w:iCs/>
                  </w:rPr>
                </m:ctrlPr>
              </m:sSupPr>
              <m:e>
                <m:r>
                  <m:rPr>
                    <m:sty m:val="p"/>
                  </m:rPr>
                  <w:rPr>
                    <w:rStyle w:val="mathphrase"/>
                    <w:rFonts w:ascii="Cambria Math" w:hAnsi="Cambria Math"/>
                  </w:rPr>
                  <m:t>n</m:t>
                </m:r>
              </m:e>
              <m:sup>
                <m:r>
                  <m:rPr>
                    <m:sty m:val="p"/>
                  </m:rPr>
                  <w:rPr>
                    <w:rStyle w:val="mathphrase"/>
                    <w:rFonts w:ascii="Cambria Math" w:hAnsi="Cambria Math"/>
                  </w:rPr>
                  <m:t>'</m:t>
                </m:r>
              </m:sup>
            </m:sSup>
            <m:r>
              <m:rPr>
                <m:sty m:val="p"/>
              </m:rPr>
              <w:rPr>
                <w:rStyle w:val="mathphrase"/>
                <w:rFonts w:ascii="Cambria Math" w:hAnsi="Cambria Math"/>
              </w:rPr>
              <m:t>s time</m:t>
            </m:r>
          </m:num>
          <m:den>
            <m:r>
              <m:rPr>
                <m:sty m:val="p"/>
              </m:rPr>
              <w:rPr>
                <w:rStyle w:val="mathphrase"/>
                <w:rFonts w:ascii="Cambria Math" w:hAnsi="Cambria Math"/>
              </w:rPr>
              <m:t>the number of sessions</m:t>
            </m:r>
          </m:den>
        </m:f>
      </m:oMath>
    </w:p>
    <w:p w14:paraId="6DE2DC48" w14:textId="294A3896" w:rsidR="000A6A44" w:rsidRPr="00640B16" w:rsidRDefault="000A6A44" w:rsidP="00CC1A7F">
      <w:pPr>
        <w:spacing w:after="0"/>
      </w:pPr>
      <w:r w:rsidRPr="00640B16">
        <w:t xml:space="preserve">Measuring the average time spent on a page together with the average session duration, would be the best way to get a proper view of what is happening with the user that entered your website. A good average session duration might be about three minutes </w:t>
      </w:r>
      <w:sdt>
        <w:sdtPr>
          <w:id w:val="1167984809"/>
          <w:citation/>
        </w:sdtPr>
        <w:sdtContent>
          <w:r w:rsidRPr="00640B16">
            <w:fldChar w:fldCharType="begin"/>
          </w:r>
          <w:r w:rsidRPr="00640B16">
            <w:instrText xml:space="preserve"> CITATION Dan21 \l 2057 </w:instrText>
          </w:r>
          <w:r w:rsidRPr="00640B16">
            <w:fldChar w:fldCharType="separate"/>
          </w:r>
          <w:r w:rsidRPr="00640B16">
            <w:rPr>
              <w:noProof/>
            </w:rPr>
            <w:t>(Albright, 2021)</w:t>
          </w:r>
          <w:r w:rsidRPr="00640B16">
            <w:fldChar w:fldCharType="end"/>
          </w:r>
        </w:sdtContent>
      </w:sdt>
      <w:r w:rsidRPr="00640B16">
        <w:t xml:space="preserve"> and the techniques used to achieve it include: more engaging images or videos, a user-friendly interface, more engaging contents etc., depending on the type of website.</w:t>
      </w:r>
    </w:p>
    <w:p w14:paraId="43002157" w14:textId="77777777" w:rsidR="00763152" w:rsidRDefault="00A27C6A" w:rsidP="00CC1A7F">
      <w:pPr>
        <w:pStyle w:val="berschrift3"/>
        <w:spacing w:before="0"/>
      </w:pPr>
      <w:r>
        <w:rPr>
          <w:noProof/>
        </w:rPr>
        <w:lastRenderedPageBreak/>
        <w:drawing>
          <wp:inline distT="0" distB="0" distL="0" distR="0" wp14:anchorId="71C47765" wp14:editId="19256012">
            <wp:extent cx="4629150" cy="2495550"/>
            <wp:effectExtent l="0" t="0" r="0" b="0"/>
            <wp:docPr id="851959112" name="Grafik 1" descr="Ein Bild, das Text, Zah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9112" name="Grafik 1" descr="Ein Bild, das Text, Zahl, Screenshot enthält.&#10;&#10;Automatisch generierte Beschreibung"/>
                    <pic:cNvPicPr/>
                  </pic:nvPicPr>
                  <pic:blipFill>
                    <a:blip r:embed="rId28"/>
                    <a:stretch>
                      <a:fillRect/>
                    </a:stretch>
                  </pic:blipFill>
                  <pic:spPr>
                    <a:xfrm>
                      <a:off x="0" y="0"/>
                      <a:ext cx="4629150" cy="2495550"/>
                    </a:xfrm>
                    <a:prstGeom prst="rect">
                      <a:avLst/>
                    </a:prstGeom>
                  </pic:spPr>
                </pic:pic>
              </a:graphicData>
            </a:graphic>
          </wp:inline>
        </w:drawing>
      </w:r>
    </w:p>
    <w:p w14:paraId="659B56F6" w14:textId="013230D9" w:rsidR="00763152" w:rsidRDefault="00763152" w:rsidP="00763152">
      <w:pPr>
        <w:spacing w:after="0"/>
      </w:pPr>
      <w:r>
        <w:t xml:space="preserve">Source: Alba </w:t>
      </w:r>
      <w:proofErr w:type="spellStart"/>
      <w:r>
        <w:t>Haveriku</w:t>
      </w:r>
      <w:proofErr w:type="spellEnd"/>
      <w:r>
        <w:t>, based on Google Analytics (2021</w:t>
      </w:r>
      <w:r>
        <w:t>f</w:t>
      </w:r>
      <w:r>
        <w:t>)</w:t>
      </w:r>
    </w:p>
    <w:p w14:paraId="1C32D829" w14:textId="77777777" w:rsidR="00763152" w:rsidRDefault="00763152" w:rsidP="00CC1A7F">
      <w:pPr>
        <w:pStyle w:val="berschrift3"/>
        <w:spacing w:before="0"/>
      </w:pPr>
    </w:p>
    <w:p w14:paraId="5DC7D7D1" w14:textId="770BD68D" w:rsidR="000A6A44" w:rsidRPr="00640B16" w:rsidRDefault="000A6A44" w:rsidP="00CC1A7F">
      <w:pPr>
        <w:pStyle w:val="berschrift3"/>
        <w:spacing w:before="0"/>
      </w:pPr>
      <w:r w:rsidRPr="00640B16">
        <w:t>Bounce Rate</w:t>
      </w:r>
    </w:p>
    <w:p w14:paraId="56AF5F7D" w14:textId="77777777" w:rsidR="000A6A44" w:rsidRPr="00640B16" w:rsidRDefault="000A6A44" w:rsidP="00CC1A7F">
      <w:pPr>
        <w:spacing w:after="0"/>
        <w:rPr>
          <w:noProof/>
        </w:rPr>
      </w:pPr>
      <w:r w:rsidRPr="00640B16">
        <w:rPr>
          <w:noProof/>
        </w:rPr>
        <w:t xml:space="preserve">Bounce rate is defined by the percentage of users that leave our website without doing any action </w:t>
      </w:r>
      <w:sdt>
        <w:sdtPr>
          <w:rPr>
            <w:noProof/>
          </w:rPr>
          <w:id w:val="2032066814"/>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 It is important to calculate this metric, since when the value of the bounce rate is high in your website, it may indicate that you have issues with the interface or the content of your website.</w:t>
      </w:r>
    </w:p>
    <w:p w14:paraId="20EF3433" w14:textId="40C2AA51" w:rsidR="000A6A44" w:rsidRPr="00640B16" w:rsidRDefault="000A6A44" w:rsidP="00CC1A7F">
      <w:pPr>
        <w:spacing w:after="0"/>
        <w:rPr>
          <w:noProof/>
        </w:rPr>
      </w:pPr>
      <w:r w:rsidRPr="00640B16">
        <w:rPr>
          <w:noProof/>
        </w:rPr>
        <w:t>In Google Analytics, a bounce is linked with sessions that have only one single request to the server</w:t>
      </w:r>
      <w:r w:rsidR="00077BBB" w:rsidRPr="00640B16">
        <w:rPr>
          <w:noProof/>
        </w:rPr>
        <w:t xml:space="preserve"> (Google Analytics Help, n.d.)</w:t>
      </w:r>
      <w:r w:rsidRPr="00640B16">
        <w:rPr>
          <w:noProof/>
        </w:rPr>
        <w:t xml:space="preserve">. The single page sessions divided by the total number of sessions define the boounce rate </w:t>
      </w:r>
      <w:sdt>
        <w:sdtPr>
          <w:rPr>
            <w:noProof/>
          </w:rPr>
          <w:id w:val="-1908373580"/>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 These single page sessions have a time duration of zero seconds since the metric ‘Time spent on Website’ can not be calculated.</w:t>
      </w:r>
    </w:p>
    <w:p w14:paraId="13B250B0" w14:textId="77777777" w:rsidR="000A6A44" w:rsidRPr="00640B16" w:rsidRDefault="000A6A44" w:rsidP="00CC1A7F">
      <w:pPr>
        <w:spacing w:after="0"/>
        <w:jc w:val="center"/>
        <w:rPr>
          <w:rStyle w:val="mathphrase"/>
          <w:rFonts w:ascii="Cambria Math" w:hAnsi="Cambria Math"/>
          <w:i w:val="0"/>
        </w:rPr>
      </w:pPr>
      <w:r w:rsidRPr="00640B16">
        <w:rPr>
          <w:rStyle w:val="mathphrase"/>
          <w:rFonts w:ascii="Cambria Math" w:hAnsi="Cambria Math"/>
          <w:i w:val="0"/>
        </w:rPr>
        <w:t xml:space="preserve">Bounce rate (%) = </w:t>
      </w:r>
      <m:oMath>
        <m:f>
          <m:fPr>
            <m:ctrlPr>
              <w:rPr>
                <w:rStyle w:val="mathphrase"/>
                <w:rFonts w:ascii="Cambria Math" w:hAnsi="Cambria Math"/>
                <w:i w:val="0"/>
                <w:iCs/>
              </w:rPr>
            </m:ctrlPr>
          </m:fPr>
          <m:num>
            <m:r>
              <m:rPr>
                <m:sty m:val="p"/>
              </m:rPr>
              <w:rPr>
                <w:rStyle w:val="mathphrase"/>
                <w:rFonts w:ascii="Cambria Math" w:hAnsi="Cambria Math"/>
              </w:rPr>
              <m:t xml:space="preserve">Number of single page sessions </m:t>
            </m:r>
          </m:num>
          <m:den>
            <m:r>
              <m:rPr>
                <m:sty m:val="p"/>
              </m:rPr>
              <w:rPr>
                <w:rStyle w:val="mathphrase"/>
                <w:rFonts w:ascii="Cambria Math" w:hAnsi="Cambria Math"/>
              </w:rPr>
              <m:t>total number of sessions</m:t>
            </m:r>
          </m:den>
        </m:f>
      </m:oMath>
    </w:p>
    <w:p w14:paraId="3ACE2058" w14:textId="330AF5CE" w:rsidR="000A6A44" w:rsidRPr="00640B16" w:rsidRDefault="000A6A44" w:rsidP="00CC1A7F">
      <w:pPr>
        <w:spacing w:after="0"/>
        <w:rPr>
          <w:noProof/>
        </w:rPr>
      </w:pPr>
      <w:r w:rsidRPr="00640B16">
        <w:rPr>
          <w:noProof/>
        </w:rPr>
        <w:t>The best value for the bounce rate depends on the type of website you are working with. If one of the the main focus points of your website is to have users that engage and visit more than one page of the website, than it is good to have a low level of bounce rate. In this case, if the value of the bounce rate is high, it means that the users are only visiting the home page and not viewing content on the other pages of the website, which is not good for us.</w:t>
      </w:r>
    </w:p>
    <w:p w14:paraId="10BB907C" w14:textId="77777777" w:rsidR="000A6A44" w:rsidRPr="00640B16" w:rsidRDefault="000A6A44" w:rsidP="00CC1A7F">
      <w:pPr>
        <w:spacing w:after="0"/>
        <w:rPr>
          <w:noProof/>
        </w:rPr>
      </w:pPr>
      <w:r w:rsidRPr="00640B16">
        <w:rPr>
          <w:noProof/>
        </w:rPr>
        <w:lastRenderedPageBreak/>
        <w:t>Meanwhile, in blogs or websites with a single main page, a high bounce rate can not be considered a bad outcome, since in these cases the bounce rate is not important.</w:t>
      </w:r>
    </w:p>
    <w:p w14:paraId="7C212DBA" w14:textId="77777777" w:rsidR="00763152" w:rsidRDefault="00A27C6A" w:rsidP="00CC1A7F">
      <w:pPr>
        <w:pStyle w:val="berschrift3"/>
        <w:spacing w:before="0"/>
      </w:pPr>
      <w:r>
        <w:rPr>
          <w:noProof/>
        </w:rPr>
        <w:drawing>
          <wp:inline distT="0" distB="0" distL="0" distR="0" wp14:anchorId="5AA712DE" wp14:editId="568BB081">
            <wp:extent cx="4657725" cy="1562100"/>
            <wp:effectExtent l="0" t="0" r="9525" b="0"/>
            <wp:docPr id="184947540" name="Grafik 1" descr="Ein Bild, das Text, Schrif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540" name="Grafik 1" descr="Ein Bild, das Text, Schrift, Reihe, Screenshot enthält.&#10;&#10;Automatisch generierte Beschreibung"/>
                    <pic:cNvPicPr/>
                  </pic:nvPicPr>
                  <pic:blipFill>
                    <a:blip r:embed="rId29"/>
                    <a:stretch>
                      <a:fillRect/>
                    </a:stretch>
                  </pic:blipFill>
                  <pic:spPr>
                    <a:xfrm>
                      <a:off x="0" y="0"/>
                      <a:ext cx="4657725" cy="1562100"/>
                    </a:xfrm>
                    <a:prstGeom prst="rect">
                      <a:avLst/>
                    </a:prstGeom>
                  </pic:spPr>
                </pic:pic>
              </a:graphicData>
            </a:graphic>
          </wp:inline>
        </w:drawing>
      </w:r>
    </w:p>
    <w:p w14:paraId="1603845C" w14:textId="3F3EFB4C" w:rsidR="00763152" w:rsidRDefault="00763152" w:rsidP="00763152">
      <w:pPr>
        <w:spacing w:after="0"/>
      </w:pPr>
      <w:r>
        <w:t xml:space="preserve">Source: Alba </w:t>
      </w:r>
      <w:proofErr w:type="spellStart"/>
      <w:r>
        <w:t>Haveriku</w:t>
      </w:r>
      <w:proofErr w:type="spellEnd"/>
      <w:r>
        <w:t>, based on Google Analytics (2021</w:t>
      </w:r>
      <w:r>
        <w:t>c</w:t>
      </w:r>
      <w:r>
        <w:t>)</w:t>
      </w:r>
    </w:p>
    <w:p w14:paraId="0F85AB26" w14:textId="77777777" w:rsidR="00763152" w:rsidRDefault="00763152" w:rsidP="00CC1A7F">
      <w:pPr>
        <w:pStyle w:val="berschrift3"/>
        <w:spacing w:before="0"/>
      </w:pPr>
    </w:p>
    <w:p w14:paraId="155C601C" w14:textId="1FE42C56" w:rsidR="000A6A44" w:rsidRPr="00640B16" w:rsidRDefault="000A6A44" w:rsidP="00CC1A7F">
      <w:pPr>
        <w:pStyle w:val="berschrift3"/>
        <w:spacing w:before="0"/>
      </w:pPr>
      <w:r w:rsidRPr="00640B16">
        <w:t>Exit Rate</w:t>
      </w:r>
    </w:p>
    <w:p w14:paraId="13DFDEFA" w14:textId="4684A020" w:rsidR="000A6A44" w:rsidRPr="00640B16" w:rsidRDefault="000A6A44" w:rsidP="00CC1A7F">
      <w:pPr>
        <w:spacing w:after="0"/>
        <w:rPr>
          <w:noProof/>
        </w:rPr>
      </w:pPr>
      <w:r w:rsidRPr="00640B16">
        <w:rPr>
          <w:noProof/>
        </w:rPr>
        <w:t xml:space="preserve">The exit rate metric calculates the number of people that have left a website from a certain page </w:t>
      </w:r>
      <w:sdt>
        <w:sdtPr>
          <w:rPr>
            <w:noProof/>
          </w:rPr>
          <w:id w:val="-2072655302"/>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 It may show the point or the page of our website where the user lost interest and left. Even though, this metric can be thought of as the leakage point of our website, it doesn’t always show an appropriate result. There will always be a point from which the users will leave our website for different reasons: they will search again later, they found what they were looking for etc.</w:t>
      </w:r>
    </w:p>
    <w:p w14:paraId="0E79D745" w14:textId="68FFBF9E" w:rsidR="000A6A44" w:rsidRPr="00640B16" w:rsidRDefault="000A6A44" w:rsidP="00CC1A7F">
      <w:pPr>
        <w:spacing w:after="0"/>
        <w:rPr>
          <w:noProof/>
        </w:rPr>
      </w:pPr>
      <w:r w:rsidRPr="00640B16">
        <w:rPr>
          <w:noProof/>
        </w:rPr>
        <w:t>The question in this case is: How can we separate which users entered the website and never made an action and which users came, found what they wanted and left? To answer this question the exit rate metric should be calculated and evaluated together with other important metrics such as bounce rate and the conversion rate. The main difference between exit rate and bounce rate is that bounce rate is based on the sessions that start and end in a specific page. Meanwhile, exit rate is the percentage of pages that were the last page accessed in a session.</w:t>
      </w:r>
    </w:p>
    <w:p w14:paraId="73441940" w14:textId="77777777" w:rsidR="000A6A44" w:rsidRPr="00640B16" w:rsidRDefault="000A6A44" w:rsidP="00CC1A7F">
      <w:pPr>
        <w:pStyle w:val="berschrift3"/>
        <w:spacing w:before="0"/>
      </w:pPr>
      <w:r w:rsidRPr="00640B16">
        <w:t>Conversion Rate</w:t>
      </w:r>
    </w:p>
    <w:p w14:paraId="1689AC61" w14:textId="366701FE" w:rsidR="000A6A44" w:rsidRPr="00640B16" w:rsidRDefault="000A6A44" w:rsidP="00CC1A7F">
      <w:pPr>
        <w:spacing w:after="0"/>
        <w:rPr>
          <w:noProof/>
        </w:rPr>
      </w:pPr>
      <w:r w:rsidRPr="00640B16">
        <w:rPr>
          <w:noProof/>
        </w:rPr>
        <w:t xml:space="preserve">To better undersand what conversion rate is about, we can describe it’s usage in an e-commerce website. The conversion rate is the Outcomes (orders made in ecommerce) divided by the number of visits/ unique visitors </w:t>
      </w:r>
      <w:sdt>
        <w:sdtPr>
          <w:rPr>
            <w:noProof/>
          </w:rPr>
          <w:id w:val="-994261935"/>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 We can choose visits or unique visitors depending on our final objective.</w:t>
      </w:r>
    </w:p>
    <w:p w14:paraId="3AA6D018" w14:textId="4154BA4D" w:rsidR="000A6A44" w:rsidRPr="00640B16" w:rsidRDefault="000A6A44" w:rsidP="00CC1A7F">
      <w:pPr>
        <w:spacing w:after="0"/>
        <w:jc w:val="center"/>
        <w:rPr>
          <w:rStyle w:val="mathphrase"/>
          <w:rFonts w:ascii="Cambria Math" w:hAnsi="Cambria Math"/>
          <w:i w:val="0"/>
        </w:rPr>
      </w:pPr>
      <w:r w:rsidRPr="00640B16">
        <w:rPr>
          <w:rStyle w:val="mathphrase"/>
          <w:rFonts w:ascii="Cambria Math" w:hAnsi="Cambria Math"/>
          <w:i w:val="0"/>
        </w:rPr>
        <w:lastRenderedPageBreak/>
        <w:t>conversion rate =</w:t>
      </w:r>
      <w:r w:rsidR="009A4865">
        <w:rPr>
          <w:rStyle w:val="mathphrase"/>
          <w:rFonts w:ascii="Cambria Math" w:hAnsi="Cambria Math"/>
          <w:i w:val="0"/>
        </w:rPr>
        <w:t xml:space="preserve"> </w:t>
      </w:r>
      <m:oMath>
        <m:f>
          <m:fPr>
            <m:ctrlPr>
              <w:rPr>
                <w:rStyle w:val="mathphrase"/>
                <w:rFonts w:ascii="Cambria Math" w:hAnsi="Cambria Math"/>
                <w:i w:val="0"/>
              </w:rPr>
            </m:ctrlPr>
          </m:fPr>
          <m:num>
            <m:r>
              <m:rPr>
                <m:sty m:val="p"/>
              </m:rPr>
              <w:rPr>
                <w:rStyle w:val="mathphrase"/>
                <w:rFonts w:ascii="Cambria Math" w:hAnsi="Cambria Math"/>
              </w:rPr>
              <m:t>number of orders</m:t>
            </m:r>
          </m:num>
          <m:den>
            <m:r>
              <m:rPr>
                <m:sty m:val="p"/>
              </m:rPr>
              <w:rPr>
                <w:rStyle w:val="mathphrase"/>
                <w:rFonts w:ascii="Cambria Math" w:hAnsi="Cambria Math"/>
              </w:rPr>
              <m:t xml:space="preserve">number_ of_visits/unique_visitors </m:t>
            </m:r>
          </m:den>
        </m:f>
      </m:oMath>
    </w:p>
    <w:p w14:paraId="2C89EDCE" w14:textId="77777777" w:rsidR="000A6A44" w:rsidRPr="00640B16" w:rsidRDefault="000A6A44" w:rsidP="00CC1A7F">
      <w:pPr>
        <w:spacing w:after="0"/>
        <w:rPr>
          <w:noProof/>
        </w:rPr>
      </w:pPr>
      <w:r w:rsidRPr="00640B16">
        <w:rPr>
          <w:noProof/>
        </w:rPr>
        <w:t>The conversion rate metric is helpful to understand whether the audience of the website is keen on purchasing a product or making an order. We may choose Visits in the case when we suppose that a user places an order for each visit they make, and unique visitors when we suppose that a user may visit the website several times before making an order.</w:t>
      </w:r>
    </w:p>
    <w:p w14:paraId="4274BD72" w14:textId="77777777" w:rsidR="000A6A44" w:rsidRPr="00640B16" w:rsidRDefault="000A6A44" w:rsidP="00CC1A7F">
      <w:pPr>
        <w:pStyle w:val="berschrift3"/>
        <w:spacing w:before="0"/>
      </w:pPr>
      <w:r w:rsidRPr="00640B16">
        <w:t>Engagement</w:t>
      </w:r>
    </w:p>
    <w:p w14:paraId="13948E71" w14:textId="77777777" w:rsidR="000A6A44" w:rsidRPr="00640B16" w:rsidRDefault="000A6A44" w:rsidP="00CC1A7F">
      <w:pPr>
        <w:spacing w:after="0"/>
        <w:rPr>
          <w:noProof/>
        </w:rPr>
      </w:pPr>
      <w:r w:rsidRPr="00640B16">
        <w:rPr>
          <w:noProof/>
        </w:rPr>
        <w:t xml:space="preserve">The engagement of users may be one of the most difficult metrics to interpret. The level in which each user engage in our website can be estimated by have a clear calculation of some other metrics, such as: time spent on site, subscribing to the newsletter, registering on the website </w:t>
      </w:r>
      <w:sdt>
        <w:sdtPr>
          <w:rPr>
            <w:noProof/>
          </w:rPr>
          <w:id w:val="982665564"/>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w:t>
      </w:r>
    </w:p>
    <w:p w14:paraId="4529383A" w14:textId="77777777" w:rsidR="000A6A44" w:rsidRPr="00640B16" w:rsidRDefault="000A6A44" w:rsidP="00CC1A7F">
      <w:pPr>
        <w:spacing w:after="0"/>
        <w:rPr>
          <w:noProof/>
        </w:rPr>
      </w:pPr>
      <w:r w:rsidRPr="00640B16">
        <w:rPr>
          <w:noProof/>
        </w:rPr>
        <w:t>The engagement is both a quantitative and qualitative value. The quantity of engagement can be in a range from a low involvement in the website, to a high involvement. Seen as a quantitative metric, it is easy to give a value to the user’s engagement. The user either visits the site and spend time searching and reading the content, or do not spent much time and is not engaged in the website. This can be easily measured by web analytics tools. The important thing to do is understand how the value measured may provide a positive outcome to the company.</w:t>
      </w:r>
    </w:p>
    <w:p w14:paraId="288CF24F" w14:textId="4EF5C711" w:rsidR="000A6A44" w:rsidRPr="00640B16" w:rsidRDefault="000A6A44" w:rsidP="00CC1A7F">
      <w:pPr>
        <w:spacing w:after="0"/>
        <w:rPr>
          <w:noProof/>
        </w:rPr>
      </w:pPr>
      <w:r w:rsidRPr="00640B16">
        <w:rPr>
          <w:noProof/>
        </w:rPr>
        <w:t xml:space="preserve">What about the qualitative dimension? A user can have a positive or negative experience in a website. For example, if a user is searching for a specific article and they are not finding it due to the misorganization of the information in the website, they may seem engaged but are not happy at all. Seeing engagement as an emotional attachment of the user’s experience is quite difficult since no analytic tools can measure the thoughts and emotions of the users while navigating a website. Potential methods to give a qualitative measure to engagement are: conducting inline surveys to customers, use the data collected from market research or calculate customer retention in a long time interval </w:t>
      </w:r>
      <w:sdt>
        <w:sdtPr>
          <w:rPr>
            <w:noProof/>
          </w:rPr>
          <w:id w:val="1764181434"/>
          <w:citation/>
        </w:sdtPr>
        <w:sdtContent>
          <w:r w:rsidRPr="00640B16">
            <w:rPr>
              <w:noProof/>
            </w:rPr>
            <w:fldChar w:fldCharType="begin"/>
          </w:r>
          <w:r w:rsidRPr="00640B16">
            <w:rPr>
              <w:noProof/>
            </w:rPr>
            <w:instrText xml:space="preserve"> CITATION Kau10 \l 2057 </w:instrText>
          </w:r>
          <w:r w:rsidRPr="00640B16">
            <w:rPr>
              <w:noProof/>
            </w:rPr>
            <w:fldChar w:fldCharType="separate"/>
          </w:r>
          <w:r w:rsidRPr="00640B16">
            <w:rPr>
              <w:noProof/>
            </w:rPr>
            <w:t>(Kaushik, 2010)</w:t>
          </w:r>
          <w:r w:rsidRPr="00640B16">
            <w:rPr>
              <w:noProof/>
            </w:rPr>
            <w:fldChar w:fldCharType="end"/>
          </w:r>
        </w:sdtContent>
      </w:sdt>
      <w:r w:rsidRPr="00640B16">
        <w:rPr>
          <w:noProof/>
        </w:rPr>
        <w:t>.</w:t>
      </w:r>
    </w:p>
    <w:p w14:paraId="770D1CD8" w14:textId="77777777" w:rsidR="00763152" w:rsidRDefault="00A27C6A" w:rsidP="00CC1A7F">
      <w:pPr>
        <w:pStyle w:val="berschrift3"/>
        <w:spacing w:before="0"/>
      </w:pPr>
      <w:r>
        <w:rPr>
          <w:noProof/>
        </w:rPr>
        <w:lastRenderedPageBreak/>
        <w:drawing>
          <wp:inline distT="0" distB="0" distL="0" distR="0" wp14:anchorId="1C161516" wp14:editId="1633ADCF">
            <wp:extent cx="4629150" cy="2714625"/>
            <wp:effectExtent l="0" t="0" r="0" b="9525"/>
            <wp:docPr id="202426930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69301" name="Grafik 1" descr="Ein Bild, das Text, Screenshot, Zahl, Schrift enthält.&#10;&#10;Automatisch generierte Beschreibung"/>
                    <pic:cNvPicPr/>
                  </pic:nvPicPr>
                  <pic:blipFill>
                    <a:blip r:embed="rId30"/>
                    <a:stretch>
                      <a:fillRect/>
                    </a:stretch>
                  </pic:blipFill>
                  <pic:spPr>
                    <a:xfrm>
                      <a:off x="0" y="0"/>
                      <a:ext cx="4629150" cy="2714625"/>
                    </a:xfrm>
                    <a:prstGeom prst="rect">
                      <a:avLst/>
                    </a:prstGeom>
                  </pic:spPr>
                </pic:pic>
              </a:graphicData>
            </a:graphic>
          </wp:inline>
        </w:drawing>
      </w:r>
    </w:p>
    <w:p w14:paraId="42223382" w14:textId="77777777" w:rsidR="00763152" w:rsidRDefault="00763152" w:rsidP="00CC1A7F">
      <w:pPr>
        <w:pStyle w:val="berschrift3"/>
        <w:spacing w:before="0"/>
      </w:pPr>
    </w:p>
    <w:p w14:paraId="18A0C883" w14:textId="48FAB720" w:rsidR="00763152" w:rsidRDefault="00763152" w:rsidP="00763152">
      <w:pPr>
        <w:spacing w:after="0"/>
      </w:pPr>
      <w:r>
        <w:t xml:space="preserve">Source: Alba </w:t>
      </w:r>
      <w:proofErr w:type="spellStart"/>
      <w:r>
        <w:t>Haveriku</w:t>
      </w:r>
      <w:proofErr w:type="spellEnd"/>
      <w:r>
        <w:t>, based on Google Analytics (2021</w:t>
      </w:r>
      <w:r>
        <w:t>d</w:t>
      </w:r>
      <w:r>
        <w:t>)</w:t>
      </w:r>
    </w:p>
    <w:p w14:paraId="79890564" w14:textId="77777777" w:rsidR="00763152" w:rsidRDefault="00763152" w:rsidP="00CC1A7F">
      <w:pPr>
        <w:pStyle w:val="berschrift3"/>
        <w:spacing w:before="0"/>
      </w:pPr>
    </w:p>
    <w:p w14:paraId="3B31625C" w14:textId="351ECC1B" w:rsidR="000A6A44" w:rsidRPr="00640B16" w:rsidRDefault="000A6A44" w:rsidP="00CC1A7F">
      <w:pPr>
        <w:pStyle w:val="berschrift3"/>
        <w:spacing w:before="0"/>
      </w:pPr>
      <w:r w:rsidRPr="00640B16">
        <w:t>Self-Check Questions</w:t>
      </w:r>
    </w:p>
    <w:p w14:paraId="70973CCF" w14:textId="17B5E7DD" w:rsidR="000A6A44" w:rsidRPr="00640B16" w:rsidRDefault="000A6A44" w:rsidP="00CC1A7F">
      <w:pPr>
        <w:pStyle w:val="Listenabsatz"/>
        <w:numPr>
          <w:ilvl w:val="0"/>
          <w:numId w:val="89"/>
        </w:numPr>
        <w:spacing w:after="0"/>
      </w:pPr>
      <w:r w:rsidRPr="00640B16">
        <w:t>Please list 6 of the main metrics in Web Analytics</w:t>
      </w:r>
      <w:r w:rsidR="00955286">
        <w:t>.</w:t>
      </w:r>
    </w:p>
    <w:p w14:paraId="7504C5C9" w14:textId="77777777" w:rsidR="000A6A44" w:rsidRPr="00640B16" w:rsidRDefault="000A6A44" w:rsidP="00CC1A7F">
      <w:pPr>
        <w:spacing w:after="0"/>
        <w:rPr>
          <w:i/>
          <w:iCs/>
          <w:u w:val="single"/>
        </w:rPr>
      </w:pPr>
      <w:r w:rsidRPr="00640B16">
        <w:rPr>
          <w:i/>
          <w:iCs/>
          <w:u w:val="single"/>
        </w:rPr>
        <w:t>number of visits</w:t>
      </w:r>
    </w:p>
    <w:p w14:paraId="5324A222" w14:textId="77777777" w:rsidR="000A6A44" w:rsidRPr="00640B16" w:rsidRDefault="000A6A44" w:rsidP="00CC1A7F">
      <w:pPr>
        <w:spacing w:after="0"/>
        <w:rPr>
          <w:i/>
          <w:iCs/>
          <w:u w:val="single"/>
        </w:rPr>
      </w:pPr>
      <w:r w:rsidRPr="00640B16">
        <w:rPr>
          <w:i/>
          <w:iCs/>
          <w:u w:val="single"/>
        </w:rPr>
        <w:t>time spent on the website</w:t>
      </w:r>
    </w:p>
    <w:p w14:paraId="3F6CE4C4" w14:textId="77777777" w:rsidR="000A6A44" w:rsidRPr="00640B16" w:rsidRDefault="000A6A44" w:rsidP="00CC1A7F">
      <w:pPr>
        <w:spacing w:after="0"/>
        <w:rPr>
          <w:i/>
          <w:iCs/>
          <w:u w:val="single"/>
        </w:rPr>
      </w:pPr>
      <w:r w:rsidRPr="00640B16">
        <w:rPr>
          <w:i/>
          <w:iCs/>
          <w:u w:val="single"/>
        </w:rPr>
        <w:t>bounce rate</w:t>
      </w:r>
    </w:p>
    <w:p w14:paraId="4F911B0E" w14:textId="77777777" w:rsidR="000A6A44" w:rsidRPr="00640B16" w:rsidRDefault="000A6A44" w:rsidP="00CC1A7F">
      <w:pPr>
        <w:spacing w:after="0"/>
        <w:rPr>
          <w:i/>
          <w:iCs/>
          <w:u w:val="single"/>
        </w:rPr>
      </w:pPr>
      <w:r w:rsidRPr="00640B16">
        <w:rPr>
          <w:i/>
          <w:iCs/>
          <w:u w:val="single"/>
        </w:rPr>
        <w:t>exit rate</w:t>
      </w:r>
    </w:p>
    <w:p w14:paraId="0CC7B87D" w14:textId="77777777" w:rsidR="000A6A44" w:rsidRPr="00640B16" w:rsidRDefault="000A6A44" w:rsidP="00CC1A7F">
      <w:pPr>
        <w:spacing w:after="0"/>
        <w:rPr>
          <w:i/>
          <w:iCs/>
          <w:u w:val="single"/>
        </w:rPr>
      </w:pPr>
      <w:r w:rsidRPr="00640B16">
        <w:rPr>
          <w:i/>
          <w:iCs/>
          <w:u w:val="single"/>
        </w:rPr>
        <w:t>conversion rate</w:t>
      </w:r>
    </w:p>
    <w:p w14:paraId="64FD4310" w14:textId="77777777" w:rsidR="000A6A44" w:rsidRPr="00640B16" w:rsidRDefault="000A6A44" w:rsidP="00CC1A7F">
      <w:pPr>
        <w:spacing w:after="0"/>
        <w:rPr>
          <w:i/>
          <w:iCs/>
          <w:u w:val="single"/>
        </w:rPr>
      </w:pPr>
      <w:r w:rsidRPr="00640B16">
        <w:rPr>
          <w:i/>
          <w:iCs/>
          <w:u w:val="single"/>
        </w:rPr>
        <w:t>engagement</w:t>
      </w:r>
    </w:p>
    <w:p w14:paraId="6302AABB" w14:textId="388CD88F" w:rsidR="000A6A44" w:rsidRPr="00640B16" w:rsidRDefault="000A6A44" w:rsidP="00CC1A7F">
      <w:pPr>
        <w:pStyle w:val="Listenabsatz"/>
        <w:numPr>
          <w:ilvl w:val="0"/>
          <w:numId w:val="89"/>
        </w:numPr>
        <w:spacing w:after="0"/>
      </w:pPr>
      <w:r w:rsidRPr="00640B16">
        <w:t>Please mark the correct statement.</w:t>
      </w:r>
    </w:p>
    <w:p w14:paraId="785CB3AD" w14:textId="77777777" w:rsidR="000A6A44" w:rsidRPr="00640B16" w:rsidRDefault="000A6A44" w:rsidP="00CC1A7F">
      <w:pPr>
        <w:pStyle w:val="Listenabsatz"/>
        <w:numPr>
          <w:ilvl w:val="0"/>
          <w:numId w:val="22"/>
        </w:numPr>
        <w:spacing w:after="0"/>
      </w:pPr>
      <w:r w:rsidRPr="00640B16">
        <w:t>A session ID is linked with each unique visitor entering the website.</w:t>
      </w:r>
    </w:p>
    <w:p w14:paraId="1765FBB2" w14:textId="77777777" w:rsidR="000A6A44" w:rsidRPr="00640B16" w:rsidRDefault="000A6A44" w:rsidP="00CC1A7F">
      <w:pPr>
        <w:pStyle w:val="Listenabsatz"/>
        <w:numPr>
          <w:ilvl w:val="0"/>
          <w:numId w:val="22"/>
        </w:numPr>
        <w:spacing w:after="0"/>
        <w:rPr>
          <w:i/>
          <w:iCs/>
          <w:u w:val="single"/>
        </w:rPr>
      </w:pPr>
      <w:r w:rsidRPr="00640B16">
        <w:rPr>
          <w:i/>
          <w:iCs/>
          <w:u w:val="single"/>
        </w:rPr>
        <w:t>A cookie is used to identify unique visitors in a website.</w:t>
      </w:r>
    </w:p>
    <w:p w14:paraId="3E759B47" w14:textId="77777777" w:rsidR="000A6A44" w:rsidRPr="00640B16" w:rsidRDefault="000A6A44" w:rsidP="00CC1A7F">
      <w:pPr>
        <w:pStyle w:val="Listenabsatz"/>
        <w:numPr>
          <w:ilvl w:val="0"/>
          <w:numId w:val="22"/>
        </w:numPr>
        <w:spacing w:after="0"/>
      </w:pPr>
      <w:r w:rsidRPr="00640B16">
        <w:t>A good average session duration is about eight minutes.</w:t>
      </w:r>
    </w:p>
    <w:p w14:paraId="40D2D4CD" w14:textId="24C5371B" w:rsidR="000A6A44" w:rsidRPr="00640B16" w:rsidRDefault="000A6A44" w:rsidP="00CC1A7F">
      <w:pPr>
        <w:pStyle w:val="Listenabsatz"/>
        <w:numPr>
          <w:ilvl w:val="0"/>
          <w:numId w:val="89"/>
        </w:numPr>
        <w:spacing w:after="0"/>
      </w:pPr>
      <w:r w:rsidRPr="00640B16">
        <w:t>Please define the sentence below as True/False.</w:t>
      </w:r>
    </w:p>
    <w:p w14:paraId="2743E827" w14:textId="58CAC321" w:rsidR="000A6A44" w:rsidRPr="00351A66" w:rsidRDefault="000A6A44" w:rsidP="00CC1A7F">
      <w:pPr>
        <w:spacing w:after="0"/>
        <w:rPr>
          <w:i/>
          <w:iCs/>
          <w:u w:val="single"/>
        </w:rPr>
      </w:pPr>
      <w:r w:rsidRPr="00640B16">
        <w:t>Typically, a low bounce rate indicates a possible issue with the website content or user interface True/</w:t>
      </w:r>
      <w:r w:rsidRPr="00640B16">
        <w:rPr>
          <w:i/>
          <w:iCs/>
          <w:u w:val="single"/>
        </w:rPr>
        <w:t>False</w:t>
      </w:r>
    </w:p>
    <w:p w14:paraId="732DF103" w14:textId="3B3EC8EC" w:rsidR="000A6A44" w:rsidRPr="00640B16" w:rsidRDefault="00351A66" w:rsidP="00CC1A7F">
      <w:pPr>
        <w:pStyle w:val="berschrift2"/>
        <w:spacing w:before="0"/>
      </w:pPr>
      <w:r w:rsidRPr="00640B16">
        <w:rPr>
          <w:noProof/>
        </w:rPr>
        <w:lastRenderedPageBreak/>
        <mc:AlternateContent>
          <mc:Choice Requires="wps">
            <w:drawing>
              <wp:anchor distT="45720" distB="45720" distL="114300" distR="114300" simplePos="0" relativeHeight="251667463" behindDoc="0" locked="0" layoutInCell="1" allowOverlap="1" wp14:anchorId="3633431D" wp14:editId="44893CCA">
                <wp:simplePos x="0" y="0"/>
                <wp:positionH relativeFrom="page">
                  <wp:align>right</wp:align>
                </wp:positionH>
                <wp:positionV relativeFrom="paragraph">
                  <wp:posOffset>342265</wp:posOffset>
                </wp:positionV>
                <wp:extent cx="1254760" cy="1333500"/>
                <wp:effectExtent l="0" t="0" r="2159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333500"/>
                        </a:xfrm>
                        <a:prstGeom prst="rect">
                          <a:avLst/>
                        </a:prstGeom>
                        <a:solidFill>
                          <a:srgbClr val="FFFFFF"/>
                        </a:solidFill>
                        <a:ln w="9525">
                          <a:solidFill>
                            <a:srgbClr val="000000"/>
                          </a:solidFill>
                          <a:miter lim="800000"/>
                          <a:headEnd/>
                          <a:tailEnd/>
                        </a:ln>
                      </wps:spPr>
                      <wps:txbx>
                        <w:txbxContent>
                          <w:p w14:paraId="0DEBD93D" w14:textId="77777777" w:rsidR="000A6A44" w:rsidRPr="00FB56B7" w:rsidRDefault="000A6A44" w:rsidP="000A6A44">
                            <w:pPr>
                              <w:rPr>
                                <w:b/>
                                <w:sz w:val="20"/>
                              </w:rPr>
                            </w:pPr>
                            <w:r>
                              <w:rPr>
                                <w:b/>
                                <w:sz w:val="20"/>
                              </w:rPr>
                              <w:t>Clickstream</w:t>
                            </w:r>
                          </w:p>
                          <w:p w14:paraId="2BF9AC1D" w14:textId="77777777" w:rsidR="000A6A44" w:rsidRPr="00FB56B7" w:rsidRDefault="000A6A44" w:rsidP="000A6A44">
                            <w:pPr>
                              <w:rPr>
                                <w:sz w:val="20"/>
                              </w:rPr>
                            </w:pPr>
                            <w:r>
                              <w:rPr>
                                <w:sz w:val="20"/>
                              </w:rPr>
                              <w:t xml:space="preserve">The path each visitor follows through their visit in a website.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431D" id="_x0000_s1035" type="#_x0000_t202" style="position:absolute;left:0;text-align:left;margin-left:47.6pt;margin-top:26.95pt;width:98.8pt;height:105pt;z-index:25166746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">
                <v:textbox>
                  <w:txbxContent>
                    <w:p w14:paraId="0DEBD93D" w14:textId="77777777" w:rsidR="000A6A44" w:rsidRPr="00FB56B7" w:rsidRDefault="000A6A44" w:rsidP="000A6A44">
                      <w:pPr>
                        <w:rPr>
                          <w:b/>
                          <w:sz w:val="20"/>
                        </w:rPr>
                      </w:pPr>
                      <w:r>
                        <w:rPr>
                          <w:b/>
                          <w:sz w:val="20"/>
                        </w:rPr>
                        <w:t>Clickstream</w:t>
                      </w:r>
                    </w:p>
                    <w:p w14:paraId="2BF9AC1D" w14:textId="77777777" w:rsidR="000A6A44" w:rsidRPr="00FB56B7" w:rsidRDefault="000A6A44" w:rsidP="000A6A44">
                      <w:pPr>
                        <w:rPr>
                          <w:sz w:val="20"/>
                        </w:rPr>
                      </w:pPr>
                      <w:r>
                        <w:rPr>
                          <w:sz w:val="20"/>
                        </w:rPr>
                        <w:t xml:space="preserve">The path each visitor follows through their visit in a website. </w:t>
                      </w:r>
                    </w:p>
                  </w:txbxContent>
                </v:textbox>
                <w10:wrap type="square" anchorx="page"/>
              </v:shape>
            </w:pict>
          </mc:Fallback>
        </mc:AlternateContent>
      </w:r>
      <w:r w:rsidR="000A6A44" w:rsidRPr="00640B16">
        <w:t>3.2 Clickstream Analytics</w:t>
      </w:r>
    </w:p>
    <w:p w14:paraId="4483FFEB" w14:textId="3C8AFDFE" w:rsidR="000A6A44" w:rsidRPr="00640B16" w:rsidRDefault="000A6A44" w:rsidP="00CC1A7F">
      <w:pPr>
        <w:spacing w:after="0"/>
      </w:pPr>
      <w:r w:rsidRPr="00640B16">
        <w:t xml:space="preserve">The term </w:t>
      </w:r>
      <w:r w:rsidRPr="00640B16">
        <w:rPr>
          <w:b/>
          <w:bCs/>
        </w:rPr>
        <w:t>clickstream</w:t>
      </w:r>
      <w:r w:rsidRPr="00640B16">
        <w:t xml:space="preserve"> defines the path each visitor follows through a website. The analysis of clickstream data gives a perspective about the way a site is being navigated by the different users </w:t>
      </w:r>
      <w:sdt>
        <w:sdtPr>
          <w:id w:val="1259256045"/>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Clickstream data include views, time spent on a page, page load time and other measurables that provide a better understanding of the way a website is being used. By conducting clickstream analysis, we can understand the strength and the weaknesses of a website and take appropriate measures to fix weak points or to develop new strategies for the future. Companies can benefit in areas such as: traffic analysis, marketing campaigns, segmentation of customers, and service experience.</w:t>
      </w:r>
    </w:p>
    <w:p w14:paraId="16FDAFB8" w14:textId="5FEDE826" w:rsidR="000A6A44" w:rsidRPr="00640B16" w:rsidRDefault="000A6A44" w:rsidP="00CC1A7F">
      <w:pPr>
        <w:spacing w:after="0"/>
      </w:pPr>
      <w:r w:rsidRPr="00640B16">
        <w:t>Combined with information about different sessions, clickstream analysis can help in distinguishing the users who reached the website from different channels, may it be from social media, search engine etc. By analyzing and identifying the engagement of users, also knowing the source they came from, a webmaster can find which are the channels that provide the most interested users. This way, the company may focus on optimizing and delivering more resources on the channel that provide the most engaged users.</w:t>
      </w:r>
    </w:p>
    <w:p w14:paraId="5ADC17D5" w14:textId="1A598367" w:rsidR="000A6A44" w:rsidRPr="00640B16" w:rsidRDefault="000A6A44" w:rsidP="00CC1A7F">
      <w:pPr>
        <w:spacing w:after="0"/>
      </w:pPr>
      <w:r w:rsidRPr="00640B16">
        <w:t xml:space="preserve">In the main web metrics mentioned before, exit rate was the one that gave a detailed information about the point in which the users lose interest. Knowing the exit page can help in improving targeted content so that to </w:t>
      </w:r>
      <w:proofErr w:type="gramStart"/>
      <w:r w:rsidRPr="00640B16">
        <w:t>still keep</w:t>
      </w:r>
      <w:proofErr w:type="gramEnd"/>
      <w:r w:rsidRPr="00640B16">
        <w:t xml:space="preserve"> the users engaged in their website. Web traffic analysis also provides important information related to the most popular keywords, product flows etc. </w:t>
      </w:r>
      <w:sdt>
        <w:sdtPr>
          <w:id w:val="2002780398"/>
          <w:citation/>
        </w:sdtPr>
        <w:sdtContent>
          <w:r w:rsidRPr="00640B16">
            <w:fldChar w:fldCharType="begin"/>
          </w:r>
          <w:r w:rsidRPr="00640B16">
            <w:instrText xml:space="preserve"> CITATION San20 \l 2057 </w:instrText>
          </w:r>
          <w:r w:rsidRPr="00640B16">
            <w:fldChar w:fldCharType="separate"/>
          </w:r>
          <w:r w:rsidRPr="00640B16">
            <w:rPr>
              <w:noProof/>
            </w:rPr>
            <w:t>(Uttamchandani, 2020)</w:t>
          </w:r>
          <w:r w:rsidRPr="00640B16">
            <w:fldChar w:fldCharType="end"/>
          </w:r>
        </w:sdtContent>
      </w:sdt>
      <w:r w:rsidRPr="00640B16">
        <w:t xml:space="preserve">. The data linked with clickstream can be used </w:t>
      </w:r>
      <w:proofErr w:type="gramStart"/>
      <w:r w:rsidRPr="00640B16">
        <w:t>by:</w:t>
      </w:r>
      <w:proofErr w:type="gramEnd"/>
      <w:r w:rsidRPr="00640B16">
        <w:t xml:space="preserve"> marketing specialists to understand customer experience, data analyst to segment users, experimenters to run different scenarios, data scientist to predict future improvements etc. </w:t>
      </w:r>
      <w:sdt>
        <w:sdtPr>
          <w:id w:val="-1481922862"/>
          <w:citation/>
        </w:sdtPr>
        <w:sdtContent>
          <w:r w:rsidRPr="00640B16">
            <w:fldChar w:fldCharType="begin"/>
          </w:r>
          <w:r w:rsidRPr="00640B16">
            <w:instrText xml:space="preserve"> CITATION San20 \l 2057 </w:instrText>
          </w:r>
          <w:r w:rsidRPr="00640B16">
            <w:fldChar w:fldCharType="separate"/>
          </w:r>
          <w:r w:rsidRPr="00640B16">
            <w:rPr>
              <w:noProof/>
            </w:rPr>
            <w:t>(Uttamchandani, 2020)</w:t>
          </w:r>
          <w:r w:rsidRPr="00640B16">
            <w:fldChar w:fldCharType="end"/>
          </w:r>
        </w:sdtContent>
      </w:sdt>
      <w:r w:rsidRPr="00640B16">
        <w:t>.</w:t>
      </w:r>
    </w:p>
    <w:p w14:paraId="488B247D" w14:textId="77777777" w:rsidR="000A6A44" w:rsidRPr="00640B16" w:rsidRDefault="000A6A44" w:rsidP="00CC1A7F">
      <w:pPr>
        <w:pStyle w:val="berschrift3"/>
        <w:spacing w:before="0"/>
      </w:pPr>
      <w:r w:rsidRPr="00640B16">
        <w:t>Clickstream Analytics Steps</w:t>
      </w:r>
    </w:p>
    <w:p w14:paraId="1D03AEA5" w14:textId="26B9DD9D" w:rsidR="000A6A44" w:rsidRPr="00640B16" w:rsidRDefault="000A6A44" w:rsidP="00CC1A7F">
      <w:pPr>
        <w:spacing w:after="0"/>
      </w:pPr>
      <w:r w:rsidRPr="00640B16">
        <w:t>There are four main steps that can be followed in each use case related to clickstream data</w:t>
      </w:r>
      <w:r w:rsidR="00351A66">
        <w:t>.</w:t>
      </w:r>
    </w:p>
    <w:p w14:paraId="314FC49D" w14:textId="77777777" w:rsidR="000A6A44" w:rsidRPr="00640B16" w:rsidRDefault="000A6A44" w:rsidP="00CC1A7F">
      <w:pPr>
        <w:pStyle w:val="Listenabsatz"/>
        <w:numPr>
          <w:ilvl w:val="0"/>
          <w:numId w:val="21"/>
        </w:numPr>
        <w:spacing w:after="0"/>
      </w:pPr>
      <w:r w:rsidRPr="00640B16">
        <w:lastRenderedPageBreak/>
        <w:t>Understand: As mentioned in the previous section, there are several reasons why clickstream analytics can be performed. The first step a company should undertake is deeply understand their need and the outcome they want to achieve after analyzing clickstream data, rather it be to review the traffic channels, improve content etc.</w:t>
      </w:r>
    </w:p>
    <w:p w14:paraId="5C367840" w14:textId="43778A8E" w:rsidR="000A6A44" w:rsidRPr="00640B16" w:rsidRDefault="000A6A44" w:rsidP="00CC1A7F">
      <w:pPr>
        <w:pStyle w:val="Listenabsatz"/>
        <w:numPr>
          <w:ilvl w:val="0"/>
          <w:numId w:val="21"/>
        </w:numPr>
        <w:spacing w:after="0"/>
      </w:pPr>
      <w:r w:rsidRPr="00640B16">
        <w:t xml:space="preserve">Collect: Knowing the final objective makes the second step easier, since we need to collect only the data that is linked with the </w:t>
      </w:r>
      <w:proofErr w:type="gramStart"/>
      <w:r w:rsidRPr="00640B16">
        <w:t>final outcome</w:t>
      </w:r>
      <w:proofErr w:type="gramEnd"/>
      <w:r w:rsidRPr="00640B16">
        <w:t xml:space="preserve"> that the company wants to achieve. One of the best analytical tools for clickstream data is Google Analytics. This tool offers a variety of free options such as the number of visitors, visitors interacting with your website etc. For each session, the relevant web metrics are shown and can be easily compared </w:t>
      </w:r>
      <w:sdt>
        <w:sdtPr>
          <w:id w:val="781840150"/>
          <w:citation/>
        </w:sdtPr>
        <w:sdtContent>
          <w:r w:rsidRPr="00640B16">
            <w:fldChar w:fldCharType="begin"/>
          </w:r>
          <w:r w:rsidRPr="00640B16">
            <w:instrText xml:space="preserve"> CITATION Tho20 \l 2057 </w:instrText>
          </w:r>
          <w:r w:rsidRPr="00640B16">
            <w:fldChar w:fldCharType="separate"/>
          </w:r>
          <w:r w:rsidRPr="00640B16">
            <w:rPr>
              <w:noProof/>
            </w:rPr>
            <w:t>(Bush, 2020)</w:t>
          </w:r>
          <w:r w:rsidRPr="00640B16">
            <w:fldChar w:fldCharType="end"/>
          </w:r>
        </w:sdtContent>
      </w:sdt>
      <w:r w:rsidRPr="00640B16">
        <w:t>.</w:t>
      </w:r>
    </w:p>
    <w:p w14:paraId="30B01873" w14:textId="77777777" w:rsidR="000A6A44" w:rsidRPr="00640B16" w:rsidRDefault="000A6A44" w:rsidP="00CC1A7F">
      <w:pPr>
        <w:pStyle w:val="Listenabsatz"/>
        <w:numPr>
          <w:ilvl w:val="0"/>
          <w:numId w:val="21"/>
        </w:numPr>
        <w:spacing w:after="0"/>
      </w:pPr>
      <w:r w:rsidRPr="00640B16">
        <w:t xml:space="preserve">Analyze: In the analysis step, there is a need to </w:t>
      </w:r>
      <w:proofErr w:type="gramStart"/>
      <w:r w:rsidRPr="00640B16">
        <w:t>compare and contrast</w:t>
      </w:r>
      <w:proofErr w:type="gramEnd"/>
      <w:r w:rsidRPr="00640B16">
        <w:t xml:space="preserve"> the information collected in the second step. It is important to find patterns or exceptions in the way different users interact with a website. It is also important to make the best use of the large amount of information that can be collected in a web analytic case.</w:t>
      </w:r>
    </w:p>
    <w:p w14:paraId="104D7686" w14:textId="6DB58F5F" w:rsidR="000A6A44" w:rsidRPr="00640B16" w:rsidRDefault="000A6A44" w:rsidP="00CC1A7F">
      <w:pPr>
        <w:pStyle w:val="Listenabsatz"/>
        <w:numPr>
          <w:ilvl w:val="0"/>
          <w:numId w:val="21"/>
        </w:numPr>
        <w:spacing w:after="0"/>
      </w:pPr>
      <w:r w:rsidRPr="00640B16">
        <w:t>Improve: After analyzing the data collected and the patterns seen, some conclusions can be drawn so that to further improve the user experience in a website and increase user’s engagement.</w:t>
      </w:r>
    </w:p>
    <w:p w14:paraId="06C89AC5" w14:textId="77777777" w:rsidR="000A6A44" w:rsidRPr="00640B16" w:rsidRDefault="000A6A44" w:rsidP="00CC1A7F">
      <w:pPr>
        <w:pStyle w:val="berschrift3"/>
        <w:spacing w:before="0"/>
      </w:pPr>
      <w:r w:rsidRPr="00640B16">
        <w:t>Common Methods for Performing Clickstream Analysis</w:t>
      </w:r>
    </w:p>
    <w:p w14:paraId="58E631DC" w14:textId="694A26CC" w:rsidR="000A6A44" w:rsidRPr="00640B16" w:rsidRDefault="000A6A44" w:rsidP="00CC1A7F">
      <w:pPr>
        <w:spacing w:after="0"/>
      </w:pPr>
      <w:r w:rsidRPr="00640B16">
        <w:t xml:space="preserve">Clickstream analysis includes different analytical strategies, depending on the type of business: B2B (business to business) or B2C (business to customer). One of the most important concepts that must be mentioned is segmentation. There are different types of users that may access a website for different purposes. This mandates a good segmentation strategy to offer an effective and useful experience to each type of user. Segmentation helps in focusing on the specific level, providing ideas that can be practically applied </w:t>
      </w:r>
      <w:sdt>
        <w:sdtPr>
          <w:id w:val="1370799306"/>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Creating reports and graphical representation of the revenues based on the different sources is the best way to show management the effect of web analytics and the necessary steps to be considered in the future.</w:t>
      </w:r>
    </w:p>
    <w:p w14:paraId="673B34BF" w14:textId="77777777" w:rsidR="00763152" w:rsidRDefault="00A27C6A" w:rsidP="00CC1A7F">
      <w:pPr>
        <w:spacing w:after="0"/>
      </w:pPr>
      <w:r>
        <w:rPr>
          <w:noProof/>
        </w:rPr>
        <w:lastRenderedPageBreak/>
        <w:drawing>
          <wp:inline distT="0" distB="0" distL="0" distR="0" wp14:anchorId="04AD00B8" wp14:editId="7C015826">
            <wp:extent cx="4695825" cy="2762250"/>
            <wp:effectExtent l="0" t="0" r="9525" b="0"/>
            <wp:docPr id="1075989817" name="Grafik 1" descr="Ein Bild, das Text, Zahl,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89817" name="Grafik 1" descr="Ein Bild, das Text, Zahl, Schrift, Screenshot enthält.&#10;&#10;Automatisch generierte Beschreibung"/>
                    <pic:cNvPicPr/>
                  </pic:nvPicPr>
                  <pic:blipFill>
                    <a:blip r:embed="rId31"/>
                    <a:stretch>
                      <a:fillRect/>
                    </a:stretch>
                  </pic:blipFill>
                  <pic:spPr>
                    <a:xfrm>
                      <a:off x="0" y="0"/>
                      <a:ext cx="4695825" cy="2762250"/>
                    </a:xfrm>
                    <a:prstGeom prst="rect">
                      <a:avLst/>
                    </a:prstGeom>
                  </pic:spPr>
                </pic:pic>
              </a:graphicData>
            </a:graphic>
          </wp:inline>
        </w:drawing>
      </w:r>
    </w:p>
    <w:p w14:paraId="72B56E73" w14:textId="05266CB1" w:rsidR="00763152" w:rsidRDefault="00763152" w:rsidP="00763152">
      <w:pPr>
        <w:spacing w:after="0"/>
      </w:pPr>
      <w:r>
        <w:t xml:space="preserve">Source: Alba </w:t>
      </w:r>
      <w:proofErr w:type="spellStart"/>
      <w:r>
        <w:t>Haveriku</w:t>
      </w:r>
      <w:proofErr w:type="spellEnd"/>
      <w:r>
        <w:t>, based on Google Analytics (2021</w:t>
      </w:r>
      <w:r>
        <w:t>e</w:t>
      </w:r>
      <w:r>
        <w:t>)</w:t>
      </w:r>
    </w:p>
    <w:p w14:paraId="3257F096" w14:textId="77777777" w:rsidR="00763152" w:rsidRDefault="00763152" w:rsidP="00CC1A7F">
      <w:pPr>
        <w:spacing w:after="0"/>
      </w:pPr>
    </w:p>
    <w:p w14:paraId="0E7E2D45" w14:textId="65636CF5" w:rsidR="000A6A44" w:rsidRPr="00640B16" w:rsidRDefault="000A6A44" w:rsidP="00CC1A7F">
      <w:pPr>
        <w:spacing w:after="0"/>
      </w:pPr>
      <w:r w:rsidRPr="00640B16">
        <w:t xml:space="preserve">Other important analyses which can give a good overview of a website’s performance are SEO (search engine optimization), paid search, and email campaigns </w:t>
      </w:r>
      <w:sdt>
        <w:sdtPr>
          <w:id w:val="1615636600"/>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w:t>
      </w:r>
    </w:p>
    <w:p w14:paraId="199B6E42" w14:textId="77777777" w:rsidR="000A6A44" w:rsidRPr="00640B16" w:rsidRDefault="000A6A44" w:rsidP="00CC1A7F">
      <w:pPr>
        <w:pStyle w:val="berschrift4"/>
        <w:spacing w:before="0"/>
      </w:pPr>
      <w:r w:rsidRPr="00640B16">
        <w:t>Internal site search</w:t>
      </w:r>
    </w:p>
    <w:p w14:paraId="7AE1AAAC" w14:textId="3942DA0C" w:rsidR="000A6A44" w:rsidRPr="00640B16" w:rsidRDefault="000A6A44" w:rsidP="00CC1A7F">
      <w:pPr>
        <w:spacing w:after="0"/>
      </w:pPr>
      <w:proofErr w:type="gramStart"/>
      <w:r w:rsidRPr="00640B16">
        <w:t>Similar to</w:t>
      </w:r>
      <w:proofErr w:type="gramEnd"/>
      <w:r w:rsidRPr="00640B16">
        <w:t xml:space="preserve"> big search engines such as Google and Yahoo, the majority of websites offer an internal search, which provides the possibility to search for a given keyword in the whole website. By controlling what people search in the internal site search, it is possible to estimate the intent of the site’s visitors </w:t>
      </w:r>
      <w:sdt>
        <w:sdtPr>
          <w:id w:val="1426839678"/>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Using analytical tools, such as Google Analytics, a percentage of visitors that have used the site search in given time intervals can be calculated and used to show searching trends. Related to this type of analysis, a report containing metrics such as: unique searches, search exits, result of search etc. provides information about the interests of users and the material they are looking for. Internal site search accuracy can be determined by controlling it together with bounce rate. Since the bounce rate calculates the number of people who leave the website in a specific page, linking it with internal site search provides information about which results of the internal search are working.</w:t>
      </w:r>
    </w:p>
    <w:p w14:paraId="3E5D7A60" w14:textId="77777777" w:rsidR="000A6A44" w:rsidRPr="00640B16" w:rsidRDefault="000A6A44" w:rsidP="00CC1A7F">
      <w:pPr>
        <w:pStyle w:val="berschrift4"/>
        <w:spacing w:before="0"/>
      </w:pPr>
      <w:r w:rsidRPr="00640B16">
        <w:lastRenderedPageBreak/>
        <w:t>SEO</w:t>
      </w:r>
    </w:p>
    <w:p w14:paraId="232C9250" w14:textId="77777777" w:rsidR="000A6A44" w:rsidRPr="00640B16" w:rsidRDefault="000A6A44" w:rsidP="00CC1A7F">
      <w:pPr>
        <w:spacing w:after="0"/>
      </w:pPr>
      <w:r w:rsidRPr="00640B16">
        <w:t xml:space="preserve">Search engine optimization is the process of improvement of a website so that to increase its visibility in search engines </w:t>
      </w:r>
      <w:sdt>
        <w:sdtPr>
          <w:id w:val="643547044"/>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SEO related data is found in both web analytics tools and external tools provided by search engines. People use search engines to find information related to a keyword or group of words, which determine the importance of optimizing website to show up in search engines for related keywords.</w:t>
      </w:r>
    </w:p>
    <w:p w14:paraId="7FF5CDF1" w14:textId="54B3C730" w:rsidR="000A6A44" w:rsidRPr="00640B16" w:rsidRDefault="000A6A44" w:rsidP="00CC1A7F">
      <w:pPr>
        <w:spacing w:after="0"/>
      </w:pPr>
      <w:r w:rsidRPr="00640B16">
        <w:t>Some common measures to improve a website’s visibility are having a clean URL structure, provide relevant content in the website’s pages, utilizing the necessary keywords etc.</w:t>
      </w:r>
    </w:p>
    <w:p w14:paraId="13EA9050" w14:textId="5455352D" w:rsidR="000A6A44" w:rsidRPr="00640B16" w:rsidRDefault="000A6A44" w:rsidP="00CC1A7F">
      <w:pPr>
        <w:spacing w:after="0"/>
      </w:pPr>
      <w:r w:rsidRPr="00640B16">
        <w:t>A website can get traffic from a variety of sources, where the most important to be mention</w:t>
      </w:r>
      <w:r w:rsidR="00A519CD">
        <w:t>ed</w:t>
      </w:r>
      <w:r w:rsidRPr="00640B16">
        <w:t xml:space="preserve"> are</w:t>
      </w:r>
      <w:r w:rsidR="00351A66">
        <w:t xml:space="preserve"> as follows</w:t>
      </w:r>
      <w:r w:rsidRPr="00640B16">
        <w:t xml:space="preserve"> </w:t>
      </w:r>
      <w:sdt>
        <w:sdtPr>
          <w:id w:val="-1763143321"/>
          <w:citation/>
        </w:sdtPr>
        <w:sdtContent>
          <w:r w:rsidRPr="00640B16">
            <w:fldChar w:fldCharType="begin"/>
          </w:r>
          <w:r w:rsidRPr="00640B16">
            <w:instrText xml:space="preserve"> CITATION Mac19 \l 2057 </w:instrText>
          </w:r>
          <w:r w:rsidRPr="00640B16">
            <w:fldChar w:fldCharType="separate"/>
          </w:r>
          <w:r w:rsidRPr="00640B16">
            <w:rPr>
              <w:noProof/>
            </w:rPr>
            <w:t>(Mackenzie, 2019)</w:t>
          </w:r>
          <w:r w:rsidRPr="00640B16">
            <w:fldChar w:fldCharType="end"/>
          </w:r>
        </w:sdtContent>
      </w:sdt>
      <w:r w:rsidRPr="00640B16">
        <w:t>:</w:t>
      </w:r>
    </w:p>
    <w:p w14:paraId="28AF06FC" w14:textId="63E5F07D" w:rsidR="000A6A44" w:rsidRPr="00640B16" w:rsidRDefault="000A6A44" w:rsidP="00CC1A7F">
      <w:pPr>
        <w:pStyle w:val="Listenabsatz"/>
        <w:numPr>
          <w:ilvl w:val="0"/>
          <w:numId w:val="61"/>
        </w:numPr>
        <w:spacing w:after="0"/>
        <w:ind w:left="360"/>
        <w:rPr>
          <w:bCs/>
        </w:rPr>
      </w:pPr>
      <w:r w:rsidRPr="00640B16">
        <w:rPr>
          <w:bCs/>
        </w:rPr>
        <w:t>Direct traffic: Traffic that is not coming from another referring site</w:t>
      </w:r>
      <w:r w:rsidR="00A519CD">
        <w:rPr>
          <w:bCs/>
        </w:rPr>
        <w:t>.</w:t>
      </w:r>
    </w:p>
    <w:p w14:paraId="5DABB4AE" w14:textId="74C292A4" w:rsidR="000A6A44" w:rsidRPr="00640B16" w:rsidRDefault="000A6A44" w:rsidP="00CC1A7F">
      <w:pPr>
        <w:pStyle w:val="Listenabsatz"/>
        <w:numPr>
          <w:ilvl w:val="0"/>
          <w:numId w:val="61"/>
        </w:numPr>
        <w:spacing w:after="0"/>
        <w:ind w:left="360"/>
        <w:rPr>
          <w:bCs/>
        </w:rPr>
      </w:pPr>
      <w:r w:rsidRPr="00640B16">
        <w:rPr>
          <w:bCs/>
        </w:rPr>
        <w:t>Paid search traffic: Traffic that comes from search campaigns</w:t>
      </w:r>
      <w:r w:rsidR="00A519CD">
        <w:rPr>
          <w:bCs/>
        </w:rPr>
        <w:t>.</w:t>
      </w:r>
    </w:p>
    <w:p w14:paraId="1F3F6DD3" w14:textId="49E1AE0B" w:rsidR="000A6A44" w:rsidRPr="00640B16" w:rsidRDefault="000A6A44" w:rsidP="00CC1A7F">
      <w:pPr>
        <w:pStyle w:val="Listenabsatz"/>
        <w:numPr>
          <w:ilvl w:val="0"/>
          <w:numId w:val="61"/>
        </w:numPr>
        <w:spacing w:after="0"/>
        <w:ind w:left="360"/>
        <w:rPr>
          <w:bCs/>
        </w:rPr>
      </w:pPr>
      <w:r w:rsidRPr="00640B16">
        <w:rPr>
          <w:bCs/>
        </w:rPr>
        <w:t>Organic traffic: Traffic that comes from search engines (not paid for)</w:t>
      </w:r>
      <w:r w:rsidR="00A519CD">
        <w:rPr>
          <w:bCs/>
        </w:rPr>
        <w:t>.</w:t>
      </w:r>
    </w:p>
    <w:p w14:paraId="5F64FFBB" w14:textId="71DEC14C" w:rsidR="000A6A44" w:rsidRPr="00640B16" w:rsidRDefault="000A6A44" w:rsidP="00CC1A7F">
      <w:pPr>
        <w:pStyle w:val="Listenabsatz"/>
        <w:numPr>
          <w:ilvl w:val="0"/>
          <w:numId w:val="61"/>
        </w:numPr>
        <w:spacing w:after="0"/>
        <w:ind w:left="360"/>
        <w:rPr>
          <w:bCs/>
        </w:rPr>
      </w:pPr>
      <w:r w:rsidRPr="00640B16">
        <w:rPr>
          <w:bCs/>
        </w:rPr>
        <w:t>Social traffic: Traffic that comes from social media platforms (Facebook, Instagram, LinkedIn etc.)</w:t>
      </w:r>
      <w:r w:rsidR="00A519CD">
        <w:rPr>
          <w:bCs/>
        </w:rPr>
        <w:t>.</w:t>
      </w:r>
    </w:p>
    <w:p w14:paraId="310C4016" w14:textId="6A0D7622" w:rsidR="00A519CD" w:rsidRPr="00F709C3" w:rsidRDefault="000A6A44" w:rsidP="00CC1A7F">
      <w:pPr>
        <w:pStyle w:val="Listenabsatz"/>
        <w:numPr>
          <w:ilvl w:val="0"/>
          <w:numId w:val="61"/>
        </w:numPr>
        <w:spacing w:after="0"/>
        <w:ind w:left="360"/>
        <w:rPr>
          <w:bCs/>
        </w:rPr>
      </w:pPr>
      <w:r w:rsidRPr="00640B16">
        <w:rPr>
          <w:bCs/>
        </w:rPr>
        <w:t>Email Traffic: Traffic that comes from e-mail campaigns.</w:t>
      </w:r>
    </w:p>
    <w:p w14:paraId="00D18630" w14:textId="77777777" w:rsidR="00763152" w:rsidRDefault="00A27C6A" w:rsidP="00CC1A7F">
      <w:pPr>
        <w:spacing w:after="0"/>
      </w:pPr>
      <w:r>
        <w:rPr>
          <w:noProof/>
        </w:rPr>
        <w:drawing>
          <wp:inline distT="0" distB="0" distL="0" distR="0" wp14:anchorId="273A86BA" wp14:editId="0B4F4D30">
            <wp:extent cx="4867275" cy="1885950"/>
            <wp:effectExtent l="0" t="0" r="9525" b="0"/>
            <wp:docPr id="1277758417" name="Grafik 1" descr="Ein Bild, das Screenshot,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8417" name="Grafik 1" descr="Ein Bild, das Screenshot, Text, Reihe enthält.&#10;&#10;Automatisch generierte Beschreibung"/>
                    <pic:cNvPicPr/>
                  </pic:nvPicPr>
                  <pic:blipFill>
                    <a:blip r:embed="rId32"/>
                    <a:stretch>
                      <a:fillRect/>
                    </a:stretch>
                  </pic:blipFill>
                  <pic:spPr>
                    <a:xfrm>
                      <a:off x="0" y="0"/>
                      <a:ext cx="4867275" cy="1885950"/>
                    </a:xfrm>
                    <a:prstGeom prst="rect">
                      <a:avLst/>
                    </a:prstGeom>
                  </pic:spPr>
                </pic:pic>
              </a:graphicData>
            </a:graphic>
          </wp:inline>
        </w:drawing>
      </w:r>
    </w:p>
    <w:p w14:paraId="4E6703D0" w14:textId="496FEF8B" w:rsidR="00763152" w:rsidRDefault="00763152" w:rsidP="00CC1A7F">
      <w:pPr>
        <w:spacing w:after="0"/>
      </w:pPr>
      <w:r>
        <w:t xml:space="preserve">Source: </w:t>
      </w:r>
      <w:proofErr w:type="spellStart"/>
      <w:proofErr w:type="gramStart"/>
      <w:r>
        <w:t>Haveriku,based</w:t>
      </w:r>
      <w:proofErr w:type="spellEnd"/>
      <w:proofErr w:type="gramEnd"/>
      <w:r>
        <w:t xml:space="preserve"> on Google Analytics (2021e)</w:t>
      </w:r>
    </w:p>
    <w:p w14:paraId="5F7FA418" w14:textId="77777777" w:rsidR="00763152" w:rsidRDefault="00763152" w:rsidP="00CC1A7F">
      <w:pPr>
        <w:spacing w:after="0"/>
      </w:pPr>
    </w:p>
    <w:p w14:paraId="29AA3BC0" w14:textId="610A3427" w:rsidR="000A6A44" w:rsidRPr="00640B16" w:rsidRDefault="000A6A44" w:rsidP="00CC1A7F">
      <w:pPr>
        <w:spacing w:after="0"/>
      </w:pPr>
      <w:r w:rsidRPr="00640B16">
        <w:t>Google Analytics offers the possibility to segment the traffic into different sources, such as paid traffic, organic traffic etc</w:t>
      </w:r>
      <w:r w:rsidR="00981C6A" w:rsidRPr="00640B16">
        <w:t>.</w:t>
      </w:r>
      <w:r w:rsidRPr="00640B16">
        <w:t xml:space="preserve"> </w:t>
      </w:r>
      <w:sdt>
        <w:sdtPr>
          <w:id w:val="-9531101"/>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xml:space="preserve">. By defining different time </w:t>
      </w:r>
      <w:r w:rsidRPr="00640B16">
        <w:lastRenderedPageBreak/>
        <w:t xml:space="preserve">intervals, it is possible to understand how different sources contribute </w:t>
      </w:r>
      <w:r w:rsidR="00F709C3">
        <w:t>to</w:t>
      </w:r>
      <w:r w:rsidRPr="00640B16">
        <w:t xml:space="preserve"> the website’s visibility and see how paid campaigns are working for your website.</w:t>
      </w:r>
    </w:p>
    <w:p w14:paraId="02C2F6FE" w14:textId="77777777" w:rsidR="000A6A44" w:rsidRPr="00640B16" w:rsidRDefault="000A6A44" w:rsidP="00CC1A7F">
      <w:pPr>
        <w:spacing w:after="0"/>
      </w:pPr>
      <w:r w:rsidRPr="00640B16">
        <w:t xml:space="preserve">A company with a well-defined strategy related to search optimization, can determine its strong </w:t>
      </w:r>
      <w:proofErr w:type="gramStart"/>
      <w:r w:rsidRPr="00640B16">
        <w:t>points</w:t>
      </w:r>
      <w:proofErr w:type="gramEnd"/>
      <w:r w:rsidRPr="00640B16">
        <w:t xml:space="preserve"> and choose the best source which provides them more clients. The goal of a company’s search strategy is to have a proper indexed website in search engines </w:t>
      </w:r>
      <w:sdt>
        <w:sdtPr>
          <w:id w:val="184795140"/>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xml:space="preserve">. Popular search engines (Google, Yahoo etc.) offer the Webmaster Tools service, which provides statistics related to the progress of your SEO efforts. To use these Webmaster tools, it is important to sign up with the search engine and authenticate yourself by adding a HTML file in the root folders of the website you are owning </w:t>
      </w:r>
      <w:sdt>
        <w:sdtPr>
          <w:id w:val="697427792"/>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Each search engine categorizes pages in a different way, so it is important to check the Webmaster tools, so that to understand what is happening with your website. To check whether your SEO campaign is working or not, you need to control if the number of pages accessed by direct traffic have increased from the start of the SEO efforts.</w:t>
      </w:r>
    </w:p>
    <w:p w14:paraId="0C8A1145" w14:textId="77777777" w:rsidR="000A6A44" w:rsidRPr="00640B16" w:rsidRDefault="000A6A44" w:rsidP="00CC1A7F">
      <w:pPr>
        <w:spacing w:after="0"/>
      </w:pPr>
      <w:r w:rsidRPr="00640B16">
        <w:t xml:space="preserve">After the analyzes of reports and the calculation of the number of visitors from different traffic sources, an analyst </w:t>
      </w:r>
      <w:proofErr w:type="gramStart"/>
      <w:r w:rsidRPr="00640B16">
        <w:t>has to</w:t>
      </w:r>
      <w:proofErr w:type="gramEnd"/>
      <w:r w:rsidRPr="00640B16">
        <w:t xml:space="preserve"> take measures that may seem trivial at first, but that will give a good outcome for the company. The analyst, after checking the traffic sources, </w:t>
      </w:r>
      <w:proofErr w:type="gramStart"/>
      <w:r w:rsidRPr="00640B16">
        <w:t>have to</w:t>
      </w:r>
      <w:proofErr w:type="gramEnd"/>
      <w:r w:rsidRPr="00640B16">
        <w:t xml:space="preserve"> define which of the traffic incomes is relevant and which not. Slowing down the traffic from not relevant sources, may seem counterproductive at first, but the measurement of outcomes such as Conversion Rates </w:t>
      </w:r>
      <w:proofErr w:type="gramStart"/>
      <w:r w:rsidRPr="00640B16">
        <w:t>later on</w:t>
      </w:r>
      <w:proofErr w:type="gramEnd"/>
      <w:r w:rsidRPr="00640B16">
        <w:t xml:space="preserve"> can show that in fact it has provided a larger percentage of people who successfully accomplish their goals.</w:t>
      </w:r>
    </w:p>
    <w:p w14:paraId="27C530E1" w14:textId="29699997" w:rsidR="000A6A44" w:rsidRPr="00640B16" w:rsidRDefault="000A6A44" w:rsidP="00CC1A7F">
      <w:pPr>
        <w:pStyle w:val="berschrift4"/>
        <w:spacing w:before="0"/>
      </w:pPr>
      <w:r w:rsidRPr="00640B16">
        <w:t xml:space="preserve">Email </w:t>
      </w:r>
      <w:r w:rsidR="00F709C3">
        <w:t>c</w:t>
      </w:r>
      <w:r w:rsidRPr="00640B16">
        <w:t>ampaigns</w:t>
      </w:r>
    </w:p>
    <w:p w14:paraId="52F0E3AC" w14:textId="3DC9A0F8" w:rsidR="000A6A44" w:rsidRPr="00640B16" w:rsidRDefault="000A6A44" w:rsidP="00CC1A7F">
      <w:pPr>
        <w:spacing w:after="0"/>
      </w:pPr>
      <w:r w:rsidRPr="00640B16">
        <w:t xml:space="preserve">Email marketing, if it is done in the right manner, proves to be a good and cost-efficient acquisition channel </w:t>
      </w:r>
      <w:sdt>
        <w:sdtPr>
          <w:id w:val="-1874755922"/>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Pr="00640B16">
        <w:t>. It is possible to create a targeted traffic and improve the awareness of an organization’s services and products. If an organization considers the usage of an email campaign, it needs to carefully track this campaign, so that to understand if it is converting into more customer’s engagement and generating outcomes.</w:t>
      </w:r>
    </w:p>
    <w:p w14:paraId="7E5B140F" w14:textId="7B312BA6" w:rsidR="000A6A44" w:rsidRPr="00640B16" w:rsidRDefault="000A6A44" w:rsidP="00CC1A7F">
      <w:pPr>
        <w:spacing w:after="0"/>
      </w:pPr>
      <w:r w:rsidRPr="00640B16">
        <w:lastRenderedPageBreak/>
        <w:t xml:space="preserve">Google Analytics, for example, provides a good way to track email campaigns and to check the traffic segmentation. The first step towards tracking is the creation of trackable URLs, which provides the best way to check which specific emails are bringing customers to your website and which emails are not working efficiently. It is necessary to add UTM (urchin tracking module) parameters in the end of an URL which are tags that save information about the person that clicked the link and entered a website </w:t>
      </w:r>
      <w:sdt>
        <w:sdtPr>
          <w:id w:val="1061755399"/>
          <w:citation/>
        </w:sdtPr>
        <w:sdtContent>
          <w:r w:rsidRPr="00640B16">
            <w:fldChar w:fldCharType="begin"/>
          </w:r>
          <w:r w:rsidRPr="00640B16">
            <w:instrText xml:space="preserve"> CITATION Jun \l 2057 </w:instrText>
          </w:r>
          <w:r w:rsidRPr="00640B16">
            <w:fldChar w:fldCharType="separate"/>
          </w:r>
          <w:r w:rsidRPr="00640B16">
            <w:rPr>
              <w:noProof/>
            </w:rPr>
            <w:t>(DeLane, n.d.)</w:t>
          </w:r>
          <w:r w:rsidRPr="00640B16">
            <w:fldChar w:fldCharType="end"/>
          </w:r>
        </w:sdtContent>
      </w:sdt>
      <w:r w:rsidRPr="00640B16">
        <w:t>.</w:t>
      </w:r>
    </w:p>
    <w:p w14:paraId="071D926B" w14:textId="28FC9BF0" w:rsidR="000A6A44" w:rsidRPr="00640B16" w:rsidRDefault="000A6A44" w:rsidP="00CC1A7F">
      <w:pPr>
        <w:spacing w:after="0"/>
      </w:pPr>
      <w:r w:rsidRPr="00640B16">
        <w:t>An URL builder helps in adding these tags in the end of the URL and provides the possibility to create custom email campaigns. The important UTM parameters to create a trackable URL for further analyses in Google Analytics are</w:t>
      </w:r>
      <w:r w:rsidR="00F709C3">
        <w:t xml:space="preserve"> as follows</w:t>
      </w:r>
      <w:sdt>
        <w:sdtPr>
          <w:id w:val="-1429887306"/>
          <w:citation/>
        </w:sdtPr>
        <w:sdtContent>
          <w:r w:rsidRPr="00640B16">
            <w:fldChar w:fldCharType="begin"/>
          </w:r>
          <w:r w:rsidRPr="00640B16">
            <w:instrText xml:space="preserve"> CITATION Jun \l 2057 </w:instrText>
          </w:r>
          <w:r w:rsidRPr="00640B16">
            <w:fldChar w:fldCharType="separate"/>
          </w:r>
          <w:r w:rsidRPr="00640B16">
            <w:rPr>
              <w:noProof/>
            </w:rPr>
            <w:t xml:space="preserve"> (DeLane, n.d.)</w:t>
          </w:r>
          <w:r w:rsidRPr="00640B16">
            <w:fldChar w:fldCharType="end"/>
          </w:r>
        </w:sdtContent>
      </w:sdt>
      <w:r w:rsidRPr="00640B16">
        <w:t>:</w:t>
      </w:r>
    </w:p>
    <w:p w14:paraId="1486B5DE" w14:textId="38664AE0" w:rsidR="000A6A44" w:rsidRPr="00640B16" w:rsidRDefault="000A6A44" w:rsidP="00CC1A7F">
      <w:pPr>
        <w:pStyle w:val="Listenabsatz"/>
        <w:numPr>
          <w:ilvl w:val="0"/>
          <w:numId w:val="62"/>
        </w:numPr>
        <w:spacing w:after="0"/>
        <w:ind w:left="360"/>
        <w:rPr>
          <w:bCs/>
        </w:rPr>
      </w:pPr>
      <w:r w:rsidRPr="00640B16">
        <w:rPr>
          <w:bCs/>
        </w:rPr>
        <w:t>UTM_</w:t>
      </w:r>
      <w:proofErr w:type="gramStart"/>
      <w:r w:rsidRPr="00640B16">
        <w:rPr>
          <w:bCs/>
        </w:rPr>
        <w:t>source:</w:t>
      </w:r>
      <w:proofErr w:type="gramEnd"/>
      <w:r w:rsidRPr="00640B16">
        <w:rPr>
          <w:bCs/>
        </w:rPr>
        <w:t xml:space="preserve"> describes the source or referrer (e.g., a newsletter)</w:t>
      </w:r>
    </w:p>
    <w:p w14:paraId="0EFBB275" w14:textId="77777777" w:rsidR="000A6A44" w:rsidRPr="00640B16" w:rsidRDefault="000A6A44" w:rsidP="00CC1A7F">
      <w:pPr>
        <w:pStyle w:val="Listenabsatz"/>
        <w:numPr>
          <w:ilvl w:val="0"/>
          <w:numId w:val="62"/>
        </w:numPr>
        <w:spacing w:after="0"/>
        <w:ind w:left="360"/>
        <w:rPr>
          <w:bCs/>
        </w:rPr>
      </w:pPr>
      <w:r w:rsidRPr="00640B16">
        <w:rPr>
          <w:bCs/>
        </w:rPr>
        <w:t>UTM_medium: defines the marketing activity (daily, weekly, monthly)</w:t>
      </w:r>
    </w:p>
    <w:p w14:paraId="598AB6BB" w14:textId="75AC1C63" w:rsidR="000A6A44" w:rsidRPr="00B4220E" w:rsidRDefault="000A6A44" w:rsidP="00CC1A7F">
      <w:pPr>
        <w:pStyle w:val="Listenabsatz"/>
        <w:numPr>
          <w:ilvl w:val="0"/>
          <w:numId w:val="62"/>
        </w:numPr>
        <w:spacing w:after="0"/>
        <w:ind w:left="360"/>
        <w:rPr>
          <w:bCs/>
        </w:rPr>
      </w:pPr>
      <w:r w:rsidRPr="00640B16">
        <w:rPr>
          <w:bCs/>
        </w:rPr>
        <w:t>UTM_name: details or name of the campaign</w:t>
      </w:r>
    </w:p>
    <w:p w14:paraId="3990F72E" w14:textId="0CF337A7" w:rsidR="000A6A44" w:rsidRPr="00640B16" w:rsidRDefault="000A6A44" w:rsidP="00CC1A7F">
      <w:pPr>
        <w:spacing w:after="0"/>
      </w:pPr>
      <w:r w:rsidRPr="00640B16">
        <w:t>Google Analytics Campaign URL Builder helps in the automatic creation of an URL with the specific UTM parameters</w:t>
      </w:r>
      <w:r w:rsidR="00BE7BB5" w:rsidRPr="00640B16">
        <w:t xml:space="preserve"> (Google Analytics, 2021a)</w:t>
      </w:r>
      <w:r w:rsidRPr="00640B16">
        <w:t>. The main information that needs to be filled are as mentioned: the website main page URL, campaign source, campaign medium and campaign name. The URL is automatically generated and can be used to send trackable URLs in email campaigns.</w:t>
      </w:r>
    </w:p>
    <w:p w14:paraId="096771FC" w14:textId="77777777" w:rsidR="000A6A44" w:rsidRPr="00640B16" w:rsidRDefault="000A6A44" w:rsidP="00CC1A7F">
      <w:pPr>
        <w:spacing w:after="0"/>
      </w:pPr>
      <w:r w:rsidRPr="00640B16">
        <w:t>An example URL generated can be:</w:t>
      </w:r>
    </w:p>
    <w:p w14:paraId="608C94F4" w14:textId="77777777" w:rsidR="000A6A44" w:rsidRPr="00640B16" w:rsidRDefault="00000000" w:rsidP="00CC1A7F">
      <w:pPr>
        <w:pStyle w:val="Code"/>
      </w:pPr>
      <w:hyperlink r:id="rId33" w:history="1">
        <w:r w:rsidR="000A6A44" w:rsidRPr="00640B16">
          <w:rPr>
            <w:rStyle w:val="Hyperlink"/>
          </w:rPr>
          <w:t>https://www.example.com?utm_source=newsletter&amp;utm_medium=weekly&amp;utm_campaign=autumn_sales</w:t>
        </w:r>
      </w:hyperlink>
    </w:p>
    <w:p w14:paraId="0C3B4EA1" w14:textId="77777777" w:rsidR="000A6A44" w:rsidRPr="00640B16" w:rsidRDefault="000A6A44" w:rsidP="00CC1A7F">
      <w:pPr>
        <w:pStyle w:val="KeinAbsatzformat"/>
        <w:rPr>
          <w:lang w:val="en-US"/>
        </w:rPr>
      </w:pPr>
    </w:p>
    <w:p w14:paraId="5A441EE0" w14:textId="77777777" w:rsidR="000A6A44" w:rsidRPr="00640B16" w:rsidRDefault="000A6A44" w:rsidP="00CC1A7F">
      <w:pPr>
        <w:spacing w:after="0"/>
      </w:pPr>
      <w:r w:rsidRPr="00640B16">
        <w:t>where the information saved in the URL is:</w:t>
      </w:r>
    </w:p>
    <w:p w14:paraId="02614D8C" w14:textId="1A435281" w:rsidR="000A6A44" w:rsidRPr="00640B16" w:rsidRDefault="00783EE6" w:rsidP="00CC1A7F">
      <w:pPr>
        <w:pStyle w:val="Listenabsatz"/>
        <w:numPr>
          <w:ilvl w:val="0"/>
          <w:numId w:val="63"/>
        </w:numPr>
        <w:spacing w:after="0"/>
        <w:ind w:left="360"/>
        <w:rPr>
          <w:bCs/>
        </w:rPr>
      </w:pPr>
      <w:r>
        <w:rPr>
          <w:bCs/>
        </w:rPr>
        <w:t>w</w:t>
      </w:r>
      <w:r w:rsidR="000A6A44" w:rsidRPr="00640B16">
        <w:rPr>
          <w:bCs/>
        </w:rPr>
        <w:t>ebsite URL: https://www.example.com</w:t>
      </w:r>
    </w:p>
    <w:p w14:paraId="69E8A2FD" w14:textId="36AE4CA6" w:rsidR="000A6A44" w:rsidRPr="00640B16" w:rsidRDefault="00783EE6" w:rsidP="00CC1A7F">
      <w:pPr>
        <w:pStyle w:val="Listenabsatz"/>
        <w:numPr>
          <w:ilvl w:val="0"/>
          <w:numId w:val="63"/>
        </w:numPr>
        <w:spacing w:after="0"/>
        <w:ind w:left="360"/>
        <w:rPr>
          <w:bCs/>
        </w:rPr>
      </w:pPr>
      <w:r>
        <w:rPr>
          <w:bCs/>
        </w:rPr>
        <w:t>c</w:t>
      </w:r>
      <w:r w:rsidR="000A6A44" w:rsidRPr="00640B16">
        <w:rPr>
          <w:bCs/>
        </w:rPr>
        <w:t>ampaign source: newsletter</w:t>
      </w:r>
    </w:p>
    <w:p w14:paraId="1CC1A76B" w14:textId="2DACC6EE" w:rsidR="000A6A44" w:rsidRPr="00640B16" w:rsidRDefault="00783EE6" w:rsidP="00CC1A7F">
      <w:pPr>
        <w:pStyle w:val="Listenabsatz"/>
        <w:numPr>
          <w:ilvl w:val="0"/>
          <w:numId w:val="63"/>
        </w:numPr>
        <w:spacing w:after="0"/>
        <w:ind w:left="360"/>
        <w:rPr>
          <w:bCs/>
        </w:rPr>
      </w:pPr>
      <w:r>
        <w:rPr>
          <w:bCs/>
        </w:rPr>
        <w:t>c</w:t>
      </w:r>
      <w:r w:rsidR="000A6A44" w:rsidRPr="00640B16">
        <w:rPr>
          <w:bCs/>
        </w:rPr>
        <w:t xml:space="preserve">ampaign medium: </w:t>
      </w:r>
      <w:r>
        <w:rPr>
          <w:bCs/>
        </w:rPr>
        <w:t>w</w:t>
      </w:r>
      <w:r w:rsidR="000A6A44" w:rsidRPr="00640B16">
        <w:rPr>
          <w:bCs/>
        </w:rPr>
        <w:t>eekly</w:t>
      </w:r>
    </w:p>
    <w:p w14:paraId="4C4086BE" w14:textId="00B3ADE2" w:rsidR="000A6A44" w:rsidRPr="00640B16" w:rsidRDefault="00783EE6" w:rsidP="00CC1A7F">
      <w:pPr>
        <w:pStyle w:val="Listenabsatz"/>
        <w:numPr>
          <w:ilvl w:val="0"/>
          <w:numId w:val="63"/>
        </w:numPr>
        <w:spacing w:after="0"/>
        <w:ind w:left="360"/>
        <w:rPr>
          <w:bCs/>
        </w:rPr>
      </w:pPr>
      <w:r>
        <w:rPr>
          <w:bCs/>
        </w:rPr>
        <w:t>c</w:t>
      </w:r>
      <w:r w:rsidR="000A6A44" w:rsidRPr="00640B16">
        <w:rPr>
          <w:bCs/>
        </w:rPr>
        <w:t>ampaign name: autumn sales</w:t>
      </w:r>
    </w:p>
    <w:p w14:paraId="627DFCD1" w14:textId="77777777" w:rsidR="000A6A44" w:rsidRPr="00640B16" w:rsidRDefault="000A6A44" w:rsidP="00CC1A7F">
      <w:pPr>
        <w:spacing w:after="0"/>
      </w:pPr>
      <w:r w:rsidRPr="00640B16">
        <w:lastRenderedPageBreak/>
        <w:t xml:space="preserve">After sending these URLs in email campaigns, they can be tracked in Google Analytics. In the Google Analytics dashboard, in Acquisition, Campaigns the information provided by tracking the URLs build can be found </w:t>
      </w:r>
      <w:sdt>
        <w:sdtPr>
          <w:id w:val="1997986611"/>
          <w:citation/>
        </w:sdtPr>
        <w:sdtContent>
          <w:r w:rsidRPr="00640B16">
            <w:fldChar w:fldCharType="begin"/>
          </w:r>
          <w:r w:rsidRPr="00640B16">
            <w:instrText xml:space="preserve"> CITATION Jun \l 2057 </w:instrText>
          </w:r>
          <w:r w:rsidRPr="00640B16">
            <w:fldChar w:fldCharType="separate"/>
          </w:r>
          <w:r w:rsidRPr="00640B16">
            <w:rPr>
              <w:noProof/>
            </w:rPr>
            <w:t>(DeLane, n.d.)</w:t>
          </w:r>
          <w:r w:rsidRPr="00640B16">
            <w:fldChar w:fldCharType="end"/>
          </w:r>
        </w:sdtContent>
      </w:sdt>
      <w:r w:rsidRPr="00640B16">
        <w:t>.</w:t>
      </w:r>
    </w:p>
    <w:p w14:paraId="1658B6F2" w14:textId="712B70D1" w:rsidR="000A6A44" w:rsidRPr="00640B16" w:rsidRDefault="000A6A44" w:rsidP="00CC1A7F">
      <w:pPr>
        <w:spacing w:after="0"/>
      </w:pPr>
      <w:r w:rsidRPr="00640B16">
        <w:t xml:space="preserve">To analyze what is happening with the users that accessed your website via the built URLs, </w:t>
      </w:r>
      <w:r w:rsidR="00783EE6">
        <w:t>the following</w:t>
      </w:r>
      <w:r w:rsidRPr="00640B16">
        <w:t xml:space="preserve"> key metrics can be used:</w:t>
      </w:r>
    </w:p>
    <w:p w14:paraId="646F0D4C" w14:textId="465A3AC1" w:rsidR="000A6A44" w:rsidRPr="00640B16" w:rsidRDefault="00961BF4" w:rsidP="00CC1A7F">
      <w:pPr>
        <w:pStyle w:val="Listenabsatz"/>
        <w:numPr>
          <w:ilvl w:val="0"/>
          <w:numId w:val="64"/>
        </w:numPr>
        <w:spacing w:after="0"/>
        <w:ind w:left="360"/>
        <w:rPr>
          <w:rStyle w:val="eop"/>
          <w:rFonts w:cs="Calibri"/>
        </w:rPr>
      </w:pPr>
      <w:r>
        <w:rPr>
          <w:rStyle w:val="eop"/>
          <w:rFonts w:cs="Calibri"/>
        </w:rPr>
        <w:t>d</w:t>
      </w:r>
      <w:r w:rsidR="000A6A44" w:rsidRPr="00640B16">
        <w:rPr>
          <w:rStyle w:val="eop"/>
          <w:rFonts w:cs="Calibri"/>
        </w:rPr>
        <w:t>elivery rate</w:t>
      </w:r>
      <w:r>
        <w:rPr>
          <w:rStyle w:val="eop"/>
          <w:rFonts w:cs="Calibri"/>
        </w:rPr>
        <w:t>.</w:t>
      </w:r>
      <w:r w:rsidR="000A6A44" w:rsidRPr="00640B16">
        <w:rPr>
          <w:rStyle w:val="eop"/>
          <w:rFonts w:cs="Calibri"/>
        </w:rPr>
        <w:t xml:space="preserve"> Checking if the email sent was successful at getting users to visit our website. Did the user engage </w:t>
      </w:r>
      <w:proofErr w:type="gramStart"/>
      <w:r w:rsidR="000A6A44" w:rsidRPr="00640B16">
        <w:rPr>
          <w:rStyle w:val="eop"/>
          <w:rFonts w:cs="Calibri"/>
        </w:rPr>
        <w:t>in</w:t>
      </w:r>
      <w:proofErr w:type="gramEnd"/>
      <w:r w:rsidR="000A6A44" w:rsidRPr="00640B16">
        <w:rPr>
          <w:rStyle w:val="eop"/>
          <w:rFonts w:cs="Calibri"/>
        </w:rPr>
        <w:t xml:space="preserve"> the website, or did they just visit the main page and left?</w:t>
      </w:r>
    </w:p>
    <w:p w14:paraId="135DFCF8" w14:textId="77777777" w:rsidR="000A6A44" w:rsidRPr="00640B16" w:rsidRDefault="000A6A44" w:rsidP="00CC1A7F">
      <w:pPr>
        <w:pStyle w:val="Listenabsatz"/>
        <w:spacing w:after="0"/>
        <w:rPr>
          <w:rStyle w:val="eop"/>
          <w:rFonts w:ascii="Cambria Math" w:hAnsi="Cambria Math"/>
          <w:iCs/>
        </w:rPr>
      </w:pPr>
      <m:oMathPara>
        <m:oMath>
          <m:r>
            <m:rPr>
              <m:sty m:val="p"/>
            </m:rPr>
            <w:rPr>
              <w:rStyle w:val="mathphrase"/>
              <w:rFonts w:ascii="Cambria Math" w:hAnsi="Cambria Math"/>
            </w:rPr>
            <m:t>Delivery_rate=</m:t>
          </m:r>
          <m:f>
            <m:fPr>
              <m:ctrlPr>
                <w:rPr>
                  <w:rStyle w:val="mathphrase"/>
                  <w:rFonts w:ascii="Cambria Math" w:hAnsi="Cambria Math"/>
                  <w:i w:val="0"/>
                  <w:iCs/>
                </w:rPr>
              </m:ctrlPr>
            </m:fPr>
            <m:num>
              <m:r>
                <m:rPr>
                  <m:sty m:val="p"/>
                </m:rPr>
                <w:rPr>
                  <w:rStyle w:val="mathphrase"/>
                  <w:rFonts w:ascii="Cambria Math" w:hAnsi="Cambria Math"/>
                </w:rPr>
                <m:t>no. of sent emails-no. of bounce backs</m:t>
              </m:r>
            </m:num>
            <m:den>
              <m:r>
                <m:rPr>
                  <m:sty m:val="p"/>
                </m:rPr>
                <w:rPr>
                  <w:rStyle w:val="mathphrase"/>
                  <w:rFonts w:ascii="Cambria Math" w:hAnsi="Cambria Math"/>
                </w:rPr>
                <m:t>no. of emails sent</m:t>
              </m:r>
            </m:den>
          </m:f>
        </m:oMath>
      </m:oMathPara>
    </w:p>
    <w:p w14:paraId="17BE8033" w14:textId="49E6F89A" w:rsidR="000A6A44" w:rsidRPr="00640B16" w:rsidRDefault="00961BF4" w:rsidP="00CC1A7F">
      <w:pPr>
        <w:pStyle w:val="Listenabsatz"/>
        <w:numPr>
          <w:ilvl w:val="0"/>
          <w:numId w:val="64"/>
        </w:numPr>
        <w:spacing w:after="0"/>
        <w:ind w:left="360"/>
        <w:rPr>
          <w:rStyle w:val="eop"/>
          <w:rFonts w:cs="Calibri"/>
        </w:rPr>
      </w:pPr>
      <w:r>
        <w:rPr>
          <w:rStyle w:val="eop"/>
          <w:rFonts w:cs="Calibri"/>
        </w:rPr>
        <w:t>o</w:t>
      </w:r>
      <w:r w:rsidR="000A6A44" w:rsidRPr="00640B16">
        <w:rPr>
          <w:rStyle w:val="eop"/>
          <w:rFonts w:cs="Calibri"/>
        </w:rPr>
        <w:t>pen rate</w:t>
      </w:r>
      <w:r>
        <w:rPr>
          <w:rStyle w:val="eop"/>
          <w:rFonts w:cs="Calibri"/>
        </w:rPr>
        <w:t>.</w:t>
      </w:r>
      <w:r w:rsidR="000A6A44" w:rsidRPr="00640B16">
        <w:rPr>
          <w:rStyle w:val="eop"/>
          <w:rFonts w:cs="Calibri"/>
        </w:rPr>
        <w:t xml:space="preserve"> The total number of emails opened, even though usually images and scripts sometimes are blocked due to viruses’ concern.</w:t>
      </w:r>
    </w:p>
    <w:p w14:paraId="0248F0A9" w14:textId="77777777" w:rsidR="000A6A44" w:rsidRPr="00640B16" w:rsidRDefault="000A6A44" w:rsidP="00CC1A7F">
      <w:pPr>
        <w:pStyle w:val="Listenabsatz"/>
        <w:spacing w:after="0"/>
        <w:rPr>
          <w:rStyle w:val="mathphrase"/>
          <w:iCs/>
        </w:rPr>
      </w:pPr>
      <m:oMathPara>
        <m:oMath>
          <m:r>
            <m:rPr>
              <m:sty m:val="p"/>
            </m:rPr>
            <w:rPr>
              <w:rStyle w:val="mathphrase"/>
              <w:rFonts w:ascii="Cambria Math" w:hAnsi="Cambria Math"/>
            </w:rPr>
            <m:t>Open_rate=</m:t>
          </m:r>
          <m:f>
            <m:fPr>
              <m:ctrlPr>
                <w:rPr>
                  <w:rStyle w:val="mathphrase"/>
                  <w:rFonts w:ascii="Cambria Math" w:hAnsi="Cambria Math"/>
                  <w:i w:val="0"/>
                  <w:iCs/>
                </w:rPr>
              </m:ctrlPr>
            </m:fPr>
            <m:num>
              <m:r>
                <m:rPr>
                  <m:sty m:val="p"/>
                </m:rPr>
                <w:rPr>
                  <w:rStyle w:val="mathphrase"/>
                  <w:rFonts w:ascii="Cambria Math" w:hAnsi="Cambria Math"/>
                </w:rPr>
                <m:t>no. of emails opened</m:t>
              </m:r>
            </m:num>
            <m:den>
              <m:r>
                <m:rPr>
                  <m:sty m:val="p"/>
                </m:rPr>
                <w:rPr>
                  <w:rStyle w:val="mathphrase"/>
                  <w:rFonts w:ascii="Cambria Math" w:hAnsi="Cambria Math"/>
                </w:rPr>
                <m:t>no. of emails sent</m:t>
              </m:r>
            </m:den>
          </m:f>
        </m:oMath>
      </m:oMathPara>
    </w:p>
    <w:p w14:paraId="4345257D" w14:textId="2CFA5CC4" w:rsidR="000A6A44" w:rsidRPr="00640B16" w:rsidRDefault="00961BF4" w:rsidP="00CC1A7F">
      <w:pPr>
        <w:pStyle w:val="Listenabsatz"/>
        <w:numPr>
          <w:ilvl w:val="0"/>
          <w:numId w:val="64"/>
        </w:numPr>
        <w:spacing w:after="0"/>
        <w:ind w:left="360"/>
        <w:rPr>
          <w:rStyle w:val="eop"/>
          <w:rFonts w:cs="Calibri"/>
        </w:rPr>
      </w:pPr>
      <w:r>
        <w:rPr>
          <w:rStyle w:val="eop"/>
          <w:rFonts w:cs="Calibri"/>
        </w:rPr>
        <w:t>c</w:t>
      </w:r>
      <w:r w:rsidR="000A6A44" w:rsidRPr="00640B16">
        <w:rPr>
          <w:rStyle w:val="eop"/>
          <w:rFonts w:cs="Calibri"/>
        </w:rPr>
        <w:t>lick rate</w:t>
      </w:r>
      <w:r>
        <w:rPr>
          <w:rStyle w:val="eop"/>
          <w:rFonts w:cs="Calibri"/>
        </w:rPr>
        <w:t>.</w:t>
      </w:r>
      <w:r w:rsidR="000A6A44" w:rsidRPr="00640B16">
        <w:rPr>
          <w:rStyle w:val="eop"/>
          <w:rFonts w:cs="Calibri"/>
        </w:rPr>
        <w:t xml:space="preserve"> This measure is key to understand how efficient</w:t>
      </w:r>
      <w:r w:rsidR="00025979">
        <w:rPr>
          <w:rStyle w:val="eop"/>
          <w:rFonts w:cs="Calibri"/>
        </w:rPr>
        <w:t>ly</w:t>
      </w:r>
      <w:r w:rsidR="000A6A44" w:rsidRPr="00640B16">
        <w:rPr>
          <w:rStyle w:val="eop"/>
          <w:rFonts w:cs="Calibri"/>
        </w:rPr>
        <w:t xml:space="preserve"> the email sent to the different users.</w:t>
      </w:r>
    </w:p>
    <w:p w14:paraId="4EBBF8B0" w14:textId="77777777" w:rsidR="000A6A44" w:rsidRPr="00640B16" w:rsidRDefault="000A6A44" w:rsidP="00CC1A7F">
      <w:pPr>
        <w:pStyle w:val="Listenabsatz"/>
        <w:spacing w:after="0"/>
        <w:rPr>
          <w:rStyle w:val="mathphrase"/>
          <w:rFonts w:ascii="Cambria Math" w:hAnsi="Cambria Math"/>
          <w:i w:val="0"/>
        </w:rPr>
      </w:pPr>
      <m:oMathPara>
        <m:oMath>
          <m:r>
            <m:rPr>
              <m:sty m:val="p"/>
            </m:rPr>
            <w:rPr>
              <w:rStyle w:val="mathphrase"/>
              <w:rFonts w:ascii="Cambria Math" w:hAnsi="Cambria Math"/>
            </w:rPr>
            <m:t>Click_rate=</m:t>
          </m:r>
          <m:f>
            <m:fPr>
              <m:ctrlPr>
                <w:rPr>
                  <w:rStyle w:val="mathphrase"/>
                  <w:rFonts w:ascii="Cambria Math" w:hAnsi="Cambria Math"/>
                  <w:i w:val="0"/>
                </w:rPr>
              </m:ctrlPr>
            </m:fPr>
            <m:num>
              <m:r>
                <m:rPr>
                  <m:sty m:val="p"/>
                </m:rPr>
                <w:rPr>
                  <w:rStyle w:val="mathphrase"/>
                  <w:rFonts w:ascii="Cambria Math" w:hAnsi="Cambria Math"/>
                </w:rPr>
                <m:t>no. of clicks</m:t>
              </m:r>
            </m:num>
            <m:den>
              <m:r>
                <m:rPr>
                  <m:sty m:val="p"/>
                </m:rPr>
                <w:rPr>
                  <w:rStyle w:val="mathphrase"/>
                  <w:rFonts w:ascii="Cambria Math" w:hAnsi="Cambria Math"/>
                </w:rPr>
                <m:t>no. of emails opened</m:t>
              </m:r>
            </m:den>
          </m:f>
        </m:oMath>
      </m:oMathPara>
    </w:p>
    <w:p w14:paraId="1C406556" w14:textId="6D6F1E81" w:rsidR="000A6A44" w:rsidRPr="00640B16" w:rsidRDefault="00961BF4" w:rsidP="00CC1A7F">
      <w:pPr>
        <w:pStyle w:val="Listenabsatz"/>
        <w:numPr>
          <w:ilvl w:val="0"/>
          <w:numId w:val="64"/>
        </w:numPr>
        <w:spacing w:after="0"/>
        <w:ind w:left="360"/>
        <w:rPr>
          <w:rStyle w:val="eop"/>
          <w:rFonts w:cs="Calibri"/>
        </w:rPr>
      </w:pPr>
      <w:r>
        <w:rPr>
          <w:rStyle w:val="eop"/>
          <w:rFonts w:cs="Calibri"/>
        </w:rPr>
        <w:t>b</w:t>
      </w:r>
      <w:r w:rsidR="000A6A44" w:rsidRPr="00640B16">
        <w:rPr>
          <w:rStyle w:val="eop"/>
          <w:rFonts w:cs="Calibri"/>
        </w:rPr>
        <w:t>ounce rate</w:t>
      </w:r>
      <w:r>
        <w:rPr>
          <w:rStyle w:val="eop"/>
          <w:rFonts w:cs="Calibri"/>
        </w:rPr>
        <w:t>.</w:t>
      </w:r>
      <w:r w:rsidR="000A6A44" w:rsidRPr="00640B16">
        <w:rPr>
          <w:rStyle w:val="eop"/>
          <w:rFonts w:cs="Calibri"/>
        </w:rPr>
        <w:t xml:space="preserve"> Shows the necessity of improvement to specific pages. An email campaign with 100% response rate and 99% bounce rate, is not effective at all, since the users don’t properly engage with your website.</w:t>
      </w:r>
    </w:p>
    <w:p w14:paraId="6D7C4F35" w14:textId="77777777" w:rsidR="000A6A44" w:rsidRPr="00640B16" w:rsidRDefault="000A6A44" w:rsidP="00CC1A7F">
      <w:pPr>
        <w:pStyle w:val="Listenabsatz"/>
        <w:spacing w:after="0"/>
        <w:rPr>
          <w:rFonts w:ascii="Cambria Math" w:hAnsi="Cambria Math"/>
          <w:iCs/>
        </w:rPr>
      </w:pPr>
      <m:oMathPara>
        <m:oMath>
          <m:r>
            <m:rPr>
              <m:sty m:val="p"/>
            </m:rPr>
            <w:rPr>
              <w:rStyle w:val="mathphrase"/>
              <w:rFonts w:ascii="Cambria Math" w:hAnsi="Cambria Math"/>
            </w:rPr>
            <m:t>Bounce_rate=</m:t>
          </m:r>
          <m:f>
            <m:fPr>
              <m:ctrlPr>
                <w:rPr>
                  <w:rStyle w:val="mathphrase"/>
                  <w:rFonts w:ascii="Cambria Math" w:hAnsi="Cambria Math"/>
                  <w:i w:val="0"/>
                  <w:iCs/>
                </w:rPr>
              </m:ctrlPr>
            </m:fPr>
            <m:num>
              <m:r>
                <m:rPr>
                  <m:sty m:val="p"/>
                </m:rPr>
                <w:rPr>
                  <w:rStyle w:val="mathphrase"/>
                  <w:rFonts w:ascii="Cambria Math" w:hAnsi="Cambria Math"/>
                </w:rPr>
                <m:t>no. of visits with a single page view</m:t>
              </m:r>
            </m:num>
            <m:den>
              <m:r>
                <m:rPr>
                  <m:sty m:val="p"/>
                </m:rPr>
                <w:rPr>
                  <w:rStyle w:val="mathphrase"/>
                  <w:rFonts w:ascii="Cambria Math" w:hAnsi="Cambria Math"/>
                </w:rPr>
                <m:t xml:space="preserve">no. of visits </m:t>
              </m:r>
            </m:den>
          </m:f>
        </m:oMath>
      </m:oMathPara>
    </w:p>
    <w:p w14:paraId="54F7A295" w14:textId="77777777" w:rsidR="000A6A44" w:rsidRPr="00640B16" w:rsidRDefault="000A6A44" w:rsidP="00CC1A7F">
      <w:pPr>
        <w:pStyle w:val="berschrift3"/>
        <w:spacing w:before="0"/>
      </w:pPr>
      <w:r w:rsidRPr="00640B16">
        <w:t>Self-Check Questions</w:t>
      </w:r>
    </w:p>
    <w:p w14:paraId="3B25118F" w14:textId="1C333CD0" w:rsidR="000A6A44" w:rsidRPr="00640B16" w:rsidRDefault="000A6A44" w:rsidP="00CC1A7F">
      <w:pPr>
        <w:pStyle w:val="Listenabsatz"/>
        <w:numPr>
          <w:ilvl w:val="0"/>
          <w:numId w:val="53"/>
        </w:numPr>
        <w:spacing w:after="0"/>
      </w:pPr>
      <w:r w:rsidRPr="00640B16">
        <w:t>Please list some of the main type</w:t>
      </w:r>
      <w:r w:rsidR="00961BF4">
        <w:t>s</w:t>
      </w:r>
      <w:r w:rsidRPr="00640B16">
        <w:t xml:space="preserve"> of traffic </w:t>
      </w:r>
      <w:r w:rsidR="00961BF4">
        <w:t>o</w:t>
      </w:r>
      <w:r w:rsidRPr="00640B16">
        <w:t>n a website:</w:t>
      </w:r>
    </w:p>
    <w:p w14:paraId="181F7637" w14:textId="77777777" w:rsidR="000A6A44" w:rsidRPr="00640B16" w:rsidRDefault="000A6A44" w:rsidP="00CC1A7F">
      <w:pPr>
        <w:spacing w:after="0"/>
        <w:rPr>
          <w:i/>
          <w:iCs/>
          <w:u w:val="single"/>
        </w:rPr>
      </w:pPr>
      <w:r w:rsidRPr="00640B16">
        <w:rPr>
          <w:i/>
          <w:iCs/>
          <w:u w:val="single"/>
        </w:rPr>
        <w:t>direct traffic</w:t>
      </w:r>
    </w:p>
    <w:p w14:paraId="0A06D89A" w14:textId="77777777" w:rsidR="000A6A44" w:rsidRPr="00640B16" w:rsidRDefault="000A6A44" w:rsidP="00CC1A7F">
      <w:pPr>
        <w:spacing w:after="0"/>
        <w:rPr>
          <w:i/>
          <w:iCs/>
          <w:u w:val="single"/>
        </w:rPr>
      </w:pPr>
      <w:r w:rsidRPr="00640B16">
        <w:rPr>
          <w:i/>
          <w:iCs/>
          <w:u w:val="single"/>
        </w:rPr>
        <w:t>paid search traffic</w:t>
      </w:r>
    </w:p>
    <w:p w14:paraId="43B03D66" w14:textId="77777777" w:rsidR="000A6A44" w:rsidRPr="00640B16" w:rsidRDefault="000A6A44" w:rsidP="00CC1A7F">
      <w:pPr>
        <w:spacing w:after="0"/>
        <w:rPr>
          <w:i/>
          <w:iCs/>
          <w:u w:val="single"/>
        </w:rPr>
      </w:pPr>
      <w:r w:rsidRPr="00640B16">
        <w:rPr>
          <w:i/>
          <w:iCs/>
          <w:u w:val="single"/>
        </w:rPr>
        <w:t>organic traffic</w:t>
      </w:r>
    </w:p>
    <w:p w14:paraId="5B304766" w14:textId="77777777" w:rsidR="000A6A44" w:rsidRPr="00640B16" w:rsidRDefault="000A6A44" w:rsidP="00CC1A7F">
      <w:pPr>
        <w:spacing w:after="0"/>
        <w:rPr>
          <w:i/>
          <w:iCs/>
          <w:u w:val="single"/>
        </w:rPr>
      </w:pPr>
      <w:r w:rsidRPr="00640B16">
        <w:rPr>
          <w:i/>
          <w:iCs/>
          <w:u w:val="single"/>
        </w:rPr>
        <w:t>social traffic</w:t>
      </w:r>
    </w:p>
    <w:p w14:paraId="662FE99F" w14:textId="77777777" w:rsidR="000A6A44" w:rsidRPr="00640B16" w:rsidRDefault="000A6A44" w:rsidP="00CC1A7F">
      <w:pPr>
        <w:spacing w:after="0"/>
        <w:rPr>
          <w:i/>
          <w:iCs/>
          <w:u w:val="single"/>
        </w:rPr>
      </w:pPr>
      <w:r w:rsidRPr="00640B16">
        <w:rPr>
          <w:i/>
          <w:iCs/>
          <w:u w:val="single"/>
        </w:rPr>
        <w:t>email traffic</w:t>
      </w:r>
    </w:p>
    <w:p w14:paraId="5722633C" w14:textId="0A2EC3C9" w:rsidR="000A6A44" w:rsidRPr="00640B16" w:rsidRDefault="000A6A44" w:rsidP="00CC1A7F">
      <w:pPr>
        <w:pStyle w:val="Listenabsatz"/>
        <w:numPr>
          <w:ilvl w:val="0"/>
          <w:numId w:val="53"/>
        </w:numPr>
        <w:spacing w:after="0"/>
      </w:pPr>
      <w:r w:rsidRPr="00640B16">
        <w:lastRenderedPageBreak/>
        <w:t xml:space="preserve">Please mark the </w:t>
      </w:r>
      <w:r w:rsidR="00961BF4">
        <w:t>incorrect</w:t>
      </w:r>
      <w:r w:rsidRPr="00640B16">
        <w:t xml:space="preserve"> statements.</w:t>
      </w:r>
    </w:p>
    <w:p w14:paraId="5D45D2E8" w14:textId="77777777" w:rsidR="000A6A44" w:rsidRPr="00640B16" w:rsidRDefault="000A6A44" w:rsidP="00CC1A7F">
      <w:pPr>
        <w:pStyle w:val="Listenabsatz"/>
        <w:numPr>
          <w:ilvl w:val="0"/>
          <w:numId w:val="22"/>
        </w:numPr>
        <w:spacing w:after="0"/>
        <w:rPr>
          <w:i/>
          <w:iCs/>
          <w:u w:val="single"/>
        </w:rPr>
      </w:pPr>
      <w:r w:rsidRPr="00640B16">
        <w:rPr>
          <w:i/>
          <w:iCs/>
          <w:u w:val="single"/>
        </w:rPr>
        <w:t>SEO related data is found only in web analytics tools and not on external tools offered by search engines.</w:t>
      </w:r>
    </w:p>
    <w:p w14:paraId="5AB8ED84" w14:textId="77777777" w:rsidR="000A6A44" w:rsidRPr="00640B16" w:rsidRDefault="000A6A44" w:rsidP="00CC1A7F">
      <w:pPr>
        <w:pStyle w:val="Listenabsatz"/>
        <w:numPr>
          <w:ilvl w:val="0"/>
          <w:numId w:val="22"/>
        </w:numPr>
        <w:spacing w:after="0"/>
      </w:pPr>
      <w:r w:rsidRPr="00640B16">
        <w:t>UTM parameters create a trackable URL for further analysis in Google Analytics.</w:t>
      </w:r>
    </w:p>
    <w:p w14:paraId="037CB5A0" w14:textId="77777777" w:rsidR="000A6A44" w:rsidRPr="00640B16" w:rsidRDefault="000A6A44" w:rsidP="00CC1A7F">
      <w:pPr>
        <w:pStyle w:val="Listenabsatz"/>
        <w:numPr>
          <w:ilvl w:val="0"/>
          <w:numId w:val="22"/>
        </w:numPr>
        <w:spacing w:after="0"/>
        <w:rPr>
          <w:i/>
          <w:iCs/>
          <w:u w:val="single"/>
        </w:rPr>
      </w:pPr>
      <w:r w:rsidRPr="00640B16">
        <w:rPr>
          <w:i/>
          <w:iCs/>
          <w:u w:val="single"/>
        </w:rPr>
        <w:t>The click rate in an email campaign can be calculated as the number of opened emails divided by the total number of emails sent.</w:t>
      </w:r>
    </w:p>
    <w:p w14:paraId="62507857" w14:textId="27818C9C" w:rsidR="000A6A44" w:rsidRPr="00640B16" w:rsidRDefault="000A6A44" w:rsidP="00CC1A7F">
      <w:pPr>
        <w:pStyle w:val="Listenabsatz"/>
        <w:numPr>
          <w:ilvl w:val="0"/>
          <w:numId w:val="53"/>
        </w:numPr>
        <w:spacing w:after="0"/>
      </w:pPr>
      <w:r w:rsidRPr="00640B16">
        <w:t xml:space="preserve">Given an example URL as below, </w:t>
      </w:r>
      <w:r w:rsidR="00923BAF">
        <w:t xml:space="preserve">please </w:t>
      </w:r>
      <w:r w:rsidRPr="00640B16">
        <w:t>find the value of the parameters: frequency and name of the campaign</w:t>
      </w:r>
      <w:r w:rsidR="00923BAF">
        <w:t>.</w:t>
      </w:r>
    </w:p>
    <w:p w14:paraId="44258ACE" w14:textId="77777777" w:rsidR="000A6A44" w:rsidRPr="00640B16" w:rsidRDefault="00000000" w:rsidP="00CC1A7F">
      <w:pPr>
        <w:spacing w:after="0"/>
      </w:pPr>
      <w:hyperlink r:id="rId34" w:history="1">
        <w:r w:rsidR="000A6A44" w:rsidRPr="00640B16">
          <w:rPr>
            <w:rStyle w:val="Hyperlink"/>
          </w:rPr>
          <w:t>https://www.audio.com?utm_source=google&amp;utm_medium=daily&amp;utm_campaign=spring_sales</w:t>
        </w:r>
      </w:hyperlink>
    </w:p>
    <w:p w14:paraId="6F4ADB92" w14:textId="1C8D5FAF" w:rsidR="000A6A44" w:rsidRPr="00640B16" w:rsidRDefault="00923BAF" w:rsidP="00CC1A7F">
      <w:pPr>
        <w:spacing w:after="0"/>
        <w:rPr>
          <w:i/>
          <w:iCs/>
          <w:u w:val="single"/>
        </w:rPr>
      </w:pPr>
      <w:r>
        <w:rPr>
          <w:i/>
          <w:iCs/>
          <w:u w:val="single"/>
        </w:rPr>
        <w:t>f</w:t>
      </w:r>
      <w:r w:rsidR="000A6A44" w:rsidRPr="00640B16">
        <w:rPr>
          <w:i/>
          <w:iCs/>
          <w:u w:val="single"/>
        </w:rPr>
        <w:t xml:space="preserve">requency: </w:t>
      </w:r>
      <w:r>
        <w:rPr>
          <w:i/>
          <w:iCs/>
          <w:u w:val="single"/>
        </w:rPr>
        <w:t>d</w:t>
      </w:r>
      <w:r w:rsidR="000A6A44" w:rsidRPr="00640B16">
        <w:rPr>
          <w:i/>
          <w:iCs/>
          <w:u w:val="single"/>
        </w:rPr>
        <w:t xml:space="preserve">aily </w:t>
      </w:r>
    </w:p>
    <w:p w14:paraId="2E6BEE8C" w14:textId="1138FEC9" w:rsidR="000A6A44" w:rsidRPr="00640B16" w:rsidRDefault="00923BAF" w:rsidP="00CC1A7F">
      <w:pPr>
        <w:spacing w:after="0"/>
        <w:rPr>
          <w:i/>
          <w:iCs/>
          <w:u w:val="single"/>
        </w:rPr>
      </w:pPr>
      <w:r>
        <w:rPr>
          <w:i/>
          <w:iCs/>
          <w:u w:val="single"/>
        </w:rPr>
        <w:t>n</w:t>
      </w:r>
      <w:r w:rsidR="000A6A44" w:rsidRPr="00640B16">
        <w:rPr>
          <w:i/>
          <w:iCs/>
          <w:u w:val="single"/>
        </w:rPr>
        <w:t>ame of campaign: spring_sales</w:t>
      </w:r>
    </w:p>
    <w:p w14:paraId="7DAB2B26" w14:textId="1976CD3B" w:rsidR="000A6A44" w:rsidRPr="00640B16" w:rsidRDefault="007B3EE0" w:rsidP="00CC1A7F">
      <w:pPr>
        <w:pStyle w:val="berschrift2"/>
        <w:spacing w:before="0"/>
      </w:pPr>
      <w:r w:rsidRPr="00640B16">
        <w:rPr>
          <w:noProof/>
        </w:rPr>
        <mc:AlternateContent>
          <mc:Choice Requires="wps">
            <w:drawing>
              <wp:anchor distT="45720" distB="45720" distL="114300" distR="114300" simplePos="0" relativeHeight="251668487" behindDoc="0" locked="0" layoutInCell="1" allowOverlap="1" wp14:anchorId="472AEF7F" wp14:editId="0BE9260A">
                <wp:simplePos x="0" y="0"/>
                <wp:positionH relativeFrom="page">
                  <wp:posOffset>6233160</wp:posOffset>
                </wp:positionH>
                <wp:positionV relativeFrom="paragraph">
                  <wp:posOffset>348615</wp:posOffset>
                </wp:positionV>
                <wp:extent cx="1300480" cy="2019300"/>
                <wp:effectExtent l="0" t="0" r="139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019300"/>
                        </a:xfrm>
                        <a:prstGeom prst="rect">
                          <a:avLst/>
                        </a:prstGeom>
                        <a:solidFill>
                          <a:srgbClr val="FFFFFF"/>
                        </a:solidFill>
                        <a:ln w="9525">
                          <a:solidFill>
                            <a:srgbClr val="000000"/>
                          </a:solidFill>
                          <a:miter lim="800000"/>
                          <a:headEnd/>
                          <a:tailEnd/>
                        </a:ln>
                      </wps:spPr>
                      <wps:txbx>
                        <w:txbxContent>
                          <w:p w14:paraId="2A018A9F" w14:textId="77777777" w:rsidR="000A6A44" w:rsidRPr="00620CDD" w:rsidRDefault="000A6A44" w:rsidP="000A6A44">
                            <w:pPr>
                              <w:rPr>
                                <w:b/>
                                <w:sz w:val="20"/>
                              </w:rPr>
                            </w:pPr>
                            <w:r w:rsidRPr="00620CDD">
                              <w:rPr>
                                <w:b/>
                                <w:sz w:val="20"/>
                              </w:rPr>
                              <w:t>Recommender system</w:t>
                            </w:r>
                          </w:p>
                          <w:p w14:paraId="182FC15E" w14:textId="77777777" w:rsidR="000A6A44" w:rsidRPr="00620CDD" w:rsidRDefault="000A6A44" w:rsidP="000A6A44">
                            <w:pPr>
                              <w:rPr>
                                <w:sz w:val="20"/>
                              </w:rPr>
                            </w:pPr>
                            <w:r w:rsidRPr="00620CDD">
                              <w:rPr>
                                <w:sz w:val="20"/>
                              </w:rPr>
                              <w:t>An automated procedure to offer the best service/product based on user’s preferences.</w:t>
                            </w:r>
                          </w:p>
                          <w:p w14:paraId="7B19F130" w14:textId="77777777" w:rsidR="000A6A44" w:rsidRPr="00620CDD" w:rsidRDefault="000A6A44" w:rsidP="000A6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EF7F" id="_x0000_s1036" type="#_x0000_t202" style="position:absolute;left:0;text-align:left;margin-left:490.8pt;margin-top:27.45pt;width:102.4pt;height:159pt;z-index:2516684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">
                <v:textbox>
                  <w:txbxContent>
                    <w:p w14:paraId="2A018A9F" w14:textId="77777777" w:rsidR="000A6A44" w:rsidRPr="00620CDD" w:rsidRDefault="000A6A44" w:rsidP="000A6A44">
                      <w:pPr>
                        <w:rPr>
                          <w:b/>
                          <w:sz w:val="20"/>
                        </w:rPr>
                      </w:pPr>
                      <w:r w:rsidRPr="00620CDD">
                        <w:rPr>
                          <w:b/>
                          <w:sz w:val="20"/>
                        </w:rPr>
                        <w:t>Recommender system</w:t>
                      </w:r>
                    </w:p>
                    <w:p w14:paraId="182FC15E" w14:textId="77777777" w:rsidR="000A6A44" w:rsidRPr="00620CDD" w:rsidRDefault="000A6A44" w:rsidP="000A6A44">
                      <w:pPr>
                        <w:rPr>
                          <w:sz w:val="20"/>
                        </w:rPr>
                      </w:pPr>
                      <w:r w:rsidRPr="00620CDD">
                        <w:rPr>
                          <w:sz w:val="20"/>
                        </w:rPr>
                        <w:t>An automated procedure to offer the best service/product based on user’s preferences.</w:t>
                      </w:r>
                    </w:p>
                    <w:p w14:paraId="7B19F130" w14:textId="77777777" w:rsidR="000A6A44" w:rsidRPr="00620CDD" w:rsidRDefault="000A6A44" w:rsidP="000A6A44"/>
                  </w:txbxContent>
                </v:textbox>
                <w10:wrap type="square" anchorx="page"/>
              </v:shape>
            </w:pict>
          </mc:Fallback>
        </mc:AlternateContent>
      </w:r>
      <w:r w:rsidR="000A6A44" w:rsidRPr="00640B16">
        <w:t>3.3 Recommender Systems</w:t>
      </w:r>
    </w:p>
    <w:p w14:paraId="2AA35D26" w14:textId="619D4D2F" w:rsidR="000A6A44" w:rsidRPr="00640B16" w:rsidRDefault="000A6A44" w:rsidP="00CC1A7F">
      <w:pPr>
        <w:spacing w:after="0"/>
      </w:pPr>
      <w:r w:rsidRPr="00640B16">
        <w:t xml:space="preserve">A </w:t>
      </w:r>
      <w:r w:rsidRPr="00640B16">
        <w:rPr>
          <w:b/>
          <w:bCs/>
        </w:rPr>
        <w:t>recommender system</w:t>
      </w:r>
      <w:r w:rsidRPr="00640B16">
        <w:t xml:space="preserve"> is an information-filtering set of techniques which are used to present item of interests (books, images, video etc.) to a user </w:t>
      </w:r>
      <w:sdt>
        <w:sdtPr>
          <w:id w:val="1121735128"/>
          <w:citation/>
        </w:sdtPr>
        <w:sdtContent>
          <w:r w:rsidRPr="00640B16">
            <w:fldChar w:fldCharType="begin"/>
          </w:r>
          <w:r w:rsidRPr="00640B16">
            <w:instrText xml:space="preserve"> CITATION Neg15 \l 2057 </w:instrText>
          </w:r>
          <w:r w:rsidRPr="00640B16">
            <w:fldChar w:fldCharType="separate"/>
          </w:r>
          <w:r w:rsidRPr="00640B16">
            <w:rPr>
              <w:noProof/>
            </w:rPr>
            <w:t>(Negre, 2015)</w:t>
          </w:r>
          <w:r w:rsidRPr="00640B16">
            <w:fldChar w:fldCharType="end"/>
          </w:r>
        </w:sdtContent>
      </w:sdt>
      <w:r w:rsidRPr="00640B16">
        <w:t>. It seeks to predict the preference of users based on previous information known about that user. Each time that we are trying to purchase items on an e-commerce platform, a recommendation system is helping towards the best product that fits your interests. We may think of recommender systems as an automated procedure which substitutes salesmen and introduce the bests service/ product based on the user’s history and preferences.</w:t>
      </w:r>
    </w:p>
    <w:p w14:paraId="58393685" w14:textId="77777777" w:rsidR="000A6A44" w:rsidRPr="00640B16" w:rsidRDefault="000A6A44" w:rsidP="00CC1A7F">
      <w:pPr>
        <w:spacing w:after="0"/>
      </w:pPr>
      <w:r w:rsidRPr="00640B16">
        <w:t xml:space="preserve">Some of the most common recommender systems, that we use every day without even thinking are product recommendations on Amazon, videos recommended on YouTube, newsfeed on Facebook, music on Spotify etc. </w:t>
      </w:r>
      <w:sdt>
        <w:sdtPr>
          <w:id w:val="940034325"/>
          <w:citation/>
        </w:sdtPr>
        <w:sdtContent>
          <w:r w:rsidRPr="00640B16">
            <w:fldChar w:fldCharType="begin"/>
          </w:r>
          <w:r w:rsidRPr="00640B16">
            <w:instrText xml:space="preserve"> CITATION Bad21 \l 2057 </w:instrText>
          </w:r>
          <w:r w:rsidRPr="00640B16">
            <w:fldChar w:fldCharType="separate"/>
          </w:r>
          <w:r w:rsidRPr="00640B16">
            <w:rPr>
              <w:noProof/>
            </w:rPr>
            <w:t>(Shetty, 2021)</w:t>
          </w:r>
          <w:r w:rsidRPr="00640B16">
            <w:fldChar w:fldCharType="end"/>
          </w:r>
        </w:sdtContent>
      </w:sdt>
      <w:r w:rsidRPr="00640B16">
        <w:t xml:space="preserve">. The data provided to recommender systems comes from explicit or implicit ratings </w:t>
      </w:r>
      <w:sdt>
        <w:sdtPr>
          <w:id w:val="-1721353240"/>
          <w:citation/>
        </w:sdtPr>
        <w:sdtContent>
          <w:r w:rsidRPr="00640B16">
            <w:fldChar w:fldCharType="begin"/>
          </w:r>
          <w:r w:rsidRPr="00640B16">
            <w:instrText xml:space="preserve"> CITATION Bad21 \l 2057 </w:instrText>
          </w:r>
          <w:r w:rsidRPr="00640B16">
            <w:fldChar w:fldCharType="separate"/>
          </w:r>
          <w:r w:rsidRPr="00640B16">
            <w:rPr>
              <w:noProof/>
            </w:rPr>
            <w:t>(Shetty, 2021)</w:t>
          </w:r>
          <w:r w:rsidRPr="00640B16">
            <w:fldChar w:fldCharType="end"/>
          </w:r>
        </w:sdtContent>
      </w:sdt>
      <w:r w:rsidRPr="00640B16">
        <w:t>, where explicit ratings include: star ratings, likes, follows, reviews and implicit rating includes user’s interaction (clicks, views, purchase etc.).</w:t>
      </w:r>
    </w:p>
    <w:p w14:paraId="25ED839B" w14:textId="4944A1DC" w:rsidR="000A6A44" w:rsidRPr="00640B16" w:rsidRDefault="000A6A44" w:rsidP="00CC1A7F">
      <w:pPr>
        <w:spacing w:after="0"/>
      </w:pPr>
      <w:r w:rsidRPr="00640B16">
        <w:lastRenderedPageBreak/>
        <w:t xml:space="preserve">The basis of recommender systems stands in understanding the </w:t>
      </w:r>
      <w:r w:rsidR="005C43E3">
        <w:t xml:space="preserve">following </w:t>
      </w:r>
      <w:r w:rsidRPr="00640B16">
        <w:t>relationships between users and products:</w:t>
      </w:r>
    </w:p>
    <w:p w14:paraId="23DE8B61" w14:textId="77777777" w:rsidR="000A6A44" w:rsidRPr="00640B16" w:rsidRDefault="000A6A44" w:rsidP="00CC1A7F">
      <w:pPr>
        <w:pStyle w:val="Listenabsatz"/>
        <w:numPr>
          <w:ilvl w:val="1"/>
          <w:numId w:val="54"/>
        </w:numPr>
        <w:spacing w:after="0"/>
        <w:ind w:left="360"/>
      </w:pPr>
      <w:r w:rsidRPr="00640B16">
        <w:t>User-User: Recommending based on mutual friends, similar age etc.</w:t>
      </w:r>
    </w:p>
    <w:p w14:paraId="2B95D950" w14:textId="18C25E72" w:rsidR="000A6A44" w:rsidRPr="00640B16" w:rsidRDefault="000A6A44" w:rsidP="00CC1A7F">
      <w:pPr>
        <w:pStyle w:val="Listenabsatz"/>
        <w:numPr>
          <w:ilvl w:val="1"/>
          <w:numId w:val="54"/>
        </w:numPr>
        <w:spacing w:after="0"/>
        <w:ind w:left="360"/>
      </w:pPr>
      <w:r w:rsidRPr="00640B16">
        <w:t>User-Product: Recommending products that are needed based on user’s interests/jobs</w:t>
      </w:r>
      <w:r w:rsidR="005C43E3">
        <w:t>.</w:t>
      </w:r>
    </w:p>
    <w:p w14:paraId="2EBE9A12" w14:textId="69024FF5" w:rsidR="000A6A44" w:rsidRPr="00640B16" w:rsidRDefault="000A6A44" w:rsidP="00CC1A7F">
      <w:pPr>
        <w:pStyle w:val="Listenabsatz"/>
        <w:numPr>
          <w:ilvl w:val="1"/>
          <w:numId w:val="54"/>
        </w:numPr>
        <w:spacing w:after="0"/>
        <w:ind w:left="360"/>
      </w:pPr>
      <w:r w:rsidRPr="00640B16">
        <w:t>Product-Product: Recommending similar music, books, videos etc.</w:t>
      </w:r>
    </w:p>
    <w:p w14:paraId="28A57EDB" w14:textId="2A5BC595" w:rsidR="000A6A44" w:rsidRPr="00640B16" w:rsidRDefault="000A6A44" w:rsidP="00CC1A7F">
      <w:pPr>
        <w:spacing w:after="0"/>
      </w:pPr>
      <w:r w:rsidRPr="00640B16">
        <w:t>Organizations utilize recommender systems for increasing sales and offering a personalized experience to their customers. Companies can retain or gain new clients by targeting customers with new offers that fit their interests.</w:t>
      </w:r>
    </w:p>
    <w:p w14:paraId="70005D77" w14:textId="77777777" w:rsidR="000A6A44" w:rsidRPr="00640B16" w:rsidRDefault="000A6A44" w:rsidP="00CC1A7F">
      <w:pPr>
        <w:pStyle w:val="berschrift3"/>
        <w:spacing w:before="0"/>
      </w:pPr>
      <w:r w:rsidRPr="00640B16">
        <w:t>Main Approaches for Recommender Systems</w:t>
      </w:r>
    </w:p>
    <w:p w14:paraId="590E8A20" w14:textId="77777777" w:rsidR="000A6A44" w:rsidRPr="00640B16" w:rsidRDefault="000A6A44" w:rsidP="00CC1A7F">
      <w:pPr>
        <w:spacing w:after="0"/>
      </w:pPr>
      <w:r w:rsidRPr="00640B16">
        <w:t xml:space="preserve">The two main approaches used in recommender systems are: collaborative filtering and content-based </w:t>
      </w:r>
      <w:sdt>
        <w:sdtPr>
          <w:id w:val="-325512268"/>
          <w:citation/>
        </w:sdtPr>
        <w:sdtContent>
          <w:r w:rsidRPr="00640B16">
            <w:fldChar w:fldCharType="begin"/>
          </w:r>
          <w:r w:rsidRPr="00640B16">
            <w:instrText xml:space="preserve"> CITATION Neg15 \l 2057 </w:instrText>
          </w:r>
          <w:r w:rsidRPr="00640B16">
            <w:fldChar w:fldCharType="separate"/>
          </w:r>
          <w:r w:rsidRPr="00640B16">
            <w:rPr>
              <w:noProof/>
            </w:rPr>
            <w:t>(Negre, 2015)</w:t>
          </w:r>
          <w:r w:rsidRPr="00640B16">
            <w:fldChar w:fldCharType="end"/>
          </w:r>
        </w:sdtContent>
      </w:sdt>
      <w:r w:rsidRPr="00640B16">
        <w:t>. Content-based recommenders are based on the attributes of each of the items while collaborative filtering recommendation are based on the past activity of the user. Following each of these methods will be described in more details.</w:t>
      </w:r>
    </w:p>
    <w:p w14:paraId="1DD5DD0C" w14:textId="77777777" w:rsidR="000A6A44" w:rsidRPr="00640B16" w:rsidRDefault="000A6A44" w:rsidP="00CC1A7F">
      <w:pPr>
        <w:pStyle w:val="berschrift4"/>
        <w:spacing w:before="0"/>
      </w:pPr>
      <w:r w:rsidRPr="00640B16">
        <w:t>Content-based approach</w:t>
      </w:r>
    </w:p>
    <w:p w14:paraId="308DCCA8" w14:textId="77777777" w:rsidR="000A6A44" w:rsidRPr="00640B16" w:rsidRDefault="000A6A44" w:rsidP="00CC1A7F">
      <w:pPr>
        <w:spacing w:after="0"/>
      </w:pPr>
      <w:r w:rsidRPr="00640B16">
        <w:t xml:space="preserve">A recommender system which is </w:t>
      </w:r>
      <w:proofErr w:type="gramStart"/>
      <w:r w:rsidRPr="00640B16">
        <w:t>content-based</w:t>
      </w:r>
      <w:proofErr w:type="gramEnd"/>
      <w:r w:rsidRPr="00640B16">
        <w:t xml:space="preserve">, finds a match between an item and the profile of a user so that to determine the best recommendation </w:t>
      </w:r>
      <w:sdt>
        <w:sdtPr>
          <w:id w:val="1772045114"/>
          <w:citation/>
        </w:sdtPr>
        <w:sdtContent>
          <w:r w:rsidRPr="00640B16">
            <w:fldChar w:fldCharType="begin"/>
          </w:r>
          <w:r w:rsidRPr="00640B16">
            <w:instrText xml:space="preserve"> CITATION Neg15 \l 2057 </w:instrText>
          </w:r>
          <w:r w:rsidRPr="00640B16">
            <w:fldChar w:fldCharType="separate"/>
          </w:r>
          <w:r w:rsidRPr="00640B16">
            <w:rPr>
              <w:noProof/>
            </w:rPr>
            <w:t>(Negre, 2015)</w:t>
          </w:r>
          <w:r w:rsidRPr="00640B16">
            <w:fldChar w:fldCharType="end"/>
          </w:r>
        </w:sdtContent>
      </w:sdt>
      <w:r w:rsidRPr="00640B16">
        <w:t xml:space="preserve">. Each item is linked with a set of attributes which describe all their main features. For example, a book is linked with attributes such as: author, publisher, genre etc., while for a user we may </w:t>
      </w:r>
      <w:proofErr w:type="gramStart"/>
      <w:r w:rsidRPr="00640B16">
        <w:t>take into account</w:t>
      </w:r>
      <w:proofErr w:type="gramEnd"/>
      <w:r w:rsidRPr="00640B16">
        <w:t xml:space="preserve"> the age, the job, hobbies etc.</w:t>
      </w:r>
    </w:p>
    <w:p w14:paraId="4AF124D1" w14:textId="77777777" w:rsidR="000A6A44" w:rsidRPr="00640B16" w:rsidRDefault="000A6A44" w:rsidP="00CC1A7F">
      <w:pPr>
        <w:spacing w:after="0"/>
      </w:pPr>
      <w:r w:rsidRPr="00640B16">
        <w:t>Content-based methods, based on the information (attributes of an item or features of a user), try to create a model that explain the interaction user-product. For example, we may try to model the behavior of teens who prefer certain music genres and of adults who usually prefer other kind of music genres.</w:t>
      </w:r>
    </w:p>
    <w:p w14:paraId="201E5353" w14:textId="77777777" w:rsidR="000A6A44" w:rsidRPr="00640B16" w:rsidRDefault="000A6A44" w:rsidP="00CC1A7F">
      <w:pPr>
        <w:spacing w:after="0"/>
      </w:pPr>
      <w:r w:rsidRPr="00640B16">
        <w:t xml:space="preserve">In this approach, new users or new products can easily be categorized based on their characteristic, which does not interfere in the suggestions process. The only problem may be when new types of users or products, that have not been seen before, enter the system, making it difficult to find the perfect fit for them. Even in this case, the </w:t>
      </w:r>
      <w:r w:rsidRPr="00640B16">
        <w:lastRenderedPageBreak/>
        <w:t>older the recommender systems get, the fewer problems arise in the designation of user-product interaction.</w:t>
      </w:r>
    </w:p>
    <w:p w14:paraId="37AE473A" w14:textId="6387D113" w:rsidR="000A6A44" w:rsidRPr="00640B16" w:rsidRDefault="000A6A44" w:rsidP="00CC1A7F">
      <w:pPr>
        <w:spacing w:after="0"/>
      </w:pPr>
      <w:r w:rsidRPr="00640B16">
        <w:t>The main advantages and disadvantages of content-based recommender systems are described in the following table.</w:t>
      </w:r>
    </w:p>
    <w:p w14:paraId="33EF5F5A" w14:textId="77777777" w:rsidR="000A6A44" w:rsidRPr="00640B16" w:rsidRDefault="000A6A44" w:rsidP="001C66D8">
      <w:pPr>
        <w:pStyle w:val="GraphicsStyle"/>
      </w:pPr>
      <w:proofErr w:type="spellStart"/>
      <w:r w:rsidRPr="00640B16">
        <w:t>Advantages</w:t>
      </w:r>
      <w:proofErr w:type="spellEnd"/>
      <w:r w:rsidRPr="00640B16">
        <w:t xml:space="preserve"> and </w:t>
      </w:r>
      <w:proofErr w:type="spellStart"/>
      <w:r w:rsidRPr="00640B16">
        <w:t>Disadvantages</w:t>
      </w:r>
      <w:proofErr w:type="spellEnd"/>
      <w:r w:rsidRPr="00640B16">
        <w:t xml:space="preserve"> of Content-</w:t>
      </w:r>
      <w:proofErr w:type="spellStart"/>
      <w:r w:rsidRPr="00640B16">
        <w:t>Based</w:t>
      </w:r>
      <w:proofErr w:type="spellEnd"/>
      <w:r w:rsidRPr="00640B16">
        <w:t xml:space="preserve"> </w:t>
      </w:r>
      <w:proofErr w:type="spellStart"/>
      <w:r w:rsidRPr="00640B16">
        <w:t>Recommender</w:t>
      </w:r>
      <w:proofErr w:type="spellEnd"/>
      <w:r w:rsidRPr="00640B16">
        <w:t xml:space="preserve"> Systems</w:t>
      </w:r>
    </w:p>
    <w:tbl>
      <w:tblPr>
        <w:tblStyle w:val="Tabellenraster"/>
        <w:tblW w:w="0" w:type="auto"/>
        <w:tblLook w:val="04A0" w:firstRow="1" w:lastRow="0" w:firstColumn="1" w:lastColumn="0" w:noHBand="0" w:noVBand="1"/>
      </w:tblPr>
      <w:tblGrid>
        <w:gridCol w:w="4105"/>
        <w:gridCol w:w="4105"/>
      </w:tblGrid>
      <w:tr w:rsidR="000A6A44" w:rsidRPr="00640B16" w14:paraId="2F926AB4" w14:textId="77777777" w:rsidTr="0022464F">
        <w:tc>
          <w:tcPr>
            <w:tcW w:w="4105" w:type="dxa"/>
          </w:tcPr>
          <w:p w14:paraId="0129CD07"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bookmarkStart w:id="32" w:name="_Hlk82976029"/>
            <w:r w:rsidRPr="00640B16">
              <w:rPr>
                <w:rFonts w:asciiTheme="minorHAnsi" w:hAnsiTheme="minorHAnsi" w:cstheme="minorHAnsi"/>
                <w:b/>
                <w:bCs/>
                <w:color w:val="0F1111"/>
                <w:szCs w:val="24"/>
                <w:shd w:val="clear" w:color="auto" w:fill="FFFFFF"/>
              </w:rPr>
              <w:t>Advantages</w:t>
            </w:r>
          </w:p>
        </w:tc>
        <w:tc>
          <w:tcPr>
            <w:tcW w:w="4105" w:type="dxa"/>
          </w:tcPr>
          <w:p w14:paraId="3BAB240A"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Disadvantages</w:t>
            </w:r>
          </w:p>
        </w:tc>
      </w:tr>
      <w:tr w:rsidR="000A6A44" w:rsidRPr="00640B16" w14:paraId="7E5898BB" w14:textId="77777777" w:rsidTr="0022464F">
        <w:tc>
          <w:tcPr>
            <w:tcW w:w="4105" w:type="dxa"/>
          </w:tcPr>
          <w:p w14:paraId="1F143CE1" w14:textId="5F22870B"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Recommendations</w:t>
            </w:r>
            <w:r w:rsidR="00D06937" w:rsidRPr="00640B16">
              <w:rPr>
                <w:rFonts w:asciiTheme="minorHAnsi" w:hAnsiTheme="minorHAnsi" w:cstheme="minorHAnsi"/>
                <w:color w:val="0F1111"/>
                <w:szCs w:val="24"/>
                <w:shd w:val="clear" w:color="auto" w:fill="FFFFFF"/>
              </w:rPr>
              <w:t xml:space="preserve"> </w:t>
            </w:r>
            <w:r w:rsidRPr="00640B16">
              <w:rPr>
                <w:rFonts w:asciiTheme="minorHAnsi" w:hAnsiTheme="minorHAnsi" w:cstheme="minorHAnsi"/>
                <w:color w:val="0F1111"/>
                <w:szCs w:val="24"/>
                <w:shd w:val="clear" w:color="auto" w:fill="FFFFFF"/>
              </w:rPr>
              <w:t>are based on the user’s past activity.</w:t>
            </w:r>
          </w:p>
        </w:tc>
        <w:tc>
          <w:tcPr>
            <w:tcW w:w="4105" w:type="dxa"/>
          </w:tcPr>
          <w:p w14:paraId="66705422" w14:textId="77777777" w:rsidR="000A6A44" w:rsidRPr="00640B16" w:rsidRDefault="000A6A44" w:rsidP="00CC1A7F">
            <w:pPr>
              <w:spacing w:after="0" w:line="240" w:lineRule="auto"/>
              <w:jc w:val="left"/>
              <w:rPr>
                <w:rFonts w:asciiTheme="minorHAnsi" w:hAnsiTheme="minorHAnsi" w:cstheme="minorBidi"/>
                <w:color w:val="0F1111"/>
                <w:shd w:val="clear" w:color="auto" w:fill="FFFFFF"/>
              </w:rPr>
            </w:pPr>
            <w:r w:rsidRPr="00640B16">
              <w:rPr>
                <w:rFonts w:asciiTheme="minorHAnsi" w:hAnsiTheme="minorHAnsi" w:cstheme="minorBidi"/>
                <w:color w:val="0F1111"/>
                <w:shd w:val="clear" w:color="auto" w:fill="FFFFFF"/>
              </w:rPr>
              <w:t>Not all content can be described by keywords (videos, images).</w:t>
            </w:r>
          </w:p>
        </w:tc>
      </w:tr>
      <w:tr w:rsidR="000A6A44" w:rsidRPr="00640B16" w14:paraId="11101FE8" w14:textId="77777777" w:rsidTr="0022464F">
        <w:tc>
          <w:tcPr>
            <w:tcW w:w="4105" w:type="dxa"/>
          </w:tcPr>
          <w:p w14:paraId="27E82BDB"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It is not necessary to be able to access data related to other users.</w:t>
            </w:r>
          </w:p>
        </w:tc>
        <w:tc>
          <w:tcPr>
            <w:tcW w:w="4105" w:type="dxa"/>
          </w:tcPr>
          <w:p w14:paraId="10E73605"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There is a risk of over-specialization occurring.</w:t>
            </w:r>
          </w:p>
        </w:tc>
      </w:tr>
      <w:tr w:rsidR="000A6A44" w:rsidRPr="00640B16" w14:paraId="00F2419C" w14:textId="77777777" w:rsidTr="0022464F">
        <w:tc>
          <w:tcPr>
            <w:tcW w:w="4105" w:type="dxa"/>
          </w:tcPr>
          <w:p w14:paraId="32A4C2B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Adding new users and products is simple.</w:t>
            </w:r>
          </w:p>
        </w:tc>
        <w:tc>
          <w:tcPr>
            <w:tcW w:w="4105" w:type="dxa"/>
          </w:tcPr>
          <w:p w14:paraId="75CE2870" w14:textId="77777777" w:rsidR="000A6A44" w:rsidRPr="00640B16" w:rsidRDefault="000A6A44" w:rsidP="00CC1A7F">
            <w:pPr>
              <w:spacing w:after="0" w:line="240" w:lineRule="auto"/>
              <w:jc w:val="left"/>
              <w:rPr>
                <w:rFonts w:asciiTheme="minorHAnsi" w:hAnsiTheme="minorHAnsi" w:cstheme="minorBidi"/>
                <w:color w:val="0F1111"/>
                <w:shd w:val="clear" w:color="auto" w:fill="FFFFFF"/>
              </w:rPr>
            </w:pPr>
            <w:r w:rsidRPr="00640B16">
              <w:rPr>
                <w:rFonts w:asciiTheme="minorHAnsi" w:hAnsiTheme="minorHAnsi" w:cstheme="minorBidi"/>
                <w:color w:val="0F1111"/>
                <w:shd w:val="clear" w:color="auto" w:fill="FFFFFF"/>
              </w:rPr>
              <w:t>Based on item and interests scores: the fewer the score, the more limited the recommendation.</w:t>
            </w:r>
          </w:p>
        </w:tc>
      </w:tr>
      <w:tr w:rsidR="000A6A44" w:rsidRPr="00640B16" w14:paraId="537D7C0B" w14:textId="77777777" w:rsidTr="0022464F">
        <w:tc>
          <w:tcPr>
            <w:tcW w:w="4105" w:type="dxa"/>
          </w:tcPr>
          <w:p w14:paraId="68CBA6F5"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p>
        </w:tc>
        <w:tc>
          <w:tcPr>
            <w:tcW w:w="4105" w:type="dxa"/>
          </w:tcPr>
          <w:p w14:paraId="67D0E210"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There is no known history for new users in the system.</w:t>
            </w:r>
          </w:p>
        </w:tc>
      </w:tr>
    </w:tbl>
    <w:bookmarkEnd w:id="32"/>
    <w:p w14:paraId="24E678BC" w14:textId="665BDA09" w:rsidR="00763152" w:rsidRDefault="00763152" w:rsidP="00CC1A7F">
      <w:pPr>
        <w:spacing w:after="0"/>
      </w:pPr>
      <w:r>
        <w:t xml:space="preserve">Source: Alba </w:t>
      </w:r>
      <w:proofErr w:type="spellStart"/>
      <w:r>
        <w:t>Haveriku</w:t>
      </w:r>
      <w:proofErr w:type="spellEnd"/>
      <w:r>
        <w:t xml:space="preserve"> (2021)</w:t>
      </w:r>
    </w:p>
    <w:p w14:paraId="32CEEB69" w14:textId="77777777" w:rsidR="00763152" w:rsidRDefault="00763152" w:rsidP="00CC1A7F">
      <w:pPr>
        <w:spacing w:after="0"/>
      </w:pPr>
    </w:p>
    <w:p w14:paraId="12156236" w14:textId="38B27F6B" w:rsidR="00763152" w:rsidRDefault="000A6A44" w:rsidP="00CC1A7F">
      <w:pPr>
        <w:spacing w:after="0"/>
      </w:pPr>
      <w:r w:rsidRPr="00640B16">
        <w:t>Example: Consider a website where users can share their passion about reading</w:t>
      </w:r>
    </w:p>
    <w:p w14:paraId="4B7ED768" w14:textId="664577E4" w:rsidR="000A6A44" w:rsidRPr="008C12FF" w:rsidRDefault="000A6A44" w:rsidP="00CC1A7F">
      <w:pPr>
        <w:spacing w:after="0"/>
      </w:pPr>
      <w:r w:rsidRPr="00640B16">
        <w:t xml:space="preserve"> books. The users register </w:t>
      </w:r>
      <w:proofErr w:type="gramStart"/>
      <w:r w:rsidRPr="00640B16">
        <w:t>in</w:t>
      </w:r>
      <w:proofErr w:type="gramEnd"/>
      <w:r w:rsidRPr="00640B16">
        <w:t xml:space="preserve"> the website, giving personal interests and entering/ rating the book they have read. The website wants to recommend books to the users depending on the user’s preferences, defining a proper matching process.</w:t>
      </w:r>
    </w:p>
    <w:p w14:paraId="060F116B" w14:textId="77777777" w:rsidR="007D4B6C" w:rsidRDefault="007D4B6C" w:rsidP="007D4B6C">
      <w:pPr>
        <w:rPr>
          <w:rFonts w:asciiTheme="minorHAnsi" w:hAnsiTheme="minorHAnsi" w:cstheme="minorHAnsi"/>
          <w:b/>
          <w:bCs/>
          <w:color w:val="009999"/>
          <w:sz w:val="32"/>
          <w:szCs w:val="32"/>
          <w:shd w:val="clear" w:color="auto" w:fill="FFFFFF"/>
        </w:rPr>
      </w:pPr>
      <w:r w:rsidRPr="005655AD">
        <w:rPr>
          <w:rFonts w:asciiTheme="minorHAnsi" w:hAnsiTheme="minorHAnsi" w:cstheme="minorHAnsi"/>
          <w:b/>
          <w:bCs/>
          <w:color w:val="009999"/>
          <w:sz w:val="32"/>
          <w:szCs w:val="32"/>
          <w:shd w:val="clear" w:color="auto" w:fill="FFFFFF"/>
        </w:rPr>
        <w:t xml:space="preserve">User-Product Interaction: Attributes </w:t>
      </w:r>
      <w:r>
        <w:rPr>
          <w:rFonts w:asciiTheme="minorHAnsi" w:hAnsiTheme="minorHAnsi" w:cstheme="minorHAnsi"/>
          <w:b/>
          <w:bCs/>
          <w:color w:val="009999"/>
          <w:sz w:val="32"/>
          <w:szCs w:val="32"/>
          <w:shd w:val="clear" w:color="auto" w:fill="FFFFFF"/>
        </w:rPr>
        <w:t>o</w:t>
      </w:r>
      <w:r w:rsidRPr="005655AD">
        <w:rPr>
          <w:rFonts w:asciiTheme="minorHAnsi" w:hAnsiTheme="minorHAnsi" w:cstheme="minorHAnsi"/>
          <w:b/>
          <w:bCs/>
          <w:color w:val="009999"/>
          <w:sz w:val="32"/>
          <w:szCs w:val="32"/>
          <w:shd w:val="clear" w:color="auto" w:fill="FFFFFF"/>
        </w:rPr>
        <w:t>f Different Books</w:t>
      </w:r>
    </w:p>
    <w:tbl>
      <w:tblPr>
        <w:tblStyle w:val="Tabellenraster"/>
        <w:tblW w:w="8217" w:type="dxa"/>
        <w:tblLook w:val="04A0" w:firstRow="1" w:lastRow="0" w:firstColumn="1" w:lastColumn="0" w:noHBand="0" w:noVBand="1"/>
      </w:tblPr>
      <w:tblGrid>
        <w:gridCol w:w="1696"/>
        <w:gridCol w:w="1418"/>
        <w:gridCol w:w="1701"/>
        <w:gridCol w:w="1701"/>
        <w:gridCol w:w="1701"/>
      </w:tblGrid>
      <w:tr w:rsidR="000A6A44" w:rsidRPr="00640B16" w14:paraId="1AAE6570" w14:textId="77777777" w:rsidTr="0022464F">
        <w:trPr>
          <w:trHeight w:val="218"/>
        </w:trPr>
        <w:tc>
          <w:tcPr>
            <w:tcW w:w="1696" w:type="dxa"/>
          </w:tcPr>
          <w:p w14:paraId="01E00074"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Title</w:t>
            </w:r>
          </w:p>
        </w:tc>
        <w:tc>
          <w:tcPr>
            <w:tcW w:w="1418" w:type="dxa"/>
          </w:tcPr>
          <w:p w14:paraId="097E1CD0"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Genre</w:t>
            </w:r>
          </w:p>
        </w:tc>
        <w:tc>
          <w:tcPr>
            <w:tcW w:w="1701" w:type="dxa"/>
          </w:tcPr>
          <w:p w14:paraId="462413A8"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Author</w:t>
            </w:r>
          </w:p>
        </w:tc>
        <w:tc>
          <w:tcPr>
            <w:tcW w:w="1701" w:type="dxa"/>
          </w:tcPr>
          <w:p w14:paraId="7112F86C"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Keywords</w:t>
            </w:r>
          </w:p>
        </w:tc>
        <w:tc>
          <w:tcPr>
            <w:tcW w:w="1701" w:type="dxa"/>
          </w:tcPr>
          <w:p w14:paraId="7FD1476F"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Number of pages</w:t>
            </w:r>
          </w:p>
        </w:tc>
      </w:tr>
      <w:tr w:rsidR="000A6A44" w:rsidRPr="00640B16" w14:paraId="56A19CA7" w14:textId="77777777" w:rsidTr="0022464F">
        <w:trPr>
          <w:trHeight w:val="125"/>
        </w:trPr>
        <w:tc>
          <w:tcPr>
            <w:tcW w:w="1696" w:type="dxa"/>
          </w:tcPr>
          <w:p w14:paraId="2F7633C2"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1984</w:t>
            </w:r>
          </w:p>
        </w:tc>
        <w:tc>
          <w:tcPr>
            <w:tcW w:w="1418" w:type="dxa"/>
          </w:tcPr>
          <w:p w14:paraId="64AC6A8C"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dystopian fiction</w:t>
            </w:r>
          </w:p>
        </w:tc>
        <w:tc>
          <w:tcPr>
            <w:tcW w:w="1701" w:type="dxa"/>
          </w:tcPr>
          <w:p w14:paraId="45806B3B"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George Orwell</w:t>
            </w:r>
          </w:p>
        </w:tc>
        <w:tc>
          <w:tcPr>
            <w:tcW w:w="1701" w:type="dxa"/>
          </w:tcPr>
          <w:p w14:paraId="6A9E7F4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big brother, propaganda, censorship, technology</w:t>
            </w:r>
          </w:p>
        </w:tc>
        <w:tc>
          <w:tcPr>
            <w:tcW w:w="1701" w:type="dxa"/>
          </w:tcPr>
          <w:p w14:paraId="5D851C75" w14:textId="77777777" w:rsidR="000A6A44" w:rsidRPr="00640B16" w:rsidRDefault="000A6A44" w:rsidP="00CC1A7F">
            <w:pPr>
              <w:spacing w:after="0" w:line="240" w:lineRule="auto"/>
              <w:ind w:right="232"/>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328</w:t>
            </w:r>
          </w:p>
        </w:tc>
      </w:tr>
      <w:tr w:rsidR="000A6A44" w:rsidRPr="00640B16" w14:paraId="0BA6FD28" w14:textId="77777777" w:rsidTr="0022464F">
        <w:trPr>
          <w:trHeight w:val="125"/>
        </w:trPr>
        <w:tc>
          <w:tcPr>
            <w:tcW w:w="1696" w:type="dxa"/>
          </w:tcPr>
          <w:p w14:paraId="11039EF1"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Anna Karenina</w:t>
            </w:r>
          </w:p>
        </w:tc>
        <w:tc>
          <w:tcPr>
            <w:tcW w:w="1418" w:type="dxa"/>
          </w:tcPr>
          <w:p w14:paraId="52F54915"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Realism</w:t>
            </w:r>
          </w:p>
        </w:tc>
        <w:tc>
          <w:tcPr>
            <w:tcW w:w="1701" w:type="dxa"/>
          </w:tcPr>
          <w:p w14:paraId="27019A0D"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Leo Tolstoy</w:t>
            </w:r>
          </w:p>
        </w:tc>
        <w:tc>
          <w:tcPr>
            <w:tcW w:w="1701" w:type="dxa"/>
          </w:tcPr>
          <w:p w14:paraId="037F9C06"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marriage,</w:t>
            </w:r>
          </w:p>
          <w:p w14:paraId="5191479A"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society,</w:t>
            </w:r>
          </w:p>
          <w:p w14:paraId="4D74CC57"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fidelity</w:t>
            </w:r>
          </w:p>
        </w:tc>
        <w:tc>
          <w:tcPr>
            <w:tcW w:w="1701" w:type="dxa"/>
          </w:tcPr>
          <w:p w14:paraId="14D006F1"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864</w:t>
            </w:r>
          </w:p>
        </w:tc>
      </w:tr>
      <w:tr w:rsidR="000A6A44" w:rsidRPr="00640B16" w14:paraId="4A9B9EE1" w14:textId="77777777" w:rsidTr="0022464F">
        <w:trPr>
          <w:trHeight w:val="726"/>
        </w:trPr>
        <w:tc>
          <w:tcPr>
            <w:tcW w:w="1696" w:type="dxa"/>
          </w:tcPr>
          <w:p w14:paraId="204AA47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lastRenderedPageBreak/>
              <w:t>Murder on the Orient Express</w:t>
            </w:r>
          </w:p>
        </w:tc>
        <w:tc>
          <w:tcPr>
            <w:tcW w:w="1418" w:type="dxa"/>
          </w:tcPr>
          <w:p w14:paraId="6A939D1A"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Crime</w:t>
            </w:r>
          </w:p>
        </w:tc>
        <w:tc>
          <w:tcPr>
            <w:tcW w:w="1701" w:type="dxa"/>
          </w:tcPr>
          <w:p w14:paraId="3BFED9AB"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Agatha Christie</w:t>
            </w:r>
          </w:p>
        </w:tc>
        <w:tc>
          <w:tcPr>
            <w:tcW w:w="1701" w:type="dxa"/>
          </w:tcPr>
          <w:p w14:paraId="3AF14C30"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mystery,</w:t>
            </w:r>
          </w:p>
          <w:p w14:paraId="5604A9D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murder,</w:t>
            </w:r>
          </w:p>
          <w:p w14:paraId="0BF3DC12"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detective</w:t>
            </w:r>
          </w:p>
        </w:tc>
        <w:tc>
          <w:tcPr>
            <w:tcW w:w="1701" w:type="dxa"/>
          </w:tcPr>
          <w:p w14:paraId="254E5EE8"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256</w:t>
            </w:r>
          </w:p>
        </w:tc>
      </w:tr>
    </w:tbl>
    <w:p w14:paraId="32537A6C" w14:textId="77777777" w:rsidR="00763152" w:rsidRDefault="00763152" w:rsidP="00763152">
      <w:pPr>
        <w:spacing w:after="0"/>
      </w:pPr>
      <w:r>
        <w:t xml:space="preserve">Source: Alba </w:t>
      </w:r>
      <w:proofErr w:type="spellStart"/>
      <w:r>
        <w:t>Haveriku</w:t>
      </w:r>
      <w:proofErr w:type="spellEnd"/>
      <w:r>
        <w:t xml:space="preserve"> (2021)</w:t>
      </w:r>
    </w:p>
    <w:p w14:paraId="034A23F6" w14:textId="7E42E1DD" w:rsidR="001B4086" w:rsidRPr="00F26529" w:rsidRDefault="001B4086" w:rsidP="001B4086">
      <w:pPr>
        <w:rPr>
          <w:rFonts w:asciiTheme="minorHAnsi" w:hAnsiTheme="minorHAnsi" w:cstheme="minorHAnsi"/>
          <w:color w:val="009999"/>
          <w:sz w:val="40"/>
          <w:szCs w:val="40"/>
        </w:rPr>
      </w:pPr>
      <w:r w:rsidRPr="00F26529">
        <w:rPr>
          <w:rFonts w:asciiTheme="minorHAnsi" w:hAnsiTheme="minorHAnsi" w:cstheme="minorHAnsi"/>
          <w:b/>
          <w:bCs/>
          <w:color w:val="009999"/>
          <w:sz w:val="32"/>
          <w:szCs w:val="32"/>
          <w:shd w:val="clear" w:color="auto" w:fill="FFFFFF"/>
        </w:rPr>
        <w:t xml:space="preserve">User-Product Interaction: Attributes </w:t>
      </w:r>
      <w:r>
        <w:rPr>
          <w:rFonts w:asciiTheme="minorHAnsi" w:hAnsiTheme="minorHAnsi" w:cstheme="minorHAnsi"/>
          <w:b/>
          <w:bCs/>
          <w:color w:val="009999"/>
          <w:sz w:val="32"/>
          <w:szCs w:val="32"/>
          <w:shd w:val="clear" w:color="auto" w:fill="FFFFFF"/>
        </w:rPr>
        <w:t>o</w:t>
      </w:r>
      <w:r w:rsidRPr="00F26529">
        <w:rPr>
          <w:rFonts w:asciiTheme="minorHAnsi" w:hAnsiTheme="minorHAnsi" w:cstheme="minorHAnsi"/>
          <w:b/>
          <w:bCs/>
          <w:color w:val="009999"/>
          <w:sz w:val="32"/>
          <w:szCs w:val="32"/>
          <w:shd w:val="clear" w:color="auto" w:fill="FFFFFF"/>
        </w:rPr>
        <w:t xml:space="preserve">f </w:t>
      </w:r>
      <w:r>
        <w:rPr>
          <w:rFonts w:asciiTheme="minorHAnsi" w:hAnsiTheme="minorHAnsi" w:cstheme="minorHAnsi"/>
          <w:b/>
          <w:bCs/>
          <w:color w:val="009999"/>
          <w:sz w:val="32"/>
          <w:szCs w:val="32"/>
          <w:shd w:val="clear" w:color="auto" w:fill="FFFFFF"/>
        </w:rPr>
        <w:t>a</w:t>
      </w:r>
      <w:r w:rsidRPr="00F26529">
        <w:rPr>
          <w:rFonts w:asciiTheme="minorHAnsi" w:hAnsiTheme="minorHAnsi" w:cstheme="minorHAnsi"/>
          <w:b/>
          <w:bCs/>
          <w:color w:val="009999"/>
          <w:sz w:val="32"/>
          <w:szCs w:val="32"/>
          <w:shd w:val="clear" w:color="auto" w:fill="FFFFFF"/>
        </w:rPr>
        <w:t xml:space="preserve"> User</w:t>
      </w:r>
    </w:p>
    <w:tbl>
      <w:tblPr>
        <w:tblStyle w:val="Tabellenraster"/>
        <w:tblW w:w="8217" w:type="dxa"/>
        <w:tblLook w:val="04A0" w:firstRow="1" w:lastRow="0" w:firstColumn="1" w:lastColumn="0" w:noHBand="0" w:noVBand="1"/>
      </w:tblPr>
      <w:tblGrid>
        <w:gridCol w:w="1838"/>
        <w:gridCol w:w="1276"/>
        <w:gridCol w:w="1701"/>
        <w:gridCol w:w="1701"/>
        <w:gridCol w:w="1701"/>
      </w:tblGrid>
      <w:tr w:rsidR="000A6A44" w:rsidRPr="00640B16" w14:paraId="574E1E2A" w14:textId="77777777" w:rsidTr="0022464F">
        <w:trPr>
          <w:trHeight w:val="222"/>
        </w:trPr>
        <w:tc>
          <w:tcPr>
            <w:tcW w:w="1838" w:type="dxa"/>
          </w:tcPr>
          <w:p w14:paraId="4159D88E"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Titles</w:t>
            </w:r>
          </w:p>
        </w:tc>
        <w:tc>
          <w:tcPr>
            <w:tcW w:w="1276" w:type="dxa"/>
          </w:tcPr>
          <w:p w14:paraId="2ED5936F"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Genres</w:t>
            </w:r>
          </w:p>
        </w:tc>
        <w:tc>
          <w:tcPr>
            <w:tcW w:w="1701" w:type="dxa"/>
          </w:tcPr>
          <w:p w14:paraId="5285C69D"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Authors</w:t>
            </w:r>
          </w:p>
        </w:tc>
        <w:tc>
          <w:tcPr>
            <w:tcW w:w="1701" w:type="dxa"/>
          </w:tcPr>
          <w:p w14:paraId="71216533"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Keywords</w:t>
            </w:r>
          </w:p>
        </w:tc>
        <w:tc>
          <w:tcPr>
            <w:tcW w:w="1701" w:type="dxa"/>
          </w:tcPr>
          <w:p w14:paraId="29345282" w14:textId="77777777" w:rsidR="000A6A44" w:rsidRPr="00640B16" w:rsidRDefault="000A6A44" w:rsidP="00CC1A7F">
            <w:pPr>
              <w:spacing w:after="0" w:line="240" w:lineRule="auto"/>
              <w:jc w:val="left"/>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Number of pages</w:t>
            </w:r>
          </w:p>
        </w:tc>
      </w:tr>
      <w:tr w:rsidR="000A6A44" w:rsidRPr="00640B16" w14:paraId="60EAACA8" w14:textId="77777777" w:rsidTr="0022464F">
        <w:trPr>
          <w:trHeight w:val="128"/>
        </w:trPr>
        <w:tc>
          <w:tcPr>
            <w:tcW w:w="1838" w:type="dxa"/>
          </w:tcPr>
          <w:p w14:paraId="6AE82266"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 study in Scarlet,</w:t>
            </w:r>
          </w:p>
          <w:p w14:paraId="667C8788"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War and Peace,</w:t>
            </w:r>
          </w:p>
          <w:p w14:paraId="52685C9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Einstein: His life and Universe</w:t>
            </w:r>
          </w:p>
        </w:tc>
        <w:tc>
          <w:tcPr>
            <w:tcW w:w="1276" w:type="dxa"/>
          </w:tcPr>
          <w:p w14:paraId="08B44A06"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realism, crime</w:t>
            </w:r>
          </w:p>
        </w:tc>
        <w:tc>
          <w:tcPr>
            <w:tcW w:w="1701" w:type="dxa"/>
          </w:tcPr>
          <w:p w14:paraId="07887AC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Arthur Conan Doyle, Leo Tolstoy, Walter Isaacson</w:t>
            </w:r>
          </w:p>
        </w:tc>
        <w:tc>
          <w:tcPr>
            <w:tcW w:w="1701" w:type="dxa"/>
          </w:tcPr>
          <w:p w14:paraId="19DA2F42"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detectives,</w:t>
            </w:r>
          </w:p>
          <w:p w14:paraId="6253B517"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 xml:space="preserve">society, </w:t>
            </w:r>
          </w:p>
          <w:p w14:paraId="40572373"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mystery</w:t>
            </w:r>
          </w:p>
        </w:tc>
        <w:tc>
          <w:tcPr>
            <w:tcW w:w="1701" w:type="dxa"/>
          </w:tcPr>
          <w:p w14:paraId="69F7C26D" w14:textId="77777777" w:rsidR="000A6A44" w:rsidRPr="00640B16" w:rsidRDefault="000A6A44" w:rsidP="00CC1A7F">
            <w:pPr>
              <w:spacing w:after="0" w:line="240" w:lineRule="auto"/>
              <w:jc w:val="left"/>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300</w:t>
            </w:r>
          </w:p>
        </w:tc>
      </w:tr>
    </w:tbl>
    <w:p w14:paraId="0564A638" w14:textId="77777777" w:rsidR="00763152" w:rsidRDefault="00763152" w:rsidP="00763152">
      <w:pPr>
        <w:spacing w:after="0"/>
      </w:pPr>
      <w:r>
        <w:t xml:space="preserve">Source: Alba </w:t>
      </w:r>
      <w:proofErr w:type="spellStart"/>
      <w:r>
        <w:t>Haveriku</w:t>
      </w:r>
      <w:proofErr w:type="spellEnd"/>
      <w:r>
        <w:t xml:space="preserve"> (2021)</w:t>
      </w:r>
    </w:p>
    <w:p w14:paraId="6DDC7F5C" w14:textId="08CD3E9C" w:rsidR="00911461" w:rsidRPr="008366F1" w:rsidRDefault="00911461" w:rsidP="00911461">
      <w:pPr>
        <w:rPr>
          <w:rFonts w:asciiTheme="minorHAnsi" w:hAnsiTheme="minorHAnsi" w:cstheme="minorHAnsi"/>
          <w:color w:val="009999"/>
          <w:sz w:val="40"/>
          <w:szCs w:val="40"/>
        </w:rPr>
      </w:pPr>
      <w:r w:rsidRPr="008366F1">
        <w:rPr>
          <w:rFonts w:asciiTheme="minorHAnsi" w:hAnsiTheme="minorHAnsi" w:cstheme="minorHAnsi"/>
          <w:b/>
          <w:bCs/>
          <w:color w:val="009999"/>
          <w:sz w:val="32"/>
          <w:szCs w:val="32"/>
          <w:shd w:val="clear" w:color="auto" w:fill="FFFFFF"/>
        </w:rPr>
        <w:t>User-Product Interaction: Matches User-Book</w:t>
      </w:r>
    </w:p>
    <w:tbl>
      <w:tblPr>
        <w:tblStyle w:val="Tabellenraster"/>
        <w:tblW w:w="7650" w:type="dxa"/>
        <w:tblLook w:val="04A0" w:firstRow="1" w:lastRow="0" w:firstColumn="1" w:lastColumn="0" w:noHBand="0" w:noVBand="1"/>
      </w:tblPr>
      <w:tblGrid>
        <w:gridCol w:w="1838"/>
        <w:gridCol w:w="992"/>
        <w:gridCol w:w="1701"/>
        <w:gridCol w:w="3119"/>
      </w:tblGrid>
      <w:tr w:rsidR="000A6A44" w:rsidRPr="00640B16" w14:paraId="7B1BAF49" w14:textId="77777777" w:rsidTr="0022464F">
        <w:trPr>
          <w:trHeight w:val="153"/>
        </w:trPr>
        <w:tc>
          <w:tcPr>
            <w:tcW w:w="1838" w:type="dxa"/>
          </w:tcPr>
          <w:p w14:paraId="04438383" w14:textId="77777777" w:rsidR="000A6A44" w:rsidRPr="00640B16" w:rsidRDefault="000A6A44" w:rsidP="00CC1A7F">
            <w:pPr>
              <w:spacing w:after="0"/>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User’s interests</w:t>
            </w:r>
          </w:p>
        </w:tc>
        <w:tc>
          <w:tcPr>
            <w:tcW w:w="992" w:type="dxa"/>
          </w:tcPr>
          <w:p w14:paraId="2D18E001" w14:textId="77777777" w:rsidR="000A6A44" w:rsidRPr="00640B16" w:rsidRDefault="000A6A44" w:rsidP="00CC1A7F">
            <w:pPr>
              <w:spacing w:after="0"/>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1984</w:t>
            </w:r>
          </w:p>
        </w:tc>
        <w:tc>
          <w:tcPr>
            <w:tcW w:w="1701" w:type="dxa"/>
          </w:tcPr>
          <w:p w14:paraId="2E564EAC" w14:textId="77777777" w:rsidR="000A6A44" w:rsidRPr="00640B16" w:rsidRDefault="000A6A44" w:rsidP="00CC1A7F">
            <w:pPr>
              <w:spacing w:after="0"/>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Anna Karenina</w:t>
            </w:r>
          </w:p>
        </w:tc>
        <w:tc>
          <w:tcPr>
            <w:tcW w:w="3119" w:type="dxa"/>
          </w:tcPr>
          <w:p w14:paraId="4014DAD3" w14:textId="77777777" w:rsidR="000A6A44" w:rsidRPr="00640B16" w:rsidRDefault="000A6A44" w:rsidP="00CC1A7F">
            <w:pPr>
              <w:spacing w:after="0"/>
              <w:rPr>
                <w:rFonts w:asciiTheme="minorHAnsi" w:hAnsiTheme="minorHAnsi" w:cstheme="minorHAnsi"/>
                <w:b/>
                <w:bCs/>
                <w:color w:val="0F1111"/>
                <w:szCs w:val="24"/>
                <w:shd w:val="clear" w:color="auto" w:fill="FFFFFF"/>
              </w:rPr>
            </w:pPr>
            <w:r w:rsidRPr="00640B16">
              <w:rPr>
                <w:rFonts w:asciiTheme="minorHAnsi" w:hAnsiTheme="minorHAnsi" w:cstheme="minorHAnsi"/>
                <w:b/>
                <w:bCs/>
                <w:color w:val="0F1111"/>
                <w:szCs w:val="24"/>
                <w:shd w:val="clear" w:color="auto" w:fill="FFFFFF"/>
              </w:rPr>
              <w:t>Murder on the Orient Express</w:t>
            </w:r>
          </w:p>
        </w:tc>
      </w:tr>
      <w:tr w:rsidR="000A6A44" w:rsidRPr="00640B16" w14:paraId="154117F7" w14:textId="77777777" w:rsidTr="0022464F">
        <w:trPr>
          <w:trHeight w:val="268"/>
        </w:trPr>
        <w:tc>
          <w:tcPr>
            <w:tcW w:w="1838" w:type="dxa"/>
          </w:tcPr>
          <w:p w14:paraId="70206D2A"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Genre</w:t>
            </w:r>
          </w:p>
        </w:tc>
        <w:tc>
          <w:tcPr>
            <w:tcW w:w="992" w:type="dxa"/>
          </w:tcPr>
          <w:p w14:paraId="2708E8F5"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No</w:t>
            </w:r>
          </w:p>
        </w:tc>
        <w:tc>
          <w:tcPr>
            <w:tcW w:w="1701" w:type="dxa"/>
          </w:tcPr>
          <w:p w14:paraId="1BDDCCDB"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c>
          <w:tcPr>
            <w:tcW w:w="3119" w:type="dxa"/>
          </w:tcPr>
          <w:p w14:paraId="2708BCD6"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r>
      <w:tr w:rsidR="000A6A44" w:rsidRPr="00640B16" w14:paraId="2187F552" w14:textId="77777777" w:rsidTr="0022464F">
        <w:trPr>
          <w:trHeight w:val="88"/>
        </w:trPr>
        <w:tc>
          <w:tcPr>
            <w:tcW w:w="1838" w:type="dxa"/>
          </w:tcPr>
          <w:p w14:paraId="7D41175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No. pages</w:t>
            </w:r>
          </w:p>
        </w:tc>
        <w:tc>
          <w:tcPr>
            <w:tcW w:w="992" w:type="dxa"/>
          </w:tcPr>
          <w:p w14:paraId="452AA401"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c>
          <w:tcPr>
            <w:tcW w:w="1701" w:type="dxa"/>
          </w:tcPr>
          <w:p w14:paraId="0FE28405"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No</w:t>
            </w:r>
          </w:p>
        </w:tc>
        <w:tc>
          <w:tcPr>
            <w:tcW w:w="3119" w:type="dxa"/>
          </w:tcPr>
          <w:p w14:paraId="7FEF7C7E"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r>
      <w:tr w:rsidR="000A6A44" w:rsidRPr="00640B16" w14:paraId="32A951A7" w14:textId="77777777" w:rsidTr="0022464F">
        <w:trPr>
          <w:trHeight w:val="88"/>
        </w:trPr>
        <w:tc>
          <w:tcPr>
            <w:tcW w:w="1838" w:type="dxa"/>
          </w:tcPr>
          <w:p w14:paraId="77DB14E4"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Keywords</w:t>
            </w:r>
          </w:p>
        </w:tc>
        <w:tc>
          <w:tcPr>
            <w:tcW w:w="992" w:type="dxa"/>
          </w:tcPr>
          <w:p w14:paraId="2ABD6152"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No</w:t>
            </w:r>
          </w:p>
        </w:tc>
        <w:tc>
          <w:tcPr>
            <w:tcW w:w="1701" w:type="dxa"/>
          </w:tcPr>
          <w:p w14:paraId="3E4B4F3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c>
          <w:tcPr>
            <w:tcW w:w="3119" w:type="dxa"/>
          </w:tcPr>
          <w:p w14:paraId="6A2BF029"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Yes</w:t>
            </w:r>
          </w:p>
        </w:tc>
      </w:tr>
    </w:tbl>
    <w:p w14:paraId="2DF61116" w14:textId="77777777" w:rsidR="00763152" w:rsidRDefault="00763152" w:rsidP="00763152">
      <w:pPr>
        <w:spacing w:after="0"/>
      </w:pPr>
      <w:r>
        <w:t xml:space="preserve">Source: Alba </w:t>
      </w:r>
      <w:proofErr w:type="spellStart"/>
      <w:r>
        <w:t>Haveriku</w:t>
      </w:r>
      <w:proofErr w:type="spellEnd"/>
      <w:r>
        <w:t xml:space="preserve"> (2021)</w:t>
      </w:r>
    </w:p>
    <w:p w14:paraId="43339C0A" w14:textId="77777777" w:rsidR="00763152" w:rsidRDefault="00763152" w:rsidP="00CC1A7F">
      <w:pPr>
        <w:spacing w:after="0"/>
      </w:pPr>
    </w:p>
    <w:p w14:paraId="24AE37B4" w14:textId="5DD15841" w:rsidR="000A6A44" w:rsidRPr="00640B16" w:rsidRDefault="000A6A44" w:rsidP="00CC1A7F">
      <w:pPr>
        <w:spacing w:after="0"/>
      </w:pPr>
      <w:r w:rsidRPr="00640B16">
        <w:t xml:space="preserve">The three tables above show how we can derive the perfect books for a user, depending on the book’s attribute and the user preferences. From the third table, where the interaction user-product is better seen, we can derive that the best book to recommend for this user is </w:t>
      </w:r>
      <w:r w:rsidRPr="008C12FF">
        <w:rPr>
          <w:i/>
          <w:iCs/>
        </w:rPr>
        <w:t>Murder on the Orient Express</w:t>
      </w:r>
      <w:r w:rsidRPr="00640B16">
        <w:t>.</w:t>
      </w:r>
    </w:p>
    <w:p w14:paraId="4A9BCB88" w14:textId="77777777" w:rsidR="000A6A44" w:rsidRPr="00640B16" w:rsidRDefault="000A6A44" w:rsidP="00CC1A7F">
      <w:pPr>
        <w:pStyle w:val="berschrift4"/>
        <w:spacing w:before="0"/>
      </w:pPr>
      <w:r w:rsidRPr="00640B16">
        <w:t>Collaborative filtering approaches</w:t>
      </w:r>
    </w:p>
    <w:p w14:paraId="55DC03C3" w14:textId="77777777" w:rsidR="000A6A44" w:rsidRPr="00640B16" w:rsidRDefault="000A6A44" w:rsidP="00CC1A7F">
      <w:pPr>
        <w:spacing w:after="0"/>
      </w:pPr>
      <w:r w:rsidRPr="00640B16">
        <w:t xml:space="preserve">Collaborative filtering recommender systems produce recommendations by checking the similarity between the preferences that the users of a platform have </w:t>
      </w:r>
      <w:sdt>
        <w:sdtPr>
          <w:id w:val="1200744001"/>
          <w:citation/>
        </w:sdtPr>
        <w:sdtContent>
          <w:r w:rsidRPr="00640B16">
            <w:fldChar w:fldCharType="begin"/>
          </w:r>
          <w:r w:rsidRPr="00640B16">
            <w:instrText xml:space="preserve"> CITATION Neg15 \l 2057 </w:instrText>
          </w:r>
          <w:r w:rsidRPr="00640B16">
            <w:fldChar w:fldCharType="separate"/>
          </w:r>
          <w:r w:rsidRPr="00640B16">
            <w:rPr>
              <w:noProof/>
            </w:rPr>
            <w:t>(Negre, 2015)</w:t>
          </w:r>
          <w:r w:rsidRPr="00640B16">
            <w:fldChar w:fldCharType="end"/>
          </w:r>
        </w:sdtContent>
      </w:sdt>
      <w:r w:rsidRPr="00640B16">
        <w:t xml:space="preserve">. In this approach, the recommended items are based on the opinions shared by other users with similar interests. The interactions between users and products are saved in a user-product interaction matrix </w:t>
      </w:r>
      <w:sdt>
        <w:sdtPr>
          <w:id w:val="-1810776829"/>
          <w:citation/>
        </w:sdtPr>
        <w:sdtContent>
          <w:r w:rsidRPr="00640B16">
            <w:fldChar w:fldCharType="begin"/>
          </w:r>
          <w:r w:rsidRPr="00640B16">
            <w:instrText xml:space="preserve"> CITATION Bap19 \l 2057 </w:instrText>
          </w:r>
          <w:r w:rsidRPr="00640B16">
            <w:fldChar w:fldCharType="separate"/>
          </w:r>
          <w:r w:rsidRPr="00640B16">
            <w:rPr>
              <w:noProof/>
            </w:rPr>
            <w:t>(Rocca, 2019)</w:t>
          </w:r>
          <w:r w:rsidRPr="00640B16">
            <w:fldChar w:fldCharType="end"/>
          </w:r>
        </w:sdtContent>
      </w:sdt>
      <w:r w:rsidRPr="00640B16">
        <w:t xml:space="preserve">. The algorithms related </w:t>
      </w:r>
      <w:r w:rsidRPr="00640B16">
        <w:lastRenderedPageBreak/>
        <w:t>to collaborative filtering are divided into two groups: memory based (work with past data without a model) and model based (explains user-product interaction based on a model).</w:t>
      </w:r>
    </w:p>
    <w:p w14:paraId="74892422" w14:textId="6BB794F4" w:rsidR="000A6A44" w:rsidRPr="00640B16" w:rsidRDefault="000A6A44" w:rsidP="00CC1A7F">
      <w:pPr>
        <w:spacing w:after="0"/>
      </w:pPr>
      <w:bookmarkStart w:id="33" w:name="_Hlk82976039"/>
      <w:r w:rsidRPr="00640B16">
        <w:t xml:space="preserve">In this approach the more users interact with product, the more effective the recommender system becomes. The problem in this approach stands in the interaction with new users or new products which is known as cold start or the lack of data to make good recommendations </w:t>
      </w:r>
      <w:sdt>
        <w:sdtPr>
          <w:id w:val="510805346"/>
          <w:citation/>
        </w:sdtPr>
        <w:sdtContent>
          <w:r w:rsidRPr="00640B16">
            <w:fldChar w:fldCharType="begin"/>
          </w:r>
          <w:r w:rsidRPr="00640B16">
            <w:instrText xml:space="preserve"> CITATION Mar151 \l 2057 </w:instrText>
          </w:r>
          <w:r w:rsidRPr="00640B16">
            <w:fldChar w:fldCharType="separate"/>
          </w:r>
          <w:r w:rsidRPr="00640B16">
            <w:rPr>
              <w:noProof/>
            </w:rPr>
            <w:t>(Milankovich, 2015)</w:t>
          </w:r>
          <w:r w:rsidRPr="00640B16">
            <w:fldChar w:fldCharType="end"/>
          </w:r>
        </w:sdtContent>
      </w:sdt>
      <w:r w:rsidRPr="00640B16">
        <w:t>. Since in the beginning they have a small number of interactions it is difficult to make proper suggestions.</w:t>
      </w:r>
    </w:p>
    <w:bookmarkEnd w:id="33"/>
    <w:p w14:paraId="4C3C1374" w14:textId="77777777" w:rsidR="000A6A44" w:rsidRPr="00640B16" w:rsidRDefault="000A6A44" w:rsidP="00CC1A7F">
      <w:pPr>
        <w:spacing w:after="0"/>
      </w:pPr>
      <w:r w:rsidRPr="00640B16">
        <w:t>Example: We consider four users who have rated six movies. The users provide a rating for each movie: 1 if they liked the movie and 0 if they did not like the movie. A blank space in the table below means the user has not yet seen that movie. We are going to analyze two collaborative filtering approaches: item to item and user to item.</w:t>
      </w:r>
    </w:p>
    <w:p w14:paraId="37C32095" w14:textId="5AB00785" w:rsidR="000A6A44" w:rsidRPr="00640B16" w:rsidRDefault="000A6A44" w:rsidP="001C66D8">
      <w:pPr>
        <w:pStyle w:val="GraphicsStyle"/>
      </w:pPr>
      <w:r w:rsidRPr="00640B16">
        <w:rPr>
          <w:shd w:val="clear" w:color="auto" w:fill="FFFFFF"/>
        </w:rPr>
        <w:t xml:space="preserve">Collaborative </w:t>
      </w:r>
      <w:r w:rsidR="00911461" w:rsidRPr="00640B16">
        <w:rPr>
          <w:shd w:val="clear" w:color="auto" w:fill="FFFFFF"/>
        </w:rPr>
        <w:t xml:space="preserve">Filtering: </w:t>
      </w:r>
      <w:r w:rsidRPr="00640B16">
        <w:rPr>
          <w:shd w:val="clear" w:color="auto" w:fill="FFFFFF"/>
        </w:rPr>
        <w:t xml:space="preserve">Movie </w:t>
      </w:r>
      <w:proofErr w:type="spellStart"/>
      <w:r w:rsidR="00911461" w:rsidRPr="00640B16">
        <w:rPr>
          <w:shd w:val="clear" w:color="auto" w:fill="FFFFFF"/>
        </w:rPr>
        <w:t>Recommendation</w:t>
      </w:r>
      <w:proofErr w:type="spellEnd"/>
    </w:p>
    <w:tbl>
      <w:tblPr>
        <w:tblStyle w:val="Tabellenraster"/>
        <w:tblW w:w="0" w:type="auto"/>
        <w:tblLook w:val="04A0" w:firstRow="1" w:lastRow="0" w:firstColumn="1" w:lastColumn="0" w:noHBand="0" w:noVBand="1"/>
      </w:tblPr>
      <w:tblGrid>
        <w:gridCol w:w="1282"/>
        <w:gridCol w:w="1270"/>
        <w:gridCol w:w="1138"/>
        <w:gridCol w:w="1420"/>
        <w:gridCol w:w="952"/>
        <w:gridCol w:w="964"/>
        <w:gridCol w:w="962"/>
      </w:tblGrid>
      <w:tr w:rsidR="000A6A44" w:rsidRPr="00640B16" w14:paraId="27EDD2C0" w14:textId="77777777" w:rsidTr="0022464F">
        <w:trPr>
          <w:trHeight w:val="163"/>
        </w:trPr>
        <w:tc>
          <w:tcPr>
            <w:tcW w:w="1282" w:type="dxa"/>
          </w:tcPr>
          <w:p w14:paraId="53C5CCFE"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p>
        </w:tc>
        <w:tc>
          <w:tcPr>
            <w:tcW w:w="1270" w:type="dxa"/>
          </w:tcPr>
          <w:p w14:paraId="66561672"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Lord of the rings</w:t>
            </w:r>
          </w:p>
        </w:tc>
        <w:tc>
          <w:tcPr>
            <w:tcW w:w="1138" w:type="dxa"/>
          </w:tcPr>
          <w:p w14:paraId="0FA7FC04"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Harry Potter</w:t>
            </w:r>
          </w:p>
        </w:tc>
        <w:tc>
          <w:tcPr>
            <w:tcW w:w="1420" w:type="dxa"/>
          </w:tcPr>
          <w:p w14:paraId="3A7BEEC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Back to the future</w:t>
            </w:r>
          </w:p>
        </w:tc>
        <w:tc>
          <w:tcPr>
            <w:tcW w:w="952" w:type="dxa"/>
          </w:tcPr>
          <w:p w14:paraId="3F854E5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Star Wars</w:t>
            </w:r>
          </w:p>
        </w:tc>
        <w:tc>
          <w:tcPr>
            <w:tcW w:w="964" w:type="dxa"/>
          </w:tcPr>
          <w:p w14:paraId="781C5DD0"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La La Land</w:t>
            </w:r>
          </w:p>
        </w:tc>
        <w:tc>
          <w:tcPr>
            <w:tcW w:w="962" w:type="dxa"/>
          </w:tcPr>
          <w:p w14:paraId="7347E374"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Jurassic Park</w:t>
            </w:r>
          </w:p>
        </w:tc>
      </w:tr>
      <w:tr w:rsidR="000A6A44" w:rsidRPr="00640B16" w14:paraId="5CBB637B" w14:textId="77777777" w:rsidTr="0022464F">
        <w:trPr>
          <w:trHeight w:val="94"/>
        </w:trPr>
        <w:tc>
          <w:tcPr>
            <w:tcW w:w="1282" w:type="dxa"/>
          </w:tcPr>
          <w:p w14:paraId="69BAE218"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Frank</w:t>
            </w:r>
          </w:p>
        </w:tc>
        <w:tc>
          <w:tcPr>
            <w:tcW w:w="1270" w:type="dxa"/>
          </w:tcPr>
          <w:p w14:paraId="4180A476"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1138" w:type="dxa"/>
          </w:tcPr>
          <w:p w14:paraId="7F32125D"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420" w:type="dxa"/>
          </w:tcPr>
          <w:p w14:paraId="3EF76F46"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952" w:type="dxa"/>
          </w:tcPr>
          <w:p w14:paraId="3574A314"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64" w:type="dxa"/>
          </w:tcPr>
          <w:p w14:paraId="56A0F727"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962" w:type="dxa"/>
          </w:tcPr>
          <w:p w14:paraId="7836788B"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r>
      <w:tr w:rsidR="000A6A44" w:rsidRPr="00640B16" w14:paraId="2639BFF1" w14:textId="77777777" w:rsidTr="0022464F">
        <w:trPr>
          <w:trHeight w:val="94"/>
        </w:trPr>
        <w:tc>
          <w:tcPr>
            <w:tcW w:w="1282" w:type="dxa"/>
          </w:tcPr>
          <w:p w14:paraId="1BE4509C"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Steve</w:t>
            </w:r>
          </w:p>
        </w:tc>
        <w:tc>
          <w:tcPr>
            <w:tcW w:w="1270" w:type="dxa"/>
          </w:tcPr>
          <w:p w14:paraId="20F52BDE"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38" w:type="dxa"/>
          </w:tcPr>
          <w:p w14:paraId="78A0AA27"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420" w:type="dxa"/>
          </w:tcPr>
          <w:p w14:paraId="46AC9773"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52" w:type="dxa"/>
          </w:tcPr>
          <w:p w14:paraId="663AE53A"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964" w:type="dxa"/>
          </w:tcPr>
          <w:p w14:paraId="7C78C2B9"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62" w:type="dxa"/>
          </w:tcPr>
          <w:p w14:paraId="3FD33F8C"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r>
      <w:tr w:rsidR="000A6A44" w:rsidRPr="00640B16" w14:paraId="2D7C11C3" w14:textId="77777777" w:rsidTr="0022464F">
        <w:trPr>
          <w:trHeight w:val="94"/>
        </w:trPr>
        <w:tc>
          <w:tcPr>
            <w:tcW w:w="1282" w:type="dxa"/>
          </w:tcPr>
          <w:p w14:paraId="1085517A"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Alice</w:t>
            </w:r>
          </w:p>
        </w:tc>
        <w:tc>
          <w:tcPr>
            <w:tcW w:w="1270" w:type="dxa"/>
          </w:tcPr>
          <w:p w14:paraId="65936F63"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1138" w:type="dxa"/>
          </w:tcPr>
          <w:p w14:paraId="64252066"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420" w:type="dxa"/>
          </w:tcPr>
          <w:p w14:paraId="7F58D76C"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952" w:type="dxa"/>
          </w:tcPr>
          <w:p w14:paraId="0E4D396E"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64" w:type="dxa"/>
          </w:tcPr>
          <w:p w14:paraId="43A0F9B7"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962" w:type="dxa"/>
          </w:tcPr>
          <w:p w14:paraId="1198C9A2"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r>
      <w:tr w:rsidR="000A6A44" w:rsidRPr="00640B16" w14:paraId="01F0EA65" w14:textId="77777777" w:rsidTr="0022464F">
        <w:trPr>
          <w:trHeight w:val="94"/>
        </w:trPr>
        <w:tc>
          <w:tcPr>
            <w:tcW w:w="1282" w:type="dxa"/>
          </w:tcPr>
          <w:p w14:paraId="0BC22B60"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James</w:t>
            </w:r>
          </w:p>
        </w:tc>
        <w:tc>
          <w:tcPr>
            <w:tcW w:w="1270" w:type="dxa"/>
          </w:tcPr>
          <w:p w14:paraId="3306CAEE"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38" w:type="dxa"/>
          </w:tcPr>
          <w:p w14:paraId="26A3EA20"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420" w:type="dxa"/>
          </w:tcPr>
          <w:p w14:paraId="7959830C"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52" w:type="dxa"/>
          </w:tcPr>
          <w:p w14:paraId="7A0550C0"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964" w:type="dxa"/>
          </w:tcPr>
          <w:p w14:paraId="38F7DD72"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c>
          <w:tcPr>
            <w:tcW w:w="962" w:type="dxa"/>
          </w:tcPr>
          <w:p w14:paraId="17F73675" w14:textId="77777777" w:rsidR="000A6A44" w:rsidRPr="00640B16" w:rsidRDefault="000A6A44" w:rsidP="00CC1A7F">
            <w:pPr>
              <w:spacing w:after="0" w:line="240" w:lineRule="auto"/>
              <w:jc w:val="center"/>
              <w:rPr>
                <w:rFonts w:asciiTheme="minorHAnsi" w:hAnsiTheme="minorHAnsi" w:cstheme="minorHAnsi"/>
                <w:color w:val="0F1111"/>
                <w:szCs w:val="24"/>
                <w:shd w:val="clear" w:color="auto" w:fill="FFFFFF"/>
              </w:rPr>
            </w:pPr>
          </w:p>
        </w:tc>
      </w:tr>
    </w:tbl>
    <w:p w14:paraId="5D4C6485" w14:textId="77777777" w:rsidR="00763152" w:rsidRDefault="00763152" w:rsidP="00763152">
      <w:pPr>
        <w:spacing w:after="0"/>
      </w:pPr>
      <w:r>
        <w:t xml:space="preserve">Source: Alba </w:t>
      </w:r>
      <w:proofErr w:type="spellStart"/>
      <w:r>
        <w:t>Haveriku</w:t>
      </w:r>
      <w:proofErr w:type="spellEnd"/>
      <w:r>
        <w:t xml:space="preserve"> (2021)</w:t>
      </w:r>
    </w:p>
    <w:p w14:paraId="44F24AEE" w14:textId="77777777" w:rsidR="00763152" w:rsidRDefault="00763152" w:rsidP="00CC1A7F">
      <w:pPr>
        <w:spacing w:after="0"/>
        <w:jc w:val="left"/>
      </w:pPr>
    </w:p>
    <w:p w14:paraId="6964DBAD" w14:textId="77777777" w:rsidR="00763152" w:rsidRDefault="00763152" w:rsidP="00CC1A7F">
      <w:pPr>
        <w:spacing w:after="0"/>
        <w:jc w:val="left"/>
      </w:pPr>
    </w:p>
    <w:p w14:paraId="125CC789" w14:textId="1E316E65" w:rsidR="000A6A44" w:rsidRPr="00640B16" w:rsidRDefault="000A6A44" w:rsidP="00CC1A7F">
      <w:pPr>
        <w:spacing w:after="0"/>
        <w:jc w:val="left"/>
      </w:pPr>
      <w:r w:rsidRPr="00640B16">
        <w:t>Having in disposal the data in the above table, for each approach we can determine:</w:t>
      </w:r>
    </w:p>
    <w:p w14:paraId="0C5F9802" w14:textId="77C23A91" w:rsidR="000A6A44" w:rsidRPr="00640B16" w:rsidRDefault="000A6A44" w:rsidP="00CC1A7F">
      <w:pPr>
        <w:spacing w:after="0"/>
      </w:pPr>
      <w:r w:rsidRPr="00640B16">
        <w:t xml:space="preserve">Item to item: Frank and Alice like the movies: </w:t>
      </w:r>
      <w:r w:rsidR="00FF683B">
        <w:t>“</w:t>
      </w:r>
      <w:r w:rsidRPr="00640B16">
        <w:t>Harry Potter</w:t>
      </w:r>
      <w:r w:rsidR="00FF683B">
        <w:t>”</w:t>
      </w:r>
      <w:r w:rsidRPr="00640B16">
        <w:t xml:space="preserve"> and </w:t>
      </w:r>
      <w:r w:rsidR="00FF683B">
        <w:t>“</w:t>
      </w:r>
      <w:r w:rsidRPr="00640B16">
        <w:t xml:space="preserve">Back to the </w:t>
      </w:r>
      <w:r w:rsidR="00FF683B">
        <w:t>F</w:t>
      </w:r>
      <w:r w:rsidRPr="00640B16">
        <w:t>uture</w:t>
      </w:r>
      <w:r w:rsidR="00FF683B">
        <w:t>”</w:t>
      </w:r>
      <w:r w:rsidRPr="00640B16">
        <w:t xml:space="preserve">. Since these two users like </w:t>
      </w:r>
      <w:proofErr w:type="gramStart"/>
      <w:r w:rsidRPr="00640B16">
        <w:t>both of these</w:t>
      </w:r>
      <w:proofErr w:type="gramEnd"/>
      <w:r w:rsidRPr="00640B16">
        <w:t xml:space="preserve"> movies, we may conclude that even James who likes </w:t>
      </w:r>
      <w:r w:rsidR="00FF683B">
        <w:t>“</w:t>
      </w:r>
      <w:r w:rsidRPr="00640B16">
        <w:t>Harry Potter</w:t>
      </w:r>
      <w:r w:rsidR="00FF683B">
        <w:t>”</w:t>
      </w:r>
      <w:r w:rsidRPr="00640B16">
        <w:t xml:space="preserve">, could like </w:t>
      </w:r>
      <w:r w:rsidR="00FF683B">
        <w:t>“</w:t>
      </w:r>
      <w:r w:rsidRPr="00640B16">
        <w:t xml:space="preserve">Back to the </w:t>
      </w:r>
      <w:r w:rsidR="00FF683B">
        <w:t>F</w:t>
      </w:r>
      <w:r w:rsidRPr="00640B16">
        <w:t>uture</w:t>
      </w:r>
      <w:r w:rsidR="00FF683B">
        <w:t>”</w:t>
      </w:r>
      <w:r w:rsidRPr="00640B16">
        <w:t>, so this movie is recommended to him.</w:t>
      </w:r>
    </w:p>
    <w:p w14:paraId="4A5748E9" w14:textId="0A7587B7" w:rsidR="000A6A44" w:rsidRPr="00640B16" w:rsidRDefault="000A6A44" w:rsidP="00CC1A7F">
      <w:pPr>
        <w:spacing w:after="0"/>
      </w:pPr>
      <w:r w:rsidRPr="00640B16">
        <w:t xml:space="preserve">User to user: Frank and Alice both like </w:t>
      </w:r>
      <w:r w:rsidR="00FF683B">
        <w:t>“</w:t>
      </w:r>
      <w:r w:rsidRPr="00640B16">
        <w:t>Harry Potter</w:t>
      </w:r>
      <w:r w:rsidR="00FF683B">
        <w:t>”</w:t>
      </w:r>
      <w:r w:rsidRPr="00640B16">
        <w:t xml:space="preserve"> and </w:t>
      </w:r>
      <w:r w:rsidR="00FF683B">
        <w:t>“</w:t>
      </w:r>
      <w:r w:rsidRPr="00640B16">
        <w:t xml:space="preserve">Back to the </w:t>
      </w:r>
      <w:r w:rsidR="00FF683B">
        <w:t>F</w:t>
      </w:r>
      <w:r w:rsidRPr="00640B16">
        <w:t>uture</w:t>
      </w:r>
      <w:r w:rsidR="00FF683B">
        <w:t>”</w:t>
      </w:r>
      <w:r w:rsidRPr="00640B16">
        <w:t xml:space="preserve"> and dislike </w:t>
      </w:r>
      <w:r w:rsidR="00FF683B">
        <w:t>“</w:t>
      </w:r>
      <w:r w:rsidRPr="00640B16">
        <w:t>La La Land</w:t>
      </w:r>
      <w:r w:rsidR="00FF683B">
        <w:t>”</w:t>
      </w:r>
      <w:r w:rsidRPr="00640B16">
        <w:t xml:space="preserve">. Since these two users seem to have similar interests, we can </w:t>
      </w:r>
      <w:r w:rsidRPr="00640B16">
        <w:lastRenderedPageBreak/>
        <w:t xml:space="preserve">arrive in the conclusion that Frank would like the movie </w:t>
      </w:r>
      <w:r w:rsidR="00FF683B">
        <w:t>“</w:t>
      </w:r>
      <w:r w:rsidRPr="00640B16">
        <w:t>Jurassic Park</w:t>
      </w:r>
      <w:r w:rsidR="00FF683B">
        <w:t>”</w:t>
      </w:r>
      <w:r w:rsidRPr="00640B16">
        <w:t xml:space="preserve"> since Alice likes it.</w:t>
      </w:r>
    </w:p>
    <w:p w14:paraId="1194F7BA" w14:textId="77777777" w:rsidR="000A6A44" w:rsidRPr="00640B16" w:rsidRDefault="000A6A44" w:rsidP="00CC1A7F">
      <w:pPr>
        <w:pStyle w:val="berschrift4"/>
        <w:spacing w:before="0"/>
      </w:pPr>
      <w:r w:rsidRPr="00640B16">
        <w:t>Other approaches</w:t>
      </w:r>
    </w:p>
    <w:p w14:paraId="1AF04F53" w14:textId="64E8B503" w:rsidR="000A6A44" w:rsidRPr="00640B16" w:rsidRDefault="00FF683B" w:rsidP="00CC1A7F">
      <w:pPr>
        <w:spacing w:after="0"/>
      </w:pPr>
      <w:r>
        <w:t>The following are some o</w:t>
      </w:r>
      <w:r w:rsidR="000A6A44" w:rsidRPr="00640B16">
        <w:t>ther approaches that can be used to create recommender systems</w:t>
      </w:r>
      <w:r>
        <w:t>.</w:t>
      </w:r>
    </w:p>
    <w:p w14:paraId="101FD1D6" w14:textId="1F733BA6" w:rsidR="000A6A44" w:rsidRPr="00640B16" w:rsidRDefault="000A6A44" w:rsidP="00CC1A7F">
      <w:pPr>
        <w:pStyle w:val="Listenabsatz"/>
        <w:numPr>
          <w:ilvl w:val="1"/>
          <w:numId w:val="55"/>
        </w:numPr>
        <w:spacing w:after="0"/>
        <w:ind w:left="360"/>
      </w:pPr>
      <w:bookmarkStart w:id="34" w:name="_Hlk82976047"/>
      <w:r w:rsidRPr="00640B16">
        <w:t xml:space="preserve">Knowledge-based approaches: A type of recommender systems which is based on explicit knowledge gathered by combining products, the preferences of a user and recommendation criteria </w:t>
      </w:r>
      <w:r w:rsidR="008B5BAB" w:rsidRPr="00640B16">
        <w:t>(Burke, 2002).</w:t>
      </w:r>
    </w:p>
    <w:p w14:paraId="2FC1B870" w14:textId="2F3F9F0C" w:rsidR="000A6A44" w:rsidRPr="00640B16" w:rsidRDefault="000A6A44" w:rsidP="00CC1A7F">
      <w:pPr>
        <w:pStyle w:val="Listenabsatz"/>
        <w:numPr>
          <w:ilvl w:val="1"/>
          <w:numId w:val="55"/>
        </w:numPr>
        <w:spacing w:after="0"/>
        <w:ind w:left="360"/>
      </w:pPr>
      <w:r w:rsidRPr="00640B16">
        <w:t xml:space="preserve">Hybrid approaches: A system which uses the combination of different approaches: collaborative filtering and content-based </w:t>
      </w:r>
      <w:r w:rsidR="001269FB" w:rsidRPr="00640B16">
        <w:t>(Burke, 2002).</w:t>
      </w:r>
    </w:p>
    <w:p w14:paraId="35CD7548" w14:textId="510F267A" w:rsidR="000A6A44" w:rsidRPr="00640B16" w:rsidRDefault="000A6A44" w:rsidP="00CC1A7F">
      <w:pPr>
        <w:pStyle w:val="Listenabsatz"/>
        <w:numPr>
          <w:ilvl w:val="1"/>
          <w:numId w:val="55"/>
        </w:numPr>
        <w:spacing w:after="0"/>
        <w:ind w:left="360"/>
      </w:pPr>
      <w:r w:rsidRPr="00640B16">
        <w:t>Graph-based approaches: A recommender system where data are represented in a graph form, where nodes can be users or items, and the edges are the interaction between users or items</w:t>
      </w:r>
      <w:r w:rsidR="003D31B0" w:rsidRPr="00640B16">
        <w:t xml:space="preserve"> (Ricci et al., 2015)</w:t>
      </w:r>
      <w:r w:rsidR="00960C7F" w:rsidRPr="00640B16">
        <w:t>.</w:t>
      </w:r>
    </w:p>
    <w:p w14:paraId="261927C5" w14:textId="77777777" w:rsidR="000A6A44" w:rsidRPr="00640B16" w:rsidRDefault="000A6A44" w:rsidP="00CC1A7F">
      <w:pPr>
        <w:pStyle w:val="Listenabsatz"/>
        <w:numPr>
          <w:ilvl w:val="1"/>
          <w:numId w:val="55"/>
        </w:numPr>
        <w:spacing w:after="0"/>
        <w:ind w:left="360"/>
      </w:pPr>
      <w:r w:rsidRPr="00640B16">
        <w:t>Context-Aware recommender systems: Systems that adapt to different contexts in which the user is found (location, nearby people etc.).</w:t>
      </w:r>
      <w:bookmarkEnd w:id="34"/>
    </w:p>
    <w:p w14:paraId="2E177786" w14:textId="77777777" w:rsidR="000A6A44" w:rsidRPr="00640B16" w:rsidRDefault="000A6A44" w:rsidP="00CC1A7F">
      <w:pPr>
        <w:pStyle w:val="berschrift3"/>
        <w:spacing w:before="0"/>
        <w:rPr>
          <w:bCs w:val="0"/>
          <w:color w:val="auto"/>
        </w:rPr>
      </w:pPr>
      <w:r w:rsidRPr="00640B16">
        <w:t>Techniques to Implement Recommender Systems</w:t>
      </w:r>
    </w:p>
    <w:p w14:paraId="55512A0B" w14:textId="77777777" w:rsidR="000A6A44" w:rsidRPr="00640B16" w:rsidRDefault="000A6A44" w:rsidP="00CC1A7F">
      <w:pPr>
        <w:pStyle w:val="Summary"/>
        <w:spacing w:after="0"/>
        <w:rPr>
          <w:b w:val="0"/>
          <w:color w:val="auto"/>
        </w:rPr>
      </w:pPr>
      <w:r w:rsidRPr="00640B16">
        <w:rPr>
          <w:b w:val="0"/>
          <w:color w:val="auto"/>
        </w:rPr>
        <w:t>In the context of recommender systems, different techniques and similarity</w:t>
      </w:r>
      <w:r w:rsidRPr="00640B16">
        <w:rPr>
          <w:bCs/>
          <w:color w:val="auto"/>
        </w:rPr>
        <w:t xml:space="preserve"> </w:t>
      </w:r>
      <w:r w:rsidRPr="00640B16">
        <w:rPr>
          <w:b w:val="0"/>
          <w:color w:val="auto"/>
        </w:rPr>
        <w:t>calculations can be used, to provide the best recommendations in different cases. In this section, we are going to mention some of the most used methods, but the list of possible methods that can be used in different context is larger.</w:t>
      </w:r>
    </w:p>
    <w:p w14:paraId="555D3C89" w14:textId="43613A6F" w:rsidR="000A6A44" w:rsidRPr="00640B16" w:rsidRDefault="000A6A44" w:rsidP="00CC1A7F">
      <w:pPr>
        <w:pStyle w:val="Summary"/>
        <w:spacing w:after="0"/>
        <w:rPr>
          <w:b w:val="0"/>
          <w:color w:val="auto"/>
        </w:rPr>
      </w:pPr>
      <w:proofErr w:type="gramStart"/>
      <w:r w:rsidRPr="00640B16">
        <w:rPr>
          <w:b w:val="0"/>
          <w:color w:val="auto"/>
        </w:rPr>
        <w:t>For the purpose of</w:t>
      </w:r>
      <w:proofErr w:type="gramEnd"/>
      <w:r w:rsidRPr="00640B16">
        <w:rPr>
          <w:b w:val="0"/>
          <w:color w:val="auto"/>
        </w:rPr>
        <w:t xml:space="preserve"> explaining the following methods, a matrix representing the linkage between user</w:t>
      </w:r>
      <w:r w:rsidR="00F35C9F" w:rsidRPr="00640B16">
        <w:rPr>
          <w:b w:val="0"/>
          <w:color w:val="auto"/>
        </w:rPr>
        <w:t xml:space="preserve">s, </w:t>
      </w:r>
      <w:r w:rsidRPr="00640B16">
        <w:rPr>
          <w:b w:val="0"/>
          <w:color w:val="auto"/>
        </w:rPr>
        <w:t>books</w:t>
      </w:r>
      <w:r w:rsidR="00F35C9F" w:rsidRPr="00640B16">
        <w:rPr>
          <w:b w:val="0"/>
          <w:color w:val="auto"/>
        </w:rPr>
        <w:t>,</w:t>
      </w:r>
      <w:r w:rsidRPr="00640B16">
        <w:rPr>
          <w:b w:val="0"/>
          <w:color w:val="auto"/>
        </w:rPr>
        <w:t xml:space="preserve"> and the genres </w:t>
      </w:r>
      <w:r w:rsidR="00F35C9F" w:rsidRPr="00640B16">
        <w:rPr>
          <w:b w:val="0"/>
          <w:color w:val="auto"/>
        </w:rPr>
        <w:t xml:space="preserve">with which </w:t>
      </w:r>
      <w:r w:rsidRPr="00640B16">
        <w:rPr>
          <w:b w:val="0"/>
          <w:color w:val="auto"/>
        </w:rPr>
        <w:t>they correspond will be taken as an example case.</w:t>
      </w:r>
    </w:p>
    <w:p w14:paraId="68892EAA" w14:textId="77777777" w:rsidR="00972BCF" w:rsidRPr="00012E2F" w:rsidRDefault="00972BCF" w:rsidP="00972BCF">
      <w:pPr>
        <w:rPr>
          <w:rFonts w:asciiTheme="minorHAnsi" w:hAnsiTheme="minorHAnsi" w:cstheme="minorHAnsi"/>
          <w:color w:val="009999"/>
          <w:sz w:val="40"/>
          <w:szCs w:val="40"/>
        </w:rPr>
      </w:pPr>
      <w:r w:rsidRPr="00012E2F">
        <w:rPr>
          <w:rFonts w:asciiTheme="minorHAnsi" w:hAnsiTheme="minorHAnsi" w:cstheme="minorHAnsi"/>
          <w:b/>
          <w:bCs/>
          <w:color w:val="009999"/>
          <w:sz w:val="32"/>
          <w:szCs w:val="32"/>
          <w:shd w:val="clear" w:color="auto" w:fill="FFFFFF"/>
        </w:rPr>
        <w:t xml:space="preserve">Vector </w:t>
      </w:r>
      <w:r>
        <w:rPr>
          <w:rFonts w:asciiTheme="minorHAnsi" w:hAnsiTheme="minorHAnsi" w:cstheme="minorHAnsi"/>
          <w:b/>
          <w:bCs/>
          <w:color w:val="009999"/>
          <w:sz w:val="32"/>
          <w:szCs w:val="32"/>
          <w:shd w:val="clear" w:color="auto" w:fill="FFFFFF"/>
        </w:rPr>
        <w:t>R</w:t>
      </w:r>
      <w:r w:rsidRPr="00012E2F">
        <w:rPr>
          <w:rFonts w:asciiTheme="minorHAnsi" w:hAnsiTheme="minorHAnsi" w:cstheme="minorHAnsi"/>
          <w:b/>
          <w:bCs/>
          <w:color w:val="009999"/>
          <w:sz w:val="32"/>
          <w:szCs w:val="32"/>
          <w:shd w:val="clear" w:color="auto" w:fill="FFFFFF"/>
        </w:rPr>
        <w:t>epresentation: Book</w:t>
      </w:r>
      <w:r>
        <w:rPr>
          <w:rFonts w:asciiTheme="minorHAnsi" w:hAnsiTheme="minorHAnsi" w:cstheme="minorHAnsi"/>
          <w:b/>
          <w:bCs/>
          <w:color w:val="009999"/>
          <w:sz w:val="32"/>
          <w:szCs w:val="32"/>
          <w:shd w:val="clear" w:color="auto" w:fill="FFFFFF"/>
        </w:rPr>
        <w:t xml:space="preserve"> Preferences</w:t>
      </w:r>
    </w:p>
    <w:tbl>
      <w:tblPr>
        <w:tblStyle w:val="Tabellenraster"/>
        <w:tblW w:w="0" w:type="auto"/>
        <w:jc w:val="center"/>
        <w:tblLook w:val="04A0" w:firstRow="1" w:lastRow="0" w:firstColumn="1" w:lastColumn="0" w:noHBand="0" w:noVBand="1"/>
      </w:tblPr>
      <w:tblGrid>
        <w:gridCol w:w="2593"/>
        <w:gridCol w:w="794"/>
        <w:gridCol w:w="977"/>
        <w:gridCol w:w="1160"/>
        <w:gridCol w:w="1134"/>
      </w:tblGrid>
      <w:tr w:rsidR="000A6A44" w:rsidRPr="00640B16" w14:paraId="75AEAC76" w14:textId="77777777" w:rsidTr="0022464F">
        <w:trPr>
          <w:jc w:val="center"/>
        </w:trPr>
        <w:tc>
          <w:tcPr>
            <w:tcW w:w="2593" w:type="dxa"/>
          </w:tcPr>
          <w:p w14:paraId="08D19ADE"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p>
        </w:tc>
        <w:tc>
          <w:tcPr>
            <w:tcW w:w="794" w:type="dxa"/>
          </w:tcPr>
          <w:p w14:paraId="6C2EE5A0"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Crime</w:t>
            </w:r>
          </w:p>
        </w:tc>
        <w:tc>
          <w:tcPr>
            <w:tcW w:w="977" w:type="dxa"/>
          </w:tcPr>
          <w:p w14:paraId="5E2C270E"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Realism</w:t>
            </w:r>
          </w:p>
        </w:tc>
        <w:tc>
          <w:tcPr>
            <w:tcW w:w="1160" w:type="dxa"/>
          </w:tcPr>
          <w:p w14:paraId="5EE32EB5"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Romance</w:t>
            </w:r>
          </w:p>
        </w:tc>
        <w:tc>
          <w:tcPr>
            <w:tcW w:w="1134" w:type="dxa"/>
          </w:tcPr>
          <w:p w14:paraId="4C83C1CD"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Fiction</w:t>
            </w:r>
          </w:p>
        </w:tc>
      </w:tr>
      <w:tr w:rsidR="000A6A44" w:rsidRPr="00640B16" w14:paraId="27CEA131" w14:textId="77777777" w:rsidTr="0022464F">
        <w:trPr>
          <w:jc w:val="center"/>
        </w:trPr>
        <w:tc>
          <w:tcPr>
            <w:tcW w:w="2593" w:type="dxa"/>
          </w:tcPr>
          <w:p w14:paraId="491B26A6"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 xml:space="preserve">User 1 (u1): Anne </w:t>
            </w:r>
          </w:p>
        </w:tc>
        <w:tc>
          <w:tcPr>
            <w:tcW w:w="794" w:type="dxa"/>
          </w:tcPr>
          <w:p w14:paraId="31A68AD8"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977" w:type="dxa"/>
          </w:tcPr>
          <w:p w14:paraId="5D294075"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1160" w:type="dxa"/>
          </w:tcPr>
          <w:p w14:paraId="129AA6FE"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34" w:type="dxa"/>
          </w:tcPr>
          <w:p w14:paraId="5205139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r>
      <w:tr w:rsidR="000A6A44" w:rsidRPr="00640B16" w14:paraId="195CC53C" w14:textId="77777777" w:rsidTr="0022464F">
        <w:trPr>
          <w:jc w:val="center"/>
        </w:trPr>
        <w:tc>
          <w:tcPr>
            <w:tcW w:w="2593" w:type="dxa"/>
          </w:tcPr>
          <w:p w14:paraId="3D0A93E4"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User 2 (u2): Ronald</w:t>
            </w:r>
          </w:p>
        </w:tc>
        <w:tc>
          <w:tcPr>
            <w:tcW w:w="794" w:type="dxa"/>
          </w:tcPr>
          <w:p w14:paraId="59D8696B"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977" w:type="dxa"/>
          </w:tcPr>
          <w:p w14:paraId="5E5114AC"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1160" w:type="dxa"/>
          </w:tcPr>
          <w:p w14:paraId="6792EC6A"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1134" w:type="dxa"/>
          </w:tcPr>
          <w:p w14:paraId="0A8487DC"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r>
      <w:tr w:rsidR="000A6A44" w:rsidRPr="00640B16" w14:paraId="372136A9" w14:textId="77777777" w:rsidTr="0022464F">
        <w:trPr>
          <w:jc w:val="center"/>
        </w:trPr>
        <w:tc>
          <w:tcPr>
            <w:tcW w:w="2593" w:type="dxa"/>
          </w:tcPr>
          <w:p w14:paraId="17075F1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Book 1 (b1): War and Peace</w:t>
            </w:r>
          </w:p>
        </w:tc>
        <w:tc>
          <w:tcPr>
            <w:tcW w:w="794" w:type="dxa"/>
          </w:tcPr>
          <w:p w14:paraId="10D8F750"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977" w:type="dxa"/>
          </w:tcPr>
          <w:p w14:paraId="6E9483BD"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60" w:type="dxa"/>
          </w:tcPr>
          <w:p w14:paraId="528ED508"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34" w:type="dxa"/>
          </w:tcPr>
          <w:p w14:paraId="4C8F78FC"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r>
      <w:tr w:rsidR="000A6A44" w:rsidRPr="00640B16" w14:paraId="5641718A" w14:textId="77777777" w:rsidTr="0022464F">
        <w:trPr>
          <w:jc w:val="center"/>
        </w:trPr>
        <w:tc>
          <w:tcPr>
            <w:tcW w:w="2593" w:type="dxa"/>
          </w:tcPr>
          <w:p w14:paraId="103AC671"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lastRenderedPageBreak/>
              <w:t>Book 2 (b2): A walk to remember</w:t>
            </w:r>
          </w:p>
        </w:tc>
        <w:tc>
          <w:tcPr>
            <w:tcW w:w="794" w:type="dxa"/>
          </w:tcPr>
          <w:p w14:paraId="39DB96BF"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977" w:type="dxa"/>
          </w:tcPr>
          <w:p w14:paraId="3832F1FB"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c>
          <w:tcPr>
            <w:tcW w:w="1160" w:type="dxa"/>
          </w:tcPr>
          <w:p w14:paraId="157A06CC"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1</w:t>
            </w:r>
          </w:p>
        </w:tc>
        <w:tc>
          <w:tcPr>
            <w:tcW w:w="1134" w:type="dxa"/>
          </w:tcPr>
          <w:p w14:paraId="05638712" w14:textId="77777777" w:rsidR="000A6A44" w:rsidRPr="00640B16" w:rsidRDefault="000A6A44" w:rsidP="00CC1A7F">
            <w:pPr>
              <w:spacing w:after="0" w:line="240" w:lineRule="auto"/>
              <w:rPr>
                <w:rFonts w:asciiTheme="minorHAnsi" w:hAnsiTheme="minorHAnsi" w:cstheme="minorHAnsi"/>
                <w:color w:val="0F1111"/>
                <w:szCs w:val="24"/>
                <w:shd w:val="clear" w:color="auto" w:fill="FFFFFF"/>
              </w:rPr>
            </w:pPr>
            <w:r w:rsidRPr="00640B16">
              <w:rPr>
                <w:rFonts w:asciiTheme="minorHAnsi" w:hAnsiTheme="minorHAnsi" w:cstheme="minorHAnsi"/>
                <w:color w:val="0F1111"/>
                <w:szCs w:val="24"/>
                <w:shd w:val="clear" w:color="auto" w:fill="FFFFFF"/>
              </w:rPr>
              <w:t>0</w:t>
            </w:r>
          </w:p>
        </w:tc>
      </w:tr>
    </w:tbl>
    <w:p w14:paraId="38AC486B" w14:textId="77777777" w:rsidR="00763152" w:rsidRDefault="00763152" w:rsidP="00763152">
      <w:pPr>
        <w:spacing w:after="0"/>
      </w:pPr>
      <w:bookmarkStart w:id="35" w:name="_Hlk82976056"/>
      <w:r>
        <w:t xml:space="preserve">Source: Alba </w:t>
      </w:r>
      <w:proofErr w:type="spellStart"/>
      <w:r>
        <w:t>Haveriku</w:t>
      </w:r>
      <w:proofErr w:type="spellEnd"/>
      <w:r>
        <w:t xml:space="preserve"> (2021)</w:t>
      </w:r>
    </w:p>
    <w:p w14:paraId="3086A673" w14:textId="77777777" w:rsidR="00763152" w:rsidRDefault="00763152" w:rsidP="00CC1A7F">
      <w:pPr>
        <w:pStyle w:val="berschrift4"/>
        <w:spacing w:before="0"/>
      </w:pPr>
    </w:p>
    <w:p w14:paraId="498F2240" w14:textId="38B27030" w:rsidR="000A6A44" w:rsidRPr="00640B16" w:rsidRDefault="000A6A44" w:rsidP="00CC1A7F">
      <w:pPr>
        <w:pStyle w:val="berschrift4"/>
        <w:spacing w:before="0"/>
      </w:pPr>
      <w:r w:rsidRPr="00640B16">
        <w:t>Similarity methods</w:t>
      </w:r>
    </w:p>
    <w:p w14:paraId="1321C21A" w14:textId="77777777" w:rsidR="000A6A44" w:rsidRPr="00640B16" w:rsidRDefault="000A6A44" w:rsidP="00CC1A7F">
      <w:pPr>
        <w:pStyle w:val="Listenabsatz"/>
        <w:numPr>
          <w:ilvl w:val="0"/>
          <w:numId w:val="65"/>
        </w:numPr>
        <w:spacing w:after="0"/>
        <w:ind w:left="360"/>
      </w:pPr>
      <w:r w:rsidRPr="00640B16">
        <w:t>The Euclidian distance calculates the distance between two vector representations. For the above table it is calculated by using the following formula:</w:t>
      </w:r>
    </w:p>
    <w:bookmarkEnd w:id="35"/>
    <w:p w14:paraId="1120128D" w14:textId="77777777" w:rsidR="000A6A44" w:rsidRPr="00640B16" w:rsidRDefault="000A6A44" w:rsidP="00CC1A7F">
      <w:pPr>
        <w:pStyle w:val="Listenabsatz"/>
        <w:spacing w:after="0"/>
        <w:rPr>
          <w:rStyle w:val="mathphrase"/>
          <w:rFonts w:ascii="Cambria Math" w:hAnsi="Cambria Math"/>
          <w:i w:val="0"/>
        </w:rPr>
      </w:pPr>
      <m:oMathPara>
        <m:oMath>
          <m:r>
            <m:rPr>
              <m:sty m:val="p"/>
            </m:rPr>
            <w:rPr>
              <w:rStyle w:val="mathphrase"/>
              <w:rFonts w:ascii="Cambria Math" w:hAnsi="Cambria Math"/>
            </w:rPr>
            <m:t xml:space="preserve">Euclidian distance= </m:t>
          </m:r>
          <m:rad>
            <m:radPr>
              <m:degHide m:val="1"/>
              <m:ctrlPr>
                <w:rPr>
                  <w:rStyle w:val="mathphrase"/>
                  <w:rFonts w:ascii="Cambria Math" w:hAnsi="Cambria Math"/>
                  <w:i w:val="0"/>
                </w:rPr>
              </m:ctrlPr>
            </m:radPr>
            <m:deg/>
            <m:e>
              <m:nary>
                <m:naryPr>
                  <m:chr m:val="∑"/>
                  <m:limLoc m:val="undOvr"/>
                  <m:ctrlPr>
                    <w:rPr>
                      <w:rStyle w:val="mathphrase"/>
                      <w:rFonts w:ascii="Cambria Math" w:hAnsi="Cambria Math"/>
                      <w:i w:val="0"/>
                    </w:rPr>
                  </m:ctrlPr>
                </m:naryPr>
                <m:sub>
                  <m:r>
                    <m:rPr>
                      <m:sty m:val="p"/>
                    </m:rPr>
                    <w:rPr>
                      <w:rStyle w:val="mathphrase"/>
                      <w:rFonts w:ascii="Cambria Math" w:hAnsi="Cambria Math"/>
                    </w:rPr>
                    <m:t>k=1</m:t>
                  </m:r>
                </m:sub>
                <m:sup>
                  <m:r>
                    <m:rPr>
                      <m:sty m:val="p"/>
                    </m:rPr>
                    <w:rPr>
                      <w:rStyle w:val="mathphrase"/>
                      <w:rFonts w:ascii="Cambria Math" w:hAnsi="Cambria Math"/>
                    </w:rPr>
                    <m:t>n</m:t>
                  </m:r>
                </m:sup>
                <m:e>
                  <m:sSup>
                    <m:sSupPr>
                      <m:ctrlPr>
                        <w:rPr>
                          <w:rStyle w:val="mathphrase"/>
                          <w:rFonts w:ascii="Cambria Math" w:hAnsi="Cambria Math"/>
                          <w:i w:val="0"/>
                        </w:rPr>
                      </m:ctrlPr>
                    </m:sSupPr>
                    <m:e>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u1</m:t>
                          </m:r>
                        </m:e>
                        <m:sub>
                          <m:r>
                            <m:rPr>
                              <m:sty m:val="p"/>
                            </m:rPr>
                            <w:rPr>
                              <w:rStyle w:val="mathphrase"/>
                              <w:rFonts w:ascii="Cambria Math" w:hAnsi="Cambria Math"/>
                            </w:rPr>
                            <m:t>k</m:t>
                          </m:r>
                        </m:sub>
                      </m:sSub>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u2</m:t>
                          </m:r>
                        </m:e>
                        <m:sub>
                          <m:r>
                            <m:rPr>
                              <m:sty m:val="p"/>
                            </m:rPr>
                            <w:rPr>
                              <w:rStyle w:val="mathphrase"/>
                              <w:rFonts w:ascii="Cambria Math" w:hAnsi="Cambria Math"/>
                            </w:rPr>
                            <m:t>k</m:t>
                          </m:r>
                        </m:sub>
                      </m:sSub>
                      <m:r>
                        <m:rPr>
                          <m:sty m:val="p"/>
                        </m:rPr>
                        <w:rPr>
                          <w:rStyle w:val="mathphrase"/>
                          <w:rFonts w:ascii="Cambria Math" w:hAnsi="Cambria Math"/>
                        </w:rPr>
                        <m:t>)</m:t>
                      </m:r>
                    </m:e>
                    <m:sup>
                      <m:r>
                        <m:rPr>
                          <m:sty m:val="p"/>
                        </m:rPr>
                        <w:rPr>
                          <w:rStyle w:val="mathphrase"/>
                          <w:rFonts w:ascii="Cambria Math" w:hAnsi="Cambria Math"/>
                        </w:rPr>
                        <m:t>2</m:t>
                      </m:r>
                    </m:sup>
                  </m:sSup>
                </m:e>
              </m:nary>
            </m:e>
          </m:rad>
          <m:r>
            <m:rPr>
              <m:sty m:val="p"/>
            </m:rPr>
            <w:rPr>
              <w:rStyle w:val="mathphrase"/>
              <w:rFonts w:ascii="Cambria Math" w:hAnsi="Cambria Math"/>
            </w:rPr>
            <m:t xml:space="preserve"> </m:t>
          </m:r>
        </m:oMath>
      </m:oMathPara>
    </w:p>
    <w:p w14:paraId="16745A0E" w14:textId="3B1093FC" w:rsidR="000A6A44" w:rsidRPr="00640B16" w:rsidRDefault="000A6A44" w:rsidP="00CC1A7F">
      <w:pPr>
        <w:pStyle w:val="Summary"/>
        <w:spacing w:after="0"/>
        <w:rPr>
          <w:b w:val="0"/>
          <w:color w:val="auto"/>
        </w:rPr>
      </w:pPr>
      <w:r w:rsidRPr="00640B16">
        <w:rPr>
          <w:b w:val="0"/>
          <w:color w:val="auto"/>
        </w:rPr>
        <w:t xml:space="preserve">where </w:t>
      </w:r>
      <w:r w:rsidRPr="00640B16">
        <w:rPr>
          <w:rStyle w:val="mathphrase"/>
          <w:bCs/>
          <w:color w:val="auto"/>
        </w:rPr>
        <w:t>n</w:t>
      </w:r>
      <w:r w:rsidRPr="00640B16">
        <w:rPr>
          <w:b w:val="0"/>
          <w:color w:val="auto"/>
        </w:rPr>
        <w:t xml:space="preserve"> is estimated as the total number of terms </w:t>
      </w:r>
      <w:sdt>
        <w:sdtPr>
          <w:rPr>
            <w:b w:val="0"/>
            <w:color w:val="auto"/>
          </w:rPr>
          <w:id w:val="314607833"/>
          <w:citation/>
        </w:sdtPr>
        <w:sdtContent>
          <w:r w:rsidRPr="00640B16">
            <w:rPr>
              <w:b w:val="0"/>
              <w:color w:val="auto"/>
            </w:rPr>
            <w:fldChar w:fldCharType="begin"/>
          </w:r>
          <w:r w:rsidRPr="00640B16">
            <w:rPr>
              <w:b w:val="0"/>
              <w:color w:val="auto"/>
            </w:rPr>
            <w:instrText xml:space="preserve"> CITATION Neg15 \l 2057 </w:instrText>
          </w:r>
          <w:r w:rsidRPr="00640B16">
            <w:rPr>
              <w:b w:val="0"/>
              <w:color w:val="auto"/>
            </w:rPr>
            <w:fldChar w:fldCharType="separate"/>
          </w:r>
          <w:r w:rsidRPr="00640B16">
            <w:rPr>
              <w:b w:val="0"/>
              <w:color w:val="auto"/>
            </w:rPr>
            <w:t>(Negre, 2015)</w:t>
          </w:r>
          <w:r w:rsidRPr="00640B16">
            <w:rPr>
              <w:b w:val="0"/>
              <w:color w:val="auto"/>
            </w:rPr>
            <w:fldChar w:fldCharType="end"/>
          </w:r>
        </w:sdtContent>
      </w:sdt>
      <w:r w:rsidRPr="00640B16">
        <w:rPr>
          <w:b w:val="0"/>
          <w:color w:val="auto"/>
        </w:rPr>
        <w:t>.</w:t>
      </w:r>
    </w:p>
    <w:p w14:paraId="08AF92B9" w14:textId="77777777" w:rsidR="000A6A44" w:rsidRPr="00640B16" w:rsidRDefault="000A6A44" w:rsidP="00CC1A7F">
      <w:pPr>
        <w:pStyle w:val="Summary"/>
        <w:spacing w:after="0"/>
        <w:rPr>
          <w:b w:val="0"/>
          <w:color w:val="auto"/>
        </w:rPr>
      </w:pPr>
      <w:r w:rsidRPr="00640B16">
        <w:rPr>
          <w:b w:val="0"/>
          <w:color w:val="auto"/>
        </w:rPr>
        <w:t>Using the following Python code, we can automatically calculate the Euclidian distance between the two users u1 and u2.</w:t>
      </w:r>
    </w:p>
    <w:p w14:paraId="529C6932" w14:textId="77777777" w:rsidR="000A6A44" w:rsidRPr="00640B16" w:rsidRDefault="000A6A44" w:rsidP="00CC1A7F">
      <w:pPr>
        <w:pStyle w:val="Code"/>
        <w:rPr>
          <w:rStyle w:val="mathphrase"/>
          <w:rFonts w:ascii="Courier New" w:hAnsi="Courier New"/>
          <w:i w:val="0"/>
        </w:rPr>
      </w:pPr>
      <w:r w:rsidRPr="00640B16">
        <w:rPr>
          <w:rStyle w:val="mathphrase"/>
          <w:rFonts w:ascii="Courier New" w:hAnsi="Courier New"/>
          <w:i w:val="0"/>
        </w:rPr>
        <w:t>from math import sqrt</w:t>
      </w:r>
    </w:p>
    <w:p w14:paraId="557C8086" w14:textId="77777777" w:rsidR="000A6A44" w:rsidRPr="00640B16" w:rsidRDefault="000A6A44" w:rsidP="00CC1A7F">
      <w:pPr>
        <w:pStyle w:val="Code"/>
        <w:rPr>
          <w:rStyle w:val="mathphrase"/>
          <w:rFonts w:ascii="Courier New" w:hAnsi="Courier New"/>
          <w:i w:val="0"/>
        </w:rPr>
      </w:pPr>
      <w:r w:rsidRPr="00640B16">
        <w:rPr>
          <w:rStyle w:val="mathphrase"/>
          <w:rFonts w:ascii="Courier New" w:hAnsi="Courier New"/>
          <w:i w:val="0"/>
        </w:rPr>
        <w:t>u1 = [1, 0, 1, 0]</w:t>
      </w:r>
    </w:p>
    <w:p w14:paraId="245B7AF5" w14:textId="77777777" w:rsidR="000A6A44" w:rsidRPr="009A4865" w:rsidRDefault="000A6A44" w:rsidP="00CC1A7F">
      <w:pPr>
        <w:pStyle w:val="Code"/>
        <w:rPr>
          <w:rStyle w:val="mathphrase"/>
          <w:rFonts w:ascii="Courier New" w:hAnsi="Courier New"/>
          <w:i w:val="0"/>
          <w:lang w:val="de-DE"/>
        </w:rPr>
      </w:pPr>
      <w:r w:rsidRPr="009A4865">
        <w:rPr>
          <w:rStyle w:val="mathphrase"/>
          <w:rFonts w:ascii="Courier New" w:hAnsi="Courier New"/>
          <w:i w:val="0"/>
          <w:lang w:val="de-DE"/>
        </w:rPr>
        <w:t>u2 = [1, 0, 0, 1]</w:t>
      </w:r>
    </w:p>
    <w:p w14:paraId="6488E085" w14:textId="77777777" w:rsidR="000A6A44" w:rsidRPr="009A4865" w:rsidRDefault="000A6A44" w:rsidP="00CC1A7F">
      <w:pPr>
        <w:pStyle w:val="Code"/>
        <w:rPr>
          <w:rStyle w:val="mathphrase"/>
          <w:rFonts w:ascii="Courier New" w:hAnsi="Courier New"/>
          <w:i w:val="0"/>
          <w:lang w:val="de-DE"/>
        </w:rPr>
      </w:pPr>
      <w:proofErr w:type="spellStart"/>
      <w:r w:rsidRPr="009A4865">
        <w:rPr>
          <w:rStyle w:val="mathphrase"/>
          <w:rFonts w:ascii="Courier New" w:hAnsi="Courier New"/>
          <w:i w:val="0"/>
          <w:lang w:val="de-DE"/>
        </w:rPr>
        <w:t>e_dist</w:t>
      </w:r>
      <w:proofErr w:type="spellEnd"/>
      <w:r w:rsidRPr="009A4865">
        <w:rPr>
          <w:rStyle w:val="mathphrase"/>
          <w:rFonts w:ascii="Courier New" w:hAnsi="Courier New"/>
          <w:i w:val="0"/>
          <w:lang w:val="de-DE"/>
        </w:rPr>
        <w:t xml:space="preserve"> = </w:t>
      </w:r>
      <w:proofErr w:type="spellStart"/>
      <w:proofErr w:type="gramStart"/>
      <w:r w:rsidRPr="009A4865">
        <w:rPr>
          <w:rStyle w:val="mathphrase"/>
          <w:rFonts w:ascii="Courier New" w:hAnsi="Courier New"/>
          <w:i w:val="0"/>
          <w:lang w:val="de-DE"/>
        </w:rPr>
        <w:t>sqrtsum</w:t>
      </w:r>
      <w:proofErr w:type="spellEnd"/>
      <w:r w:rsidRPr="009A4865">
        <w:rPr>
          <w:rStyle w:val="mathphrase"/>
          <w:rFonts w:ascii="Courier New" w:hAnsi="Courier New"/>
          <w:i w:val="0"/>
          <w:lang w:val="de-DE"/>
        </w:rPr>
        <w:t>(</w:t>
      </w:r>
      <w:proofErr w:type="gramEnd"/>
      <w:r w:rsidRPr="009A4865">
        <w:rPr>
          <w:rStyle w:val="mathphrase"/>
          <w:rFonts w:ascii="Courier New" w:hAnsi="Courier New"/>
          <w:i w:val="0"/>
          <w:lang w:val="de-DE"/>
        </w:rPr>
        <w:t xml:space="preserve">(e1-e2**2 </w:t>
      </w:r>
      <w:proofErr w:type="spellStart"/>
      <w:r w:rsidRPr="009A4865">
        <w:rPr>
          <w:rStyle w:val="mathphrase"/>
          <w:rFonts w:ascii="Courier New" w:hAnsi="Courier New"/>
          <w:i w:val="0"/>
          <w:lang w:val="de-DE"/>
        </w:rPr>
        <w:t>for</w:t>
      </w:r>
      <w:proofErr w:type="spellEnd"/>
      <w:r w:rsidRPr="009A4865">
        <w:rPr>
          <w:rStyle w:val="mathphrase"/>
          <w:rFonts w:ascii="Courier New" w:hAnsi="Courier New"/>
          <w:i w:val="0"/>
          <w:lang w:val="de-DE"/>
        </w:rPr>
        <w:t xml:space="preserve"> e1, e2 in </w:t>
      </w:r>
      <w:proofErr w:type="spellStart"/>
      <w:r w:rsidRPr="009A4865">
        <w:rPr>
          <w:rStyle w:val="mathphrase"/>
          <w:rFonts w:ascii="Courier New" w:hAnsi="Courier New"/>
          <w:i w:val="0"/>
          <w:lang w:val="de-DE"/>
        </w:rPr>
        <w:t>zip</w:t>
      </w:r>
      <w:proofErr w:type="spellEnd"/>
      <w:r w:rsidRPr="009A4865">
        <w:rPr>
          <w:rStyle w:val="mathphrase"/>
          <w:rFonts w:ascii="Courier New" w:hAnsi="Courier New"/>
          <w:i w:val="0"/>
          <w:lang w:val="de-DE"/>
        </w:rPr>
        <w:t>(u1,u2)))</w:t>
      </w:r>
    </w:p>
    <w:p w14:paraId="721A2E26" w14:textId="77777777" w:rsidR="000A6A44" w:rsidRPr="00640B16" w:rsidRDefault="000A6A44" w:rsidP="00CC1A7F">
      <w:pPr>
        <w:pStyle w:val="Code"/>
        <w:rPr>
          <w:rStyle w:val="mathphrase"/>
          <w:rFonts w:ascii="Courier New" w:hAnsi="Courier New"/>
          <w:i w:val="0"/>
        </w:rPr>
      </w:pPr>
      <w:r w:rsidRPr="00640B16">
        <w:rPr>
          <w:rStyle w:val="mathphrase"/>
          <w:rFonts w:ascii="Courier New" w:hAnsi="Courier New"/>
          <w:i w:val="0"/>
        </w:rPr>
        <w:t>print(e_dist)</w:t>
      </w:r>
    </w:p>
    <w:p w14:paraId="71694DDB" w14:textId="77777777" w:rsidR="000A6A44" w:rsidRPr="00640B16" w:rsidRDefault="000A6A44" w:rsidP="00CC1A7F">
      <w:pPr>
        <w:pStyle w:val="Summary"/>
        <w:spacing w:after="0"/>
        <w:rPr>
          <w:b w:val="0"/>
          <w:color w:val="auto"/>
        </w:rPr>
      </w:pPr>
      <w:r w:rsidRPr="00640B16">
        <w:rPr>
          <w:b w:val="0"/>
          <w:color w:val="auto"/>
        </w:rPr>
        <w:t>The similarity between the two users is 1.414. Meanwhile, we can compare the Euclidian distance between u1/b1 and u2/b1 to see which is the most relevant user for the first book.</w:t>
      </w:r>
    </w:p>
    <w:p w14:paraId="6FDCB3AE" w14:textId="77777777" w:rsidR="000A6A44" w:rsidRPr="00640B16" w:rsidRDefault="000A6A44" w:rsidP="00CC1A7F">
      <w:pPr>
        <w:pStyle w:val="Listenabsatz"/>
        <w:spacing w:after="0"/>
        <w:ind w:left="0"/>
        <w:rPr>
          <w:rStyle w:val="mathphrase"/>
          <w:rFonts w:ascii="Cambria Math" w:hAnsi="Cambria Math"/>
          <w:i w:val="0"/>
        </w:rPr>
      </w:pPr>
      <w:r w:rsidRPr="00640B16">
        <w:rPr>
          <w:rStyle w:val="mathphrase"/>
          <w:rFonts w:ascii="Cambria Math" w:hAnsi="Cambria Math"/>
          <w:i w:val="0"/>
        </w:rPr>
        <w:t>Euclidian_distance_u1_b1=1.4</w:t>
      </w:r>
    </w:p>
    <w:p w14:paraId="00E6146C" w14:textId="77777777" w:rsidR="000A6A44" w:rsidRPr="00640B16" w:rsidRDefault="000A6A44" w:rsidP="00CC1A7F">
      <w:pPr>
        <w:pStyle w:val="Listenabsatz"/>
        <w:spacing w:after="0"/>
        <w:ind w:left="0"/>
        <w:rPr>
          <w:rStyle w:val="mathphrase"/>
          <w:rFonts w:ascii="Cambria Math" w:hAnsi="Cambria Math"/>
          <w:i w:val="0"/>
        </w:rPr>
      </w:pPr>
      <w:r w:rsidRPr="00640B16">
        <w:rPr>
          <w:rStyle w:val="mathphrase"/>
          <w:rFonts w:ascii="Cambria Math" w:hAnsi="Cambria Math"/>
          <w:i w:val="0"/>
        </w:rPr>
        <w:t>Euclidian_distance_u2_b1=2.0</w:t>
      </w:r>
    </w:p>
    <w:p w14:paraId="15AA309B" w14:textId="77777777" w:rsidR="000A6A44" w:rsidRPr="00640B16" w:rsidRDefault="000A6A44" w:rsidP="00CC1A7F">
      <w:pPr>
        <w:pStyle w:val="Summary"/>
        <w:spacing w:after="0"/>
        <w:rPr>
          <w:b w:val="0"/>
          <w:color w:val="auto"/>
        </w:rPr>
      </w:pPr>
      <w:r w:rsidRPr="00640B16">
        <w:rPr>
          <w:b w:val="0"/>
          <w:color w:val="auto"/>
        </w:rPr>
        <w:t>From the result achieved, the first book (b1) is more relevant to the first user (u1) than the second user (u2).</w:t>
      </w:r>
    </w:p>
    <w:p w14:paraId="3D1754B8" w14:textId="060A0B22" w:rsidR="000A6A44" w:rsidRPr="00640B16" w:rsidRDefault="000A6A44" w:rsidP="00CC1A7F">
      <w:pPr>
        <w:pStyle w:val="Listenabsatz"/>
        <w:numPr>
          <w:ilvl w:val="0"/>
          <w:numId w:val="65"/>
        </w:numPr>
        <w:spacing w:after="0"/>
        <w:ind w:left="360"/>
        <w:rPr>
          <w:bCs/>
        </w:rPr>
      </w:pPr>
      <w:bookmarkStart w:id="36" w:name="_Hlk82976073"/>
      <w:r w:rsidRPr="00640B16">
        <w:t xml:space="preserve">Cosine similarity evaluates the similarity between two documents (expressed in vector representation). It is calculated by the cosine of the angle between two vectors and checks if two vectors are pointing in the same direction </w:t>
      </w:r>
      <w:sdt>
        <w:sdtPr>
          <w:id w:val="633063088"/>
          <w:citation/>
        </w:sdtPr>
        <w:sdtContent>
          <w:r w:rsidRPr="00640B16">
            <w:fldChar w:fldCharType="begin"/>
          </w:r>
          <w:r w:rsidRPr="00640B16">
            <w:instrText xml:space="preserve"> CITATION Han12 \l 2057 </w:instrText>
          </w:r>
          <w:r w:rsidRPr="00640B16">
            <w:fldChar w:fldCharType="separate"/>
          </w:r>
          <w:r w:rsidRPr="00640B16">
            <w:rPr>
              <w:noProof/>
            </w:rPr>
            <w:t>(Han, Kamber, &amp; Pei, 2012)</w:t>
          </w:r>
          <w:r w:rsidRPr="00640B16">
            <w:fldChar w:fldCharType="end"/>
          </w:r>
        </w:sdtContent>
      </w:sdt>
      <w:r w:rsidRPr="00640B16">
        <w:t>.</w:t>
      </w:r>
    </w:p>
    <w:bookmarkEnd w:id="36"/>
    <w:p w14:paraId="4319F4D7" w14:textId="77777777" w:rsidR="000A6A44" w:rsidRPr="00640B16" w:rsidRDefault="000A6A44" w:rsidP="00CC1A7F">
      <w:pPr>
        <w:pStyle w:val="Listenabsatz"/>
        <w:spacing w:after="0"/>
        <w:ind w:left="360"/>
        <w:rPr>
          <w:bCs/>
        </w:rPr>
      </w:pPr>
      <w:r w:rsidRPr="00640B16">
        <w:t>The formula to calculate the cosine similarity between two books is</w:t>
      </w:r>
      <w:r w:rsidRPr="00640B16">
        <w:rPr>
          <w:rFonts w:ascii="Cambria Math" w:hAnsi="Cambria Math"/>
          <w:i/>
          <w:iCs/>
        </w:rPr>
        <w:br/>
      </w:r>
      <m:oMathPara>
        <m:oMath>
          <m:r>
            <m:rPr>
              <m:sty m:val="p"/>
            </m:rPr>
            <w:rPr>
              <w:rStyle w:val="mathphrase"/>
              <w:rFonts w:ascii="Cambria Math" w:hAnsi="Cambria Math"/>
            </w:rPr>
            <w:lastRenderedPageBreak/>
            <m:t>cos</m:t>
          </m:r>
          <m:d>
            <m:dPr>
              <m:ctrlPr>
                <w:rPr>
                  <w:rStyle w:val="mathphrase"/>
                  <w:rFonts w:ascii="Cambria Math" w:hAnsi="Cambria Math"/>
                  <w:i w:val="0"/>
                  <w:iCs/>
                </w:rPr>
              </m:ctrlPr>
            </m:dPr>
            <m:e>
              <m:r>
                <m:rPr>
                  <m:sty m:val="p"/>
                </m:rPr>
                <w:rPr>
                  <w:rStyle w:val="mathphrase"/>
                  <w:rFonts w:ascii="Cambria Math" w:hAnsi="Cambria Math"/>
                </w:rPr>
                <m:t>x1,x2</m:t>
              </m:r>
            </m:e>
          </m:d>
          <m:r>
            <m:rPr>
              <m:sty m:val="p"/>
            </m:rPr>
            <w:rPr>
              <w:rStyle w:val="mathphrase"/>
              <w:rFonts w:ascii="Cambria Math" w:hAnsi="Cambria Math"/>
            </w:rPr>
            <m:t>=</m:t>
          </m:r>
          <m:f>
            <m:fPr>
              <m:ctrlPr>
                <w:rPr>
                  <w:rStyle w:val="mathphrase"/>
                  <w:rFonts w:ascii="Cambria Math" w:hAnsi="Cambria Math"/>
                  <w:i w:val="0"/>
                </w:rPr>
              </m:ctrlPr>
            </m:fPr>
            <m:num>
              <m:d>
                <m:dPr>
                  <m:ctrlPr>
                    <w:rPr>
                      <w:rStyle w:val="mathphrase"/>
                      <w:rFonts w:ascii="Cambria Math" w:hAnsi="Cambria Math"/>
                      <w:i w:val="0"/>
                    </w:rPr>
                  </m:ctrlPr>
                </m:dPr>
                <m:e>
                  <m:r>
                    <m:rPr>
                      <m:sty m:val="p"/>
                    </m:rPr>
                    <w:rPr>
                      <w:rStyle w:val="mathphrase"/>
                      <w:rFonts w:ascii="Cambria Math" w:hAnsi="Cambria Math"/>
                    </w:rPr>
                    <m:t>x1,x2</m:t>
                  </m:r>
                </m:e>
              </m:d>
            </m:num>
            <m:den>
              <m:d>
                <m:dPr>
                  <m:begChr m:val="|"/>
                  <m:endChr m:val="|"/>
                  <m:ctrlPr>
                    <w:rPr>
                      <w:rStyle w:val="mathphrase"/>
                      <w:rFonts w:ascii="Cambria Math" w:hAnsi="Cambria Math"/>
                      <w:i w:val="0"/>
                    </w:rPr>
                  </m:ctrlPr>
                </m:dPr>
                <m:e>
                  <m:d>
                    <m:dPr>
                      <m:begChr m:val="|"/>
                      <m:endChr m:val="|"/>
                      <m:ctrlPr>
                        <w:rPr>
                          <w:rStyle w:val="mathphrase"/>
                          <w:rFonts w:ascii="Cambria Math" w:hAnsi="Cambria Math"/>
                          <w:i w:val="0"/>
                        </w:rPr>
                      </m:ctrlPr>
                    </m:dPr>
                    <m:e>
                      <m:r>
                        <m:rPr>
                          <m:sty m:val="p"/>
                        </m:rPr>
                        <w:rPr>
                          <w:rStyle w:val="mathphrase"/>
                          <w:rFonts w:ascii="Cambria Math" w:hAnsi="Cambria Math"/>
                        </w:rPr>
                        <m:t>x1</m:t>
                      </m:r>
                    </m:e>
                  </m:d>
                </m:e>
              </m:d>
              <m:r>
                <m:rPr>
                  <m:sty m:val="p"/>
                </m:rPr>
                <w:rPr>
                  <w:rStyle w:val="mathphrase"/>
                  <w:rFonts w:ascii="Cambria Math" w:hAnsi="Cambria Math"/>
                </w:rPr>
                <m:t xml:space="preserve"> </m:t>
              </m:r>
              <m:d>
                <m:dPr>
                  <m:begChr m:val="|"/>
                  <m:endChr m:val="|"/>
                  <m:ctrlPr>
                    <w:rPr>
                      <w:rStyle w:val="mathphrase"/>
                      <w:rFonts w:ascii="Cambria Math" w:hAnsi="Cambria Math"/>
                      <w:i w:val="0"/>
                    </w:rPr>
                  </m:ctrlPr>
                </m:dPr>
                <m:e>
                  <m:d>
                    <m:dPr>
                      <m:begChr m:val="|"/>
                      <m:endChr m:val="|"/>
                      <m:ctrlPr>
                        <w:rPr>
                          <w:rStyle w:val="mathphrase"/>
                          <w:rFonts w:ascii="Cambria Math" w:hAnsi="Cambria Math"/>
                          <w:i w:val="0"/>
                        </w:rPr>
                      </m:ctrlPr>
                    </m:dPr>
                    <m:e>
                      <m:r>
                        <m:rPr>
                          <m:sty m:val="p"/>
                        </m:rPr>
                        <w:rPr>
                          <w:rStyle w:val="mathphrase"/>
                          <w:rFonts w:ascii="Cambria Math" w:hAnsi="Cambria Math"/>
                        </w:rPr>
                        <m:t>x2</m:t>
                      </m:r>
                    </m:e>
                  </m:d>
                </m:e>
              </m:d>
            </m:den>
          </m:f>
        </m:oMath>
      </m:oMathPara>
    </w:p>
    <w:p w14:paraId="55D2C41B" w14:textId="77777777" w:rsidR="000A6A44" w:rsidRPr="00640B16" w:rsidRDefault="000A6A44" w:rsidP="00CC1A7F">
      <w:pPr>
        <w:pStyle w:val="Summary"/>
        <w:spacing w:after="0"/>
        <w:rPr>
          <w:b w:val="0"/>
          <w:color w:val="auto"/>
        </w:rPr>
      </w:pPr>
      <w:r w:rsidRPr="00640B16">
        <w:rPr>
          <w:b w:val="0"/>
          <w:color w:val="auto"/>
        </w:rPr>
        <w:t>Using the following Python code, we can automatically calculate the Euclidian distance between u1/b1 and u2/b1.</w:t>
      </w:r>
    </w:p>
    <w:p w14:paraId="11BA1E25" w14:textId="77777777" w:rsidR="000A6A44" w:rsidRPr="00640B16" w:rsidRDefault="000A6A44" w:rsidP="00CC1A7F">
      <w:pPr>
        <w:pStyle w:val="Code"/>
      </w:pPr>
      <w:r w:rsidRPr="00640B16">
        <w:t xml:space="preserve">import numpy as np </w:t>
      </w:r>
    </w:p>
    <w:p w14:paraId="2C233F38" w14:textId="77777777" w:rsidR="000A6A44" w:rsidRPr="00640B16" w:rsidRDefault="000A6A44" w:rsidP="00CC1A7F">
      <w:pPr>
        <w:pStyle w:val="Code"/>
      </w:pPr>
      <w:r w:rsidRPr="00640B16">
        <w:t xml:space="preserve">from numpy import dot </w:t>
      </w:r>
    </w:p>
    <w:p w14:paraId="5F3D0FA6" w14:textId="77777777" w:rsidR="000A6A44" w:rsidRPr="00640B16" w:rsidRDefault="000A6A44" w:rsidP="00CC1A7F">
      <w:pPr>
        <w:pStyle w:val="Code"/>
      </w:pPr>
      <w:r w:rsidRPr="00640B16">
        <w:t xml:space="preserve">from </w:t>
      </w:r>
      <w:proofErr w:type="gramStart"/>
      <w:r w:rsidRPr="00640B16">
        <w:t>numpy.linalg</w:t>
      </w:r>
      <w:proofErr w:type="gramEnd"/>
      <w:r w:rsidRPr="00640B16">
        <w:t xml:space="preserve"> import norm</w:t>
      </w:r>
    </w:p>
    <w:p w14:paraId="448E3802" w14:textId="77777777" w:rsidR="000A6A44" w:rsidRPr="00640B16" w:rsidRDefault="000A6A44" w:rsidP="00CC1A7F">
      <w:pPr>
        <w:pStyle w:val="Code"/>
      </w:pPr>
    </w:p>
    <w:p w14:paraId="1F07835D" w14:textId="77777777" w:rsidR="000A6A44" w:rsidRPr="00640B16" w:rsidRDefault="000A6A44" w:rsidP="00CC1A7F">
      <w:pPr>
        <w:pStyle w:val="Code"/>
      </w:pPr>
      <w:r w:rsidRPr="00640B16">
        <w:t xml:space="preserve">u2 = </w:t>
      </w:r>
      <w:proofErr w:type="gramStart"/>
      <w:r w:rsidRPr="00640B16">
        <w:t>np.array</w:t>
      </w:r>
      <w:proofErr w:type="gramEnd"/>
      <w:r w:rsidRPr="00640B16">
        <w:t xml:space="preserve">([1,0,0,1]) </w:t>
      </w:r>
    </w:p>
    <w:p w14:paraId="7E474A11" w14:textId="77777777" w:rsidR="000A6A44" w:rsidRPr="00640B16" w:rsidRDefault="000A6A44" w:rsidP="00CC1A7F">
      <w:pPr>
        <w:pStyle w:val="Code"/>
      </w:pPr>
      <w:r w:rsidRPr="00640B16">
        <w:t xml:space="preserve">b1 = </w:t>
      </w:r>
      <w:proofErr w:type="gramStart"/>
      <w:r w:rsidRPr="00640B16">
        <w:t>np.array</w:t>
      </w:r>
      <w:proofErr w:type="gramEnd"/>
      <w:r w:rsidRPr="00640B16">
        <w:t>([0,1,1,0])</w:t>
      </w:r>
    </w:p>
    <w:p w14:paraId="0FF172BA" w14:textId="77777777" w:rsidR="000A6A44" w:rsidRPr="00640B16" w:rsidRDefault="000A6A44" w:rsidP="00CC1A7F">
      <w:pPr>
        <w:pStyle w:val="Code"/>
      </w:pPr>
      <w:r w:rsidRPr="00640B16">
        <w:t xml:space="preserve">result = </w:t>
      </w:r>
      <w:proofErr w:type="gramStart"/>
      <w:r w:rsidRPr="00640B16">
        <w:t>dot(</w:t>
      </w:r>
      <w:proofErr w:type="gramEnd"/>
      <w:r w:rsidRPr="00640B16">
        <w:t>u2, b1)/(norm(u2)*norm(b1))</w:t>
      </w:r>
    </w:p>
    <w:p w14:paraId="3CCB097C" w14:textId="77777777" w:rsidR="000A6A44" w:rsidRPr="00640B16" w:rsidRDefault="000A6A44" w:rsidP="00CC1A7F">
      <w:pPr>
        <w:pStyle w:val="Code"/>
      </w:pPr>
      <w:r w:rsidRPr="00640B16">
        <w:t>print(result)</w:t>
      </w:r>
    </w:p>
    <w:p w14:paraId="5437B190" w14:textId="77777777" w:rsidR="000A6A44" w:rsidRPr="00640B16" w:rsidRDefault="000A6A44" w:rsidP="00CC1A7F">
      <w:pPr>
        <w:pStyle w:val="Code"/>
      </w:pPr>
    </w:p>
    <w:p w14:paraId="77A3C125" w14:textId="77777777" w:rsidR="000A6A44" w:rsidRPr="00640B16" w:rsidRDefault="000A6A44" w:rsidP="00CC1A7F">
      <w:pPr>
        <w:pStyle w:val="Summary"/>
        <w:spacing w:after="0"/>
        <w:rPr>
          <w:b w:val="0"/>
          <w:color w:val="auto"/>
        </w:rPr>
      </w:pPr>
      <w:r w:rsidRPr="00640B16">
        <w:rPr>
          <w:b w:val="0"/>
          <w:color w:val="auto"/>
        </w:rPr>
        <w:t>The results achieved are</w:t>
      </w:r>
    </w:p>
    <w:p w14:paraId="60358E7E" w14:textId="77777777" w:rsidR="000A6A44" w:rsidRPr="00640B16" w:rsidRDefault="000A6A44" w:rsidP="00CC1A7F">
      <w:pPr>
        <w:pStyle w:val="Listenabsatz"/>
        <w:spacing w:after="0"/>
        <w:ind w:left="360"/>
        <w:rPr>
          <w:rStyle w:val="mathphrase"/>
          <w:rFonts w:ascii="Cambria Math" w:hAnsi="Cambria Math"/>
          <w:i w:val="0"/>
          <w:iCs/>
        </w:rPr>
      </w:pPr>
      <m:oMathPara>
        <m:oMath>
          <m:r>
            <m:rPr>
              <m:sty m:val="p"/>
            </m:rPr>
            <w:rPr>
              <w:rStyle w:val="mathphrase"/>
              <w:rFonts w:ascii="Cambria Math" w:hAnsi="Cambria Math"/>
            </w:rPr>
            <m:t>cos</m:t>
          </m:r>
          <m:d>
            <m:dPr>
              <m:ctrlPr>
                <w:rPr>
                  <w:rStyle w:val="mathphrase"/>
                  <w:rFonts w:ascii="Cambria Math" w:hAnsi="Cambria Math"/>
                  <w:i w:val="0"/>
                  <w:iCs/>
                </w:rPr>
              </m:ctrlPr>
            </m:dPr>
            <m:e>
              <m:r>
                <m:rPr>
                  <m:sty m:val="p"/>
                </m:rPr>
                <w:rPr>
                  <w:rStyle w:val="mathphrase"/>
                  <w:rFonts w:ascii="Cambria Math" w:hAnsi="Cambria Math"/>
                </w:rPr>
                <m:t>u1,b1</m:t>
              </m:r>
            </m:e>
          </m:d>
          <m:r>
            <m:rPr>
              <m:sty m:val="p"/>
            </m:rPr>
            <w:rPr>
              <w:rStyle w:val="mathphrase"/>
              <w:rFonts w:ascii="Cambria Math" w:hAnsi="Cambria Math"/>
            </w:rPr>
            <m:t>=</m:t>
          </m:r>
          <m:f>
            <m:fPr>
              <m:ctrlPr>
                <w:rPr>
                  <w:rStyle w:val="mathphrase"/>
                  <w:rFonts w:ascii="Cambria Math" w:hAnsi="Cambria Math"/>
                  <w:i w:val="0"/>
                  <w:iCs/>
                </w:rPr>
              </m:ctrlPr>
            </m:fPr>
            <m:num>
              <m:d>
                <m:dPr>
                  <m:ctrlPr>
                    <w:rPr>
                      <w:rStyle w:val="mathphrase"/>
                      <w:rFonts w:ascii="Cambria Math" w:hAnsi="Cambria Math"/>
                      <w:i w:val="0"/>
                      <w:iCs/>
                    </w:rPr>
                  </m:ctrlPr>
                </m:dPr>
                <m:e>
                  <m:r>
                    <m:rPr>
                      <m:sty m:val="p"/>
                    </m:rPr>
                    <w:rPr>
                      <w:rStyle w:val="mathphrase"/>
                      <w:rFonts w:ascii="Cambria Math" w:hAnsi="Cambria Math"/>
                    </w:rPr>
                    <m:t>u1,b1</m:t>
                  </m:r>
                </m:e>
              </m:d>
            </m:num>
            <m:den>
              <m:d>
                <m:dPr>
                  <m:begChr m:val="|"/>
                  <m:endChr m:val="|"/>
                  <m:ctrlPr>
                    <w:rPr>
                      <w:rStyle w:val="mathphrase"/>
                      <w:rFonts w:ascii="Cambria Math" w:hAnsi="Cambria Math"/>
                      <w:i w:val="0"/>
                      <w:iCs/>
                    </w:rPr>
                  </m:ctrlPr>
                </m:dPr>
                <m:e>
                  <m:d>
                    <m:dPr>
                      <m:begChr m:val="|"/>
                      <m:endChr m:val="|"/>
                      <m:ctrlPr>
                        <w:rPr>
                          <w:rStyle w:val="mathphrase"/>
                          <w:rFonts w:ascii="Cambria Math" w:hAnsi="Cambria Math"/>
                          <w:i w:val="0"/>
                          <w:iCs/>
                        </w:rPr>
                      </m:ctrlPr>
                    </m:dPr>
                    <m:e>
                      <m:r>
                        <m:rPr>
                          <m:sty m:val="p"/>
                        </m:rPr>
                        <w:rPr>
                          <w:rStyle w:val="mathphrase"/>
                          <w:rFonts w:ascii="Cambria Math" w:hAnsi="Cambria Math"/>
                        </w:rPr>
                        <m:t>u1</m:t>
                      </m:r>
                    </m:e>
                  </m:d>
                </m:e>
              </m:d>
              <m:r>
                <m:rPr>
                  <m:sty m:val="p"/>
                </m:rPr>
                <w:rPr>
                  <w:rStyle w:val="mathphrase"/>
                  <w:rFonts w:ascii="Cambria Math" w:hAnsi="Cambria Math"/>
                </w:rPr>
                <m:t xml:space="preserve"> </m:t>
              </m:r>
              <m:d>
                <m:dPr>
                  <m:begChr m:val="|"/>
                  <m:endChr m:val="|"/>
                  <m:ctrlPr>
                    <w:rPr>
                      <w:rStyle w:val="mathphrase"/>
                      <w:rFonts w:ascii="Cambria Math" w:hAnsi="Cambria Math"/>
                      <w:i w:val="0"/>
                      <w:iCs/>
                    </w:rPr>
                  </m:ctrlPr>
                </m:dPr>
                <m:e>
                  <m:d>
                    <m:dPr>
                      <m:begChr m:val="|"/>
                      <m:endChr m:val="|"/>
                      <m:ctrlPr>
                        <w:rPr>
                          <w:rStyle w:val="mathphrase"/>
                          <w:rFonts w:ascii="Cambria Math" w:hAnsi="Cambria Math"/>
                          <w:i w:val="0"/>
                          <w:iCs/>
                        </w:rPr>
                      </m:ctrlPr>
                    </m:dPr>
                    <m:e>
                      <m:r>
                        <m:rPr>
                          <m:sty m:val="p"/>
                        </m:rPr>
                        <w:rPr>
                          <w:rStyle w:val="mathphrase"/>
                          <w:rFonts w:ascii="Cambria Math" w:hAnsi="Cambria Math"/>
                        </w:rPr>
                        <m:t>b1</m:t>
                      </m:r>
                    </m:e>
                  </m:d>
                </m:e>
              </m:d>
            </m:den>
          </m:f>
          <m:r>
            <m:rPr>
              <m:sty m:val="p"/>
            </m:rPr>
            <w:rPr>
              <w:rStyle w:val="mathphrase"/>
              <w:rFonts w:ascii="Cambria Math" w:hAnsi="Cambria Math"/>
            </w:rPr>
            <m:t>= 0.49</m:t>
          </m:r>
        </m:oMath>
      </m:oMathPara>
    </w:p>
    <w:p w14:paraId="01A860E7" w14:textId="7D46B337" w:rsidR="000A6A44" w:rsidRPr="00640B16" w:rsidRDefault="000A6A44" w:rsidP="00CC1A7F">
      <w:pPr>
        <w:pStyle w:val="Listenabsatz"/>
        <w:spacing w:after="0"/>
        <w:ind w:left="360"/>
        <w:rPr>
          <w:rStyle w:val="mathphrase"/>
          <w:rFonts w:ascii="Cambria Math" w:hAnsi="Cambria Math"/>
          <w:i w:val="0"/>
        </w:rPr>
      </w:pPr>
      <m:oMathPara>
        <m:oMath>
          <m:r>
            <m:rPr>
              <m:sty m:val="p"/>
            </m:rPr>
            <w:rPr>
              <w:rStyle w:val="mathphrase"/>
              <w:rFonts w:ascii="Cambria Math" w:hAnsi="Cambria Math"/>
            </w:rPr>
            <m:t>cos</m:t>
          </m:r>
          <m:d>
            <m:dPr>
              <m:ctrlPr>
                <w:rPr>
                  <w:rStyle w:val="mathphrase"/>
                  <w:rFonts w:ascii="Cambria Math" w:hAnsi="Cambria Math"/>
                  <w:i w:val="0"/>
                  <w:iCs/>
                </w:rPr>
              </m:ctrlPr>
            </m:dPr>
            <m:e>
              <m:r>
                <m:rPr>
                  <m:sty m:val="p"/>
                </m:rPr>
                <w:rPr>
                  <w:rStyle w:val="mathphrase"/>
                  <w:rFonts w:ascii="Cambria Math" w:hAnsi="Cambria Math"/>
                </w:rPr>
                <m:t>u2,b1</m:t>
              </m:r>
            </m:e>
          </m:d>
          <m:r>
            <m:rPr>
              <m:sty m:val="p"/>
            </m:rPr>
            <w:rPr>
              <w:rStyle w:val="mathphrase"/>
              <w:rFonts w:ascii="Cambria Math" w:hAnsi="Cambria Math"/>
            </w:rPr>
            <m:t>=</m:t>
          </m:r>
          <m:f>
            <m:fPr>
              <m:ctrlPr>
                <w:rPr>
                  <w:rStyle w:val="mathphrase"/>
                  <w:rFonts w:ascii="Cambria Math" w:hAnsi="Cambria Math"/>
                  <w:i w:val="0"/>
                  <w:iCs/>
                </w:rPr>
              </m:ctrlPr>
            </m:fPr>
            <m:num>
              <m:r>
                <m:rPr>
                  <m:sty m:val="p"/>
                </m:rPr>
                <w:rPr>
                  <w:rStyle w:val="mathphrase"/>
                  <w:rFonts w:ascii="Cambria Math" w:hAnsi="Cambria Math"/>
                </w:rPr>
                <m:t>(u2,b1)</m:t>
              </m:r>
            </m:num>
            <m:den>
              <m:r>
                <m:rPr>
                  <m:sty m:val="p"/>
                </m:rPr>
                <w:rPr>
                  <w:rStyle w:val="mathphrase"/>
                  <w:rFonts w:ascii="Cambria Math" w:hAnsi="Cambria Math"/>
                </w:rPr>
                <m:t>|</m:t>
              </m:r>
              <m:d>
                <m:dPr>
                  <m:begChr m:val="|"/>
                  <m:endChr m:val="|"/>
                  <m:ctrlPr>
                    <w:rPr>
                      <w:rStyle w:val="mathphrase"/>
                      <w:rFonts w:ascii="Cambria Math" w:hAnsi="Cambria Math"/>
                      <w:i w:val="0"/>
                      <w:iCs/>
                    </w:rPr>
                  </m:ctrlPr>
                </m:dPr>
                <m:e>
                  <m:r>
                    <m:rPr>
                      <m:sty m:val="p"/>
                    </m:rPr>
                    <w:rPr>
                      <w:rStyle w:val="mathphrase"/>
                      <w:rFonts w:ascii="Cambria Math" w:hAnsi="Cambria Math"/>
                    </w:rPr>
                    <m:t>u2</m:t>
                  </m:r>
                </m:e>
              </m:d>
              <m:r>
                <m:rPr>
                  <m:sty m:val="p"/>
                </m:rPr>
                <w:rPr>
                  <w:rStyle w:val="mathphrase"/>
                  <w:rFonts w:ascii="Cambria Math" w:hAnsi="Cambria Math"/>
                </w:rPr>
                <m:t>| |</m:t>
              </m:r>
              <m:d>
                <m:dPr>
                  <m:begChr m:val="|"/>
                  <m:endChr m:val="|"/>
                  <m:ctrlPr>
                    <w:rPr>
                      <w:rStyle w:val="mathphrase"/>
                      <w:rFonts w:ascii="Cambria Math" w:hAnsi="Cambria Math"/>
                      <w:i w:val="0"/>
                      <w:iCs/>
                    </w:rPr>
                  </m:ctrlPr>
                </m:dPr>
                <m:e>
                  <m:r>
                    <m:rPr>
                      <m:sty m:val="p"/>
                    </m:rPr>
                    <w:rPr>
                      <w:rStyle w:val="mathphrase"/>
                      <w:rFonts w:ascii="Cambria Math" w:hAnsi="Cambria Math"/>
                    </w:rPr>
                    <m:t>b1</m:t>
                  </m:r>
                </m:e>
              </m:d>
              <m:r>
                <m:rPr>
                  <m:sty m:val="p"/>
                </m:rPr>
                <w:rPr>
                  <w:rStyle w:val="mathphrase"/>
                  <w:rFonts w:ascii="Cambria Math" w:hAnsi="Cambria Math"/>
                </w:rPr>
                <m:t>|</m:t>
              </m:r>
            </m:den>
          </m:f>
          <m:r>
            <m:rPr>
              <m:sty m:val="p"/>
            </m:rPr>
            <w:rPr>
              <w:rStyle w:val="mathphrase"/>
              <w:rFonts w:ascii="Cambria Math" w:hAnsi="Cambria Math"/>
            </w:rPr>
            <m:t>=0.0</m:t>
          </m:r>
        </m:oMath>
      </m:oMathPara>
    </w:p>
    <w:p w14:paraId="3C7CEBD7" w14:textId="3239DBC9" w:rsidR="000A6A44" w:rsidRPr="00640B16" w:rsidRDefault="000A6A44" w:rsidP="00CC1A7F">
      <w:pPr>
        <w:pStyle w:val="Summary"/>
        <w:spacing w:after="0"/>
      </w:pPr>
      <w:r w:rsidRPr="00640B16">
        <w:rPr>
          <w:b w:val="0"/>
          <w:color w:val="auto"/>
        </w:rPr>
        <w:t>Therefore, cosine similarity also shows that the first book (b1) is more relevant to the first user (u1) than the second user (u2).</w:t>
      </w:r>
    </w:p>
    <w:p w14:paraId="1F707089" w14:textId="77777777" w:rsidR="000A6A44" w:rsidRPr="00640B16" w:rsidRDefault="000A6A44" w:rsidP="00CC1A7F">
      <w:pPr>
        <w:pStyle w:val="berschrift4"/>
        <w:spacing w:before="0"/>
      </w:pPr>
      <w:bookmarkStart w:id="37" w:name="_Hlk82976084"/>
      <w:r w:rsidRPr="00640B16">
        <w:t>Classification methods</w:t>
      </w:r>
    </w:p>
    <w:p w14:paraId="3799F643" w14:textId="70B16FE1" w:rsidR="000A6A44" w:rsidRPr="00640B16" w:rsidRDefault="000A6A44" w:rsidP="00CC1A7F">
      <w:pPr>
        <w:pStyle w:val="Summary"/>
        <w:spacing w:after="0"/>
        <w:rPr>
          <w:b w:val="0"/>
          <w:color w:val="auto"/>
        </w:rPr>
      </w:pPr>
      <w:r w:rsidRPr="00640B16">
        <w:rPr>
          <w:b w:val="0"/>
          <w:color w:val="auto"/>
        </w:rPr>
        <w:t xml:space="preserve">The classification methods provide the possibility to group users or items by using a categorization system </w:t>
      </w:r>
      <w:sdt>
        <w:sdtPr>
          <w:rPr>
            <w:b w:val="0"/>
            <w:color w:val="auto"/>
          </w:rPr>
          <w:id w:val="222959965"/>
          <w:citation/>
        </w:sdtPr>
        <w:sdtContent>
          <w:r w:rsidRPr="00640B16">
            <w:rPr>
              <w:b w:val="0"/>
              <w:color w:val="auto"/>
            </w:rPr>
            <w:fldChar w:fldCharType="begin"/>
          </w:r>
          <w:r w:rsidRPr="00640B16">
            <w:rPr>
              <w:b w:val="0"/>
              <w:color w:val="auto"/>
            </w:rPr>
            <w:instrText xml:space="preserve"> CITATION Neg15 \l 2057 </w:instrText>
          </w:r>
          <w:r w:rsidRPr="00640B16">
            <w:rPr>
              <w:b w:val="0"/>
              <w:color w:val="auto"/>
            </w:rPr>
            <w:fldChar w:fldCharType="separate"/>
          </w:r>
          <w:r w:rsidRPr="00640B16">
            <w:rPr>
              <w:b w:val="0"/>
              <w:color w:val="auto"/>
            </w:rPr>
            <w:t>(Negre, 2015)</w:t>
          </w:r>
          <w:r w:rsidRPr="00640B16">
            <w:rPr>
              <w:b w:val="0"/>
              <w:color w:val="auto"/>
            </w:rPr>
            <w:fldChar w:fldCharType="end"/>
          </w:r>
        </w:sdtContent>
      </w:sdt>
      <w:r w:rsidRPr="00640B16">
        <w:rPr>
          <w:b w:val="0"/>
          <w:color w:val="auto"/>
        </w:rPr>
        <w:t>. The main purpose of classification is to determine a set of rules which will help in the categorization of items or users based on their characteristics. In the classification process, a training sample is necessary so that the model learns the classification rules and a test sample to validate the accuracy of the classification.</w:t>
      </w:r>
    </w:p>
    <w:p w14:paraId="28892E8D" w14:textId="442E8B50" w:rsidR="000A6A44" w:rsidRPr="00640B16" w:rsidRDefault="000A6A44" w:rsidP="00CC1A7F">
      <w:pPr>
        <w:pStyle w:val="Summary"/>
        <w:spacing w:after="0"/>
        <w:rPr>
          <w:b w:val="0"/>
          <w:color w:val="auto"/>
        </w:rPr>
      </w:pPr>
      <w:r w:rsidRPr="00640B16">
        <w:rPr>
          <w:b w:val="0"/>
          <w:color w:val="auto"/>
        </w:rPr>
        <w:t xml:space="preserve">One of the most famous classification techniques is the k Nearest Neighbors method (KNN) </w:t>
      </w:r>
      <w:sdt>
        <w:sdtPr>
          <w:rPr>
            <w:b w:val="0"/>
            <w:color w:val="auto"/>
          </w:rPr>
          <w:id w:val="1456134413"/>
          <w:citation/>
        </w:sdtPr>
        <w:sdtContent>
          <w:r w:rsidRPr="00640B16">
            <w:rPr>
              <w:b w:val="0"/>
              <w:color w:val="auto"/>
            </w:rPr>
            <w:fldChar w:fldCharType="begin"/>
          </w:r>
          <w:r w:rsidRPr="00640B16">
            <w:rPr>
              <w:b w:val="0"/>
              <w:color w:val="auto"/>
            </w:rPr>
            <w:instrText xml:space="preserve"> CITATION Neg15 \l 2057 </w:instrText>
          </w:r>
          <w:r w:rsidRPr="00640B16">
            <w:rPr>
              <w:b w:val="0"/>
              <w:color w:val="auto"/>
            </w:rPr>
            <w:fldChar w:fldCharType="separate"/>
          </w:r>
          <w:r w:rsidRPr="00640B16">
            <w:rPr>
              <w:b w:val="0"/>
              <w:color w:val="auto"/>
            </w:rPr>
            <w:t>(Negre, 2015)</w:t>
          </w:r>
          <w:r w:rsidRPr="00640B16">
            <w:rPr>
              <w:b w:val="0"/>
              <w:color w:val="auto"/>
            </w:rPr>
            <w:fldChar w:fldCharType="end"/>
          </w:r>
        </w:sdtContent>
      </w:sdt>
      <w:r w:rsidRPr="00640B16">
        <w:rPr>
          <w:b w:val="0"/>
          <w:color w:val="auto"/>
        </w:rPr>
        <w:t>. The KNN algorithm can be best described by the quote: “Show me who your friends are, and I’ll tell you who you are</w:t>
      </w:r>
      <w:r w:rsidR="00FF683B">
        <w:rPr>
          <w:b w:val="0"/>
          <w:color w:val="auto"/>
        </w:rPr>
        <w:t>”</w:t>
      </w:r>
      <w:r w:rsidRPr="00640B16">
        <w:rPr>
          <w:b w:val="0"/>
          <w:color w:val="auto"/>
        </w:rPr>
        <w:t xml:space="preserve"> in the famous work of Miguel de Cervantes, </w:t>
      </w:r>
      <w:r w:rsidRPr="00A21E80">
        <w:rPr>
          <w:b w:val="0"/>
          <w:i/>
          <w:iCs/>
          <w:color w:val="auto"/>
        </w:rPr>
        <w:t>Don Quixote</w:t>
      </w:r>
      <w:r w:rsidRPr="00640B16">
        <w:rPr>
          <w:b w:val="0"/>
          <w:color w:val="auto"/>
        </w:rPr>
        <w:t xml:space="preserve"> </w:t>
      </w:r>
      <w:r w:rsidR="00981770" w:rsidRPr="00640B16">
        <w:rPr>
          <w:b w:val="0"/>
          <w:color w:val="auto"/>
        </w:rPr>
        <w:t>(de Cervantes Saavedra, 1755/2010).</w:t>
      </w:r>
    </w:p>
    <w:p w14:paraId="31CB9244" w14:textId="48A35141" w:rsidR="000A6A44" w:rsidRPr="00640B16" w:rsidRDefault="000A6A44" w:rsidP="00CC1A7F">
      <w:pPr>
        <w:pStyle w:val="Summary"/>
        <w:spacing w:after="0"/>
        <w:rPr>
          <w:b w:val="0"/>
          <w:color w:val="auto"/>
        </w:rPr>
      </w:pPr>
      <w:r w:rsidRPr="00640B16">
        <w:rPr>
          <w:b w:val="0"/>
          <w:color w:val="auto"/>
        </w:rPr>
        <w:t>The KNN algorithms is a supervised algorithm which works by</w:t>
      </w:r>
    </w:p>
    <w:p w14:paraId="69B719A3" w14:textId="55E52BD8" w:rsidR="000A6A44" w:rsidRPr="00640B16" w:rsidRDefault="000A6A44" w:rsidP="00CC1A7F">
      <w:pPr>
        <w:pStyle w:val="Listenabsatz"/>
        <w:numPr>
          <w:ilvl w:val="0"/>
          <w:numId w:val="66"/>
        </w:numPr>
        <w:spacing w:after="0"/>
        <w:ind w:left="360"/>
        <w:rPr>
          <w:bCs/>
        </w:rPr>
      </w:pPr>
      <w:r w:rsidRPr="00640B16">
        <w:rPr>
          <w:bCs/>
        </w:rPr>
        <w:lastRenderedPageBreak/>
        <w:t>determining the k nearest users/products to X (new user/new product) by calculating the distance between X (new user/product) and X’ (users/products from training set)</w:t>
      </w:r>
      <w:r w:rsidR="00305C16">
        <w:rPr>
          <w:bCs/>
        </w:rPr>
        <w:t>,</w:t>
      </w:r>
    </w:p>
    <w:p w14:paraId="305F6160" w14:textId="0D33F9E6" w:rsidR="000A6A44" w:rsidRPr="00640B16" w:rsidRDefault="000A6A44" w:rsidP="00CC1A7F">
      <w:pPr>
        <w:pStyle w:val="Listenabsatz"/>
        <w:numPr>
          <w:ilvl w:val="0"/>
          <w:numId w:val="66"/>
        </w:numPr>
        <w:spacing w:after="0"/>
        <w:ind w:left="360"/>
        <w:rPr>
          <w:bCs/>
        </w:rPr>
      </w:pPr>
      <w:r w:rsidRPr="00640B16">
        <w:rPr>
          <w:bCs/>
        </w:rPr>
        <w:t>counting the number of occurrences of each category for the nearest k user/products</w:t>
      </w:r>
      <w:r w:rsidR="00A21E80">
        <w:rPr>
          <w:bCs/>
        </w:rPr>
        <w:t>, and</w:t>
      </w:r>
    </w:p>
    <w:p w14:paraId="2B93D354" w14:textId="374DA8F8" w:rsidR="000A6A44" w:rsidRPr="00640B16" w:rsidRDefault="00A21E80" w:rsidP="00CC1A7F">
      <w:pPr>
        <w:pStyle w:val="Listenabsatz"/>
        <w:numPr>
          <w:ilvl w:val="0"/>
          <w:numId w:val="66"/>
        </w:numPr>
        <w:spacing w:after="0"/>
        <w:ind w:left="360"/>
        <w:rPr>
          <w:bCs/>
        </w:rPr>
      </w:pPr>
      <w:r>
        <w:rPr>
          <w:bCs/>
        </w:rPr>
        <w:t>l</w:t>
      </w:r>
      <w:r w:rsidR="000A6A44" w:rsidRPr="00640B16">
        <w:rPr>
          <w:bCs/>
        </w:rPr>
        <w:t>inking the new user X with the most frequent category.</w:t>
      </w:r>
      <w:bookmarkEnd w:id="37"/>
    </w:p>
    <w:p w14:paraId="3D794464" w14:textId="77777777" w:rsidR="00B001F5" w:rsidRDefault="00B001F5" w:rsidP="00CC1A7F">
      <w:pPr>
        <w:pStyle w:val="berschrift3"/>
        <w:spacing w:before="0"/>
      </w:pPr>
    </w:p>
    <w:p w14:paraId="611F0452" w14:textId="5FB4FDCB" w:rsidR="000A6A44" w:rsidRPr="00640B16" w:rsidRDefault="000A6A44" w:rsidP="00CC1A7F">
      <w:pPr>
        <w:pStyle w:val="berschrift3"/>
        <w:spacing w:before="0"/>
      </w:pPr>
      <w:r w:rsidRPr="00640B16">
        <w:t>Self-Check Questions</w:t>
      </w:r>
    </w:p>
    <w:p w14:paraId="7DF5B093" w14:textId="77777777" w:rsidR="000A6A44" w:rsidRPr="00640B16" w:rsidRDefault="000A6A44" w:rsidP="00CC1A7F">
      <w:pPr>
        <w:pStyle w:val="Listenabsatz"/>
        <w:numPr>
          <w:ilvl w:val="0"/>
          <w:numId w:val="57"/>
        </w:numPr>
        <w:spacing w:after="0"/>
      </w:pPr>
      <w:r w:rsidRPr="00640B16">
        <w:t xml:space="preserve">Please list the main approaches used to build recommender systems: </w:t>
      </w:r>
    </w:p>
    <w:p w14:paraId="55840218" w14:textId="67A66973" w:rsidR="000A6A44" w:rsidRPr="00640B16" w:rsidRDefault="000A6A44" w:rsidP="00CC1A7F">
      <w:pPr>
        <w:spacing w:after="0"/>
        <w:rPr>
          <w:i/>
          <w:iCs/>
          <w:u w:val="single"/>
        </w:rPr>
      </w:pPr>
      <w:r w:rsidRPr="00640B16">
        <w:rPr>
          <w:i/>
          <w:iCs/>
          <w:u w:val="single"/>
        </w:rPr>
        <w:t>content-based</w:t>
      </w:r>
    </w:p>
    <w:p w14:paraId="445134F3" w14:textId="00340B69" w:rsidR="000A6A44" w:rsidRPr="00640B16" w:rsidRDefault="000A6A44" w:rsidP="00CC1A7F">
      <w:pPr>
        <w:spacing w:after="0"/>
        <w:rPr>
          <w:i/>
          <w:iCs/>
          <w:u w:val="single"/>
        </w:rPr>
      </w:pPr>
      <w:r w:rsidRPr="00640B16">
        <w:rPr>
          <w:i/>
          <w:iCs/>
          <w:u w:val="single"/>
        </w:rPr>
        <w:t>co</w:t>
      </w:r>
      <w:r w:rsidR="00305C16">
        <w:rPr>
          <w:i/>
          <w:iCs/>
          <w:u w:val="single"/>
        </w:rPr>
        <w:t>l</w:t>
      </w:r>
      <w:r w:rsidRPr="00640B16">
        <w:rPr>
          <w:i/>
          <w:iCs/>
          <w:u w:val="single"/>
        </w:rPr>
        <w:t>laborative-filtering</w:t>
      </w:r>
    </w:p>
    <w:p w14:paraId="7A692D22" w14:textId="77777777" w:rsidR="000A6A44" w:rsidRPr="00640B16" w:rsidRDefault="000A6A44" w:rsidP="00CC1A7F">
      <w:pPr>
        <w:spacing w:after="0"/>
        <w:rPr>
          <w:i/>
          <w:iCs/>
          <w:u w:val="single"/>
        </w:rPr>
      </w:pPr>
      <w:r w:rsidRPr="00640B16">
        <w:rPr>
          <w:i/>
          <w:iCs/>
          <w:u w:val="single"/>
        </w:rPr>
        <w:t>knowledge-based</w:t>
      </w:r>
    </w:p>
    <w:p w14:paraId="2FF56FE8" w14:textId="77777777" w:rsidR="000A6A44" w:rsidRPr="00640B16" w:rsidRDefault="000A6A44" w:rsidP="00CC1A7F">
      <w:pPr>
        <w:spacing w:after="0"/>
        <w:rPr>
          <w:i/>
          <w:iCs/>
          <w:u w:val="single"/>
        </w:rPr>
      </w:pPr>
      <w:r w:rsidRPr="00640B16">
        <w:rPr>
          <w:i/>
          <w:iCs/>
          <w:u w:val="single"/>
        </w:rPr>
        <w:t>hybrid</w:t>
      </w:r>
    </w:p>
    <w:p w14:paraId="75D2E92D" w14:textId="77777777" w:rsidR="000A6A44" w:rsidRPr="00640B16" w:rsidRDefault="000A6A44" w:rsidP="00CC1A7F">
      <w:pPr>
        <w:spacing w:after="0"/>
        <w:rPr>
          <w:i/>
          <w:iCs/>
          <w:u w:val="single"/>
        </w:rPr>
      </w:pPr>
      <w:r w:rsidRPr="00640B16">
        <w:rPr>
          <w:i/>
          <w:iCs/>
          <w:u w:val="single"/>
        </w:rPr>
        <w:t>graph-based</w:t>
      </w:r>
    </w:p>
    <w:p w14:paraId="374851A5" w14:textId="77777777" w:rsidR="000A6A44" w:rsidRPr="00640B16" w:rsidRDefault="000A6A44" w:rsidP="00CC1A7F">
      <w:pPr>
        <w:spacing w:after="0"/>
        <w:rPr>
          <w:i/>
          <w:iCs/>
          <w:u w:val="single"/>
        </w:rPr>
      </w:pPr>
      <w:r w:rsidRPr="00640B16">
        <w:rPr>
          <w:i/>
          <w:iCs/>
          <w:u w:val="single"/>
        </w:rPr>
        <w:t>context-aware</w:t>
      </w:r>
    </w:p>
    <w:p w14:paraId="6C70E8CD" w14:textId="77777777" w:rsidR="000A6A44" w:rsidRPr="00640B16" w:rsidRDefault="000A6A44" w:rsidP="00CC1A7F">
      <w:pPr>
        <w:pStyle w:val="Listenabsatz"/>
        <w:numPr>
          <w:ilvl w:val="0"/>
          <w:numId w:val="57"/>
        </w:numPr>
        <w:spacing w:after="0"/>
      </w:pPr>
      <w:r w:rsidRPr="00640B16">
        <w:t>Please mark the correct statements.</w:t>
      </w:r>
    </w:p>
    <w:p w14:paraId="429FF3B6" w14:textId="77777777" w:rsidR="000A6A44" w:rsidRPr="00640B16" w:rsidRDefault="000A6A44" w:rsidP="00CC1A7F">
      <w:pPr>
        <w:pStyle w:val="Listenabsatz"/>
        <w:numPr>
          <w:ilvl w:val="0"/>
          <w:numId w:val="22"/>
        </w:numPr>
        <w:spacing w:after="0"/>
        <w:rPr>
          <w:i/>
          <w:iCs/>
          <w:u w:val="single"/>
        </w:rPr>
      </w:pPr>
      <w:r w:rsidRPr="00640B16">
        <w:rPr>
          <w:i/>
          <w:iCs/>
          <w:u w:val="single"/>
        </w:rPr>
        <w:t>Content-based recommender systems do not need to access data related to other users.</w:t>
      </w:r>
    </w:p>
    <w:p w14:paraId="0D55750C" w14:textId="7628445B" w:rsidR="000A6A44" w:rsidRPr="00640B16" w:rsidRDefault="000A6A44" w:rsidP="00CC1A7F">
      <w:pPr>
        <w:pStyle w:val="Listenabsatz"/>
        <w:numPr>
          <w:ilvl w:val="0"/>
          <w:numId w:val="22"/>
        </w:numPr>
        <w:spacing w:after="0"/>
        <w:rPr>
          <w:i/>
          <w:iCs/>
          <w:u w:val="single"/>
        </w:rPr>
      </w:pPr>
      <w:r w:rsidRPr="00640B16">
        <w:rPr>
          <w:i/>
          <w:iCs/>
          <w:u w:val="single"/>
        </w:rPr>
        <w:t>A hybrid approach uses the combination of collaborative filtering and content-based approaches.</w:t>
      </w:r>
    </w:p>
    <w:p w14:paraId="2277FE5D" w14:textId="77777777" w:rsidR="000A6A44" w:rsidRPr="00640B16" w:rsidRDefault="000A6A44" w:rsidP="00CC1A7F">
      <w:pPr>
        <w:pStyle w:val="Listenabsatz"/>
        <w:numPr>
          <w:ilvl w:val="0"/>
          <w:numId w:val="22"/>
        </w:numPr>
        <w:spacing w:after="0"/>
      </w:pPr>
      <w:r w:rsidRPr="00640B16">
        <w:t>Collaborative filtering approaches do not need to have access to information about the user’s past activity.</w:t>
      </w:r>
    </w:p>
    <w:p w14:paraId="706607AE" w14:textId="7434EB3A" w:rsidR="000A6A44" w:rsidRPr="00640B16" w:rsidRDefault="000A6A44" w:rsidP="00CC1A7F">
      <w:pPr>
        <w:pStyle w:val="Listenabsatz"/>
        <w:numPr>
          <w:ilvl w:val="0"/>
          <w:numId w:val="57"/>
        </w:numPr>
        <w:spacing w:after="0"/>
      </w:pPr>
      <w:r w:rsidRPr="00640B16">
        <w:t xml:space="preserve">Please define the sentence below as </w:t>
      </w:r>
      <w:r w:rsidR="00305C16">
        <w:t>true or f</w:t>
      </w:r>
      <w:r w:rsidRPr="00640B16">
        <w:t>alse.</w:t>
      </w:r>
    </w:p>
    <w:p w14:paraId="0FD32A88" w14:textId="203E3BC0" w:rsidR="00F76CA9" w:rsidRPr="00640B16" w:rsidRDefault="000A6A44" w:rsidP="00CC1A7F">
      <w:pPr>
        <w:spacing w:after="0"/>
      </w:pPr>
      <w:r w:rsidRPr="00640B16">
        <w:t xml:space="preserve">The main problem in the collaborative filtering approaches is known as the cold start. </w:t>
      </w:r>
      <w:r w:rsidRPr="00640B16">
        <w:rPr>
          <w:i/>
          <w:iCs/>
          <w:u w:val="single"/>
        </w:rPr>
        <w:t>True</w:t>
      </w:r>
      <w:r w:rsidRPr="00640B16">
        <w:t>/False</w:t>
      </w:r>
    </w:p>
    <w:p w14:paraId="54184B7B" w14:textId="59438F09" w:rsidR="000A6A44" w:rsidRPr="00640B16" w:rsidRDefault="000A6A44" w:rsidP="00CC1A7F">
      <w:pPr>
        <w:pStyle w:val="Summary"/>
        <w:spacing w:after="0"/>
      </w:pPr>
      <w:r w:rsidRPr="00640B16">
        <w:t>Summary</w:t>
      </w:r>
    </w:p>
    <w:p w14:paraId="431498C2" w14:textId="1886D292" w:rsidR="000A6A44" w:rsidRPr="00640B16" w:rsidRDefault="000A6A44" w:rsidP="00CC1A7F">
      <w:pPr>
        <w:spacing w:after="0"/>
        <w:rPr>
          <w:rStyle w:val="eop"/>
          <w:rFonts w:cs="Calibri"/>
          <w:szCs w:val="24"/>
        </w:rPr>
      </w:pPr>
      <w:r w:rsidRPr="00640B16">
        <w:rPr>
          <w:rStyle w:val="eop"/>
          <w:rFonts w:cs="Calibri"/>
          <w:szCs w:val="24"/>
        </w:rPr>
        <w:t xml:space="preserve">In this chapter the main approaches and techniques linked with web analytics and recommender systems are introduced. Web analytics includes the process of collecting and analyzing data from a website and provide results which improve </w:t>
      </w:r>
      <w:r w:rsidRPr="00640B16">
        <w:rPr>
          <w:rStyle w:val="eop"/>
          <w:rFonts w:cs="Calibri"/>
          <w:szCs w:val="24"/>
        </w:rPr>
        <w:lastRenderedPageBreak/>
        <w:t xml:space="preserve">user’s engagement and determine future goals. </w:t>
      </w:r>
      <w:proofErr w:type="gramStart"/>
      <w:r w:rsidRPr="00640B16">
        <w:rPr>
          <w:rStyle w:val="eop"/>
          <w:rFonts w:cs="Calibri"/>
          <w:szCs w:val="24"/>
        </w:rPr>
        <w:t>A large number of</w:t>
      </w:r>
      <w:proofErr w:type="gramEnd"/>
      <w:r w:rsidRPr="00640B16">
        <w:rPr>
          <w:rStyle w:val="eop"/>
          <w:rFonts w:cs="Calibri"/>
          <w:szCs w:val="24"/>
        </w:rPr>
        <w:t xml:space="preserve"> web metrics can be constantly monitored to have a proper view of the activity in a website and the efficiency of different campaigns.</w:t>
      </w:r>
    </w:p>
    <w:p w14:paraId="0835139C" w14:textId="0748D9A6" w:rsidR="000A6A44" w:rsidRPr="00640B16" w:rsidRDefault="000A6A44" w:rsidP="00CC1A7F">
      <w:pPr>
        <w:spacing w:after="0"/>
        <w:rPr>
          <w:rStyle w:val="eop"/>
          <w:rFonts w:cs="Calibri"/>
          <w:szCs w:val="24"/>
        </w:rPr>
      </w:pPr>
      <w:r w:rsidRPr="00640B16">
        <w:rPr>
          <w:rStyle w:val="eop"/>
          <w:rFonts w:cs="Calibri"/>
          <w:szCs w:val="24"/>
        </w:rPr>
        <w:t xml:space="preserve">Six of the most important metrics which were described included: visitors, time spent on the website, bounce rate, exit rate, conversion rate and engagement of users. Each user that visits a website is linked with a unique session ID which is associated with the user’s activity, while the definition of unique visitors is made possible by the usage of unique cookies which are saved in each user’s web browser. The time spent by users in a website, is a key metric which usually determines their positive or negative experience </w:t>
      </w:r>
      <w:proofErr w:type="gramStart"/>
      <w:r w:rsidRPr="00640B16">
        <w:rPr>
          <w:rStyle w:val="eop"/>
          <w:rFonts w:cs="Calibri"/>
          <w:szCs w:val="24"/>
        </w:rPr>
        <w:t>in</w:t>
      </w:r>
      <w:proofErr w:type="gramEnd"/>
      <w:r w:rsidRPr="00640B16">
        <w:rPr>
          <w:rStyle w:val="eop"/>
          <w:rFonts w:cs="Calibri"/>
          <w:szCs w:val="24"/>
        </w:rPr>
        <w:t xml:space="preserve"> the website. The bounce rate calculates the percentage of users that leave a website without doing any action, and analyzed together with other metrices such as visitors and time spent provides the best possibility to understand user’s engagement in a website. Meanwhile, exit rate and conversion rate are other metrics that give a full view of the user’s experience. Other important analyses that can be made to evaluate the performance of a website are SEO, paid </w:t>
      </w:r>
      <w:proofErr w:type="gramStart"/>
      <w:r w:rsidRPr="00640B16">
        <w:rPr>
          <w:rStyle w:val="eop"/>
          <w:rFonts w:cs="Calibri"/>
          <w:szCs w:val="24"/>
        </w:rPr>
        <w:t>search</w:t>
      </w:r>
      <w:proofErr w:type="gramEnd"/>
      <w:r w:rsidRPr="00640B16">
        <w:rPr>
          <w:rStyle w:val="eop"/>
          <w:rFonts w:cs="Calibri"/>
          <w:szCs w:val="24"/>
        </w:rPr>
        <w:t xml:space="preserve"> and email campaigns.</w:t>
      </w:r>
    </w:p>
    <w:p w14:paraId="773E05EF" w14:textId="10D26809" w:rsidR="000A6A44" w:rsidRPr="00640B16" w:rsidRDefault="000A6A44" w:rsidP="00CC1A7F">
      <w:pPr>
        <w:spacing w:after="0"/>
        <w:rPr>
          <w:rStyle w:val="eop"/>
          <w:rFonts w:cs="Calibri"/>
          <w:szCs w:val="24"/>
        </w:rPr>
      </w:pPr>
      <w:r w:rsidRPr="00640B16">
        <w:rPr>
          <w:rStyle w:val="eop"/>
          <w:rFonts w:cs="Calibri"/>
          <w:szCs w:val="24"/>
        </w:rPr>
        <w:t>Recommender systems provide and automated procedure to offer the best product or service to a user based on their preferences and interests. The basis of recommender systems stands in understanding the interaction user-user, user-</w:t>
      </w:r>
      <w:proofErr w:type="gramStart"/>
      <w:r w:rsidRPr="00640B16">
        <w:rPr>
          <w:rStyle w:val="eop"/>
          <w:rFonts w:cs="Calibri"/>
          <w:szCs w:val="24"/>
        </w:rPr>
        <w:t>product</w:t>
      </w:r>
      <w:proofErr w:type="gramEnd"/>
      <w:r w:rsidRPr="00640B16">
        <w:rPr>
          <w:rStyle w:val="eop"/>
          <w:rFonts w:cs="Calibri"/>
          <w:szCs w:val="24"/>
        </w:rPr>
        <w:t xml:space="preserve"> and product-product, to increase sales, target customers and gain new clients. The two main approaches used in recommender systems are content-based approaches which are based on the attributes of the items and collaborative-filtering which are based on the past activity of the users. Other approaches include knowledge based, hybrid approaches, graph based and context-aware approaches. The main techniques to implement recommender systems that were described are similarity methods (Euclidian distance and Cosine similarity) and classification methods such as KNN algorithm.</w:t>
      </w:r>
    </w:p>
    <w:p w14:paraId="21769FDB" w14:textId="77777777" w:rsidR="000A6A44" w:rsidRPr="00640B16" w:rsidRDefault="000A6A44" w:rsidP="00CC1A7F">
      <w:pPr>
        <w:spacing w:after="0"/>
        <w:rPr>
          <w:rStyle w:val="eop"/>
          <w:rFonts w:cs="Calibri"/>
          <w:szCs w:val="24"/>
        </w:rPr>
      </w:pPr>
    </w:p>
    <w:p w14:paraId="5EDF5C1D" w14:textId="77777777" w:rsidR="000A6A44" w:rsidRPr="00640B16" w:rsidRDefault="000A6A44" w:rsidP="00CC1A7F">
      <w:pPr>
        <w:spacing w:after="0" w:line="240" w:lineRule="auto"/>
        <w:jc w:val="left"/>
        <w:rPr>
          <w:rStyle w:val="eop"/>
          <w:rFonts w:cs="Calibri"/>
          <w:szCs w:val="24"/>
        </w:rPr>
      </w:pPr>
      <w:r w:rsidRPr="00640B16">
        <w:rPr>
          <w:rStyle w:val="eop"/>
          <w:rFonts w:cs="Calibri"/>
          <w:szCs w:val="24"/>
        </w:rPr>
        <w:br w:type="page"/>
      </w:r>
    </w:p>
    <w:p w14:paraId="39DDB048" w14:textId="77777777" w:rsidR="000A6A44" w:rsidRPr="00640B16" w:rsidRDefault="000A6A44" w:rsidP="00CC1A7F">
      <w:pPr>
        <w:pStyle w:val="berschrift1"/>
        <w:spacing w:before="0"/>
      </w:pPr>
      <w:r w:rsidRPr="00640B16">
        <w:lastRenderedPageBreak/>
        <w:t>Unit 4 – Social Network Mining</w:t>
      </w:r>
    </w:p>
    <w:p w14:paraId="08C09BA4" w14:textId="77777777" w:rsidR="000A6A44" w:rsidRPr="00640B16" w:rsidRDefault="000A6A44" w:rsidP="00CC1A7F">
      <w:pPr>
        <w:spacing w:after="0"/>
        <w:rPr>
          <w:b/>
        </w:rPr>
      </w:pPr>
    </w:p>
    <w:p w14:paraId="601FA21E" w14:textId="77777777" w:rsidR="000A6A44" w:rsidRPr="00640B16" w:rsidRDefault="000A6A44" w:rsidP="00CC1A7F">
      <w:pPr>
        <w:spacing w:after="0"/>
        <w:rPr>
          <w:b/>
          <w:bCs/>
        </w:rPr>
      </w:pPr>
      <w:r w:rsidRPr="00640B16">
        <w:rPr>
          <w:b/>
          <w:bCs/>
        </w:rPr>
        <w:t>Study Goals</w:t>
      </w:r>
    </w:p>
    <w:p w14:paraId="389B33F0" w14:textId="77777777" w:rsidR="000A6A44" w:rsidRPr="00640B16" w:rsidRDefault="000A6A44" w:rsidP="00CC1A7F">
      <w:pPr>
        <w:spacing w:after="0"/>
      </w:pPr>
    </w:p>
    <w:p w14:paraId="35244C44" w14:textId="77777777" w:rsidR="000A6A44" w:rsidRPr="00640B16" w:rsidRDefault="000A6A44" w:rsidP="00CC1A7F">
      <w:pPr>
        <w:spacing w:after="0"/>
      </w:pPr>
      <w:r w:rsidRPr="00640B16">
        <w:t>On completion of this unit, you will be able to …</w:t>
      </w:r>
    </w:p>
    <w:p w14:paraId="4C8E8A85" w14:textId="77777777" w:rsidR="000A6A44" w:rsidRPr="00640B16" w:rsidRDefault="000A6A44" w:rsidP="00CC1A7F">
      <w:pPr>
        <w:spacing w:after="0"/>
        <w:rPr>
          <w:szCs w:val="24"/>
        </w:rPr>
      </w:pPr>
    </w:p>
    <w:p w14:paraId="1364E48A" w14:textId="72EDD39E" w:rsidR="000A6A44" w:rsidRPr="00640B16" w:rsidRDefault="000A6A44" w:rsidP="00CC1A7F">
      <w:pPr>
        <w:spacing w:after="0"/>
      </w:pPr>
      <w:r w:rsidRPr="00640B16">
        <w:t>… define what social media analytics is</w:t>
      </w:r>
      <w:r w:rsidR="00305C16">
        <w:t>.</w:t>
      </w:r>
    </w:p>
    <w:p w14:paraId="20A03BE8" w14:textId="28DC5700" w:rsidR="000A6A44" w:rsidRPr="00640B16" w:rsidRDefault="000A6A44" w:rsidP="00CC1A7F">
      <w:pPr>
        <w:spacing w:after="0"/>
      </w:pPr>
      <w:r w:rsidRPr="00640B16">
        <w:t>… understand the steps towards social media mining</w:t>
      </w:r>
      <w:r w:rsidR="00305C16">
        <w:t>.</w:t>
      </w:r>
    </w:p>
    <w:p w14:paraId="3E26E87B" w14:textId="2802658E" w:rsidR="000A6A44" w:rsidRPr="00640B16" w:rsidRDefault="000A6A44" w:rsidP="00CC1A7F">
      <w:pPr>
        <w:spacing w:after="0"/>
      </w:pPr>
      <w:r w:rsidRPr="00640B16">
        <w:t>… review the best tools to mine common social media platforms</w:t>
      </w:r>
      <w:r w:rsidR="00305C16">
        <w:t>.</w:t>
      </w:r>
    </w:p>
    <w:p w14:paraId="75B18F2C" w14:textId="0F51A2FE" w:rsidR="000A6A44" w:rsidRPr="00640B16" w:rsidRDefault="000A6A44" w:rsidP="00CC1A7F">
      <w:pPr>
        <w:spacing w:after="0"/>
      </w:pPr>
      <w:r w:rsidRPr="00640B16">
        <w:t>… assess the importance of social media mining</w:t>
      </w:r>
      <w:r w:rsidR="00305C16">
        <w:t>.</w:t>
      </w:r>
    </w:p>
    <w:p w14:paraId="37CE78AE" w14:textId="49E69282" w:rsidR="000A6A44" w:rsidRPr="00640B16" w:rsidRDefault="000A6A44" w:rsidP="00CC1A7F">
      <w:pPr>
        <w:spacing w:after="0"/>
      </w:pPr>
      <w:r w:rsidRPr="00640B16">
        <w:t>… implement Python code to mine Twitter and Facebook</w:t>
      </w:r>
      <w:r w:rsidR="00305C16">
        <w:t>.</w:t>
      </w:r>
    </w:p>
    <w:p w14:paraId="06F8820E" w14:textId="77777777" w:rsidR="000A6A44" w:rsidRPr="00640B16" w:rsidRDefault="000A6A44" w:rsidP="00CC1A7F">
      <w:pPr>
        <w:spacing w:after="0" w:line="240" w:lineRule="auto"/>
        <w:jc w:val="left"/>
        <w:rPr>
          <w:rStyle w:val="eop"/>
          <w:rFonts w:cs="Calibri"/>
          <w:szCs w:val="24"/>
        </w:rPr>
      </w:pPr>
      <w:r w:rsidRPr="00640B16">
        <w:rPr>
          <w:rStyle w:val="eop"/>
          <w:rFonts w:cs="Calibri"/>
          <w:szCs w:val="24"/>
        </w:rPr>
        <w:br w:type="page"/>
      </w:r>
    </w:p>
    <w:p w14:paraId="06A21A92" w14:textId="791CE200" w:rsidR="000A6A44" w:rsidRPr="00640B16" w:rsidRDefault="000A6A44" w:rsidP="00CC1A7F">
      <w:pPr>
        <w:pStyle w:val="berschrift1"/>
        <w:numPr>
          <w:ilvl w:val="0"/>
          <w:numId w:val="57"/>
        </w:numPr>
        <w:spacing w:before="0"/>
      </w:pPr>
      <w:r w:rsidRPr="00640B16">
        <w:lastRenderedPageBreak/>
        <w:t xml:space="preserve">Social Network Mining </w:t>
      </w:r>
    </w:p>
    <w:p w14:paraId="13E21175" w14:textId="2884DD07" w:rsidR="000A6A44" w:rsidRPr="00640B16" w:rsidRDefault="000A6A44" w:rsidP="00CC1A7F">
      <w:pPr>
        <w:pStyle w:val="berschrift2"/>
        <w:spacing w:before="0"/>
      </w:pPr>
      <w:r w:rsidRPr="00640B16">
        <w:t>Case Study</w:t>
      </w:r>
    </w:p>
    <w:p w14:paraId="62C474BE" w14:textId="1896796D" w:rsidR="000A6A44" w:rsidRPr="00640B16" w:rsidRDefault="000A6A44" w:rsidP="00CC1A7F">
      <w:pPr>
        <w:spacing w:after="0"/>
      </w:pPr>
      <w:r w:rsidRPr="00640B16">
        <w:t>The worldwide spread of SARS-CoV-2 since late 2019 has led researchers from all around the world conduct advanced analysis of the data generated daily so that to create the best tracing plans and minimize the spread of the virus. Some governments have taken in consideration the usage of mobile applications to identify possible infected contacts and limit the spread of the virus</w:t>
      </w:r>
      <w:r w:rsidR="001E146F" w:rsidRPr="00640B16">
        <w:t xml:space="preserve"> (Fraser Group, 2020)</w:t>
      </w:r>
      <w:r w:rsidRPr="00640B16">
        <w:t xml:space="preserve">. Since these kinds of applications need constant tracking of the user and may intrude on personal privacy, they may not be well-accepted by the </w:t>
      </w:r>
      <w:proofErr w:type="gramStart"/>
      <w:r w:rsidRPr="00640B16">
        <w:t>general public</w:t>
      </w:r>
      <w:proofErr w:type="gramEnd"/>
      <w:r w:rsidRPr="00640B16">
        <w:t>.</w:t>
      </w:r>
    </w:p>
    <w:p w14:paraId="25BF828E" w14:textId="4656FBD9" w:rsidR="000A6A44" w:rsidRPr="00640B16" w:rsidRDefault="000A6A44" w:rsidP="00CC1A7F">
      <w:pPr>
        <w:spacing w:after="0"/>
      </w:pPr>
      <w:r w:rsidRPr="00640B16">
        <w:t>On the other hand, almost half of the world use</w:t>
      </w:r>
      <w:r w:rsidR="005C6926" w:rsidRPr="00640B16">
        <w:t>s</w:t>
      </w:r>
      <w:r w:rsidRPr="00640B16">
        <w:t xml:space="preserve"> social media platforms where users publicly share personal information </w:t>
      </w:r>
      <w:proofErr w:type="gramStart"/>
      <w:r w:rsidRPr="00640B16">
        <w:t>on a daily basis</w:t>
      </w:r>
      <w:proofErr w:type="gramEnd"/>
      <w:r w:rsidR="000265E8" w:rsidRPr="00640B16">
        <w:t xml:space="preserve"> (Statista, 2021)</w:t>
      </w:r>
      <w:r w:rsidRPr="00640B16">
        <w:t xml:space="preserve">. Furthermore, the user’s engagement activity has significantly increased during the pandemic </w:t>
      </w:r>
      <w:sdt>
        <w:sdtPr>
          <w:id w:val="1922754739"/>
          <w:citation/>
        </w:sdtPr>
        <w:sdtContent>
          <w:r w:rsidRPr="00640B16">
            <w:fldChar w:fldCharType="begin"/>
          </w:r>
          <w:r w:rsidRPr="00640B16">
            <w:instrText xml:space="preserve"> CITATION Cre20 \l 2057 </w:instrText>
          </w:r>
          <w:r w:rsidRPr="00640B16">
            <w:fldChar w:fldCharType="separate"/>
          </w:r>
          <w:r w:rsidRPr="00640B16">
            <w:rPr>
              <w:noProof/>
            </w:rPr>
            <w:t>(Cresswell, et al., 2020)</w:t>
          </w:r>
          <w:r w:rsidRPr="00640B16">
            <w:fldChar w:fldCharType="end"/>
          </w:r>
        </w:sdtContent>
      </w:sdt>
      <w:r w:rsidRPr="00640B16">
        <w:t>.</w:t>
      </w:r>
    </w:p>
    <w:p w14:paraId="3F0039C8" w14:textId="5CD9EFBD" w:rsidR="000A6A44" w:rsidRPr="00640B16" w:rsidRDefault="000A6A44" w:rsidP="00CC1A7F">
      <w:pPr>
        <w:spacing w:after="0"/>
      </w:pPr>
      <w:r w:rsidRPr="00640B16">
        <w:t xml:space="preserve">A study conducted with more than 107,990 tweets related to SARS-CoV-2 on Twitter, in the period December 2019 – March 2020 </w:t>
      </w:r>
      <w:sdt>
        <w:sdtPr>
          <w:id w:val="253644126"/>
          <w:citation/>
        </w:sdtPr>
        <w:sdtContent>
          <w:r w:rsidRPr="00640B16">
            <w:fldChar w:fldCharType="begin"/>
          </w:r>
          <w:r w:rsidRPr="00640B16">
            <w:instrText xml:space="preserve"> CITATION Boo20 \l 2057 </w:instrText>
          </w:r>
          <w:r w:rsidRPr="00640B16">
            <w:fldChar w:fldCharType="separate"/>
          </w:r>
          <w:r w:rsidRPr="00640B16">
            <w:rPr>
              <w:noProof/>
            </w:rPr>
            <w:t>(Boon-Itt &amp; Skunkan, 2020)</w:t>
          </w:r>
          <w:r w:rsidRPr="00640B16">
            <w:fldChar w:fldCharType="end"/>
          </w:r>
        </w:sdtContent>
      </w:sdt>
      <w:r w:rsidR="00D06937" w:rsidRPr="00640B16">
        <w:t xml:space="preserve"> </w:t>
      </w:r>
      <w:r w:rsidRPr="00640B16">
        <w:t xml:space="preserve">showed that by mining social media it is possible to better understand COVID-19 trends and understand the public sentiment. By using analytics techniques such as word frequency, topic modeling and NLP approaches such as LDA algorithm, the most common topics and the categorization of tweets was possible in </w:t>
      </w:r>
      <w:sdt>
        <w:sdtPr>
          <w:id w:val="327019737"/>
          <w:citation/>
        </w:sdtPr>
        <w:sdtContent>
          <w:r w:rsidRPr="00640B16">
            <w:fldChar w:fldCharType="begin"/>
          </w:r>
          <w:r w:rsidRPr="00640B16">
            <w:instrText xml:space="preserve"> CITATION Boo20 \l 2057 </w:instrText>
          </w:r>
          <w:r w:rsidRPr="00640B16">
            <w:fldChar w:fldCharType="separate"/>
          </w:r>
          <w:r w:rsidRPr="00640B16">
            <w:rPr>
              <w:noProof/>
            </w:rPr>
            <w:t>(Boon-Itt &amp; Skunkan, 2020)</w:t>
          </w:r>
          <w:r w:rsidRPr="00640B16">
            <w:fldChar w:fldCharType="end"/>
          </w:r>
        </w:sdtContent>
      </w:sdt>
      <w:r w:rsidRPr="00640B16">
        <w:t xml:space="preserve">. The results achieved showed meaningful aspects related to the negative outlook of people towards COVID-19, the trend of COVID-19 symptoms and the automatic categorization of tweet’s collected was made possible. The three main groups into which the tweets were categorized are: pandemic emergency, how to control </w:t>
      </w:r>
      <w:r w:rsidR="009D255F" w:rsidRPr="00640B16">
        <w:t>C</w:t>
      </w:r>
      <w:r w:rsidRPr="00640B16">
        <w:t xml:space="preserve">ovid, and </w:t>
      </w:r>
      <w:r w:rsidR="009D255F" w:rsidRPr="00640B16">
        <w:t>C</w:t>
      </w:r>
      <w:r w:rsidRPr="00640B16">
        <w:t xml:space="preserve">ovid reports </w:t>
      </w:r>
      <w:sdt>
        <w:sdtPr>
          <w:id w:val="404892274"/>
          <w:citation/>
        </w:sdtPr>
        <w:sdtContent>
          <w:r w:rsidRPr="00640B16">
            <w:fldChar w:fldCharType="begin"/>
          </w:r>
          <w:r w:rsidRPr="00640B16">
            <w:instrText xml:space="preserve"> CITATION Boo20 \l 2057 </w:instrText>
          </w:r>
          <w:r w:rsidRPr="00640B16">
            <w:fldChar w:fldCharType="separate"/>
          </w:r>
          <w:r w:rsidRPr="00640B16">
            <w:rPr>
              <w:noProof/>
            </w:rPr>
            <w:t>(Boon-Itt &amp; Skunkan, 2020)</w:t>
          </w:r>
          <w:r w:rsidRPr="00640B16">
            <w:fldChar w:fldCharType="end"/>
          </w:r>
        </w:sdtContent>
      </w:sdt>
      <w:r w:rsidRPr="00640B16">
        <w:t>.</w:t>
      </w:r>
    </w:p>
    <w:p w14:paraId="7E6F158B" w14:textId="4494156C" w:rsidR="000A6A44" w:rsidRPr="00640B16" w:rsidRDefault="000A6A44" w:rsidP="00CC1A7F">
      <w:pPr>
        <w:spacing w:after="0"/>
      </w:pPr>
      <w:r w:rsidRPr="00640B16">
        <w:t xml:space="preserve">The </w:t>
      </w:r>
      <w:proofErr w:type="gramStart"/>
      <w:r w:rsidRPr="00640B16">
        <w:t>final results</w:t>
      </w:r>
      <w:proofErr w:type="gramEnd"/>
      <w:r w:rsidRPr="00640B16">
        <w:t xml:space="preserve"> achieved in this study showed that Twitter, as much as other social media platforms, can be beneficially used to understand public concerns related to COVID-19 but not only </w:t>
      </w:r>
      <w:sdt>
        <w:sdtPr>
          <w:id w:val="1639151309"/>
          <w:citation/>
        </w:sdtPr>
        <w:sdtContent>
          <w:r w:rsidRPr="00640B16">
            <w:fldChar w:fldCharType="begin"/>
          </w:r>
          <w:r w:rsidRPr="00640B16">
            <w:instrText xml:space="preserve"> CITATION Boo20 \l 2057 </w:instrText>
          </w:r>
          <w:r w:rsidRPr="00640B16">
            <w:fldChar w:fldCharType="separate"/>
          </w:r>
          <w:r w:rsidRPr="00640B16">
            <w:rPr>
              <w:noProof/>
            </w:rPr>
            <w:t>(Boon-Itt &amp; Skunkan, 2020)</w:t>
          </w:r>
          <w:r w:rsidRPr="00640B16">
            <w:fldChar w:fldCharType="end"/>
          </w:r>
        </w:sdtContent>
      </w:sdt>
      <w:r w:rsidRPr="00640B16">
        <w:t xml:space="preserve">. The findings from the analysis of </w:t>
      </w:r>
      <w:r w:rsidRPr="00640B16">
        <w:lastRenderedPageBreak/>
        <w:t>this public data, can help health officials to address the most common concerns and questions people are having. Also, the governments can benefit by analyzing how policies and restrictive measures are affecting people in their country.</w:t>
      </w:r>
    </w:p>
    <w:p w14:paraId="069A81B1" w14:textId="77777777" w:rsidR="000A6A44" w:rsidRPr="00640B16" w:rsidRDefault="000A6A44" w:rsidP="00CC1A7F">
      <w:pPr>
        <w:pStyle w:val="berschrift2"/>
        <w:spacing w:before="0"/>
      </w:pPr>
      <w:r w:rsidRPr="00640B16">
        <w:t>4.1 Introduction to Social Media Analytics</w:t>
      </w:r>
    </w:p>
    <w:p w14:paraId="706E1114" w14:textId="00069F23" w:rsidR="000A6A44" w:rsidRPr="00640B16" w:rsidRDefault="000A6A44" w:rsidP="00CC1A7F">
      <w:pPr>
        <w:spacing w:after="0"/>
      </w:pPr>
      <w:r w:rsidRPr="00640B16">
        <w:t xml:space="preserve">The usage of social media platforms is increasing rapidly each year. More and more people are sharing personal opinions and information across different platforms. Social media can be defined as a group of applications that are built based on the foundation of Web 2.0, allowing the exchange of content generated by each user (Bekmamedova &amp; Shanks, n.d.). The user’s engagement and communication in different social media is the reason why </w:t>
      </w:r>
      <w:proofErr w:type="gramStart"/>
      <w:r w:rsidRPr="00640B16">
        <w:t>a large number of</w:t>
      </w:r>
      <w:proofErr w:type="gramEnd"/>
      <w:r w:rsidRPr="00640B16">
        <w:t xml:space="preserve"> organizations are focusing on online marketing, and the promotion of their products and services in their respective social platforms. Having a proper online presence has become a must for each organization, so that to increase reputability and broaden their current audience.</w:t>
      </w:r>
    </w:p>
    <w:p w14:paraId="49922BCB" w14:textId="0176F5C5" w:rsidR="000A6A44" w:rsidRPr="00640B16" w:rsidRDefault="000A6A44" w:rsidP="00CC1A7F">
      <w:pPr>
        <w:spacing w:after="0"/>
      </w:pPr>
      <w:r w:rsidRPr="00640B16">
        <w:t>Facebook stands as the leader in the market, with more than 2.98 billion active users</w:t>
      </w:r>
      <w:r w:rsidR="005345F1" w:rsidRPr="00640B16">
        <w:t xml:space="preserve"> (Statista, 2021)</w:t>
      </w:r>
      <w:r w:rsidRPr="00640B16">
        <w:t>. Since the company now owns other large social media platforms such as WhatsApp and Instagram, the approximated number of total users for these three platforms (Facebook, WhatsApp, Instagram) in the first quarter of 2021 was over 3.5 billion monthly active users</w:t>
      </w:r>
      <w:r w:rsidR="005345F1" w:rsidRPr="00640B16">
        <w:t xml:space="preserve"> (Statista, 2021).</w:t>
      </w:r>
    </w:p>
    <w:p w14:paraId="7E8BDBE6" w14:textId="16A76E34" w:rsidR="000A6A44" w:rsidRPr="00640B16" w:rsidRDefault="000A6A44" w:rsidP="00CC1A7F">
      <w:pPr>
        <w:spacing w:after="0"/>
      </w:pPr>
      <w:r w:rsidRPr="00640B16">
        <w:t>In the graphic below, you can find a representation of the average number of monthly active users worldwide for some of the most famous social networks</w:t>
      </w:r>
      <w:r w:rsidR="00774C84">
        <w:t xml:space="preserve"> </w:t>
      </w:r>
      <w:r w:rsidR="005345F1" w:rsidRPr="00640B16">
        <w:t>(Statista, 2021)</w:t>
      </w:r>
      <w:r w:rsidR="00774C84">
        <w:t>.</w:t>
      </w:r>
    </w:p>
    <w:p w14:paraId="3FD3E3E9" w14:textId="77777777" w:rsidR="00A27C6A" w:rsidRDefault="00A27C6A" w:rsidP="00CC1A7F">
      <w:pPr>
        <w:spacing w:after="0"/>
        <w:rPr>
          <w:b/>
          <w:bCs/>
        </w:rPr>
      </w:pPr>
      <w:r>
        <w:rPr>
          <w:noProof/>
        </w:rPr>
        <w:lastRenderedPageBreak/>
        <w:drawing>
          <wp:inline distT="0" distB="0" distL="0" distR="0" wp14:anchorId="3B428887" wp14:editId="027C7C70">
            <wp:extent cx="4829175" cy="6486525"/>
            <wp:effectExtent l="0" t="0" r="9525" b="9525"/>
            <wp:docPr id="936621334" name="Grafik 1" descr="Ein Bild, das Text, Screenshot, parallel,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1334" name="Grafik 1" descr="Ein Bild, das Text, Screenshot, parallel, Zahl enthält.&#10;&#10;Automatisch generierte Beschreibung"/>
                    <pic:cNvPicPr/>
                  </pic:nvPicPr>
                  <pic:blipFill>
                    <a:blip r:embed="rId35"/>
                    <a:stretch>
                      <a:fillRect/>
                    </a:stretch>
                  </pic:blipFill>
                  <pic:spPr>
                    <a:xfrm>
                      <a:off x="0" y="0"/>
                      <a:ext cx="4829175" cy="6486525"/>
                    </a:xfrm>
                    <a:prstGeom prst="rect">
                      <a:avLst/>
                    </a:prstGeom>
                  </pic:spPr>
                </pic:pic>
              </a:graphicData>
            </a:graphic>
          </wp:inline>
        </w:drawing>
      </w:r>
    </w:p>
    <w:p w14:paraId="7562E414" w14:textId="1A6ACC07" w:rsidR="00763152" w:rsidRDefault="00763152" w:rsidP="00763152">
      <w:pPr>
        <w:spacing w:after="0"/>
      </w:pPr>
      <w:r>
        <w:t xml:space="preserve">Source: Alba </w:t>
      </w:r>
      <w:proofErr w:type="spellStart"/>
      <w:r>
        <w:t>Haveriku</w:t>
      </w:r>
      <w:proofErr w:type="spellEnd"/>
      <w:r>
        <w:t xml:space="preserve"> </w:t>
      </w:r>
      <w:r>
        <w:t>based on Statista (2021</w:t>
      </w:r>
      <w:r>
        <w:t>)</w:t>
      </w:r>
    </w:p>
    <w:p w14:paraId="25C4439F" w14:textId="77777777" w:rsidR="00763152" w:rsidRDefault="00763152" w:rsidP="00CC1A7F">
      <w:pPr>
        <w:spacing w:after="0"/>
        <w:rPr>
          <w:b/>
          <w:bCs/>
        </w:rPr>
      </w:pPr>
    </w:p>
    <w:p w14:paraId="16A4A464" w14:textId="65E93CF1" w:rsidR="000A6A44" w:rsidRPr="00640B16" w:rsidRDefault="00774C84" w:rsidP="00CC1A7F">
      <w:pPr>
        <w:spacing w:after="0"/>
      </w:pPr>
      <w:r w:rsidRPr="00640B16">
        <w:rPr>
          <w:b/>
          <w:bCs/>
          <w:noProof/>
        </w:rPr>
        <w:lastRenderedPageBreak/>
        <mc:AlternateContent>
          <mc:Choice Requires="wps">
            <w:drawing>
              <wp:anchor distT="45720" distB="45720" distL="114300" distR="114300" simplePos="0" relativeHeight="251669511" behindDoc="0" locked="0" layoutInCell="1" allowOverlap="1" wp14:anchorId="457EE0A6" wp14:editId="7D8E64A7">
                <wp:simplePos x="0" y="0"/>
                <wp:positionH relativeFrom="page">
                  <wp:align>right</wp:align>
                </wp:positionH>
                <wp:positionV relativeFrom="paragraph">
                  <wp:posOffset>53975</wp:posOffset>
                </wp:positionV>
                <wp:extent cx="739140" cy="32004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200400"/>
                        </a:xfrm>
                        <a:prstGeom prst="rect">
                          <a:avLst/>
                        </a:prstGeom>
                        <a:solidFill>
                          <a:srgbClr val="FFFFFF"/>
                        </a:solidFill>
                        <a:ln w="9525">
                          <a:solidFill>
                            <a:srgbClr val="000000"/>
                          </a:solidFill>
                          <a:miter lim="800000"/>
                          <a:headEnd/>
                          <a:tailEnd/>
                        </a:ln>
                      </wps:spPr>
                      <wps:txbx>
                        <w:txbxContent>
                          <w:p w14:paraId="0A971329" w14:textId="77777777" w:rsidR="000A6A44" w:rsidRPr="00FB56B7" w:rsidRDefault="000A6A44" w:rsidP="000A6A44">
                            <w:pPr>
                              <w:rPr>
                                <w:b/>
                                <w:sz w:val="20"/>
                              </w:rPr>
                            </w:pPr>
                            <w:r>
                              <w:rPr>
                                <w:b/>
                                <w:sz w:val="20"/>
                              </w:rPr>
                              <w:t>Social Media Analytics</w:t>
                            </w:r>
                          </w:p>
                          <w:p w14:paraId="60C6C92F" w14:textId="77777777" w:rsidR="000A6A44" w:rsidRPr="00FB56B7" w:rsidRDefault="000A6A44" w:rsidP="000A6A44">
                            <w:pPr>
                              <w:rPr>
                                <w:sz w:val="20"/>
                              </w:rPr>
                            </w:pPr>
                            <w:r>
                              <w:rPr>
                                <w:sz w:val="20"/>
                              </w:rPr>
                              <w:t>The conversion of data generated on social media platforms into business insights.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EE0A6" id="_x0000_s1037" type="#_x0000_t202" style="position:absolute;left:0;text-align:left;margin-left:7pt;margin-top:4.25pt;width:58.2pt;height:252pt;z-index:2516695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">
                <v:textbox>
                  <w:txbxContent>
                    <w:p w14:paraId="0A971329" w14:textId="77777777" w:rsidR="000A6A44" w:rsidRPr="00FB56B7" w:rsidRDefault="000A6A44" w:rsidP="000A6A44">
                      <w:pPr>
                        <w:rPr>
                          <w:b/>
                          <w:sz w:val="20"/>
                        </w:rPr>
                      </w:pPr>
                      <w:r>
                        <w:rPr>
                          <w:b/>
                          <w:sz w:val="20"/>
                        </w:rPr>
                        <w:t>Social Media Analytics</w:t>
                      </w:r>
                    </w:p>
                    <w:p w14:paraId="60C6C92F" w14:textId="77777777" w:rsidR="000A6A44" w:rsidRPr="00FB56B7" w:rsidRDefault="000A6A44" w:rsidP="000A6A44">
                      <w:pPr>
                        <w:rPr>
                          <w:sz w:val="20"/>
                        </w:rPr>
                      </w:pPr>
                      <w:r>
                        <w:rPr>
                          <w:sz w:val="20"/>
                        </w:rPr>
                        <w:t>The conversion of data generated on social media platforms into business insights.</w:t>
                      </w:r>
                    </w:p>
                  </w:txbxContent>
                </v:textbox>
                <w10:wrap type="square" anchorx="page"/>
              </v:shape>
            </w:pict>
          </mc:Fallback>
        </mc:AlternateContent>
      </w:r>
      <w:r w:rsidR="000A6A44" w:rsidRPr="00640B16">
        <w:rPr>
          <w:b/>
          <w:bCs/>
        </w:rPr>
        <w:t>Social media analytics</w:t>
      </w:r>
      <w:r w:rsidR="000A6A44" w:rsidRPr="00640B16">
        <w:t xml:space="preserve"> is related to the conversion </w:t>
      </w:r>
      <w:proofErr w:type="gramStart"/>
      <w:r w:rsidR="000A6A44" w:rsidRPr="00640B16">
        <w:t>all of</w:t>
      </w:r>
      <w:proofErr w:type="gramEnd"/>
      <w:r w:rsidR="000A6A44" w:rsidRPr="00640B16">
        <w:t xml:space="preserve"> the data generated on social media platforms into meaningful business insights </w:t>
      </w:r>
      <w:sdt>
        <w:sdtPr>
          <w:id w:val="-1582442644"/>
          <w:citation/>
        </w:sdtPr>
        <w:sdtContent>
          <w:r w:rsidR="000A6A44" w:rsidRPr="00640B16">
            <w:fldChar w:fldCharType="begin"/>
          </w:r>
          <w:r w:rsidR="000A6A44" w:rsidRPr="00640B16">
            <w:instrText xml:space="preserve"> CITATION Goh15 \l 2057 </w:instrText>
          </w:r>
          <w:r w:rsidR="000A6A44" w:rsidRPr="00640B16">
            <w:fldChar w:fldCharType="separate"/>
          </w:r>
          <w:r w:rsidR="000A6A44" w:rsidRPr="00640B16">
            <w:rPr>
              <w:noProof/>
            </w:rPr>
            <w:t>(Khan, 2015)</w:t>
          </w:r>
          <w:r w:rsidR="000A6A44" w:rsidRPr="00640B16">
            <w:fldChar w:fldCharType="end"/>
          </w:r>
        </w:sdtContent>
      </w:sdt>
      <w:r w:rsidR="000A6A44" w:rsidRPr="00640B16">
        <w:t xml:space="preserve">. This analytical process can be thought as related to both science and creativity, since it involves the extraction and analysis of information with sophisticated techniques, and the interpretation of these analytics towards reaching the goals of an organization </w:t>
      </w:r>
      <w:sdt>
        <w:sdtPr>
          <w:id w:val="330573242"/>
          <w:citation/>
        </w:sdtPr>
        <w:sdtContent>
          <w:r w:rsidR="000A6A44" w:rsidRPr="00640B16">
            <w:fldChar w:fldCharType="begin"/>
          </w:r>
          <w:r w:rsidR="000A6A44" w:rsidRPr="00640B16">
            <w:instrText xml:space="preserve"> CITATION Goh15 \l 2057 </w:instrText>
          </w:r>
          <w:r w:rsidR="000A6A44" w:rsidRPr="00640B16">
            <w:fldChar w:fldCharType="separate"/>
          </w:r>
          <w:r w:rsidR="000A6A44" w:rsidRPr="00640B16">
            <w:rPr>
              <w:noProof/>
            </w:rPr>
            <w:t>(Khan, 2015)</w:t>
          </w:r>
          <w:r w:rsidR="000A6A44" w:rsidRPr="00640B16">
            <w:fldChar w:fldCharType="end"/>
          </w:r>
        </w:sdtContent>
      </w:sdt>
      <w:r w:rsidR="000A6A44" w:rsidRPr="00640B16">
        <w:t>.</w:t>
      </w:r>
    </w:p>
    <w:p w14:paraId="45434740" w14:textId="77777777" w:rsidR="000A6A44" w:rsidRPr="00640B16" w:rsidRDefault="000A6A44" w:rsidP="00CC1A7F">
      <w:pPr>
        <w:spacing w:after="0"/>
      </w:pPr>
      <w:r w:rsidRPr="00640B16">
        <w:t>Social media analytics (SMA) continuously uses the content generated in social media platforms to provide a real time analysis of how trends are created and shared in social media. SMA can supply organizations with information related to customer’s opinions and the sentiment linked with specific products.</w:t>
      </w:r>
    </w:p>
    <w:p w14:paraId="4111418F" w14:textId="5AB8460A" w:rsidR="000A6A44" w:rsidRPr="00640B16" w:rsidRDefault="000A6A44" w:rsidP="00CC1A7F">
      <w:pPr>
        <w:spacing w:after="0"/>
      </w:pPr>
      <w:r w:rsidRPr="00640B16">
        <w:t xml:space="preserve">The development of data mining applications is directly linked with the level of data accessibility, data which is commonly not provided to everyone. In the case of social media platforms companies can easily access information, since most of the platforms provide an API (Application Programming Interface), which provides a structured access to the data. The availability of the information depends on the way users share their information (public or </w:t>
      </w:r>
      <w:proofErr w:type="gramStart"/>
      <w:r w:rsidRPr="00640B16">
        <w:t>friends</w:t>
      </w:r>
      <w:proofErr w:type="gramEnd"/>
      <w:r w:rsidRPr="00640B16">
        <w:t xml:space="preserve"> network). </w:t>
      </w:r>
    </w:p>
    <w:p w14:paraId="4E0CE696" w14:textId="68EADD79" w:rsidR="000A6A44" w:rsidRPr="00640B16" w:rsidRDefault="000A6A44" w:rsidP="00CC1A7F">
      <w:pPr>
        <w:spacing w:after="0"/>
      </w:pPr>
      <w:r w:rsidRPr="00640B16">
        <w:t xml:space="preserve">One of the main challenges that comes with </w:t>
      </w:r>
      <w:r w:rsidR="00B11B56">
        <w:t>“</w:t>
      </w:r>
      <w:r w:rsidRPr="00640B16">
        <w:t>social media analytics</w:t>
      </w:r>
      <w:r w:rsidR="00B11B56">
        <w:t>”</w:t>
      </w:r>
      <w:r w:rsidRPr="00640B16">
        <w:t xml:space="preserve"> is the large amount of information to be processed, or what is commonly known as </w:t>
      </w:r>
      <w:r w:rsidR="00B11B56">
        <w:t>“</w:t>
      </w:r>
      <w:r w:rsidRPr="00640B16">
        <w:t>Big Data</w:t>
      </w:r>
      <w:r w:rsidR="00DE40EF">
        <w:t>,</w:t>
      </w:r>
      <w:r w:rsidR="00B11B56">
        <w:t>”</w:t>
      </w:r>
      <w:r w:rsidRPr="00640B16">
        <w:t xml:space="preserve"> which requires new efficient methods and technologies to properly access and process the available data. In 2001 the term </w:t>
      </w:r>
      <w:r w:rsidR="00B11B56">
        <w:t>“</w:t>
      </w:r>
      <w:r w:rsidRPr="00640B16">
        <w:t>Big Data</w:t>
      </w:r>
      <w:r w:rsidR="00B11B56">
        <w:t>”</w:t>
      </w:r>
      <w:r w:rsidRPr="00640B16">
        <w:t xml:space="preserve"> was associated with the three V’s: volume, velocity</w:t>
      </w:r>
      <w:r w:rsidR="00B11B56">
        <w:t>,</w:t>
      </w:r>
      <w:r w:rsidRPr="00640B16">
        <w:t xml:space="preserve"> and variety, by the analyst Doug Laney </w:t>
      </w:r>
      <w:sdt>
        <w:sdtPr>
          <w:id w:val="640853086"/>
          <w:citation/>
        </w:sdtPr>
        <w:sdtContent>
          <w:r w:rsidRPr="00640B16">
            <w:fldChar w:fldCharType="begin"/>
          </w:r>
          <w:r w:rsidRPr="00640B16">
            <w:instrText xml:space="preserve"> CITATION Dou01 \l 2057 </w:instrText>
          </w:r>
          <w:r w:rsidRPr="00640B16">
            <w:fldChar w:fldCharType="separate"/>
          </w:r>
          <w:r w:rsidRPr="00640B16">
            <w:rPr>
              <w:noProof/>
            </w:rPr>
            <w:t>(Laney, 2001)</w:t>
          </w:r>
          <w:r w:rsidRPr="00640B16">
            <w:fldChar w:fldCharType="end"/>
          </w:r>
        </w:sdtContent>
      </w:sdt>
      <w:r w:rsidRPr="00640B16">
        <w:t xml:space="preserve">. </w:t>
      </w:r>
    </w:p>
    <w:p w14:paraId="5FF6E7F3" w14:textId="61996BF8" w:rsidR="000A6A44" w:rsidRPr="00640B16" w:rsidRDefault="000A6A44" w:rsidP="00CC1A7F">
      <w:pPr>
        <w:spacing w:after="0"/>
      </w:pPr>
      <w:r w:rsidRPr="00640B16">
        <w:t>The data generated in common social media platform can be seen in the</w:t>
      </w:r>
      <w:r w:rsidR="00B11B56">
        <w:t xml:space="preserve"> following</w:t>
      </w:r>
      <w:r w:rsidRPr="00640B16">
        <w:t xml:space="preserve"> three aspects:</w:t>
      </w:r>
    </w:p>
    <w:p w14:paraId="1E2D3EDB" w14:textId="57B14FC6" w:rsidR="000A6A44" w:rsidRPr="00640B16" w:rsidRDefault="007E716D" w:rsidP="00CC1A7F">
      <w:pPr>
        <w:pStyle w:val="Listenabsatz"/>
        <w:numPr>
          <w:ilvl w:val="0"/>
          <w:numId w:val="20"/>
        </w:numPr>
        <w:spacing w:after="0"/>
      </w:pPr>
      <w:r>
        <w:t>v</w:t>
      </w:r>
      <w:r w:rsidR="000A6A44" w:rsidRPr="00640B16">
        <w:t>olume: The large number of social media users and their activity in these networks has created a large amount of data on social platforms.</w:t>
      </w:r>
    </w:p>
    <w:p w14:paraId="48D10869" w14:textId="7CC20547" w:rsidR="000A6A44" w:rsidRPr="00640B16" w:rsidRDefault="007E716D" w:rsidP="00CC1A7F">
      <w:pPr>
        <w:pStyle w:val="Listenabsatz"/>
        <w:numPr>
          <w:ilvl w:val="0"/>
          <w:numId w:val="20"/>
        </w:numPr>
        <w:spacing w:after="0"/>
      </w:pPr>
      <w:r>
        <w:t>v</w:t>
      </w:r>
      <w:r w:rsidR="000A6A44" w:rsidRPr="00640B16">
        <w:t>elocity: Is related to the speed in which the data is generated. For example, only Twitter users are estimated to generate 500 million tweets in a day</w:t>
      </w:r>
      <w:r w:rsidR="00F37EC5" w:rsidRPr="00640B16">
        <w:t xml:space="preserve"> (Internet Live Stats, n.d.)</w:t>
      </w:r>
      <w:r w:rsidR="000A6A44" w:rsidRPr="00640B16">
        <w:t xml:space="preserve">. Mining tools should offer the possibility to analyze data while it is generated, so that to create real-time reports. </w:t>
      </w:r>
    </w:p>
    <w:p w14:paraId="2C3261C5" w14:textId="451D6628" w:rsidR="000A6A44" w:rsidRPr="00640B16" w:rsidRDefault="007E716D" w:rsidP="00CC1A7F">
      <w:pPr>
        <w:pStyle w:val="Listenabsatz"/>
        <w:numPr>
          <w:ilvl w:val="0"/>
          <w:numId w:val="20"/>
        </w:numPr>
        <w:spacing w:after="0"/>
      </w:pPr>
      <w:r>
        <w:lastRenderedPageBreak/>
        <w:t>v</w:t>
      </w:r>
      <w:r w:rsidR="000A6A44" w:rsidRPr="00640B16">
        <w:t>ariety: The data generated in social media platforms comes in an unstructured format. It can either be textual, video files, image etc.</w:t>
      </w:r>
    </w:p>
    <w:p w14:paraId="2E20A29D" w14:textId="7BDFC91E" w:rsidR="000A6A44" w:rsidRPr="00640B16" w:rsidRDefault="000A6A44" w:rsidP="00CC1A7F">
      <w:pPr>
        <w:spacing w:after="0"/>
      </w:pPr>
      <w:r w:rsidRPr="00640B16">
        <w:t xml:space="preserve">But, with large amounts of data comes great responsibility. Since the Cambridge Analytica scandal </w:t>
      </w:r>
      <w:sdt>
        <w:sdtPr>
          <w:id w:val="182093212"/>
          <w:citation/>
        </w:sdtPr>
        <w:sdtContent>
          <w:r w:rsidRPr="00640B16">
            <w:fldChar w:fldCharType="begin"/>
          </w:r>
          <w:r w:rsidRPr="00640B16">
            <w:instrText xml:space="preserve"> CITATION Con18 \l 2057 </w:instrText>
          </w:r>
          <w:r w:rsidRPr="00640B16">
            <w:fldChar w:fldCharType="separate"/>
          </w:r>
          <w:r w:rsidRPr="00640B16">
            <w:rPr>
              <w:noProof/>
            </w:rPr>
            <w:t>(Confessore, 2018)</w:t>
          </w:r>
          <w:r w:rsidRPr="00640B16">
            <w:fldChar w:fldCharType="end"/>
          </w:r>
        </w:sdtContent>
      </w:sdt>
      <w:r w:rsidRPr="00640B16">
        <w:t xml:space="preserve"> there has been a lot of controversy, dividing people in two groups: avid social media users (who argue that people choose what they share) and people who think there is a larger need to defend user’s data privacy. The European Union has passed the GDPR (General Data Protection Regulation), and it is being applied since 25</w:t>
      </w:r>
      <w:r w:rsidRPr="00640B16">
        <w:rPr>
          <w:vertAlign w:val="superscript"/>
        </w:rPr>
        <w:t>th</w:t>
      </w:r>
      <w:r w:rsidRPr="00640B16">
        <w:t xml:space="preserve"> May 2018 in all the states that are members of EU </w:t>
      </w:r>
      <w:sdt>
        <w:sdtPr>
          <w:id w:val="-1582905863"/>
          <w:citation/>
        </w:sdtPr>
        <w:sdtContent>
          <w:r w:rsidRPr="00640B16">
            <w:fldChar w:fldCharType="begin"/>
          </w:r>
          <w:r w:rsidRPr="00640B16">
            <w:instrText xml:space="preserve"> CITATION Gen \l 2057 </w:instrText>
          </w:r>
          <w:r w:rsidRPr="00640B16">
            <w:fldChar w:fldCharType="separate"/>
          </w:r>
          <w:r w:rsidRPr="00640B16">
            <w:rPr>
              <w:noProof/>
            </w:rPr>
            <w:t>(General Data Protection Regulation- GDPR, n.d.)</w:t>
          </w:r>
          <w:r w:rsidRPr="00640B16">
            <w:fldChar w:fldCharType="end"/>
          </w:r>
        </w:sdtContent>
      </w:sdt>
      <w:r w:rsidRPr="00640B16">
        <w:t>. This regulation has expanded privacy rights and enabled stricter rules towards companies that hold users’ personal data.</w:t>
      </w:r>
    </w:p>
    <w:p w14:paraId="350B26B8" w14:textId="77777777" w:rsidR="000A6A44" w:rsidRPr="00640B16" w:rsidRDefault="000A6A44" w:rsidP="00CC1A7F">
      <w:pPr>
        <w:pStyle w:val="berschrift3"/>
        <w:spacing w:before="0"/>
      </w:pPr>
      <w:r w:rsidRPr="00640B16">
        <w:t>The Difference Between Social Media and Business Analytics</w:t>
      </w:r>
    </w:p>
    <w:p w14:paraId="07D937D7" w14:textId="77777777" w:rsidR="000A6A44" w:rsidRPr="00640B16" w:rsidRDefault="000A6A44" w:rsidP="00CC1A7F">
      <w:pPr>
        <w:spacing w:after="0"/>
      </w:pPr>
      <w:r w:rsidRPr="00640B16">
        <w:t xml:space="preserve">The use of social media analytics for businesses and business analytics itself are closely related to each other, </w:t>
      </w:r>
      <w:proofErr w:type="gramStart"/>
      <w:r w:rsidRPr="00640B16">
        <w:t>but yet</w:t>
      </w:r>
      <w:proofErr w:type="gramEnd"/>
      <w:r w:rsidRPr="00640B16">
        <w:t xml:space="preserve"> there exist some distinguishment between them. While SMA is focused </w:t>
      </w:r>
      <w:proofErr w:type="gramStart"/>
      <w:r w:rsidRPr="00640B16">
        <w:t>in</w:t>
      </w:r>
      <w:proofErr w:type="gramEnd"/>
      <w:r w:rsidRPr="00640B16">
        <w:t xml:space="preserve"> the interpretation of data collected from social media platforms to be able to accomplish the company’s main goals and strategies, business analytics is related with the interpretation of the organizational data which is being periodically stored in the organizations management systems. So, one of the contrasts that can be mentioned, is the fact that SMA usually is a set of techniques and tools that analyses and interprets ever changing data in real time and business analytics is more focused on historical data which a company has in disposal.</w:t>
      </w:r>
    </w:p>
    <w:p w14:paraId="333FE229" w14:textId="65142D43" w:rsidR="000A6A44" w:rsidRPr="00640B16" w:rsidRDefault="000A6A44" w:rsidP="00CC1A7F">
      <w:pPr>
        <w:spacing w:after="0"/>
      </w:pPr>
      <w:r w:rsidRPr="00640B16">
        <w:t xml:space="preserve">While the traditional forms of media consist in the flow of information from the publisher to the user (consumer), social media platforms have provided a new model where the user is both a publisher and consumer. Social media platforms are based on the concept of ‘networking’, or the interaction between users and their posts. The importance or value of social data is usually determined by the dimensions of the network in which it is shared. The more an information is shared the greater its value becomes </w:t>
      </w:r>
      <w:sdt>
        <w:sdtPr>
          <w:id w:val="1877813560"/>
          <w:citation/>
        </w:sdtPr>
        <w:sdtContent>
          <w:r w:rsidRPr="00640B16">
            <w:fldChar w:fldCharType="begin"/>
          </w:r>
          <w:r w:rsidRPr="00640B16">
            <w:instrText xml:space="preserve"> CITATION Goh15 \l 2057 </w:instrText>
          </w:r>
          <w:r w:rsidRPr="00640B16">
            <w:fldChar w:fldCharType="separate"/>
          </w:r>
          <w:r w:rsidRPr="00640B16">
            <w:rPr>
              <w:noProof/>
            </w:rPr>
            <w:t>(Khan, 2015)</w:t>
          </w:r>
          <w:r w:rsidRPr="00640B16">
            <w:fldChar w:fldCharType="end"/>
          </w:r>
        </w:sdtContent>
      </w:sdt>
      <w:r w:rsidRPr="00640B16">
        <w:t>. The value of information can be calculated in terms of the number of views of a post/ page or the number of likes/ followers etc.</w:t>
      </w:r>
    </w:p>
    <w:p w14:paraId="34D41B6F" w14:textId="5219565B" w:rsidR="000A6A44" w:rsidRPr="00640B16" w:rsidRDefault="000A6A44" w:rsidP="00CC1A7F">
      <w:pPr>
        <w:spacing w:after="0"/>
      </w:pPr>
      <w:r w:rsidRPr="00640B16">
        <w:lastRenderedPageBreak/>
        <w:t>Meanwhile, in technical aspects, what can be mentioned as the most important difference between social media analytics and business analytics is the form of the data in disposal. In business analytics, we usually work with well-structured data, which are stored in organizational databases, or data that come from other sources in a pre-known format. On the other side, in social media analytics the data collected comes in different forms (text, emoticons, images, videos, hyperlinks etc.). This leads to the necessity of cleaning processes, which can transform the data in the best format to be saved and processed.</w:t>
      </w:r>
    </w:p>
    <w:p w14:paraId="482D3150" w14:textId="3112B3EE" w:rsidR="000A6A44" w:rsidRPr="00640B16" w:rsidRDefault="000A6A44" w:rsidP="00CC1A7F">
      <w:pPr>
        <w:spacing w:after="0"/>
      </w:pPr>
      <w:r w:rsidRPr="00640B16">
        <w:t>Another change that is important to mention is the fact that business analytics is tightly linked with private data that is controlled by an organization and is stored in the organization’s databases. This leads to more bureaucratic procedures and less flexibility in the processing of this data.</w:t>
      </w:r>
    </w:p>
    <w:p w14:paraId="08C9A88D" w14:textId="302DA4C7" w:rsidR="000A6A44" w:rsidRPr="00640B16" w:rsidRDefault="000A6A44" w:rsidP="00CC1A7F">
      <w:pPr>
        <w:spacing w:after="0"/>
      </w:pPr>
      <w:r w:rsidRPr="00640B16">
        <w:t xml:space="preserve">A general overview of the differences between these two disciplines is given in the </w:t>
      </w:r>
      <w:r w:rsidR="001B7F82">
        <w:t>table below.</w:t>
      </w:r>
    </w:p>
    <w:p w14:paraId="3B53DE92" w14:textId="426524B4" w:rsidR="000A6A44" w:rsidRPr="00640B16" w:rsidRDefault="000A6A44" w:rsidP="001C66D8">
      <w:pPr>
        <w:pStyle w:val="GraphicsStyle"/>
      </w:pPr>
      <w:r w:rsidRPr="00640B16">
        <w:t xml:space="preserve"> Social Media </w:t>
      </w:r>
      <w:r w:rsidR="005715F8">
        <w:t xml:space="preserve">Analytics </w:t>
      </w:r>
      <w:r w:rsidRPr="00640B16">
        <w:t>and Business Analytics</w:t>
      </w:r>
    </w:p>
    <w:tbl>
      <w:tblPr>
        <w:tblStyle w:val="Tabellenraster"/>
        <w:tblW w:w="0" w:type="auto"/>
        <w:tblLayout w:type="fixed"/>
        <w:tblLook w:val="04A0" w:firstRow="1" w:lastRow="0" w:firstColumn="1" w:lastColumn="0" w:noHBand="0" w:noVBand="1"/>
      </w:tblPr>
      <w:tblGrid>
        <w:gridCol w:w="3760"/>
        <w:gridCol w:w="4450"/>
      </w:tblGrid>
      <w:tr w:rsidR="000A6A44" w:rsidRPr="00640B16" w14:paraId="2B2C8A10" w14:textId="77777777" w:rsidTr="0022464F">
        <w:tc>
          <w:tcPr>
            <w:tcW w:w="3760" w:type="dxa"/>
            <w:vAlign w:val="center"/>
          </w:tcPr>
          <w:p w14:paraId="1B8E6D78" w14:textId="77777777" w:rsidR="000A6A44" w:rsidRPr="00640B16" w:rsidRDefault="000A6A44" w:rsidP="00CC1A7F">
            <w:pPr>
              <w:spacing w:after="0" w:line="240" w:lineRule="auto"/>
              <w:jc w:val="left"/>
              <w:rPr>
                <w:rFonts w:asciiTheme="minorHAnsi" w:hAnsiTheme="minorHAnsi" w:cstheme="minorBidi"/>
                <w:b/>
                <w:bCs/>
              </w:rPr>
            </w:pPr>
            <w:bookmarkStart w:id="38" w:name="_Hlk82982916"/>
            <w:r w:rsidRPr="00640B16">
              <w:rPr>
                <w:rFonts w:asciiTheme="minorHAnsi" w:hAnsiTheme="minorHAnsi" w:cstheme="minorBidi"/>
                <w:b/>
                <w:bCs/>
              </w:rPr>
              <w:t xml:space="preserve">Social Media Analytics </w:t>
            </w:r>
          </w:p>
          <w:p w14:paraId="420A53AF" w14:textId="77777777" w:rsidR="000A6A44" w:rsidRPr="00640B16" w:rsidRDefault="000A6A44" w:rsidP="00CC1A7F">
            <w:pPr>
              <w:spacing w:after="0" w:line="240" w:lineRule="auto"/>
              <w:jc w:val="left"/>
              <w:rPr>
                <w:rFonts w:asciiTheme="minorHAnsi" w:hAnsiTheme="minorHAnsi" w:cstheme="minorBidi"/>
                <w:b/>
              </w:rPr>
            </w:pPr>
          </w:p>
        </w:tc>
        <w:tc>
          <w:tcPr>
            <w:tcW w:w="4450" w:type="dxa"/>
            <w:vAlign w:val="center"/>
          </w:tcPr>
          <w:p w14:paraId="2139382B" w14:textId="77777777" w:rsidR="000A6A44" w:rsidRPr="00640B16" w:rsidRDefault="000A6A44" w:rsidP="00CC1A7F">
            <w:pPr>
              <w:spacing w:after="0" w:line="240" w:lineRule="auto"/>
              <w:jc w:val="left"/>
              <w:rPr>
                <w:rFonts w:asciiTheme="minorHAnsi" w:hAnsiTheme="minorHAnsi" w:cstheme="minorBidi"/>
                <w:b/>
              </w:rPr>
            </w:pPr>
            <w:r w:rsidRPr="00640B16">
              <w:rPr>
                <w:rFonts w:asciiTheme="minorHAnsi" w:hAnsiTheme="minorHAnsi" w:cstheme="minorBidi"/>
                <w:b/>
                <w:bCs/>
              </w:rPr>
              <w:t xml:space="preserve"> Business Analytics</w:t>
            </w:r>
          </w:p>
        </w:tc>
      </w:tr>
      <w:tr w:rsidR="000A6A44" w:rsidRPr="00640B16" w14:paraId="71F4682A" w14:textId="77777777" w:rsidTr="0022464F">
        <w:tc>
          <w:tcPr>
            <w:tcW w:w="3760" w:type="dxa"/>
            <w:vAlign w:val="center"/>
          </w:tcPr>
          <w:p w14:paraId="66B94361"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is collected from social media platforms.</w:t>
            </w:r>
          </w:p>
        </w:tc>
        <w:tc>
          <w:tcPr>
            <w:tcW w:w="4450" w:type="dxa"/>
            <w:vAlign w:val="center"/>
          </w:tcPr>
          <w:p w14:paraId="6C5AC996"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is collected from the organizations management systems.</w:t>
            </w:r>
          </w:p>
        </w:tc>
      </w:tr>
      <w:tr w:rsidR="000A6A44" w:rsidRPr="00640B16" w14:paraId="0E1BB42C" w14:textId="77777777" w:rsidTr="0022464F">
        <w:tc>
          <w:tcPr>
            <w:tcW w:w="3760" w:type="dxa"/>
            <w:vAlign w:val="center"/>
          </w:tcPr>
          <w:p w14:paraId="484D0A05"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Both historical and real-time data management is possible.</w:t>
            </w:r>
          </w:p>
        </w:tc>
        <w:tc>
          <w:tcPr>
            <w:tcW w:w="4450" w:type="dxa"/>
            <w:vAlign w:val="center"/>
          </w:tcPr>
          <w:p w14:paraId="4E8637E9"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Usually only historical data management is possible.</w:t>
            </w:r>
          </w:p>
        </w:tc>
      </w:tr>
      <w:tr w:rsidR="000A6A44" w:rsidRPr="00640B16" w14:paraId="7B818A67" w14:textId="77777777" w:rsidTr="0022464F">
        <w:tc>
          <w:tcPr>
            <w:tcW w:w="3760" w:type="dxa"/>
            <w:vAlign w:val="center"/>
          </w:tcPr>
          <w:p w14:paraId="57DBBD3F"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comes in structured and unstructured format.</w:t>
            </w:r>
          </w:p>
        </w:tc>
        <w:tc>
          <w:tcPr>
            <w:tcW w:w="4450" w:type="dxa"/>
            <w:vAlign w:val="center"/>
          </w:tcPr>
          <w:p w14:paraId="23F7FBBF"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is mostly in a structured format.</w:t>
            </w:r>
          </w:p>
        </w:tc>
      </w:tr>
      <w:tr w:rsidR="000A6A44" w:rsidRPr="00640B16" w14:paraId="4A4C2408" w14:textId="77777777" w:rsidTr="0022464F">
        <w:tc>
          <w:tcPr>
            <w:tcW w:w="3760" w:type="dxa"/>
            <w:vAlign w:val="center"/>
          </w:tcPr>
          <w:p w14:paraId="33A77E37"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is mostly accessible by everyone.</w:t>
            </w:r>
          </w:p>
        </w:tc>
        <w:tc>
          <w:tcPr>
            <w:tcW w:w="4450" w:type="dxa"/>
            <w:vAlign w:val="center"/>
          </w:tcPr>
          <w:p w14:paraId="3BA1D3EE"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data is usually private and controlled by the company.</w:t>
            </w:r>
          </w:p>
        </w:tc>
      </w:tr>
      <w:tr w:rsidR="000A6A44" w:rsidRPr="00640B16" w14:paraId="580AD86F" w14:textId="77777777" w:rsidTr="0022464F">
        <w:tc>
          <w:tcPr>
            <w:tcW w:w="3760" w:type="dxa"/>
            <w:vAlign w:val="center"/>
          </w:tcPr>
          <w:p w14:paraId="660F2730"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value of the data is linked with the proportion of sharing.</w:t>
            </w:r>
          </w:p>
        </w:tc>
        <w:tc>
          <w:tcPr>
            <w:tcW w:w="4450" w:type="dxa"/>
            <w:vAlign w:val="center"/>
          </w:tcPr>
          <w:p w14:paraId="6E5F45EF" w14:textId="77777777" w:rsidR="000A6A44" w:rsidRPr="00640B16" w:rsidRDefault="000A6A44" w:rsidP="00CC1A7F">
            <w:pPr>
              <w:spacing w:after="0" w:line="240" w:lineRule="auto"/>
              <w:jc w:val="left"/>
              <w:rPr>
                <w:rFonts w:asciiTheme="minorHAnsi" w:hAnsiTheme="minorHAnsi" w:cstheme="minorBidi"/>
              </w:rPr>
            </w:pPr>
            <w:r w:rsidRPr="00640B16">
              <w:rPr>
                <w:rFonts w:asciiTheme="minorHAnsi" w:hAnsiTheme="minorHAnsi" w:cstheme="minorBidi"/>
              </w:rPr>
              <w:t>The value of the data is only for the company who owns it.</w:t>
            </w:r>
          </w:p>
        </w:tc>
      </w:tr>
    </w:tbl>
    <w:bookmarkEnd w:id="38"/>
    <w:p w14:paraId="7A167821" w14:textId="77777777" w:rsidR="00763152" w:rsidRDefault="00763152" w:rsidP="00763152">
      <w:pPr>
        <w:spacing w:after="0"/>
      </w:pPr>
      <w:r>
        <w:t xml:space="preserve">Source: Alba </w:t>
      </w:r>
      <w:proofErr w:type="spellStart"/>
      <w:r>
        <w:t>Haveriku</w:t>
      </w:r>
      <w:proofErr w:type="spellEnd"/>
      <w:r>
        <w:t xml:space="preserve"> (2021)</w:t>
      </w:r>
    </w:p>
    <w:p w14:paraId="44C034F4" w14:textId="77777777" w:rsidR="00763152" w:rsidRDefault="00763152" w:rsidP="00CC1A7F">
      <w:pPr>
        <w:pStyle w:val="berschrift3"/>
        <w:spacing w:before="0"/>
      </w:pPr>
    </w:p>
    <w:p w14:paraId="7E861D14" w14:textId="77777777" w:rsidR="00763152" w:rsidRDefault="00763152" w:rsidP="00CC1A7F">
      <w:pPr>
        <w:pStyle w:val="berschrift3"/>
        <w:spacing w:before="0"/>
      </w:pPr>
    </w:p>
    <w:p w14:paraId="22461D3D" w14:textId="1CBC4A96" w:rsidR="000A6A44" w:rsidRPr="00640B16" w:rsidRDefault="000A6A44" w:rsidP="00CC1A7F">
      <w:pPr>
        <w:pStyle w:val="berschrift3"/>
        <w:spacing w:before="0"/>
      </w:pPr>
      <w:r w:rsidRPr="00640B16">
        <w:t>Social Media Analytics Steps</w:t>
      </w:r>
    </w:p>
    <w:p w14:paraId="76DC6DAC" w14:textId="43EA8B66" w:rsidR="000A6A44" w:rsidRPr="00640B16" w:rsidRDefault="000A6A44" w:rsidP="00CC1A7F">
      <w:pPr>
        <w:spacing w:after="0"/>
      </w:pPr>
      <w:r w:rsidRPr="00640B16">
        <w:t xml:space="preserve">Before starting the social media analytics journey, it is important for an organization to answer the following questions, so that to create a proper view of the procedure and </w:t>
      </w:r>
      <w:proofErr w:type="gramStart"/>
      <w:r w:rsidRPr="00640B16">
        <w:t>final results</w:t>
      </w:r>
      <w:proofErr w:type="gramEnd"/>
      <w:r w:rsidRPr="00640B16">
        <w:t xml:space="preserve"> that need to be achieved</w:t>
      </w:r>
      <w:r w:rsidR="001B7F82">
        <w:t>.</w:t>
      </w:r>
    </w:p>
    <w:p w14:paraId="01684863" w14:textId="50D25007" w:rsidR="000A6A44" w:rsidRPr="00640B16" w:rsidRDefault="000A6A44" w:rsidP="00CC1A7F">
      <w:pPr>
        <w:pStyle w:val="Listenabsatz"/>
        <w:numPr>
          <w:ilvl w:val="0"/>
          <w:numId w:val="67"/>
        </w:numPr>
        <w:spacing w:after="0"/>
      </w:pPr>
      <w:r w:rsidRPr="00640B16">
        <w:t>Which steps need to be followed during the social media mining process in our organization?</w:t>
      </w:r>
    </w:p>
    <w:p w14:paraId="18ADBCD5" w14:textId="77777777" w:rsidR="000A6A44" w:rsidRPr="00640B16" w:rsidRDefault="000A6A44" w:rsidP="00CC1A7F">
      <w:pPr>
        <w:pStyle w:val="Listenabsatz"/>
        <w:numPr>
          <w:ilvl w:val="0"/>
          <w:numId w:val="67"/>
        </w:numPr>
        <w:spacing w:after="0"/>
      </w:pPr>
      <w:r w:rsidRPr="00640B16">
        <w:t>How to access the right information from social media platforms?</w:t>
      </w:r>
    </w:p>
    <w:p w14:paraId="5C31FA11" w14:textId="77777777" w:rsidR="000A6A44" w:rsidRPr="00640B16" w:rsidRDefault="000A6A44" w:rsidP="00CC1A7F">
      <w:pPr>
        <w:pStyle w:val="Listenabsatz"/>
        <w:numPr>
          <w:ilvl w:val="0"/>
          <w:numId w:val="67"/>
        </w:numPr>
        <w:spacing w:after="0"/>
      </w:pPr>
      <w:r w:rsidRPr="00640B16">
        <w:t>Which are the main data mining techniques and tools that can be used?</w:t>
      </w:r>
    </w:p>
    <w:p w14:paraId="0453367C" w14:textId="77777777" w:rsidR="000A6A44" w:rsidRPr="00640B16" w:rsidRDefault="000A6A44" w:rsidP="00CC1A7F">
      <w:pPr>
        <w:pStyle w:val="Listenabsatz"/>
        <w:numPr>
          <w:ilvl w:val="0"/>
          <w:numId w:val="67"/>
        </w:numPr>
        <w:spacing w:after="0"/>
      </w:pPr>
      <w:r w:rsidRPr="00640B16">
        <w:t>How can the organization profit from this process?</w:t>
      </w:r>
    </w:p>
    <w:p w14:paraId="075DD5D1" w14:textId="7863C72F" w:rsidR="000A6A44" w:rsidRPr="00640B16" w:rsidRDefault="000A6A44" w:rsidP="00CC1A7F">
      <w:pPr>
        <w:spacing w:after="0"/>
      </w:pPr>
      <w:r w:rsidRPr="00640B16">
        <w:t xml:space="preserve">The SMA procedure includes 5 main steps, starting from the identification of the information that should be collected to the generation of meaningful insights and visualization. These steps are </w:t>
      </w:r>
      <w:r w:rsidR="001B7F82">
        <w:t>as follows</w:t>
      </w:r>
      <w:r w:rsidRPr="00640B16">
        <w:t>:</w:t>
      </w:r>
    </w:p>
    <w:p w14:paraId="35E07131" w14:textId="389E2AD0" w:rsidR="000A6A44" w:rsidRPr="00640B16" w:rsidRDefault="001B7F82" w:rsidP="00CC1A7F">
      <w:pPr>
        <w:pStyle w:val="Listenabsatz"/>
        <w:numPr>
          <w:ilvl w:val="0"/>
          <w:numId w:val="43"/>
        </w:numPr>
        <w:spacing w:after="0"/>
      </w:pPr>
      <w:r>
        <w:t>I</w:t>
      </w:r>
      <w:r w:rsidR="000A6A44" w:rsidRPr="00640B16">
        <w:t>dentification: The first step includes the identification of the most relevant information. Having an exact plan of what you want to achieve in the end, helps in the identification of the main sources of information. Data linked with an organization’s social media platforms (official Facebook, Twitter, or other social media account) is the most important one to understand the user’s engagement.</w:t>
      </w:r>
      <w:r>
        <w:t xml:space="preserve"> </w:t>
      </w:r>
      <w:r w:rsidR="000A6A44" w:rsidRPr="00640B16">
        <w:t xml:space="preserve">It is important to do an alignment between the business objectives of your organization and what you want to benefit from social media analytics, rather it be brand awareness, increasing profits, targeted marketing campaigns etc. </w:t>
      </w:r>
    </w:p>
    <w:p w14:paraId="7E633C77" w14:textId="77777777" w:rsidR="000A6A44" w:rsidRPr="00640B16" w:rsidRDefault="000A6A44" w:rsidP="00CC1A7F">
      <w:pPr>
        <w:pStyle w:val="Listenabsatz"/>
        <w:numPr>
          <w:ilvl w:val="0"/>
          <w:numId w:val="43"/>
        </w:numPr>
        <w:spacing w:after="0"/>
        <w:rPr>
          <w:b/>
          <w:bCs/>
        </w:rPr>
      </w:pPr>
      <w:r w:rsidRPr="00640B16">
        <w:t>Data collection:</w:t>
      </w:r>
      <w:r w:rsidRPr="00640B16">
        <w:rPr>
          <w:b/>
          <w:bCs/>
        </w:rPr>
        <w:t xml:space="preserve"> </w:t>
      </w:r>
      <w:r w:rsidRPr="00640B16">
        <w:t xml:space="preserve">After having a proper thought of the necessary data to be collected to achieve the expected results, the collection process can begin. Depending on the type of data that is going to be collected (text, image, video) different tools can be used to extract it. In most cases, API (application programming interface) calls are used to extract data from social media platforms. APIs can be seen as a set of protocols that social media platforms have previously set up to access specific parts of information. Despite, programming </w:t>
      </w:r>
      <w:r w:rsidRPr="00640B16">
        <w:lastRenderedPageBreak/>
        <w:t xml:space="preserve">or developing yourself the analytical process, each social platform has an analytical tool linked with it. Twitter for example uses Twitter Analytics, Facebook with the Insights tab provides detailed information linked with a Facebook Page, YouTube offers YouTube analytics etc. </w:t>
      </w:r>
      <w:sdt>
        <w:sdtPr>
          <w:id w:val="-1853183876"/>
          <w:citation/>
        </w:sdtPr>
        <w:sdtContent>
          <w:r w:rsidRPr="00640B16">
            <w:fldChar w:fldCharType="begin"/>
          </w:r>
          <w:r w:rsidRPr="00640B16">
            <w:instrText xml:space="preserve"> CITATION Mar161 \l 2057 </w:instrText>
          </w:r>
          <w:r w:rsidRPr="00640B16">
            <w:fldChar w:fldCharType="separate"/>
          </w:r>
          <w:r w:rsidRPr="00640B16">
            <w:rPr>
              <w:noProof/>
            </w:rPr>
            <w:t>(Bonzanini, 2016)</w:t>
          </w:r>
          <w:r w:rsidRPr="00640B16">
            <w:fldChar w:fldCharType="end"/>
          </w:r>
        </w:sdtContent>
      </w:sdt>
      <w:r w:rsidRPr="00640B16">
        <w:t>.</w:t>
      </w:r>
    </w:p>
    <w:p w14:paraId="40138F00" w14:textId="77777777" w:rsidR="000A6A44" w:rsidRPr="00640B16" w:rsidRDefault="000A6A44" w:rsidP="00CC1A7F">
      <w:pPr>
        <w:pStyle w:val="Listenabsatz"/>
        <w:numPr>
          <w:ilvl w:val="0"/>
          <w:numId w:val="43"/>
        </w:numPr>
        <w:spacing w:after="0"/>
        <w:rPr>
          <w:b/>
          <w:bCs/>
        </w:rPr>
      </w:pPr>
      <w:r w:rsidRPr="00640B16">
        <w:t>Data cleaning and pre-processing:</w:t>
      </w:r>
      <w:r w:rsidRPr="00640B16">
        <w:rPr>
          <w:b/>
          <w:bCs/>
        </w:rPr>
        <w:t xml:space="preserve"> </w:t>
      </w:r>
      <w:r w:rsidRPr="00640B16">
        <w:t>The data collected should be cleaned to remove unwanted information. In the case of textual data, natural language processing techniques may be used to remove unimportant information from the extracted text. Data cleaning and pre-processing are dependent on the social platform that we are working with. It is linked with the removal of unimportant words, removal of punctuation etc.</w:t>
      </w:r>
    </w:p>
    <w:p w14:paraId="4961D0E3" w14:textId="77777777" w:rsidR="000A6A44" w:rsidRPr="00640B16" w:rsidRDefault="000A6A44" w:rsidP="00CC1A7F">
      <w:pPr>
        <w:pStyle w:val="Listenabsatz"/>
        <w:numPr>
          <w:ilvl w:val="0"/>
          <w:numId w:val="43"/>
        </w:numPr>
        <w:spacing w:after="0"/>
        <w:rPr>
          <w:b/>
          <w:bCs/>
        </w:rPr>
      </w:pPr>
      <w:r w:rsidRPr="00640B16">
        <w:t>Data analysis:</w:t>
      </w:r>
      <w:r w:rsidRPr="00640B16">
        <w:rPr>
          <w:b/>
          <w:bCs/>
        </w:rPr>
        <w:t xml:space="preserve"> </w:t>
      </w:r>
      <w:r w:rsidRPr="00640B16">
        <w:t>The pre-processed data can be analyzed in this phase to generate possible insights. In this chapter, we will mostly be focused on text mining or text analytics, by analyzing the posts and comments made by users in a social platform. Using Python libraries and modules it is rather easy to perform hashtag analysis in Twitter, finding trending topics in Facebook, find friends connections etc.</w:t>
      </w:r>
    </w:p>
    <w:p w14:paraId="721C72C7" w14:textId="57BEE393" w:rsidR="000A6A44" w:rsidRPr="00640B16" w:rsidRDefault="000A6A44" w:rsidP="00CC1A7F">
      <w:pPr>
        <w:pStyle w:val="Listenabsatz"/>
        <w:numPr>
          <w:ilvl w:val="0"/>
          <w:numId w:val="43"/>
        </w:numPr>
        <w:spacing w:after="0"/>
      </w:pPr>
      <w:r w:rsidRPr="00640B16">
        <w:t>Presenting the results and interpretation: After having analyzed the collected data, it may be presented in forms that are more easily understood by general audiences. Visualizations can be used to effectively transmit and explain the generated insights to interested parties. This visualization may come in the form of graphs, word clouds, charts, infographics, plots etc. The final step of the whole social media analytics process would be to interpret the results achieved and use them to improve future business decisions.</w:t>
      </w:r>
    </w:p>
    <w:p w14:paraId="360E58BD" w14:textId="6CC6D9A4" w:rsidR="000A6A44" w:rsidRDefault="00A27C6A" w:rsidP="00CC1A7F">
      <w:pPr>
        <w:autoSpaceDE w:val="0"/>
        <w:autoSpaceDN w:val="0"/>
        <w:adjustRightInd w:val="0"/>
        <w:spacing w:after="0" w:line="240" w:lineRule="auto"/>
        <w:jc w:val="center"/>
        <w:rPr>
          <w:rFonts w:ascii="Times New Roman" w:hAnsi="Times New Roman"/>
          <w:color w:val="000000"/>
          <w:szCs w:val="24"/>
          <w:lang w:eastAsia="de-DE"/>
        </w:rPr>
      </w:pPr>
      <w:r>
        <w:rPr>
          <w:noProof/>
        </w:rPr>
        <w:lastRenderedPageBreak/>
        <w:drawing>
          <wp:inline distT="0" distB="0" distL="0" distR="0" wp14:anchorId="23984950" wp14:editId="244148B9">
            <wp:extent cx="4705350" cy="3429000"/>
            <wp:effectExtent l="0" t="0" r="0" b="0"/>
            <wp:docPr id="1755426906"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26906" name="Grafik 1" descr="Ein Bild, das Text, Screenshot, Schrift, Design enthält.&#10;&#10;Automatisch generierte Beschreibung"/>
                    <pic:cNvPicPr/>
                  </pic:nvPicPr>
                  <pic:blipFill>
                    <a:blip r:embed="rId36"/>
                    <a:stretch>
                      <a:fillRect/>
                    </a:stretch>
                  </pic:blipFill>
                  <pic:spPr>
                    <a:xfrm>
                      <a:off x="0" y="0"/>
                      <a:ext cx="4705350" cy="3429000"/>
                    </a:xfrm>
                    <a:prstGeom prst="rect">
                      <a:avLst/>
                    </a:prstGeom>
                  </pic:spPr>
                </pic:pic>
              </a:graphicData>
            </a:graphic>
          </wp:inline>
        </w:drawing>
      </w:r>
    </w:p>
    <w:p w14:paraId="0D70A381" w14:textId="0FB1816D" w:rsidR="00763152" w:rsidRDefault="00763152" w:rsidP="00763152">
      <w:pPr>
        <w:spacing w:after="0"/>
      </w:pPr>
      <w:r>
        <w:t xml:space="preserve">Source: Alba </w:t>
      </w:r>
      <w:proofErr w:type="spellStart"/>
      <w:r>
        <w:t>Haveriku</w:t>
      </w:r>
      <w:proofErr w:type="spellEnd"/>
      <w:r>
        <w:t xml:space="preserve">, based on </w:t>
      </w:r>
      <w:proofErr w:type="spellStart"/>
      <w:r>
        <w:t>Bozanini</w:t>
      </w:r>
      <w:proofErr w:type="spellEnd"/>
      <w:r>
        <w:t xml:space="preserve"> (2016).</w:t>
      </w:r>
    </w:p>
    <w:p w14:paraId="15DAFEE0" w14:textId="77777777" w:rsidR="00763152" w:rsidRPr="00640B16" w:rsidRDefault="00763152" w:rsidP="00CC1A7F">
      <w:pPr>
        <w:autoSpaceDE w:val="0"/>
        <w:autoSpaceDN w:val="0"/>
        <w:adjustRightInd w:val="0"/>
        <w:spacing w:after="0" w:line="240" w:lineRule="auto"/>
        <w:jc w:val="center"/>
        <w:rPr>
          <w:rFonts w:ascii="Times New Roman" w:hAnsi="Times New Roman"/>
          <w:color w:val="000000"/>
          <w:szCs w:val="24"/>
          <w:lang w:eastAsia="de-DE"/>
        </w:rPr>
      </w:pPr>
    </w:p>
    <w:p w14:paraId="5F6F1583" w14:textId="77777777" w:rsidR="000A6A44" w:rsidRPr="00640B16" w:rsidRDefault="000A6A44" w:rsidP="00CC1A7F">
      <w:pPr>
        <w:autoSpaceDE w:val="0"/>
        <w:autoSpaceDN w:val="0"/>
        <w:adjustRightInd w:val="0"/>
        <w:spacing w:after="0" w:line="240" w:lineRule="auto"/>
        <w:jc w:val="left"/>
        <w:rPr>
          <w:rFonts w:ascii="Times New Roman" w:hAnsi="Times New Roman"/>
          <w:color w:val="000000"/>
          <w:szCs w:val="24"/>
          <w:lang w:eastAsia="de-DE"/>
        </w:rPr>
      </w:pPr>
    </w:p>
    <w:p w14:paraId="43992E0A" w14:textId="512D534C" w:rsidR="000A6A44" w:rsidRPr="00640B16" w:rsidRDefault="000A6A44" w:rsidP="00CC1A7F">
      <w:pPr>
        <w:spacing w:after="0"/>
      </w:pPr>
      <w:r w:rsidRPr="00640B16">
        <w:t>The main Python libraries that will be used in each step of SMA are</w:t>
      </w:r>
    </w:p>
    <w:p w14:paraId="6687FB3D" w14:textId="6EA99BD3" w:rsidR="000A6A44" w:rsidRPr="00640B16" w:rsidRDefault="000A6A44" w:rsidP="00CC1A7F">
      <w:pPr>
        <w:pStyle w:val="Listenabsatz"/>
        <w:numPr>
          <w:ilvl w:val="0"/>
          <w:numId w:val="20"/>
        </w:numPr>
        <w:spacing w:after="0"/>
      </w:pPr>
      <w:r w:rsidRPr="00640B16">
        <w:t>NumPy (Numerical Python): The possibility to process data structures in an array like form</w:t>
      </w:r>
      <w:r w:rsidR="008E5C94">
        <w:t>,</w:t>
      </w:r>
    </w:p>
    <w:p w14:paraId="09BE498D" w14:textId="795CD00A" w:rsidR="000A6A44" w:rsidRPr="00640B16" w:rsidRDefault="000A6A44" w:rsidP="00CC1A7F">
      <w:pPr>
        <w:pStyle w:val="Listenabsatz"/>
        <w:numPr>
          <w:ilvl w:val="0"/>
          <w:numId w:val="20"/>
        </w:numPr>
        <w:spacing w:after="0"/>
      </w:pPr>
      <w:r w:rsidRPr="00640B16">
        <w:t>Sci</w:t>
      </w:r>
      <w:r w:rsidR="008E5C94">
        <w:t>k</w:t>
      </w:r>
      <w:r w:rsidRPr="00640B16">
        <w:t>it-learn: A machine learning library in Python which supports different classification algorithms: support vector machines, k-means etc</w:t>
      </w:r>
      <w:r w:rsidR="008E5C94">
        <w:t>.,</w:t>
      </w:r>
    </w:p>
    <w:p w14:paraId="64185966" w14:textId="097964DC" w:rsidR="000A6A44" w:rsidRPr="00640B16" w:rsidRDefault="000A6A44" w:rsidP="00CC1A7F">
      <w:pPr>
        <w:pStyle w:val="Listenabsatz"/>
        <w:numPr>
          <w:ilvl w:val="0"/>
          <w:numId w:val="20"/>
        </w:numPr>
        <w:spacing w:after="0"/>
      </w:pPr>
      <w:r w:rsidRPr="00640B16">
        <w:t>Pandas: A Python library for data analyses and manipulation</w:t>
      </w:r>
      <w:r w:rsidR="008E5C94">
        <w:t>, and</w:t>
      </w:r>
    </w:p>
    <w:p w14:paraId="152A7A38" w14:textId="111F0C4A" w:rsidR="000A6A44" w:rsidRPr="00640B16" w:rsidRDefault="000A6A44" w:rsidP="00CC1A7F">
      <w:pPr>
        <w:pStyle w:val="Listenabsatz"/>
        <w:numPr>
          <w:ilvl w:val="0"/>
          <w:numId w:val="20"/>
        </w:numPr>
        <w:spacing w:after="0"/>
      </w:pPr>
      <w:r w:rsidRPr="00640B16">
        <w:t>NLTK: The main Python library used to process textual information</w:t>
      </w:r>
      <w:r w:rsidR="008E5C94">
        <w:t>.</w:t>
      </w:r>
    </w:p>
    <w:p w14:paraId="1612934A" w14:textId="11A283E0" w:rsidR="000A6A44" w:rsidRPr="00640B16" w:rsidRDefault="000A6A44" w:rsidP="00CC1A7F">
      <w:pPr>
        <w:spacing w:after="0"/>
      </w:pPr>
      <w:r w:rsidRPr="00640B16">
        <w:t>Meanwhile, Jupyter Notebook can be used as an open-source web app to code live and directly create visualizations in graphical or textual form (Jupyter, n.d.).</w:t>
      </w:r>
    </w:p>
    <w:p w14:paraId="61A9315B" w14:textId="77777777" w:rsidR="000A6A44" w:rsidRPr="00640B16" w:rsidRDefault="000A6A44" w:rsidP="00CC1A7F">
      <w:pPr>
        <w:pStyle w:val="berschrift3"/>
        <w:spacing w:before="0"/>
      </w:pPr>
      <w:r w:rsidRPr="00640B16">
        <w:t>Self-Check Questions</w:t>
      </w:r>
    </w:p>
    <w:p w14:paraId="32D76818" w14:textId="77777777" w:rsidR="000A6A44" w:rsidRPr="00640B16" w:rsidRDefault="000A6A44" w:rsidP="00CC1A7F">
      <w:pPr>
        <w:pStyle w:val="Listenabsatz"/>
        <w:numPr>
          <w:ilvl w:val="0"/>
          <w:numId w:val="68"/>
        </w:numPr>
        <w:spacing w:after="0"/>
      </w:pPr>
      <w:r w:rsidRPr="00640B16">
        <w:t xml:space="preserve">Please list the 5 main steps included in Social Media Analytics: </w:t>
      </w:r>
    </w:p>
    <w:p w14:paraId="0CC13A1D" w14:textId="77777777" w:rsidR="000A6A44" w:rsidRPr="00640B16" w:rsidRDefault="000A6A44" w:rsidP="00CC1A7F">
      <w:pPr>
        <w:spacing w:after="0"/>
        <w:rPr>
          <w:i/>
          <w:iCs/>
          <w:u w:val="single"/>
        </w:rPr>
      </w:pPr>
      <w:r w:rsidRPr="00640B16">
        <w:rPr>
          <w:i/>
          <w:iCs/>
          <w:u w:val="single"/>
        </w:rPr>
        <w:t>identification</w:t>
      </w:r>
    </w:p>
    <w:p w14:paraId="6BDF1265" w14:textId="77777777" w:rsidR="000A6A44" w:rsidRPr="00640B16" w:rsidRDefault="000A6A44" w:rsidP="00CC1A7F">
      <w:pPr>
        <w:spacing w:after="0"/>
        <w:rPr>
          <w:i/>
          <w:iCs/>
          <w:u w:val="single"/>
        </w:rPr>
      </w:pPr>
      <w:r w:rsidRPr="00640B16">
        <w:rPr>
          <w:i/>
          <w:iCs/>
          <w:u w:val="single"/>
        </w:rPr>
        <w:t>data collection</w:t>
      </w:r>
    </w:p>
    <w:p w14:paraId="67D19ECE" w14:textId="77777777" w:rsidR="000A6A44" w:rsidRPr="00640B16" w:rsidRDefault="000A6A44" w:rsidP="00CC1A7F">
      <w:pPr>
        <w:spacing w:after="0"/>
        <w:rPr>
          <w:i/>
          <w:iCs/>
          <w:u w:val="single"/>
        </w:rPr>
      </w:pPr>
      <w:r w:rsidRPr="00640B16">
        <w:rPr>
          <w:i/>
          <w:iCs/>
          <w:u w:val="single"/>
        </w:rPr>
        <w:t>data cleaning and pre-processing</w:t>
      </w:r>
    </w:p>
    <w:p w14:paraId="6FC63740" w14:textId="77777777" w:rsidR="000A6A44" w:rsidRPr="00640B16" w:rsidRDefault="000A6A44" w:rsidP="00CC1A7F">
      <w:pPr>
        <w:spacing w:after="0"/>
        <w:rPr>
          <w:i/>
          <w:iCs/>
          <w:u w:val="single"/>
        </w:rPr>
      </w:pPr>
      <w:r w:rsidRPr="00640B16">
        <w:rPr>
          <w:i/>
          <w:iCs/>
          <w:u w:val="single"/>
        </w:rPr>
        <w:lastRenderedPageBreak/>
        <w:t>data analysis</w:t>
      </w:r>
    </w:p>
    <w:p w14:paraId="22427A1A" w14:textId="77777777" w:rsidR="000A6A44" w:rsidRPr="00640B16" w:rsidRDefault="000A6A44" w:rsidP="00CC1A7F">
      <w:pPr>
        <w:spacing w:after="0"/>
        <w:rPr>
          <w:i/>
          <w:iCs/>
          <w:u w:val="single"/>
        </w:rPr>
      </w:pPr>
      <w:r w:rsidRPr="00640B16">
        <w:rPr>
          <w:i/>
          <w:iCs/>
          <w:u w:val="single"/>
        </w:rPr>
        <w:t>presenting the results and interpretation</w:t>
      </w:r>
    </w:p>
    <w:p w14:paraId="6B5307FE" w14:textId="5DE28C4D" w:rsidR="000A6A44" w:rsidRPr="00640B16" w:rsidRDefault="000A6A44" w:rsidP="00CC1A7F">
      <w:pPr>
        <w:pStyle w:val="Listenabsatz"/>
        <w:numPr>
          <w:ilvl w:val="0"/>
          <w:numId w:val="68"/>
        </w:numPr>
        <w:spacing w:after="0"/>
      </w:pPr>
      <w:r w:rsidRPr="00640B16">
        <w:t>Please mark the correct statement.</w:t>
      </w:r>
    </w:p>
    <w:p w14:paraId="6B667F3A" w14:textId="77777777" w:rsidR="000A6A44" w:rsidRPr="00640B16" w:rsidRDefault="000A6A44" w:rsidP="00CC1A7F">
      <w:pPr>
        <w:pStyle w:val="Listenabsatz"/>
        <w:numPr>
          <w:ilvl w:val="0"/>
          <w:numId w:val="22"/>
        </w:numPr>
        <w:spacing w:after="0"/>
        <w:rPr>
          <w:i/>
          <w:iCs/>
          <w:u w:val="single"/>
        </w:rPr>
      </w:pPr>
      <w:r w:rsidRPr="00640B16">
        <w:rPr>
          <w:i/>
          <w:iCs/>
          <w:u w:val="single"/>
        </w:rPr>
        <w:t>Business analytic consists of analyzing the private data of a company.</w:t>
      </w:r>
    </w:p>
    <w:p w14:paraId="562BB9E6" w14:textId="572D53E4" w:rsidR="000A6A44" w:rsidRPr="00640B16" w:rsidRDefault="000A6A44" w:rsidP="00CC1A7F">
      <w:pPr>
        <w:pStyle w:val="Listenabsatz"/>
        <w:numPr>
          <w:ilvl w:val="0"/>
          <w:numId w:val="22"/>
        </w:numPr>
        <w:spacing w:after="0"/>
      </w:pPr>
      <w:r w:rsidRPr="00640B16">
        <w:t>The largest proportion of the data generated on social media is not publicly accessible.</w:t>
      </w:r>
    </w:p>
    <w:p w14:paraId="668780B2" w14:textId="77777777" w:rsidR="000A6A44" w:rsidRPr="00640B16" w:rsidRDefault="000A6A44" w:rsidP="00CC1A7F">
      <w:pPr>
        <w:pStyle w:val="Listenabsatz"/>
        <w:numPr>
          <w:ilvl w:val="0"/>
          <w:numId w:val="22"/>
        </w:numPr>
        <w:spacing w:after="0"/>
      </w:pPr>
      <w:r w:rsidRPr="00640B16">
        <w:t>The data saved in an organization’s management systems is not well-structured.</w:t>
      </w:r>
    </w:p>
    <w:p w14:paraId="77612C30" w14:textId="39A2C67C" w:rsidR="000A6A44" w:rsidRPr="00640B16" w:rsidRDefault="000A6A44" w:rsidP="00CC1A7F">
      <w:pPr>
        <w:pStyle w:val="Listenabsatz"/>
        <w:numPr>
          <w:ilvl w:val="0"/>
          <w:numId w:val="68"/>
        </w:numPr>
        <w:spacing w:after="0"/>
      </w:pPr>
      <w:r w:rsidRPr="00640B16">
        <w:t xml:space="preserve">Please define the sentence below as </w:t>
      </w:r>
      <w:r w:rsidR="00AE0BC0">
        <w:t>true or f</w:t>
      </w:r>
      <w:r w:rsidRPr="00640B16">
        <w:t>alse.</w:t>
      </w:r>
    </w:p>
    <w:p w14:paraId="3E68F43D" w14:textId="0957DFB2" w:rsidR="000A6A44" w:rsidRPr="00640B16" w:rsidRDefault="000A6A44" w:rsidP="00CC1A7F">
      <w:pPr>
        <w:spacing w:after="0"/>
        <w:rPr>
          <w:rStyle w:val="eop"/>
        </w:rPr>
      </w:pPr>
      <w:r w:rsidRPr="00640B16">
        <w:t xml:space="preserve">The data generated on social media platforms comes mostly in an unstructured format. </w:t>
      </w:r>
      <w:r w:rsidRPr="00640B16">
        <w:rPr>
          <w:i/>
          <w:iCs/>
          <w:u w:val="single"/>
        </w:rPr>
        <w:t>True</w:t>
      </w:r>
      <w:r w:rsidRPr="00640B16">
        <w:t>/False</w:t>
      </w:r>
    </w:p>
    <w:p w14:paraId="5B6E99FB" w14:textId="77777777" w:rsidR="000A6A44" w:rsidRPr="00640B16" w:rsidRDefault="000A6A44" w:rsidP="00CC1A7F">
      <w:pPr>
        <w:pStyle w:val="berschrift2"/>
        <w:spacing w:before="0"/>
      </w:pPr>
      <w:r w:rsidRPr="00640B16">
        <w:t>4.2 Mining Common Social Media Platforms</w:t>
      </w:r>
    </w:p>
    <w:p w14:paraId="3D161983" w14:textId="77777777" w:rsidR="000A6A44" w:rsidRPr="00640B16" w:rsidRDefault="000A6A44" w:rsidP="00CC1A7F">
      <w:pPr>
        <w:spacing w:after="0"/>
      </w:pPr>
      <w:r w:rsidRPr="00640B16">
        <w:t>In this section, we will properly investigate the techniques and tools that can be used to mine some of the most common social media platforms. Specifically, two platforms will be taken in consideration: Twitter and Facebook. For each of them, the creation of a development environment with Python and the proper analytical approaches to be followed, will be thoroughly explained.</w:t>
      </w:r>
    </w:p>
    <w:p w14:paraId="13DD7C93" w14:textId="77777777" w:rsidR="000A6A44" w:rsidRPr="00640B16" w:rsidRDefault="000A6A44" w:rsidP="00CC1A7F">
      <w:pPr>
        <w:pStyle w:val="berschrift3"/>
        <w:spacing w:before="0"/>
      </w:pPr>
      <w:r w:rsidRPr="00640B16">
        <w:t>Mining Twitter</w:t>
      </w:r>
    </w:p>
    <w:p w14:paraId="3300DFE8" w14:textId="071013DF" w:rsidR="000A6A44" w:rsidRPr="00640B16" w:rsidRDefault="000A6A44" w:rsidP="00CC1A7F">
      <w:pPr>
        <w:spacing w:after="0"/>
      </w:pPr>
      <w:r w:rsidRPr="00640B16">
        <w:t xml:space="preserve">Twitter is one of the most used social networking services nowadays. It was firstly introduced in 2006, reached more than 100 million users by 2012 </w:t>
      </w:r>
      <w:sdt>
        <w:sdtPr>
          <w:id w:val="667222415"/>
          <w:citation/>
        </w:sdtPr>
        <w:sdtContent>
          <w:r w:rsidRPr="00640B16">
            <w:fldChar w:fldCharType="begin"/>
          </w:r>
          <w:r w:rsidRPr="00640B16">
            <w:instrText xml:space="preserve"> CITATION Twi12 \l 2057 </w:instrText>
          </w:r>
          <w:r w:rsidRPr="00640B16">
            <w:fldChar w:fldCharType="separate"/>
          </w:r>
          <w:r w:rsidRPr="00640B16">
            <w:rPr>
              <w:noProof/>
            </w:rPr>
            <w:t>(Twitter Inc., 2012)</w:t>
          </w:r>
          <w:r w:rsidRPr="00640B16">
            <w:fldChar w:fldCharType="end"/>
          </w:r>
        </w:sdtContent>
      </w:sdt>
      <w:r w:rsidRPr="00640B16">
        <w:t xml:space="preserve"> and now it counts more than 330 million active users</w:t>
      </w:r>
      <w:r w:rsidR="005345F1" w:rsidRPr="00640B16">
        <w:t xml:space="preserve"> (Statista, 2021)</w:t>
      </w:r>
      <w:r w:rsidRPr="00640B16">
        <w:t xml:space="preserve">. This platform offers what is called a microblogging service, a form of blogging, where the content is shorter </w:t>
      </w:r>
      <w:sdt>
        <w:sdtPr>
          <w:id w:val="1792706355"/>
          <w:citation/>
        </w:sdtPr>
        <w:sdtContent>
          <w:r w:rsidRPr="00640B16">
            <w:fldChar w:fldCharType="begin"/>
          </w:r>
          <w:r w:rsidRPr="00640B16">
            <w:instrText xml:space="preserve"> CITATION Mar161 \l 2057 </w:instrText>
          </w:r>
          <w:r w:rsidRPr="00640B16">
            <w:fldChar w:fldCharType="separate"/>
          </w:r>
          <w:r w:rsidRPr="00640B16">
            <w:rPr>
              <w:noProof/>
            </w:rPr>
            <w:t>(Bonzanini, 2016)</w:t>
          </w:r>
          <w:r w:rsidRPr="00640B16">
            <w:fldChar w:fldCharType="end"/>
          </w:r>
        </w:sdtContent>
      </w:sdt>
      <w:r w:rsidRPr="00640B16">
        <w:t xml:space="preserve">, specifically in Twitter a limit of 140 characters per tweet was allowed, and from 2017 this limit was expanded to 280 characters </w:t>
      </w:r>
      <w:sdt>
        <w:sdtPr>
          <w:id w:val="857853745"/>
          <w:citation/>
        </w:sdtPr>
        <w:sdtContent>
          <w:r w:rsidRPr="00640B16">
            <w:fldChar w:fldCharType="begin"/>
          </w:r>
          <w:r w:rsidRPr="00640B16">
            <w:instrText xml:space="preserve"> CITATION Boo19 \l 2057 </w:instrText>
          </w:r>
          <w:r w:rsidRPr="00640B16">
            <w:fldChar w:fldCharType="separate"/>
          </w:r>
          <w:r w:rsidRPr="00640B16">
            <w:rPr>
              <w:noProof/>
            </w:rPr>
            <w:t>(Boot, Sang, Dijkstra, &amp; Zwaan, 2019)</w:t>
          </w:r>
          <w:r w:rsidRPr="00640B16">
            <w:fldChar w:fldCharType="end"/>
          </w:r>
        </w:sdtContent>
      </w:sdt>
      <w:r w:rsidRPr="00640B16">
        <w:t>. The network topology in Twitter is one directional, which means that a connection may not be mutual, you can follow someone who doesn’t follow you back. The Twitter API includes all the necessary tools to engage with or analyze everything that is happening on Twitter.</w:t>
      </w:r>
    </w:p>
    <w:p w14:paraId="439A8C37" w14:textId="34A55FA9" w:rsidR="000A6A44" w:rsidRPr="00640B16" w:rsidRDefault="000A6A44" w:rsidP="00CC1A7F">
      <w:pPr>
        <w:spacing w:after="0"/>
      </w:pPr>
      <w:proofErr w:type="gramStart"/>
      <w:r w:rsidRPr="00640B16">
        <w:t>The majority of</w:t>
      </w:r>
      <w:proofErr w:type="gramEnd"/>
      <w:r w:rsidRPr="00640B16">
        <w:t xml:space="preserve"> tweets is linked with personal experiences, but tweets may also be associated with different events happening all around the world. Information related </w:t>
      </w:r>
      <w:r w:rsidRPr="00640B16">
        <w:lastRenderedPageBreak/>
        <w:t xml:space="preserve">to political events, heavy traffic, fires, </w:t>
      </w:r>
      <w:proofErr w:type="gramStart"/>
      <w:r w:rsidRPr="00640B16">
        <w:t>earthquakes</w:t>
      </w:r>
      <w:proofErr w:type="gramEnd"/>
      <w:r w:rsidRPr="00640B16">
        <w:t xml:space="preserve"> or other natural/ human disaster. One of the strongest points </w:t>
      </w:r>
      <w:proofErr w:type="gramStart"/>
      <w:r w:rsidRPr="00640B16">
        <w:t>in the nature of this</w:t>
      </w:r>
      <w:proofErr w:type="gramEnd"/>
      <w:r w:rsidRPr="00640B16">
        <w:t xml:space="preserve"> information in the Twitter network is the real-time sharing and the geolocation information linked with tweets. For example, in 2011, when the strong tsunami wave hit Japan, Twitter was one of the main communication tools used, since the traditional communication media where impossible to be used </w:t>
      </w:r>
      <w:sdt>
        <w:sdtPr>
          <w:id w:val="983514848"/>
          <w:citation/>
        </w:sdtPr>
        <w:sdtContent>
          <w:r w:rsidRPr="00640B16">
            <w:fldChar w:fldCharType="begin"/>
          </w:r>
          <w:r w:rsidRPr="00640B16">
            <w:instrText xml:space="preserve"> CITATION Har111 \l 2057 </w:instrText>
          </w:r>
          <w:r w:rsidRPr="00640B16">
            <w:fldChar w:fldCharType="separate"/>
          </w:r>
          <w:r w:rsidRPr="00640B16">
            <w:rPr>
              <w:noProof/>
            </w:rPr>
            <w:t>(Wallop, 2011)</w:t>
          </w:r>
          <w:r w:rsidRPr="00640B16">
            <w:fldChar w:fldCharType="end"/>
          </w:r>
        </w:sdtContent>
      </w:sdt>
      <w:r w:rsidRPr="00640B16">
        <w:t>.</w:t>
      </w:r>
    </w:p>
    <w:p w14:paraId="1B01F805" w14:textId="032CDA4F" w:rsidR="000A6A44" w:rsidRPr="00640B16" w:rsidRDefault="000A6A44" w:rsidP="00CC1A7F">
      <w:pPr>
        <w:spacing w:after="0"/>
      </w:pPr>
      <w:r w:rsidRPr="00640B16">
        <w:t>The main topics of interest linked with Twitter mining are</w:t>
      </w:r>
      <w:r w:rsidR="00AE0BC0">
        <w:t xml:space="preserve"> as follows:</w:t>
      </w:r>
    </w:p>
    <w:p w14:paraId="359489B8" w14:textId="77777777" w:rsidR="000A6A44" w:rsidRPr="00640B16" w:rsidRDefault="000A6A44" w:rsidP="00CC1A7F">
      <w:pPr>
        <w:pStyle w:val="Listenabsatz"/>
        <w:numPr>
          <w:ilvl w:val="0"/>
          <w:numId w:val="20"/>
        </w:numPr>
        <w:spacing w:after="0"/>
      </w:pPr>
      <w:r w:rsidRPr="00640B16">
        <w:t>Twitter terminology and the structure of a tweet</w:t>
      </w:r>
    </w:p>
    <w:p w14:paraId="1E7430A3" w14:textId="57F0A40A" w:rsidR="000A6A44" w:rsidRPr="00640B16" w:rsidRDefault="00AE0BC0" w:rsidP="00CC1A7F">
      <w:pPr>
        <w:pStyle w:val="Listenabsatz"/>
        <w:numPr>
          <w:ilvl w:val="0"/>
          <w:numId w:val="20"/>
        </w:numPr>
        <w:spacing w:after="0"/>
      </w:pPr>
      <w:r>
        <w:t>i</w:t>
      </w:r>
      <w:r w:rsidR="000A6A44" w:rsidRPr="00640B16">
        <w:t>nteracting with Twitter API by using Tweepy</w:t>
      </w:r>
    </w:p>
    <w:p w14:paraId="6A7A9A0E" w14:textId="22FD1C35" w:rsidR="000A6A44" w:rsidRPr="00640B16" w:rsidRDefault="00AE0BC0" w:rsidP="00CC1A7F">
      <w:pPr>
        <w:pStyle w:val="Listenabsatz"/>
        <w:numPr>
          <w:ilvl w:val="0"/>
          <w:numId w:val="20"/>
        </w:numPr>
        <w:spacing w:after="0"/>
      </w:pPr>
      <w:r>
        <w:t>e</w:t>
      </w:r>
      <w:r w:rsidR="000A6A44" w:rsidRPr="00640B16">
        <w:t>ntities such as hashtags, URLs, mentioning of users</w:t>
      </w:r>
    </w:p>
    <w:p w14:paraId="2E53892E" w14:textId="3E6430B7" w:rsidR="000A6A44" w:rsidRPr="00640B16" w:rsidRDefault="00AE0BC0" w:rsidP="00CC1A7F">
      <w:pPr>
        <w:pStyle w:val="Listenabsatz"/>
        <w:numPr>
          <w:ilvl w:val="0"/>
          <w:numId w:val="20"/>
        </w:numPr>
        <w:spacing w:after="0"/>
      </w:pPr>
      <w:r>
        <w:t>h</w:t>
      </w:r>
      <w:r w:rsidR="000A6A44" w:rsidRPr="00640B16">
        <w:t>istograms of the data collected in Twitter</w:t>
      </w:r>
    </w:p>
    <w:p w14:paraId="55C2808D" w14:textId="77777777" w:rsidR="000A6A44" w:rsidRPr="00640B16" w:rsidRDefault="000A6A44" w:rsidP="00CC1A7F">
      <w:pPr>
        <w:pStyle w:val="berschrift4"/>
        <w:spacing w:before="0"/>
      </w:pPr>
      <w:r w:rsidRPr="00640B16">
        <w:t>Twitter terminology</w:t>
      </w:r>
    </w:p>
    <w:p w14:paraId="21CA8F12" w14:textId="24ADB559" w:rsidR="000A6A44" w:rsidRPr="00640B16" w:rsidRDefault="000A6A44" w:rsidP="00CC1A7F">
      <w:pPr>
        <w:pStyle w:val="Listenabsatz"/>
        <w:spacing w:after="0"/>
        <w:ind w:left="0"/>
      </w:pPr>
      <w:r w:rsidRPr="00640B16">
        <w:t xml:space="preserve">To better understand the use of the Twitter’s API, we need to have a clear view of the main concepts and terminology linked with Twitter. In Twitter users post tweets, which appear in their timelines. A tweet, as we mentioned has a limit of 280 characters, and may contain hashtags, user mentions, URLs etc. Even though a tweet may seem simply a short string, it is linked with two pieces of metadata: entities and places </w:t>
      </w:r>
      <w:sdt>
        <w:sdtPr>
          <w:id w:val="376207284"/>
          <w:citation/>
        </w:sdtPr>
        <w:sdtContent>
          <w:r w:rsidRPr="00640B16">
            <w:fldChar w:fldCharType="begin"/>
          </w:r>
          <w:r w:rsidRPr="00640B16">
            <w:instrText xml:space="preserve"> CITATION Rus19 \l 2057 </w:instrText>
          </w:r>
          <w:r w:rsidRPr="00640B16">
            <w:fldChar w:fldCharType="separate"/>
          </w:r>
          <w:r w:rsidRPr="00640B16">
            <w:rPr>
              <w:noProof/>
            </w:rPr>
            <w:t>(Rusell &amp; Klassen , 2019)</w:t>
          </w:r>
          <w:r w:rsidRPr="00640B16">
            <w:fldChar w:fldCharType="end"/>
          </w:r>
        </w:sdtContent>
      </w:sdt>
      <w:r w:rsidRPr="00640B16">
        <w:t>. Entities include hashtags, URLs and other media that may be linked with a specific tweet, while places may show the location from where a tweet was generated.</w:t>
      </w:r>
    </w:p>
    <w:p w14:paraId="72DF63F4" w14:textId="77777777" w:rsidR="000A6A44" w:rsidRPr="00640B16" w:rsidRDefault="000A6A44" w:rsidP="00CC1A7F">
      <w:pPr>
        <w:pStyle w:val="Listenabsatz"/>
        <w:spacing w:after="0"/>
        <w:ind w:left="0"/>
      </w:pPr>
      <w:r w:rsidRPr="00640B16">
        <w:t>All Twitter APIs returning tweets provide the encoding of data using JSON (JavaScript Object Notation). A tweet considered as a JSON object is expressed as key-value pairs.</w:t>
      </w:r>
    </w:p>
    <w:p w14:paraId="7F0A6D3D" w14:textId="1335B2DC" w:rsidR="000A6A44" w:rsidRPr="00640B16" w:rsidRDefault="000A6A44" w:rsidP="00CC1A7F">
      <w:pPr>
        <w:pStyle w:val="Listenabsatz"/>
        <w:spacing w:after="0"/>
        <w:ind w:left="0"/>
      </w:pPr>
      <w:r w:rsidRPr="00640B16">
        <w:t>If we consider a simple tweet format with</w:t>
      </w:r>
      <w:r w:rsidR="00D62E21" w:rsidRPr="00640B16">
        <w:t xml:space="preserve"> </w:t>
      </w:r>
      <w:r w:rsidRPr="00640B16">
        <w:t xml:space="preserve">some of the main attributes </w:t>
      </w:r>
      <w:r w:rsidR="00D62E21" w:rsidRPr="00640B16">
        <w:t xml:space="preserve">it </w:t>
      </w:r>
      <w:r w:rsidRPr="00640B16">
        <w:t xml:space="preserve">can be represented in the following JSON format (Twitter Developer Platform, </w:t>
      </w:r>
      <w:r w:rsidR="00386F36" w:rsidRPr="00640B16">
        <w:t>n.d.</w:t>
      </w:r>
      <w:r w:rsidRPr="00640B16">
        <w:t>-a):</w:t>
      </w:r>
    </w:p>
    <w:p w14:paraId="4E0DC90D" w14:textId="77777777" w:rsidR="000A6A44" w:rsidRPr="00640B16" w:rsidRDefault="000A6A44" w:rsidP="00CC1A7F">
      <w:pPr>
        <w:pStyle w:val="Code"/>
        <w:rPr>
          <w:shd w:val="clear" w:color="auto" w:fill="FFFFFF"/>
          <w:lang w:eastAsia="en-GB"/>
        </w:rPr>
      </w:pPr>
      <w:r w:rsidRPr="00640B16">
        <w:rPr>
          <w:lang w:eastAsia="en-GB"/>
        </w:rPr>
        <w:t>{</w:t>
      </w:r>
    </w:p>
    <w:p w14:paraId="01E6D65C" w14:textId="31C90EEE"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"created_at":</w:t>
      </w:r>
      <w:r w:rsidR="000A6A44" w:rsidRPr="00640B16">
        <w:rPr>
          <w:shd w:val="clear" w:color="auto" w:fill="FFFFFF"/>
          <w:lang w:eastAsia="en-GB"/>
        </w:rPr>
        <w:t xml:space="preserve"> </w:t>
      </w:r>
      <w:r w:rsidR="000A6A44" w:rsidRPr="00640B16">
        <w:rPr>
          <w:lang w:eastAsia="en-GB"/>
        </w:rPr>
        <w:t>"Thu Apr 06 15:24:15 +0000 2017",</w:t>
      </w:r>
    </w:p>
    <w:p w14:paraId="0FBA4AB6" w14:textId="259C8381"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"id_str":</w:t>
      </w:r>
      <w:r w:rsidR="000A6A44" w:rsidRPr="00640B16">
        <w:rPr>
          <w:shd w:val="clear" w:color="auto" w:fill="FFFFFF"/>
          <w:lang w:eastAsia="en-GB"/>
        </w:rPr>
        <w:t xml:space="preserve"> </w:t>
      </w:r>
      <w:r w:rsidR="000A6A44" w:rsidRPr="00640B16">
        <w:rPr>
          <w:lang w:eastAsia="en-GB"/>
        </w:rPr>
        <w:t>"850006245121695744",</w:t>
      </w:r>
    </w:p>
    <w:p w14:paraId="78D0DFF0" w14:textId="095874D7"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"text":</w:t>
      </w:r>
      <w:r w:rsidR="000A6A44" w:rsidRPr="00640B16">
        <w:rPr>
          <w:shd w:val="clear" w:color="auto" w:fill="FFFFFF"/>
          <w:lang w:eastAsia="en-GB"/>
        </w:rPr>
        <w:t xml:space="preserve"> </w:t>
      </w:r>
      <w:r w:rsidR="000A6A44" w:rsidRPr="00640B16">
        <w:rPr>
          <w:lang w:eastAsia="en-GB"/>
        </w:rPr>
        <w:t xml:space="preserve">"1\/ Today we\u2019re sharing our vision for the future of the Twitter API </w:t>
      </w:r>
      <w:proofErr w:type="gramStart"/>
      <w:r w:rsidR="000A6A44" w:rsidRPr="00640B16">
        <w:rPr>
          <w:lang w:eastAsia="en-GB"/>
        </w:rPr>
        <w:t>platform!\</w:t>
      </w:r>
      <w:proofErr w:type="gramEnd"/>
      <w:r w:rsidR="000A6A44" w:rsidRPr="00640B16">
        <w:rPr>
          <w:lang w:eastAsia="en-GB"/>
        </w:rPr>
        <w:t>nhttps:\/\/t.co\/XweGngmxlP",</w:t>
      </w:r>
    </w:p>
    <w:p w14:paraId="002BF766" w14:textId="56453A9A"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"user":</w:t>
      </w:r>
      <w:r w:rsidR="000A6A44" w:rsidRPr="00640B16">
        <w:rPr>
          <w:shd w:val="clear" w:color="auto" w:fill="FFFFFF"/>
          <w:lang w:eastAsia="en-GB"/>
        </w:rPr>
        <w:t xml:space="preserve"> </w:t>
      </w:r>
      <w:r w:rsidR="000A6A44" w:rsidRPr="00640B16">
        <w:rPr>
          <w:lang w:eastAsia="en-GB"/>
        </w:rPr>
        <w:t>{</w:t>
      </w:r>
    </w:p>
    <w:p w14:paraId="31BEA540" w14:textId="2F642BD1" w:rsidR="000A6A44" w:rsidRPr="00640B16" w:rsidRDefault="009A4865" w:rsidP="00CC1A7F">
      <w:pPr>
        <w:pStyle w:val="Code"/>
        <w:rPr>
          <w:shd w:val="clear" w:color="auto" w:fill="FFFFFF"/>
          <w:lang w:eastAsia="en-GB"/>
        </w:rPr>
      </w:pPr>
      <w:r>
        <w:rPr>
          <w:shd w:val="clear" w:color="auto" w:fill="FFFFFF"/>
          <w:lang w:eastAsia="en-GB"/>
        </w:rPr>
        <w:lastRenderedPageBreak/>
        <w:t xml:space="preserve"> </w:t>
      </w:r>
      <w:r w:rsidR="000A6A44" w:rsidRPr="00640B16">
        <w:rPr>
          <w:lang w:eastAsia="en-GB"/>
        </w:rPr>
        <w:t>"id":</w:t>
      </w:r>
      <w:r w:rsidR="000A6A44" w:rsidRPr="00640B16">
        <w:rPr>
          <w:shd w:val="clear" w:color="auto" w:fill="FFFFFF"/>
          <w:lang w:eastAsia="en-GB"/>
        </w:rPr>
        <w:t xml:space="preserve"> </w:t>
      </w:r>
      <w:r w:rsidR="000A6A44" w:rsidRPr="00640B16">
        <w:rPr>
          <w:lang w:eastAsia="en-GB"/>
        </w:rPr>
        <w:t>2244994945,</w:t>
      </w:r>
    </w:p>
    <w:p w14:paraId="79D64DA2" w14:textId="42C6A35F"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"name":</w:t>
      </w:r>
      <w:r w:rsidR="000A6A44" w:rsidRPr="00640B16">
        <w:rPr>
          <w:shd w:val="clear" w:color="auto" w:fill="FFFFFF"/>
          <w:lang w:eastAsia="en-GB"/>
        </w:rPr>
        <w:t xml:space="preserve"> </w:t>
      </w:r>
      <w:r w:rsidR="000A6A44" w:rsidRPr="00640B16">
        <w:rPr>
          <w:lang w:eastAsia="en-GB"/>
        </w:rPr>
        <w:t>"Twitter Dev",</w:t>
      </w:r>
    </w:p>
    <w:p w14:paraId="2D6D2FB9" w14:textId="2C11D564"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"screen_name":</w:t>
      </w:r>
      <w:r w:rsidR="000A6A44" w:rsidRPr="00640B16">
        <w:rPr>
          <w:shd w:val="clear" w:color="auto" w:fill="FFFFFF"/>
          <w:lang w:eastAsia="en-GB"/>
        </w:rPr>
        <w:t xml:space="preserve"> </w:t>
      </w:r>
      <w:r w:rsidR="000A6A44" w:rsidRPr="00640B16">
        <w:rPr>
          <w:lang w:eastAsia="en-GB"/>
        </w:rPr>
        <w:t>"TwitterDev",</w:t>
      </w:r>
    </w:p>
    <w:p w14:paraId="50CC8706" w14:textId="45889A8B"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"location":</w:t>
      </w:r>
      <w:r w:rsidR="000A6A44" w:rsidRPr="00640B16">
        <w:rPr>
          <w:shd w:val="clear" w:color="auto" w:fill="FFFFFF"/>
          <w:lang w:eastAsia="en-GB"/>
        </w:rPr>
        <w:t xml:space="preserve"> </w:t>
      </w:r>
      <w:r w:rsidR="000A6A44" w:rsidRPr="00640B16">
        <w:rPr>
          <w:lang w:eastAsia="en-GB"/>
        </w:rPr>
        <w:t>"Internet",</w:t>
      </w:r>
    </w:p>
    <w:p w14:paraId="5164E192" w14:textId="4D61FD52"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"url":</w:t>
      </w:r>
      <w:r w:rsidR="000A6A44" w:rsidRPr="00640B16">
        <w:rPr>
          <w:shd w:val="clear" w:color="auto" w:fill="FFFFFF"/>
          <w:lang w:eastAsia="en-GB"/>
        </w:rPr>
        <w:t xml:space="preserve"> </w:t>
      </w:r>
      <w:r w:rsidR="000A6A44" w:rsidRPr="00640B16">
        <w:rPr>
          <w:lang w:eastAsia="en-GB"/>
        </w:rPr>
        <w:t>"</w:t>
      </w:r>
      <w:proofErr w:type="gramStart"/>
      <w:r w:rsidR="000A6A44" w:rsidRPr="00640B16">
        <w:rPr>
          <w:lang w:eastAsia="en-GB"/>
        </w:rPr>
        <w:t>https:\</w:t>
      </w:r>
      <w:proofErr w:type="gramEnd"/>
      <w:r w:rsidR="000A6A44" w:rsidRPr="00640B16">
        <w:rPr>
          <w:lang w:eastAsia="en-GB"/>
        </w:rPr>
        <w:t>/\/dev.twitter.com\/",</w:t>
      </w:r>
    </w:p>
    <w:p w14:paraId="262E8990" w14:textId="0B06301B"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"description":</w:t>
      </w:r>
      <w:r w:rsidR="000A6A44" w:rsidRPr="00640B16">
        <w:rPr>
          <w:shd w:val="clear" w:color="auto" w:fill="FFFFFF"/>
          <w:lang w:eastAsia="en-GB"/>
        </w:rPr>
        <w:t xml:space="preserve"> </w:t>
      </w:r>
      <w:r w:rsidR="000A6A44" w:rsidRPr="00640B16">
        <w:rPr>
          <w:lang w:eastAsia="en-GB"/>
        </w:rPr>
        <w:t xml:space="preserve">"Your official source for Twitter Platform news, updates &amp; events. Need technical help? Visit </w:t>
      </w:r>
      <w:proofErr w:type="gramStart"/>
      <w:r w:rsidR="000A6A44" w:rsidRPr="00640B16">
        <w:rPr>
          <w:lang w:eastAsia="en-GB"/>
        </w:rPr>
        <w:t>https:\</w:t>
      </w:r>
      <w:proofErr w:type="gramEnd"/>
      <w:r w:rsidR="000A6A44" w:rsidRPr="00640B16">
        <w:rPr>
          <w:lang w:eastAsia="en-GB"/>
        </w:rPr>
        <w:t>/\/twittercommunity.com\/ \u2328\ufe0f #TapIntoTwitter"</w:t>
      </w:r>
    </w:p>
    <w:p w14:paraId="626025E3" w14:textId="2C84C20C"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1D9A67BC" w14:textId="73858FB3"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"place":</w:t>
      </w:r>
      <w:r w:rsidR="000A6A44" w:rsidRPr="00640B16">
        <w:rPr>
          <w:shd w:val="clear" w:color="auto" w:fill="FFFFFF"/>
          <w:lang w:eastAsia="en-GB"/>
        </w:rPr>
        <w:t xml:space="preserve"> </w:t>
      </w:r>
      <w:r w:rsidR="000A6A44" w:rsidRPr="00640B16">
        <w:rPr>
          <w:lang w:eastAsia="en-GB"/>
        </w:rPr>
        <w:t>{</w:t>
      </w:r>
      <w:r>
        <w:rPr>
          <w:shd w:val="clear" w:color="auto" w:fill="FFFFFF"/>
          <w:lang w:eastAsia="en-GB"/>
        </w:rPr>
        <w:t xml:space="preserve"> </w:t>
      </w:r>
    </w:p>
    <w:p w14:paraId="478A4AD9" w14:textId="30DF90B2"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1F663F79" w14:textId="334EE380"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"entities":</w:t>
      </w:r>
      <w:r w:rsidR="000A6A44" w:rsidRPr="00640B16">
        <w:rPr>
          <w:shd w:val="clear" w:color="auto" w:fill="FFFFFF"/>
          <w:lang w:eastAsia="en-GB"/>
        </w:rPr>
        <w:t xml:space="preserve"> </w:t>
      </w:r>
      <w:r w:rsidR="000A6A44" w:rsidRPr="00640B16">
        <w:rPr>
          <w:lang w:eastAsia="en-GB"/>
        </w:rPr>
        <w:t>{</w:t>
      </w:r>
    </w:p>
    <w:p w14:paraId="309DDA3A" w14:textId="615DF675"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"hashtags":</w:t>
      </w:r>
      <w:r w:rsidR="000A6A44" w:rsidRPr="00640B16">
        <w:rPr>
          <w:shd w:val="clear" w:color="auto" w:fill="FFFFFF"/>
          <w:lang w:eastAsia="en-GB"/>
        </w:rPr>
        <w:t xml:space="preserve"> </w:t>
      </w:r>
      <w:r w:rsidR="000A6A44" w:rsidRPr="00640B16">
        <w:rPr>
          <w:lang w:eastAsia="en-GB"/>
        </w:rPr>
        <w:t>[</w:t>
      </w:r>
      <w:r>
        <w:rPr>
          <w:shd w:val="clear" w:color="auto" w:fill="FFFFFF"/>
          <w:lang w:eastAsia="en-GB"/>
        </w:rPr>
        <w:t xml:space="preserve"> </w:t>
      </w:r>
    </w:p>
    <w:p w14:paraId="32C9B1AC" w14:textId="55ABC3C4"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7EB1DBB6" w14:textId="4EB0FC07"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"urls":</w:t>
      </w:r>
      <w:r w:rsidR="000A6A44" w:rsidRPr="00640B16">
        <w:rPr>
          <w:shd w:val="clear" w:color="auto" w:fill="FFFFFF"/>
          <w:lang w:eastAsia="en-GB"/>
        </w:rPr>
        <w:t xml:space="preserve"> </w:t>
      </w:r>
      <w:r w:rsidR="000A6A44" w:rsidRPr="00640B16">
        <w:rPr>
          <w:lang w:eastAsia="en-GB"/>
        </w:rPr>
        <w:t>[</w:t>
      </w:r>
    </w:p>
    <w:p w14:paraId="0846D938" w14:textId="7C5E8601"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2107F5D0" w14:textId="78255610"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"url":</w:t>
      </w:r>
      <w:r w:rsidR="000A6A44" w:rsidRPr="00640B16">
        <w:rPr>
          <w:shd w:val="clear" w:color="auto" w:fill="FFFFFF"/>
          <w:lang w:eastAsia="en-GB"/>
        </w:rPr>
        <w:t xml:space="preserve"> </w:t>
      </w:r>
      <w:r w:rsidR="000A6A44" w:rsidRPr="00640B16">
        <w:rPr>
          <w:lang w:eastAsia="en-GB"/>
        </w:rPr>
        <w:t>"</w:t>
      </w:r>
      <w:proofErr w:type="gramStart"/>
      <w:r w:rsidR="000A6A44" w:rsidRPr="00640B16">
        <w:rPr>
          <w:lang w:eastAsia="en-GB"/>
        </w:rPr>
        <w:t>https:\</w:t>
      </w:r>
      <w:proofErr w:type="gramEnd"/>
      <w:r w:rsidR="000A6A44" w:rsidRPr="00640B16">
        <w:rPr>
          <w:lang w:eastAsia="en-GB"/>
        </w:rPr>
        <w:t>/\/t.co\/XweGngmxlP",</w:t>
      </w:r>
    </w:p>
    <w:p w14:paraId="496DF671" w14:textId="45002896"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"unwound":</w:t>
      </w:r>
      <w:r w:rsidR="000A6A44" w:rsidRPr="00640B16">
        <w:rPr>
          <w:shd w:val="clear" w:color="auto" w:fill="FFFFFF"/>
          <w:lang w:eastAsia="en-GB"/>
        </w:rPr>
        <w:t xml:space="preserve"> </w:t>
      </w:r>
      <w:r w:rsidR="000A6A44" w:rsidRPr="00640B16">
        <w:rPr>
          <w:lang w:eastAsia="en-GB"/>
        </w:rPr>
        <w:t>{</w:t>
      </w:r>
    </w:p>
    <w:p w14:paraId="1A942AA4" w14:textId="786F5B5F"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"url":</w:t>
      </w:r>
      <w:r w:rsidR="000A6A44" w:rsidRPr="00640B16">
        <w:rPr>
          <w:shd w:val="clear" w:color="auto" w:fill="FFFFFF"/>
          <w:lang w:eastAsia="en-GB"/>
        </w:rPr>
        <w:t xml:space="preserve"> </w:t>
      </w:r>
      <w:r w:rsidR="000A6A44" w:rsidRPr="00640B16">
        <w:rPr>
          <w:lang w:eastAsia="en-GB"/>
        </w:rPr>
        <w:t>"</w:t>
      </w:r>
      <w:proofErr w:type="gramStart"/>
      <w:r w:rsidR="000A6A44" w:rsidRPr="00640B16">
        <w:rPr>
          <w:lang w:eastAsia="en-GB"/>
        </w:rPr>
        <w:t>https:\</w:t>
      </w:r>
      <w:proofErr w:type="gramEnd"/>
      <w:r w:rsidR="000A6A44" w:rsidRPr="00640B16">
        <w:rPr>
          <w:lang w:eastAsia="en-GB"/>
        </w:rPr>
        <w:t>/\/cards.twitter.com\/cards\/18ce53wgo4h\/3xo1c",</w:t>
      </w:r>
    </w:p>
    <w:p w14:paraId="41348409" w14:textId="29A69C66"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"title":</w:t>
      </w:r>
      <w:r w:rsidR="000A6A44" w:rsidRPr="00640B16">
        <w:rPr>
          <w:shd w:val="clear" w:color="auto" w:fill="FFFFFF"/>
          <w:lang w:eastAsia="en-GB"/>
        </w:rPr>
        <w:t xml:space="preserve"> </w:t>
      </w:r>
      <w:r w:rsidR="000A6A44" w:rsidRPr="00640B16">
        <w:rPr>
          <w:lang w:eastAsia="en-GB"/>
        </w:rPr>
        <w:t>"Building the Future of the Twitter API Platform"</w:t>
      </w:r>
    </w:p>
    <w:p w14:paraId="16BA186D" w14:textId="5570B8AF"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7C47C830" w14:textId="2DFB2DA6"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68D7DB49" w14:textId="5A92F204"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3C04777B" w14:textId="16367680"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"user_mentions":</w:t>
      </w:r>
      <w:r w:rsidR="000A6A44" w:rsidRPr="00640B16">
        <w:rPr>
          <w:shd w:val="clear" w:color="auto" w:fill="FFFFFF"/>
          <w:lang w:eastAsia="en-GB"/>
        </w:rPr>
        <w:t xml:space="preserve"> </w:t>
      </w:r>
      <w:r w:rsidR="000A6A44" w:rsidRPr="00640B16">
        <w:rPr>
          <w:lang w:eastAsia="en-GB"/>
        </w:rPr>
        <w:t>[</w:t>
      </w:r>
      <w:r>
        <w:rPr>
          <w:shd w:val="clear" w:color="auto" w:fill="FFFFFF"/>
          <w:lang w:eastAsia="en-GB"/>
        </w:rPr>
        <w:t xml:space="preserve"> </w:t>
      </w:r>
    </w:p>
    <w:p w14:paraId="12687C1C" w14:textId="5FF1184B"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4D6DEA27" w14:textId="2ACCB7FB" w:rsidR="000A6A44" w:rsidRPr="00640B16" w:rsidRDefault="009A4865" w:rsidP="00CC1A7F">
      <w:pPr>
        <w:pStyle w:val="Code"/>
        <w:rPr>
          <w:shd w:val="clear" w:color="auto" w:fill="FFFFFF"/>
          <w:lang w:eastAsia="en-GB"/>
        </w:rPr>
      </w:pPr>
      <w:r>
        <w:rPr>
          <w:shd w:val="clear" w:color="auto" w:fill="FFFFFF"/>
          <w:lang w:eastAsia="en-GB"/>
        </w:rPr>
        <w:t xml:space="preserve"> </w:t>
      </w:r>
      <w:r w:rsidR="000A6A44" w:rsidRPr="00640B16">
        <w:rPr>
          <w:lang w:eastAsia="en-GB"/>
        </w:rPr>
        <w:t>}</w:t>
      </w:r>
    </w:p>
    <w:p w14:paraId="5BFE05E4" w14:textId="1FD60CE4" w:rsidR="001D5610" w:rsidRDefault="000A6A44" w:rsidP="00CC1A7F">
      <w:pPr>
        <w:pStyle w:val="Code"/>
      </w:pPr>
      <w:r w:rsidRPr="00640B16">
        <w:rPr>
          <w:lang w:eastAsia="en-GB"/>
        </w:rPr>
        <w:t>}</w:t>
      </w:r>
    </w:p>
    <w:p w14:paraId="681F4F90" w14:textId="504E040B" w:rsidR="000A6A44" w:rsidRPr="00640B16" w:rsidRDefault="000A6A44" w:rsidP="00CC1A7F">
      <w:pPr>
        <w:pStyle w:val="Listenabsatz"/>
        <w:spacing w:after="0"/>
        <w:ind w:left="0"/>
      </w:pPr>
      <w:r w:rsidRPr="00640B16">
        <w:t>In the above representation we may notice some main characteristics which are found in each tweet such as: the author, the text message, an ID; user related data, retweet count, date of creation etc. Despite these main characteristics a tweet itself can contain more than 150 attributes: coordinates, favorites, place, retweet_count etc.</w:t>
      </w:r>
      <w:r w:rsidR="00386F36" w:rsidRPr="00640B16">
        <w:t xml:space="preserve"> </w:t>
      </w:r>
      <w:r w:rsidRPr="00640B16">
        <w:t xml:space="preserve">(Twitter Developer Platform, </w:t>
      </w:r>
      <w:r w:rsidR="00386F36" w:rsidRPr="00640B16">
        <w:t>n.d.</w:t>
      </w:r>
      <w:r w:rsidRPr="00640B16">
        <w:t>-a)</w:t>
      </w:r>
      <w:r w:rsidR="00386F36" w:rsidRPr="00640B16">
        <w:t>.</w:t>
      </w:r>
    </w:p>
    <w:p w14:paraId="143C4053" w14:textId="632FEAC2" w:rsidR="000A6A44" w:rsidRPr="00640B16" w:rsidRDefault="000A6A44" w:rsidP="001C66D8">
      <w:pPr>
        <w:pStyle w:val="GraphicsStyle"/>
      </w:pPr>
      <w:r w:rsidRPr="00640B16">
        <w:t xml:space="preserve">The </w:t>
      </w:r>
      <w:proofErr w:type="spellStart"/>
      <w:r w:rsidR="00DC3CA2" w:rsidRPr="00640B16">
        <w:t>Structure</w:t>
      </w:r>
      <w:proofErr w:type="spellEnd"/>
      <w:r w:rsidR="00DC3CA2" w:rsidRPr="00640B16">
        <w:t xml:space="preserve"> </w:t>
      </w:r>
      <w:r w:rsidR="00DC3CA2">
        <w:t>of a</w:t>
      </w:r>
      <w:r w:rsidR="00DC3CA2" w:rsidRPr="00640B16">
        <w:t xml:space="preserve"> Tweet</w:t>
      </w:r>
    </w:p>
    <w:tbl>
      <w:tblPr>
        <w:tblStyle w:val="Gitternetztabelle1hell"/>
        <w:tblW w:w="0" w:type="auto"/>
        <w:tblLayout w:type="fixed"/>
        <w:tblLook w:val="04A0" w:firstRow="1" w:lastRow="0" w:firstColumn="1" w:lastColumn="0" w:noHBand="0" w:noVBand="1"/>
      </w:tblPr>
      <w:tblGrid>
        <w:gridCol w:w="2605"/>
        <w:gridCol w:w="1397"/>
        <w:gridCol w:w="4208"/>
      </w:tblGrid>
      <w:tr w:rsidR="000A6A44" w:rsidRPr="00640B16" w14:paraId="7C800A09" w14:textId="77777777" w:rsidTr="00224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67C710A" w14:textId="77777777" w:rsidR="000A6A44" w:rsidRPr="00640B16" w:rsidRDefault="000A6A44" w:rsidP="00CC1A7F">
            <w:pPr>
              <w:spacing w:after="0" w:line="240" w:lineRule="auto"/>
              <w:rPr>
                <w:rFonts w:asciiTheme="minorHAnsi" w:hAnsiTheme="minorHAnsi" w:cstheme="minorHAnsi"/>
                <w:b w:val="0"/>
                <w:bCs w:val="0"/>
                <w:szCs w:val="24"/>
              </w:rPr>
            </w:pPr>
            <w:bookmarkStart w:id="39" w:name="_Hlk82982931"/>
            <w:r w:rsidRPr="00640B16">
              <w:rPr>
                <w:rFonts w:asciiTheme="minorHAnsi" w:hAnsiTheme="minorHAnsi" w:cstheme="minorHAnsi"/>
                <w:b w:val="0"/>
                <w:bCs w:val="0"/>
                <w:szCs w:val="24"/>
              </w:rPr>
              <w:t>Attribute</w:t>
            </w:r>
          </w:p>
        </w:tc>
        <w:tc>
          <w:tcPr>
            <w:tcW w:w="1397" w:type="dxa"/>
          </w:tcPr>
          <w:p w14:paraId="4F097203" w14:textId="77777777" w:rsidR="000A6A44" w:rsidRPr="00640B16" w:rsidRDefault="000A6A44" w:rsidP="00CC1A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Type</w:t>
            </w:r>
          </w:p>
        </w:tc>
        <w:tc>
          <w:tcPr>
            <w:tcW w:w="4208" w:type="dxa"/>
          </w:tcPr>
          <w:p w14:paraId="3867ADB7" w14:textId="77777777" w:rsidR="000A6A44" w:rsidRPr="00640B16" w:rsidRDefault="000A6A44" w:rsidP="00CC1A7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Description</w:t>
            </w:r>
          </w:p>
        </w:tc>
      </w:tr>
      <w:tr w:rsidR="000A6A44" w:rsidRPr="00640B16" w14:paraId="16E5C5A2"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570E0330" w14:textId="77777777" w:rsidR="000A6A44" w:rsidRPr="00640B16" w:rsidRDefault="000A6A44" w:rsidP="00CC1A7F">
            <w:pPr>
              <w:pStyle w:val="Code"/>
              <w:rPr>
                <w:b w:val="0"/>
                <w:bCs w:val="0"/>
              </w:rPr>
            </w:pPr>
            <w:r w:rsidRPr="00640B16">
              <w:t>created_at</w:t>
            </w:r>
          </w:p>
        </w:tc>
        <w:tc>
          <w:tcPr>
            <w:tcW w:w="1397" w:type="dxa"/>
          </w:tcPr>
          <w:p w14:paraId="4F9D3575"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String</w:t>
            </w:r>
          </w:p>
        </w:tc>
        <w:tc>
          <w:tcPr>
            <w:tcW w:w="4208" w:type="dxa"/>
          </w:tcPr>
          <w:p w14:paraId="5D18AE5B"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UTC time when the tweet was created</w:t>
            </w:r>
          </w:p>
        </w:tc>
      </w:tr>
      <w:tr w:rsidR="000A6A44" w:rsidRPr="00640B16" w14:paraId="15A838B9"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07DB92E6" w14:textId="77777777" w:rsidR="000A6A44" w:rsidRPr="00640B16" w:rsidRDefault="000A6A44" w:rsidP="00CC1A7F">
            <w:pPr>
              <w:pStyle w:val="Code"/>
              <w:rPr>
                <w:b w:val="0"/>
                <w:bCs w:val="0"/>
              </w:rPr>
            </w:pPr>
            <w:r w:rsidRPr="00640B16">
              <w:t>id</w:t>
            </w:r>
          </w:p>
        </w:tc>
        <w:tc>
          <w:tcPr>
            <w:tcW w:w="1397" w:type="dxa"/>
          </w:tcPr>
          <w:p w14:paraId="0D9F3A21"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Int64</w:t>
            </w:r>
          </w:p>
        </w:tc>
        <w:tc>
          <w:tcPr>
            <w:tcW w:w="4208" w:type="dxa"/>
          </w:tcPr>
          <w:p w14:paraId="3085BCC9"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Unique identifier of a tweet.</w:t>
            </w:r>
          </w:p>
        </w:tc>
      </w:tr>
      <w:tr w:rsidR="000A6A44" w:rsidRPr="00640B16" w14:paraId="7A23A079"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7194D28B" w14:textId="77777777" w:rsidR="000A6A44" w:rsidRPr="00640B16" w:rsidRDefault="000A6A44" w:rsidP="00CC1A7F">
            <w:pPr>
              <w:pStyle w:val="Code"/>
              <w:rPr>
                <w:b w:val="0"/>
                <w:bCs w:val="0"/>
              </w:rPr>
            </w:pPr>
            <w:r w:rsidRPr="00640B16">
              <w:t>text</w:t>
            </w:r>
          </w:p>
        </w:tc>
        <w:tc>
          <w:tcPr>
            <w:tcW w:w="1397" w:type="dxa"/>
          </w:tcPr>
          <w:p w14:paraId="755E0751"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String</w:t>
            </w:r>
          </w:p>
        </w:tc>
        <w:tc>
          <w:tcPr>
            <w:tcW w:w="4208" w:type="dxa"/>
          </w:tcPr>
          <w:p w14:paraId="334BB320"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UTF text of the post</w:t>
            </w:r>
          </w:p>
        </w:tc>
      </w:tr>
      <w:tr w:rsidR="000A6A44" w:rsidRPr="00640B16" w14:paraId="5C3E3597"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43D03798" w14:textId="77777777" w:rsidR="000A6A44" w:rsidRPr="00640B16" w:rsidRDefault="000A6A44" w:rsidP="00CC1A7F">
            <w:pPr>
              <w:pStyle w:val="Code"/>
              <w:rPr>
                <w:b w:val="0"/>
                <w:bCs w:val="0"/>
              </w:rPr>
            </w:pPr>
            <w:r w:rsidRPr="00640B16">
              <w:lastRenderedPageBreak/>
              <w:t>in_reply_to_status_id</w:t>
            </w:r>
          </w:p>
        </w:tc>
        <w:tc>
          <w:tcPr>
            <w:tcW w:w="1397" w:type="dxa"/>
          </w:tcPr>
          <w:p w14:paraId="25F1A2F4"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Int64</w:t>
            </w:r>
          </w:p>
        </w:tc>
        <w:tc>
          <w:tcPr>
            <w:tcW w:w="4208" w:type="dxa"/>
          </w:tcPr>
          <w:p w14:paraId="42053139"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If the tweet is a reply, this attribute contains the ID of the original tweet.</w:t>
            </w:r>
          </w:p>
        </w:tc>
      </w:tr>
      <w:tr w:rsidR="000A6A44" w:rsidRPr="00640B16" w14:paraId="727783EB"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599AD28C" w14:textId="77777777" w:rsidR="000A6A44" w:rsidRPr="00640B16" w:rsidRDefault="000A6A44" w:rsidP="00CC1A7F">
            <w:pPr>
              <w:pStyle w:val="Code"/>
              <w:rPr>
                <w:b w:val="0"/>
                <w:bCs w:val="0"/>
              </w:rPr>
            </w:pPr>
            <w:r w:rsidRPr="00640B16">
              <w:t>in_reply_to_user_id_str</w:t>
            </w:r>
          </w:p>
        </w:tc>
        <w:tc>
          <w:tcPr>
            <w:tcW w:w="1397" w:type="dxa"/>
          </w:tcPr>
          <w:p w14:paraId="238C25E5"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String</w:t>
            </w:r>
          </w:p>
        </w:tc>
        <w:tc>
          <w:tcPr>
            <w:tcW w:w="4208" w:type="dxa"/>
          </w:tcPr>
          <w:p w14:paraId="52967E48"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If the tweet is a reply, this attribute contains the ID of the user.</w:t>
            </w:r>
          </w:p>
        </w:tc>
      </w:tr>
      <w:tr w:rsidR="000A6A44" w:rsidRPr="00640B16" w14:paraId="3C3D6680"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6E0CC08F" w14:textId="77777777" w:rsidR="000A6A44" w:rsidRPr="00640B16" w:rsidRDefault="000A6A44" w:rsidP="00CC1A7F">
            <w:pPr>
              <w:pStyle w:val="Code"/>
              <w:rPr>
                <w:b w:val="0"/>
                <w:bCs w:val="0"/>
              </w:rPr>
            </w:pPr>
            <w:r w:rsidRPr="00640B16">
              <w:t>User</w:t>
            </w:r>
          </w:p>
        </w:tc>
        <w:tc>
          <w:tcPr>
            <w:tcW w:w="1397" w:type="dxa"/>
          </w:tcPr>
          <w:p w14:paraId="7A442741"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User object</w:t>
            </w:r>
          </w:p>
        </w:tc>
        <w:tc>
          <w:tcPr>
            <w:tcW w:w="4208" w:type="dxa"/>
          </w:tcPr>
          <w:p w14:paraId="23A2EBD1"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 xml:space="preserve">This field contains information related to the attributes of the user </w:t>
            </w:r>
            <w:proofErr w:type="gramStart"/>
            <w:r w:rsidRPr="00640B16">
              <w:rPr>
                <w:rFonts w:asciiTheme="minorHAnsi" w:hAnsiTheme="minorHAnsi" w:cstheme="minorHAnsi"/>
                <w:szCs w:val="24"/>
              </w:rPr>
              <w:t>( id</w:t>
            </w:r>
            <w:proofErr w:type="gramEnd"/>
            <w:r w:rsidRPr="00640B16">
              <w:rPr>
                <w:rFonts w:asciiTheme="minorHAnsi" w:hAnsiTheme="minorHAnsi" w:cstheme="minorHAnsi"/>
                <w:szCs w:val="24"/>
              </w:rPr>
              <w:t>, location, friends_count, description et.).</w:t>
            </w:r>
          </w:p>
        </w:tc>
      </w:tr>
      <w:tr w:rsidR="000A6A44" w:rsidRPr="00640B16" w14:paraId="23D0461F"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1A921179" w14:textId="77777777" w:rsidR="000A6A44" w:rsidRPr="00640B16" w:rsidRDefault="000A6A44" w:rsidP="00CC1A7F">
            <w:pPr>
              <w:pStyle w:val="Code"/>
              <w:rPr>
                <w:b w:val="0"/>
                <w:bCs w:val="0"/>
              </w:rPr>
            </w:pPr>
            <w:r w:rsidRPr="00640B16">
              <w:t>Coordinates</w:t>
            </w:r>
          </w:p>
        </w:tc>
        <w:tc>
          <w:tcPr>
            <w:tcW w:w="1397" w:type="dxa"/>
          </w:tcPr>
          <w:p w14:paraId="70B501AE"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Coordinates</w:t>
            </w:r>
          </w:p>
        </w:tc>
        <w:tc>
          <w:tcPr>
            <w:tcW w:w="4208" w:type="dxa"/>
          </w:tcPr>
          <w:p w14:paraId="6B0E6F49"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Geographic location where the tweet was posted.</w:t>
            </w:r>
          </w:p>
        </w:tc>
      </w:tr>
      <w:tr w:rsidR="000A6A44" w:rsidRPr="00640B16" w14:paraId="2BA243BF" w14:textId="77777777" w:rsidTr="0022464F">
        <w:tc>
          <w:tcPr>
            <w:cnfStyle w:val="001000000000" w:firstRow="0" w:lastRow="0" w:firstColumn="1" w:lastColumn="0" w:oddVBand="0" w:evenVBand="0" w:oddHBand="0" w:evenHBand="0" w:firstRowFirstColumn="0" w:firstRowLastColumn="0" w:lastRowFirstColumn="0" w:lastRowLastColumn="0"/>
            <w:tcW w:w="2605" w:type="dxa"/>
          </w:tcPr>
          <w:p w14:paraId="081EDDD2" w14:textId="77777777" w:rsidR="000A6A44" w:rsidRPr="00640B16" w:rsidRDefault="000A6A44" w:rsidP="00CC1A7F">
            <w:pPr>
              <w:pStyle w:val="Code"/>
              <w:rPr>
                <w:b w:val="0"/>
                <w:bCs w:val="0"/>
              </w:rPr>
            </w:pPr>
            <w:r w:rsidRPr="00640B16">
              <w:t>Retweet_count</w:t>
            </w:r>
          </w:p>
        </w:tc>
        <w:tc>
          <w:tcPr>
            <w:tcW w:w="1397" w:type="dxa"/>
          </w:tcPr>
          <w:p w14:paraId="23306A80" w14:textId="77777777" w:rsidR="000A6A44" w:rsidRPr="00640B16" w:rsidRDefault="000A6A44" w:rsidP="00CC1A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Int</w:t>
            </w:r>
          </w:p>
        </w:tc>
        <w:tc>
          <w:tcPr>
            <w:tcW w:w="4208" w:type="dxa"/>
          </w:tcPr>
          <w:p w14:paraId="13728698" w14:textId="77777777" w:rsidR="000A6A44" w:rsidRPr="00640B16" w:rsidRDefault="000A6A44" w:rsidP="00CC1A7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40B16">
              <w:rPr>
                <w:rFonts w:asciiTheme="minorHAnsi" w:hAnsiTheme="minorHAnsi" w:cstheme="minorHAnsi"/>
                <w:szCs w:val="24"/>
              </w:rPr>
              <w:t>The number of times the tweet was retweeted.</w:t>
            </w:r>
          </w:p>
        </w:tc>
      </w:tr>
      <w:bookmarkEnd w:id="39"/>
    </w:tbl>
    <w:p w14:paraId="61EC144E" w14:textId="77777777" w:rsidR="00763152" w:rsidRDefault="00763152" w:rsidP="00CC1A7F">
      <w:pPr>
        <w:pStyle w:val="berschrift4"/>
        <w:spacing w:before="0"/>
      </w:pPr>
    </w:p>
    <w:p w14:paraId="505B8C63" w14:textId="77777777" w:rsidR="00763152" w:rsidRDefault="00763152" w:rsidP="00763152">
      <w:pPr>
        <w:spacing w:after="0"/>
      </w:pPr>
      <w:r>
        <w:t xml:space="preserve">Source: Alba </w:t>
      </w:r>
      <w:proofErr w:type="spellStart"/>
      <w:r>
        <w:t>Haveriku</w:t>
      </w:r>
      <w:proofErr w:type="spellEnd"/>
      <w:r>
        <w:t xml:space="preserve"> (2021)</w:t>
      </w:r>
    </w:p>
    <w:p w14:paraId="3325E8AA" w14:textId="77777777" w:rsidR="00763152" w:rsidRDefault="00763152" w:rsidP="00CC1A7F">
      <w:pPr>
        <w:pStyle w:val="berschrift4"/>
        <w:spacing w:before="0"/>
      </w:pPr>
    </w:p>
    <w:p w14:paraId="284B3D2A" w14:textId="38D3DF2F" w:rsidR="000A6A44" w:rsidRPr="00640B16" w:rsidRDefault="000A6A44" w:rsidP="00CC1A7F">
      <w:pPr>
        <w:pStyle w:val="berschrift4"/>
        <w:spacing w:before="0"/>
        <w:rPr>
          <w:b w:val="0"/>
          <w:bCs w:val="0"/>
        </w:rPr>
      </w:pPr>
      <w:r w:rsidRPr="00640B16">
        <w:t>Types of Twitter APIs</w:t>
      </w:r>
    </w:p>
    <w:p w14:paraId="69763046" w14:textId="343B4D42" w:rsidR="000A6A44" w:rsidRPr="00640B16" w:rsidRDefault="000A6A44" w:rsidP="00CC1A7F">
      <w:pPr>
        <w:spacing w:after="0"/>
        <w:rPr>
          <w:b/>
          <w:bCs/>
        </w:rPr>
      </w:pPr>
      <w:r w:rsidRPr="00640B16">
        <w:t>An API is a group of definitions for the integration of application software, and for making easier the interaction between you and the computer/ system that you are trying to access/ perform an instruction</w:t>
      </w:r>
      <w:r w:rsidR="00807528" w:rsidRPr="00640B16">
        <w:t xml:space="preserve"> (Red Hat, 2020)</w:t>
      </w:r>
      <w:r w:rsidRPr="00640B16">
        <w:t>. Access to Twitter’s data can be achieved by using a series of APIs. Two of the main categories are: REST API and Streaming API.</w:t>
      </w:r>
    </w:p>
    <w:p w14:paraId="7626DA39" w14:textId="39F7A528" w:rsidR="000A6A44" w:rsidRPr="00640B16" w:rsidRDefault="000A6A44" w:rsidP="00CC1A7F">
      <w:pPr>
        <w:spacing w:after="0"/>
      </w:pPr>
      <w:r w:rsidRPr="00640B16">
        <w:t>REST stands for Representational State Transfer, a term defined in 2000 by Roy Fielding</w:t>
      </w:r>
      <w:r w:rsidR="000C509C" w:rsidRPr="00640B16">
        <w:t xml:space="preserve"> (</w:t>
      </w:r>
      <w:r w:rsidR="00737803" w:rsidRPr="00640B16">
        <w:rPr>
          <w:rFonts w:asciiTheme="minorHAnsi" w:hAnsiTheme="minorHAnsi" w:cstheme="minorHAnsi"/>
          <w:noProof/>
          <w:szCs w:val="24"/>
        </w:rPr>
        <w:t>Gupta</w:t>
      </w:r>
      <w:r w:rsidR="009550C6" w:rsidRPr="00640B16">
        <w:rPr>
          <w:rFonts w:asciiTheme="minorHAnsi" w:hAnsiTheme="minorHAnsi" w:cstheme="minorHAnsi"/>
          <w:noProof/>
          <w:szCs w:val="24"/>
        </w:rPr>
        <w:t>, 2021)</w:t>
      </w:r>
      <w:r w:rsidRPr="00640B16">
        <w:t xml:space="preserve">. The REST API is based on REST architectural style and allows the interaction with RESTful web services </w:t>
      </w:r>
      <w:sdt>
        <w:sdtPr>
          <w:id w:val="452836219"/>
          <w:citation/>
        </w:sdtPr>
        <w:sdtContent>
          <w:r w:rsidRPr="00640B16">
            <w:fldChar w:fldCharType="begin"/>
          </w:r>
          <w:r w:rsidRPr="00640B16">
            <w:instrText xml:space="preserve"> CITATION Red20 \l 2057 </w:instrText>
          </w:r>
          <w:r w:rsidRPr="00640B16">
            <w:fldChar w:fldCharType="separate"/>
          </w:r>
          <w:r w:rsidRPr="00640B16">
            <w:rPr>
              <w:noProof/>
            </w:rPr>
            <w:t>(RedHat, 2020)</w:t>
          </w:r>
          <w:r w:rsidRPr="00640B16">
            <w:fldChar w:fldCharType="end"/>
          </w:r>
        </w:sdtContent>
      </w:sdt>
      <w:r w:rsidRPr="00640B16">
        <w:t>. This API is beneficial when we want to access previously published tweets, collect data from a user’s timeline, generate new tweets etc.</w:t>
      </w:r>
    </w:p>
    <w:p w14:paraId="4B8EB305" w14:textId="6C87C4A6" w:rsidR="000A6A44" w:rsidRPr="00640B16" w:rsidRDefault="000A6A44" w:rsidP="00CC1A7F">
      <w:pPr>
        <w:spacing w:after="0"/>
      </w:pPr>
      <w:r w:rsidRPr="00640B16">
        <w:t xml:space="preserve">All the connections request an authentication procedure, which in the Twitter’s case is Open Authorization (OAuth). OAuth is an open authorization framework for REST APIs. It provides applications the possibility to gain limited access to a user’s data without entering the user’s password. Using this kind of authentication, the user’s password is never exchanged with third parties, guaranteeing the trust of the users </w:t>
      </w:r>
      <w:sdt>
        <w:sdtPr>
          <w:id w:val="-210953857"/>
          <w:citation/>
        </w:sdtPr>
        <w:sdtContent>
          <w:r w:rsidRPr="00640B16">
            <w:fldChar w:fldCharType="begin"/>
          </w:r>
          <w:r w:rsidRPr="00640B16">
            <w:instrText xml:space="preserve"> CITATION Mat17 \l 2057 </w:instrText>
          </w:r>
          <w:r w:rsidRPr="00640B16">
            <w:fldChar w:fldCharType="separate"/>
          </w:r>
          <w:r w:rsidRPr="00640B16">
            <w:rPr>
              <w:noProof/>
            </w:rPr>
            <w:t>(Raible, 2017)</w:t>
          </w:r>
          <w:r w:rsidRPr="00640B16">
            <w:fldChar w:fldCharType="end"/>
          </w:r>
        </w:sdtContent>
      </w:sdt>
      <w:r w:rsidRPr="00640B16">
        <w:t>.</w:t>
      </w:r>
    </w:p>
    <w:p w14:paraId="3C769976" w14:textId="08D3BB0C" w:rsidR="000A6A44" w:rsidRPr="00640B16" w:rsidRDefault="000A6A44" w:rsidP="00CC1A7F">
      <w:pPr>
        <w:spacing w:after="0"/>
      </w:pPr>
      <w:r w:rsidRPr="00640B16">
        <w:lastRenderedPageBreak/>
        <w:t xml:space="preserve">The Streaming API provides a completely different way of accessing Twitter data. When making a connection, a data stream is opened, and as new tweets are generated, they enter the connection and are read by the application. This type of API has limited capacity depending on the amount of information that is expected to be extracted. </w:t>
      </w:r>
      <w:r w:rsidR="001D5610">
        <w:t>The three</w:t>
      </w:r>
      <w:r w:rsidRPr="00640B16">
        <w:t xml:space="preserve"> main types of Streaming API</w:t>
      </w:r>
      <w:r w:rsidR="001D5610">
        <w:t xml:space="preserve"> are as follows</w:t>
      </w:r>
      <w:sdt>
        <w:sdtPr>
          <w:id w:val="-1805535357"/>
          <w:citation/>
        </w:sdtPr>
        <w:sdtContent>
          <w:r w:rsidRPr="00640B16">
            <w:fldChar w:fldCharType="begin"/>
          </w:r>
          <w:r w:rsidRPr="00640B16">
            <w:instrText xml:space="preserve"> CITATION Wan15 \l 2057 </w:instrText>
          </w:r>
          <w:r w:rsidRPr="00640B16">
            <w:fldChar w:fldCharType="separate"/>
          </w:r>
          <w:r w:rsidRPr="00640B16">
            <w:rPr>
              <w:noProof/>
            </w:rPr>
            <w:t xml:space="preserve"> (Wang, Callan, &amp; Zheng, 2015)</w:t>
          </w:r>
          <w:r w:rsidRPr="00640B16">
            <w:fldChar w:fldCharType="end"/>
          </w:r>
        </w:sdtContent>
      </w:sdt>
      <w:r w:rsidRPr="00640B16">
        <w:t>:</w:t>
      </w:r>
    </w:p>
    <w:p w14:paraId="2CEA2B1F" w14:textId="325B2BA0" w:rsidR="000A6A44" w:rsidRPr="00640B16" w:rsidRDefault="001D5610" w:rsidP="00CC1A7F">
      <w:pPr>
        <w:pStyle w:val="Listenabsatz"/>
        <w:numPr>
          <w:ilvl w:val="0"/>
          <w:numId w:val="44"/>
        </w:numPr>
        <w:spacing w:after="0"/>
        <w:rPr>
          <w:rStyle w:val="eop"/>
          <w:rFonts w:cs="Calibri"/>
        </w:rPr>
      </w:pPr>
      <w:r>
        <w:rPr>
          <w:rStyle w:val="eop"/>
          <w:rFonts w:cs="Calibri"/>
        </w:rPr>
        <w:t>P</w:t>
      </w:r>
      <w:r w:rsidR="000A6A44" w:rsidRPr="00640B16">
        <w:rPr>
          <w:rStyle w:val="eop"/>
          <w:rFonts w:cs="Calibri"/>
        </w:rPr>
        <w:t>ublic streams: Streams that contain public tweets</w:t>
      </w:r>
    </w:p>
    <w:p w14:paraId="2E850347" w14:textId="77777777" w:rsidR="000A6A44" w:rsidRPr="00640B16" w:rsidRDefault="000A6A44" w:rsidP="00CC1A7F">
      <w:pPr>
        <w:pStyle w:val="Listenabsatz"/>
        <w:numPr>
          <w:ilvl w:val="0"/>
          <w:numId w:val="44"/>
        </w:numPr>
        <w:spacing w:after="0"/>
        <w:rPr>
          <w:rStyle w:val="eop"/>
          <w:rFonts w:cs="Calibri"/>
        </w:rPr>
      </w:pPr>
      <w:r w:rsidRPr="00640B16">
        <w:rPr>
          <w:rStyle w:val="eop"/>
          <w:rFonts w:cs="Calibri"/>
        </w:rPr>
        <w:t>User streams: Streams related to the tweets of a specific user</w:t>
      </w:r>
    </w:p>
    <w:p w14:paraId="64804C6E" w14:textId="3987804C" w:rsidR="000A6A44" w:rsidRPr="001D5610" w:rsidRDefault="000A6A44" w:rsidP="00CC1A7F">
      <w:pPr>
        <w:pStyle w:val="Listenabsatz"/>
        <w:numPr>
          <w:ilvl w:val="0"/>
          <w:numId w:val="44"/>
        </w:numPr>
        <w:spacing w:after="0"/>
        <w:rPr>
          <w:rFonts w:cs="Calibri"/>
        </w:rPr>
      </w:pPr>
      <w:r w:rsidRPr="00640B16">
        <w:rPr>
          <w:rStyle w:val="eop"/>
          <w:rFonts w:cs="Calibri"/>
        </w:rPr>
        <w:t>Site streams: Streams related to more than one user</w:t>
      </w:r>
      <w:bookmarkStart w:id="40" w:name="_Hlk82982938"/>
    </w:p>
    <w:bookmarkEnd w:id="40"/>
    <w:p w14:paraId="257129D3" w14:textId="75ECA06A" w:rsidR="000A6A44" w:rsidRDefault="00A27C6A" w:rsidP="00CC1A7F">
      <w:pPr>
        <w:spacing w:after="0"/>
        <w:jc w:val="center"/>
      </w:pPr>
      <w:r>
        <w:rPr>
          <w:noProof/>
        </w:rPr>
        <w:drawing>
          <wp:inline distT="0" distB="0" distL="0" distR="0" wp14:anchorId="11D30A22" wp14:editId="68386522">
            <wp:extent cx="4714875" cy="2047875"/>
            <wp:effectExtent l="0" t="0" r="9525" b="9525"/>
            <wp:docPr id="117450156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1564" name="Grafik 1" descr="Ein Bild, das Text, Screenshot, Schrift, Zahl enthält.&#10;&#10;Automatisch generierte Beschreibung"/>
                    <pic:cNvPicPr/>
                  </pic:nvPicPr>
                  <pic:blipFill>
                    <a:blip r:embed="rId37"/>
                    <a:stretch>
                      <a:fillRect/>
                    </a:stretch>
                  </pic:blipFill>
                  <pic:spPr>
                    <a:xfrm>
                      <a:off x="0" y="0"/>
                      <a:ext cx="4714875" cy="2047875"/>
                    </a:xfrm>
                    <a:prstGeom prst="rect">
                      <a:avLst/>
                    </a:prstGeom>
                  </pic:spPr>
                </pic:pic>
              </a:graphicData>
            </a:graphic>
          </wp:inline>
        </w:drawing>
      </w:r>
    </w:p>
    <w:p w14:paraId="471E346D" w14:textId="77777777" w:rsidR="00763152" w:rsidRDefault="00763152" w:rsidP="00763152">
      <w:pPr>
        <w:spacing w:after="0"/>
      </w:pPr>
      <w:r>
        <w:t xml:space="preserve">Source: Alba </w:t>
      </w:r>
      <w:proofErr w:type="spellStart"/>
      <w:r>
        <w:t>Haveriku</w:t>
      </w:r>
      <w:proofErr w:type="spellEnd"/>
      <w:r>
        <w:t xml:space="preserve"> (2021)</w:t>
      </w:r>
    </w:p>
    <w:p w14:paraId="31F2B533" w14:textId="77777777" w:rsidR="00763152" w:rsidRPr="00640B16" w:rsidRDefault="00763152" w:rsidP="00CC1A7F">
      <w:pPr>
        <w:spacing w:after="0"/>
        <w:jc w:val="center"/>
      </w:pPr>
    </w:p>
    <w:p w14:paraId="1BC5617E" w14:textId="596E6D53" w:rsidR="000A6A44" w:rsidRPr="00640B16" w:rsidRDefault="000A6A44" w:rsidP="00CC1A7F">
      <w:pPr>
        <w:spacing w:after="0"/>
      </w:pPr>
      <w:r w:rsidRPr="00640B16">
        <w:t>The REST API helps us collect old tweets, while the Streaming API looks at the future and opens a stream which collects specific upcoming tweets. Depending on the type of analysis that we want to conduct we can choose either of these two types of APIs.</w:t>
      </w:r>
    </w:p>
    <w:p w14:paraId="7E39D911" w14:textId="77777777" w:rsidR="000A6A44" w:rsidRPr="00640B16" w:rsidRDefault="000A6A44" w:rsidP="00CC1A7F">
      <w:pPr>
        <w:pStyle w:val="berschrift4"/>
        <w:spacing w:before="0"/>
      </w:pPr>
      <w:r w:rsidRPr="00640B16">
        <w:t>Rate Limits</w:t>
      </w:r>
    </w:p>
    <w:p w14:paraId="0C4952A8" w14:textId="7C64F918" w:rsidR="000A6A44" w:rsidRPr="00640B16" w:rsidRDefault="000A6A44" w:rsidP="00CC1A7F">
      <w:pPr>
        <w:spacing w:after="0"/>
      </w:pPr>
      <w:r w:rsidRPr="00640B16">
        <w:t xml:space="preserve">Twitter has a rate limit for the number of requests a specific application can make to the API accessed in a defined time frame. These limits are defined so that to provide a reliable API, since thousands of developers make requests to the Twitter API </w:t>
      </w:r>
      <w:r w:rsidR="000B1D01" w:rsidRPr="00640B16">
        <w:t>(Twitter Developer Platform, n.d.-d)</w:t>
      </w:r>
      <w:r w:rsidRPr="00640B16">
        <w:t xml:space="preserve">. Rate limits depend on the type of authentication method that is being </w:t>
      </w:r>
      <w:proofErr w:type="gramStart"/>
      <w:r w:rsidRPr="00640B16">
        <w:t>used, and</w:t>
      </w:r>
      <w:proofErr w:type="gramEnd"/>
      <w:r w:rsidRPr="00640B16">
        <w:t xml:space="preserve"> are set based on the access token given. To become familiar with the concept of rate limit the official documentation in the Twitter </w:t>
      </w:r>
      <w:r w:rsidRPr="00640B16">
        <w:lastRenderedPageBreak/>
        <w:t xml:space="preserve">developer account has detailed information related to each of the Twitter APIs (Twitter Developer Platform, </w:t>
      </w:r>
      <w:r w:rsidR="00386F36" w:rsidRPr="00640B16">
        <w:t>n.d.</w:t>
      </w:r>
      <w:r w:rsidRPr="00640B16">
        <w:t>-b). The only problem when hitting the API limits is that an error message is shown and if multiple requests are made, the regular access may be revoked, flagging you as a potential abuser</w:t>
      </w:r>
      <w:sdt>
        <w:sdtPr>
          <w:id w:val="210397194"/>
          <w:citation/>
        </w:sdtPr>
        <w:sdtContent>
          <w:r w:rsidRPr="00640B16">
            <w:fldChar w:fldCharType="begin"/>
          </w:r>
          <w:r w:rsidRPr="00640B16">
            <w:instrText xml:space="preserve"> CITATION Mar161 \l 2057 </w:instrText>
          </w:r>
          <w:r w:rsidRPr="00640B16">
            <w:fldChar w:fldCharType="separate"/>
          </w:r>
          <w:r w:rsidRPr="00640B16">
            <w:rPr>
              <w:noProof/>
            </w:rPr>
            <w:t xml:space="preserve"> (Bonzanini, 2016)</w:t>
          </w:r>
          <w:r w:rsidRPr="00640B16">
            <w:fldChar w:fldCharType="end"/>
          </w:r>
        </w:sdtContent>
      </w:sdt>
      <w:r w:rsidRPr="00640B16">
        <w:t xml:space="preserve">. A Python module named </w:t>
      </w:r>
      <w:proofErr w:type="gramStart"/>
      <w:r w:rsidRPr="00640B16">
        <w:rPr>
          <w:rStyle w:val="CodeChar"/>
        </w:rPr>
        <w:t>time(</w:t>
      </w:r>
      <w:proofErr w:type="gramEnd"/>
      <w:r w:rsidRPr="00640B16">
        <w:rPr>
          <w:rStyle w:val="CodeChar"/>
        </w:rPr>
        <w:t>)</w:t>
      </w:r>
      <w:r w:rsidRPr="00640B16">
        <w:t>, can be used to specify a delay between two requests, to avoid potential passing of the allowed rate limit.</w:t>
      </w:r>
    </w:p>
    <w:p w14:paraId="73F4C16F" w14:textId="77777777" w:rsidR="000A6A44" w:rsidRPr="00640B16" w:rsidRDefault="000A6A44" w:rsidP="00CC1A7F">
      <w:pPr>
        <w:spacing w:after="0"/>
      </w:pPr>
      <w:r w:rsidRPr="00640B16">
        <w:t>For example, the commands below, create a 20 second delay between two different API requests:</w:t>
      </w:r>
    </w:p>
    <w:p w14:paraId="0FADA754" w14:textId="77777777" w:rsidR="000A6A44" w:rsidRPr="00640B16" w:rsidRDefault="000A6A44" w:rsidP="00CC1A7F">
      <w:pPr>
        <w:pStyle w:val="Code"/>
      </w:pPr>
      <w:r w:rsidRPr="00640B16">
        <w:t>request_1()</w:t>
      </w:r>
    </w:p>
    <w:p w14:paraId="13F8F97D" w14:textId="77777777" w:rsidR="000A6A44" w:rsidRPr="00640B16" w:rsidRDefault="000A6A44" w:rsidP="00CC1A7F">
      <w:pPr>
        <w:pStyle w:val="Code"/>
      </w:pPr>
      <w:proofErr w:type="gramStart"/>
      <w:r w:rsidRPr="00640B16">
        <w:t>time.sleep</w:t>
      </w:r>
      <w:proofErr w:type="gramEnd"/>
      <w:r w:rsidRPr="00640B16">
        <w:t>(20)</w:t>
      </w:r>
    </w:p>
    <w:p w14:paraId="692F3FBE" w14:textId="0DB15851" w:rsidR="000A6A44" w:rsidRDefault="000A6A44" w:rsidP="00CC1A7F">
      <w:pPr>
        <w:pStyle w:val="Code"/>
      </w:pPr>
      <w:r w:rsidRPr="00640B16">
        <w:t>request_2()</w:t>
      </w:r>
    </w:p>
    <w:p w14:paraId="6795CE4D" w14:textId="77777777" w:rsidR="00B001F5" w:rsidRPr="00B001F5" w:rsidRDefault="00B001F5" w:rsidP="00CC1A7F">
      <w:pPr>
        <w:pStyle w:val="KeinAbsatzformat"/>
        <w:rPr>
          <w:lang w:val="en-US"/>
        </w:rPr>
      </w:pPr>
    </w:p>
    <w:p w14:paraId="54AD40BA" w14:textId="77777777" w:rsidR="000A6A44" w:rsidRPr="00640B16" w:rsidRDefault="000A6A44" w:rsidP="00CC1A7F">
      <w:pPr>
        <w:pStyle w:val="berschrift4"/>
        <w:spacing w:before="0"/>
      </w:pPr>
      <w:r w:rsidRPr="00640B16">
        <w:t>Interacting with the Twitter APIs</w:t>
      </w:r>
    </w:p>
    <w:p w14:paraId="1598FE35" w14:textId="33230CAA" w:rsidR="000A6A44" w:rsidRPr="00640B16" w:rsidRDefault="000A6A44" w:rsidP="00CC1A7F">
      <w:pPr>
        <w:spacing w:after="0"/>
      </w:pPr>
      <w:r w:rsidRPr="00640B16">
        <w:t>The first step towards interacting with a Twitter API, is creat</w:t>
      </w:r>
      <w:r w:rsidR="001D5610">
        <w:t>ing</w:t>
      </w:r>
      <w:r w:rsidRPr="00640B16">
        <w:t xml:space="preserve"> an account on </w:t>
      </w:r>
      <w:proofErr w:type="gramStart"/>
      <w:r w:rsidRPr="00640B16">
        <w:t>Twitter</w:t>
      </w:r>
      <w:proofErr w:type="gramEnd"/>
      <w:r w:rsidRPr="00640B16">
        <w:t xml:space="preserve"> and register</w:t>
      </w:r>
      <w:r w:rsidR="001D5610">
        <w:t>ing</w:t>
      </w:r>
      <w:r w:rsidRPr="00640B16">
        <w:t xml:space="preserve"> an application. An application linked with your account can be created on the log-in page (Twitter, n.d.), where each developer should apply for a Twitter developer account (Russell &amp; Klassen, 2019). By creating an application, a set of authentication tokens (Access Token and Access Token Secret) will be created, to </w:t>
      </w:r>
      <w:proofErr w:type="gramStart"/>
      <w:r w:rsidRPr="00640B16">
        <w:t>later programmatically access the platform (Russell &amp; Klassen, 2019)</w:t>
      </w:r>
      <w:proofErr w:type="gramEnd"/>
      <w:r w:rsidRPr="00640B16">
        <w:t>.</w:t>
      </w:r>
    </w:p>
    <w:p w14:paraId="4AFA675D" w14:textId="77777777" w:rsidR="00A27C6A" w:rsidRDefault="00A27C6A" w:rsidP="00CC1A7F">
      <w:pPr>
        <w:spacing w:after="0"/>
      </w:pPr>
      <w:r>
        <w:rPr>
          <w:noProof/>
        </w:rPr>
        <w:lastRenderedPageBreak/>
        <w:drawing>
          <wp:inline distT="0" distB="0" distL="0" distR="0" wp14:anchorId="61B2094A" wp14:editId="061B4443">
            <wp:extent cx="4924425" cy="3524250"/>
            <wp:effectExtent l="0" t="0" r="9525" b="0"/>
            <wp:docPr id="788730165" name="Grafik 1" descr="Ein Bild, das Text, Webseite, Websi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30165" name="Grafik 1" descr="Ein Bild, das Text, Webseite, Website, Screenshot enthält.&#10;&#10;Automatisch generierte Beschreibung"/>
                    <pic:cNvPicPr/>
                  </pic:nvPicPr>
                  <pic:blipFill>
                    <a:blip r:embed="rId38"/>
                    <a:stretch>
                      <a:fillRect/>
                    </a:stretch>
                  </pic:blipFill>
                  <pic:spPr>
                    <a:xfrm>
                      <a:off x="0" y="0"/>
                      <a:ext cx="4924425" cy="3524250"/>
                    </a:xfrm>
                    <a:prstGeom prst="rect">
                      <a:avLst/>
                    </a:prstGeom>
                  </pic:spPr>
                </pic:pic>
              </a:graphicData>
            </a:graphic>
          </wp:inline>
        </w:drawing>
      </w:r>
    </w:p>
    <w:p w14:paraId="3A564FA4" w14:textId="0D67D2D7" w:rsidR="00763152" w:rsidRDefault="00763152" w:rsidP="00CC1A7F">
      <w:pPr>
        <w:spacing w:after="0"/>
      </w:pPr>
      <w:r>
        <w:t xml:space="preserve">Source: Alba </w:t>
      </w:r>
      <w:proofErr w:type="spellStart"/>
      <w:r>
        <w:t>Haveriku</w:t>
      </w:r>
      <w:proofErr w:type="spellEnd"/>
      <w:r>
        <w:t>, based on Twitter Developer Platform (n.d.-c.)</w:t>
      </w:r>
    </w:p>
    <w:p w14:paraId="15A32FA2" w14:textId="7BB78872" w:rsidR="000A6A44" w:rsidRPr="00640B16" w:rsidRDefault="000A6A44" w:rsidP="00CC1A7F">
      <w:pPr>
        <w:spacing w:after="0"/>
      </w:pPr>
      <w:r w:rsidRPr="00640B16">
        <w:t xml:space="preserve">In the tab </w:t>
      </w:r>
      <w:r w:rsidR="001D5610">
        <w:t>“</w:t>
      </w:r>
      <w:r w:rsidRPr="00640B16">
        <w:t xml:space="preserve">Keys and </w:t>
      </w:r>
      <w:r w:rsidR="001D5610">
        <w:t>a</w:t>
      </w:r>
      <w:r w:rsidRPr="00640B16">
        <w:t xml:space="preserve">ccess </w:t>
      </w:r>
      <w:r w:rsidR="001D5610">
        <w:t>t</w:t>
      </w:r>
      <w:r w:rsidRPr="00640B16">
        <w:t>okens</w:t>
      </w:r>
      <w:r w:rsidR="005851E6">
        <w:t>,</w:t>
      </w:r>
      <w:r w:rsidR="001D5610">
        <w:t>”</w:t>
      </w:r>
      <w:r w:rsidRPr="00640B16">
        <w:t xml:space="preserve"> you can find the consumer key, consumer secret, access token and access token secret necessary for the authorization process </w:t>
      </w:r>
      <w:sdt>
        <w:sdtPr>
          <w:id w:val="2119327997"/>
          <w:citation/>
        </w:sdtPr>
        <w:sdtContent>
          <w:r w:rsidRPr="00640B16">
            <w:fldChar w:fldCharType="begin"/>
          </w:r>
          <w:r w:rsidRPr="00640B16">
            <w:instrText xml:space="preserve"> CITATION Mar161 \l 2057 </w:instrText>
          </w:r>
          <w:r w:rsidRPr="00640B16">
            <w:fldChar w:fldCharType="separate"/>
          </w:r>
          <w:r w:rsidRPr="00640B16">
            <w:rPr>
              <w:noProof/>
            </w:rPr>
            <w:t>(Bonzanini, 2016)</w:t>
          </w:r>
          <w:r w:rsidRPr="00640B16">
            <w:fldChar w:fldCharType="end"/>
          </w:r>
        </w:sdtContent>
      </w:sdt>
      <w:r w:rsidRPr="00640B16">
        <w:t xml:space="preserve">. The consumer key and secret represent the application itself, while the access tokens represent the developer’s account. In the ‘Permissions’ tab the access level can be set, determining the level of interaction (read-only; read and write; read, </w:t>
      </w:r>
      <w:proofErr w:type="gramStart"/>
      <w:r w:rsidRPr="00640B16">
        <w:t>write</w:t>
      </w:r>
      <w:proofErr w:type="gramEnd"/>
      <w:r w:rsidRPr="00640B16">
        <w:t xml:space="preserve"> and direct messages), where read-only is the safest option since it allows only the collection of the tweets without editing options.</w:t>
      </w:r>
    </w:p>
    <w:p w14:paraId="3067040A" w14:textId="77777777" w:rsidR="000A6A44" w:rsidRPr="00640B16" w:rsidRDefault="000A6A44" w:rsidP="00CC1A7F">
      <w:pPr>
        <w:spacing w:after="0"/>
      </w:pPr>
      <w:r w:rsidRPr="00640B16">
        <w:t>Now, an authenticated connection can be made. In the example code below, you can substitute your own credentials and then create a simple API call.</w:t>
      </w:r>
    </w:p>
    <w:p w14:paraId="7B12B138" w14:textId="77777777" w:rsidR="000A6A44" w:rsidRPr="00640B16" w:rsidRDefault="000A6A44" w:rsidP="00CC1A7F">
      <w:pPr>
        <w:pStyle w:val="Code"/>
      </w:pPr>
      <w:r w:rsidRPr="00640B16">
        <w:t>import tweepy</w:t>
      </w:r>
    </w:p>
    <w:p w14:paraId="1725BD63" w14:textId="77777777" w:rsidR="000A6A44" w:rsidRPr="00640B16" w:rsidRDefault="000A6A44" w:rsidP="00CC1A7F">
      <w:pPr>
        <w:pStyle w:val="Code"/>
      </w:pPr>
    </w:p>
    <w:p w14:paraId="1DDF452D" w14:textId="77777777" w:rsidR="000A6A44" w:rsidRPr="00640B16" w:rsidRDefault="000A6A44" w:rsidP="00CC1A7F">
      <w:pPr>
        <w:pStyle w:val="Code"/>
      </w:pPr>
      <w:r w:rsidRPr="00640B16">
        <w:t>API_KEY = ''</w:t>
      </w:r>
    </w:p>
    <w:p w14:paraId="196D8A65" w14:textId="77777777" w:rsidR="000A6A44" w:rsidRPr="00640B16" w:rsidRDefault="000A6A44" w:rsidP="00CC1A7F">
      <w:pPr>
        <w:pStyle w:val="Code"/>
      </w:pPr>
      <w:r w:rsidRPr="00640B16">
        <w:t>API_SECRET = ''</w:t>
      </w:r>
    </w:p>
    <w:p w14:paraId="1A62FD44" w14:textId="77777777" w:rsidR="000A6A44" w:rsidRPr="00640B16" w:rsidRDefault="000A6A44" w:rsidP="00CC1A7F">
      <w:pPr>
        <w:pStyle w:val="Code"/>
      </w:pPr>
      <w:r w:rsidRPr="00640B16">
        <w:t>ACCESS_TOKEN = ''</w:t>
      </w:r>
    </w:p>
    <w:p w14:paraId="629AD27F" w14:textId="77777777" w:rsidR="000A6A44" w:rsidRPr="00640B16" w:rsidRDefault="000A6A44" w:rsidP="00CC1A7F">
      <w:pPr>
        <w:pStyle w:val="Code"/>
      </w:pPr>
      <w:r w:rsidRPr="00640B16">
        <w:t>ACCESS_TOKEN_SECRET = ''</w:t>
      </w:r>
    </w:p>
    <w:p w14:paraId="688A4633" w14:textId="77777777" w:rsidR="000A6A44" w:rsidRPr="00640B16" w:rsidRDefault="000A6A44" w:rsidP="00CC1A7F">
      <w:pPr>
        <w:pStyle w:val="KeinAbsatzformat"/>
        <w:rPr>
          <w:lang w:val="en-US"/>
        </w:rPr>
      </w:pPr>
    </w:p>
    <w:p w14:paraId="1BB3FA3B" w14:textId="77777777" w:rsidR="000A6A44" w:rsidRPr="00640B16" w:rsidRDefault="000A6A44" w:rsidP="00CC1A7F">
      <w:pPr>
        <w:pStyle w:val="Code"/>
      </w:pPr>
      <w:r w:rsidRPr="00640B16">
        <w:t xml:space="preserve">a = </w:t>
      </w:r>
      <w:proofErr w:type="gramStart"/>
      <w:r w:rsidRPr="00640B16">
        <w:t>tweepy.OAuthHandler</w:t>
      </w:r>
      <w:proofErr w:type="gramEnd"/>
      <w:r w:rsidRPr="00640B16">
        <w:t>(API_KEY,API_SECRET)</w:t>
      </w:r>
    </w:p>
    <w:p w14:paraId="62936BE5" w14:textId="77777777" w:rsidR="000A6A44" w:rsidRPr="00640B16" w:rsidRDefault="000A6A44" w:rsidP="00CC1A7F">
      <w:pPr>
        <w:pStyle w:val="Code"/>
      </w:pPr>
      <w:r w:rsidRPr="00640B16">
        <w:t>a.set_access_</w:t>
      </w:r>
      <w:proofErr w:type="gramStart"/>
      <w:r w:rsidRPr="00640B16">
        <w:t>token(</w:t>
      </w:r>
      <w:proofErr w:type="gramEnd"/>
      <w:r w:rsidRPr="00640B16">
        <w:t>ACCESS_TOKEN, ACCESS_TOKEN_SECRET)</w:t>
      </w:r>
    </w:p>
    <w:p w14:paraId="4C9F0E73" w14:textId="77777777" w:rsidR="000A6A44" w:rsidRPr="00640B16" w:rsidRDefault="000A6A44" w:rsidP="00CC1A7F">
      <w:pPr>
        <w:pStyle w:val="Code"/>
      </w:pPr>
    </w:p>
    <w:p w14:paraId="0CFA3EF4" w14:textId="77777777" w:rsidR="000A6A44" w:rsidRPr="00640B16" w:rsidRDefault="000A6A44" w:rsidP="00CC1A7F">
      <w:pPr>
        <w:pStyle w:val="Code"/>
      </w:pPr>
      <w:r w:rsidRPr="00640B16">
        <w:t>API = tweepy.API(a)</w:t>
      </w:r>
    </w:p>
    <w:p w14:paraId="774DBCB3" w14:textId="77777777" w:rsidR="000A6A44" w:rsidRPr="00640B16" w:rsidRDefault="000A6A44" w:rsidP="00CC1A7F">
      <w:pPr>
        <w:pStyle w:val="Code"/>
      </w:pPr>
      <w:r w:rsidRPr="00640B16">
        <w:t>home_tweets = API.home_</w:t>
      </w:r>
      <w:proofErr w:type="gramStart"/>
      <w:r w:rsidRPr="00640B16">
        <w:t>timeline(</w:t>
      </w:r>
      <w:proofErr w:type="gramEnd"/>
      <w:r w:rsidRPr="00640B16">
        <w:t>)</w:t>
      </w:r>
    </w:p>
    <w:p w14:paraId="7C4D29B7" w14:textId="77777777" w:rsidR="000A6A44" w:rsidRPr="00640B16" w:rsidRDefault="000A6A44" w:rsidP="00CC1A7F">
      <w:pPr>
        <w:pStyle w:val="Code"/>
      </w:pPr>
      <w:r w:rsidRPr="00640B16">
        <w:t>for x in home_tweets:</w:t>
      </w:r>
    </w:p>
    <w:p w14:paraId="37465A13" w14:textId="44D34769" w:rsidR="000A6A44" w:rsidRPr="00640B16" w:rsidRDefault="009A4865" w:rsidP="00CC1A7F">
      <w:pPr>
        <w:pStyle w:val="Code"/>
      </w:pPr>
      <w:r>
        <w:t xml:space="preserve"> </w:t>
      </w:r>
      <w:r w:rsidR="000A6A44" w:rsidRPr="00640B16">
        <w:t>print(x.text)</w:t>
      </w:r>
    </w:p>
    <w:p w14:paraId="20FA69D7" w14:textId="77777777" w:rsidR="000A6A44" w:rsidRPr="00640B16" w:rsidRDefault="000A6A44" w:rsidP="00CC1A7F">
      <w:pPr>
        <w:pStyle w:val="KeinAbsatzformat"/>
        <w:rPr>
          <w:lang w:val="en-US"/>
        </w:rPr>
      </w:pPr>
    </w:p>
    <w:p w14:paraId="41440C9E" w14:textId="27C13C91" w:rsidR="000A6A44" w:rsidRPr="00640B16" w:rsidRDefault="000A6A44" w:rsidP="00CC1A7F">
      <w:pPr>
        <w:spacing w:after="0"/>
      </w:pPr>
      <w:bookmarkStart w:id="41" w:name="_Hlk82285294"/>
      <w:r w:rsidRPr="00640B16">
        <w:t xml:space="preserve">The tweepy library was imported to handle the interaction with the Twitter API. By using the OAuthHandler and </w:t>
      </w:r>
      <w:r w:rsidRPr="00640B16">
        <w:rPr>
          <w:rStyle w:val="CodeChar"/>
        </w:rPr>
        <w:t>set_access_token</w:t>
      </w:r>
      <w:r w:rsidRPr="00640B16">
        <w:t xml:space="preserve"> classes and passing the respective tokens the authentication process is complete. Meanwhile, the API class gives access to the REST API methods and the </w:t>
      </w:r>
      <w:r w:rsidRPr="00640B16">
        <w:rPr>
          <w:rStyle w:val="CodeChar"/>
        </w:rPr>
        <w:t>home_</w:t>
      </w:r>
      <w:proofErr w:type="gramStart"/>
      <w:r w:rsidRPr="00640B16">
        <w:rPr>
          <w:rStyle w:val="CodeChar"/>
        </w:rPr>
        <w:t>timeline(</w:t>
      </w:r>
      <w:proofErr w:type="gramEnd"/>
      <w:r w:rsidRPr="00640B16">
        <w:rPr>
          <w:rStyle w:val="CodeChar"/>
        </w:rPr>
        <w:t>)</w:t>
      </w:r>
      <w:r w:rsidRPr="00640B16">
        <w:t xml:space="preserve"> method allows the collection of the most recent tweets from the accounts we follow. After executing this example, an instance of the Twitter API is created, by using the OAuth credentials of the user and the most recent tweets from the people you follow will be printed on the screen.</w:t>
      </w:r>
      <w:bookmarkEnd w:id="41"/>
    </w:p>
    <w:p w14:paraId="6AA4F119" w14:textId="77777777" w:rsidR="000A6A44" w:rsidRPr="00640B16" w:rsidRDefault="000A6A44" w:rsidP="00CC1A7F">
      <w:pPr>
        <w:pStyle w:val="berschrift4"/>
        <w:spacing w:before="0"/>
      </w:pPr>
      <w:r w:rsidRPr="00640B16">
        <w:t>Collecting data</w:t>
      </w:r>
    </w:p>
    <w:p w14:paraId="54C234E8" w14:textId="77777777" w:rsidR="000A6A44" w:rsidRPr="00640B16" w:rsidRDefault="000A6A44" w:rsidP="00CC1A7F">
      <w:pPr>
        <w:spacing w:after="0"/>
      </w:pPr>
      <w:r w:rsidRPr="00640B16">
        <w:t xml:space="preserve">After the authentication process, the gathering of data for different purposes is possible. As was mentioned, depending on </w:t>
      </w:r>
      <w:proofErr w:type="gramStart"/>
      <w:r w:rsidRPr="00640B16">
        <w:t>the final result</w:t>
      </w:r>
      <w:proofErr w:type="gramEnd"/>
      <w:r w:rsidRPr="00640B16">
        <w:t xml:space="preserve"> we want to achieve we may either use the REST or Streaming API.</w:t>
      </w:r>
    </w:p>
    <w:p w14:paraId="3974868B" w14:textId="08A62B47" w:rsidR="000A6A44" w:rsidRPr="00640B16" w:rsidRDefault="000A6A44" w:rsidP="00CC1A7F">
      <w:pPr>
        <w:spacing w:after="0"/>
      </w:pPr>
      <w:bookmarkStart w:id="42" w:name="_Hlk82285302"/>
      <w:r w:rsidRPr="00640B16">
        <w:t>If we want to search for a trending topic, such as the hashtag #covid, we can create a query to search and gather information related to this hashtag in a csv file.</w:t>
      </w:r>
    </w:p>
    <w:bookmarkEnd w:id="42"/>
    <w:p w14:paraId="465A494E" w14:textId="77777777" w:rsidR="000A6A44" w:rsidRPr="00640B16" w:rsidRDefault="000A6A44" w:rsidP="00CC1A7F">
      <w:pPr>
        <w:pStyle w:val="Code"/>
      </w:pPr>
      <w:r w:rsidRPr="00640B16">
        <w:t>import tweepy</w:t>
      </w:r>
    </w:p>
    <w:p w14:paraId="10BB01C4" w14:textId="77777777" w:rsidR="000A6A44" w:rsidRPr="00640B16" w:rsidRDefault="000A6A44" w:rsidP="00CC1A7F">
      <w:pPr>
        <w:pStyle w:val="Code"/>
      </w:pPr>
      <w:r w:rsidRPr="00640B16">
        <w:t>import csv</w:t>
      </w:r>
    </w:p>
    <w:p w14:paraId="713F7A2B" w14:textId="77777777" w:rsidR="000A6A44" w:rsidRPr="00640B16" w:rsidRDefault="000A6A44" w:rsidP="00CC1A7F">
      <w:pPr>
        <w:pStyle w:val="KeinAbsatzformat"/>
        <w:rPr>
          <w:lang w:val="en-US"/>
        </w:rPr>
      </w:pPr>
    </w:p>
    <w:p w14:paraId="2B3EA5C7" w14:textId="77777777" w:rsidR="000A6A44" w:rsidRPr="00640B16" w:rsidRDefault="000A6A44" w:rsidP="00CC1A7F">
      <w:pPr>
        <w:pStyle w:val="Code"/>
      </w:pPr>
      <w:r w:rsidRPr="00640B16">
        <w:t>API_KEY = ''</w:t>
      </w:r>
    </w:p>
    <w:p w14:paraId="1D6A9B56" w14:textId="77777777" w:rsidR="000A6A44" w:rsidRPr="00640B16" w:rsidRDefault="000A6A44" w:rsidP="00CC1A7F">
      <w:pPr>
        <w:pStyle w:val="Code"/>
      </w:pPr>
      <w:r w:rsidRPr="00640B16">
        <w:t>API_SECRET = ''</w:t>
      </w:r>
    </w:p>
    <w:p w14:paraId="1DD5F621" w14:textId="77777777" w:rsidR="000A6A44" w:rsidRPr="00640B16" w:rsidRDefault="000A6A44" w:rsidP="00CC1A7F">
      <w:pPr>
        <w:pStyle w:val="Code"/>
      </w:pPr>
      <w:r w:rsidRPr="00640B16">
        <w:t>ACCESS_TOKEN = ''</w:t>
      </w:r>
    </w:p>
    <w:p w14:paraId="34501932" w14:textId="77777777" w:rsidR="000A6A44" w:rsidRPr="00640B16" w:rsidRDefault="000A6A44" w:rsidP="00CC1A7F">
      <w:pPr>
        <w:pStyle w:val="Code"/>
      </w:pPr>
      <w:r w:rsidRPr="00640B16">
        <w:t>ACCESS_TOKEN_SECRET = ''</w:t>
      </w:r>
    </w:p>
    <w:p w14:paraId="7FE35865" w14:textId="77777777" w:rsidR="000A6A44" w:rsidRPr="00640B16" w:rsidRDefault="000A6A44" w:rsidP="00CC1A7F">
      <w:pPr>
        <w:pStyle w:val="Code"/>
      </w:pPr>
      <w:r w:rsidRPr="00640B16">
        <w:t xml:space="preserve">a = </w:t>
      </w:r>
      <w:proofErr w:type="gramStart"/>
      <w:r w:rsidRPr="00640B16">
        <w:t>tweepy.OAuthHandler</w:t>
      </w:r>
      <w:proofErr w:type="gramEnd"/>
      <w:r w:rsidRPr="00640B16">
        <w:t>(API_KEY,API_SECRET)</w:t>
      </w:r>
    </w:p>
    <w:p w14:paraId="4FC31499" w14:textId="77777777" w:rsidR="000A6A44" w:rsidRPr="00640B16" w:rsidRDefault="000A6A44" w:rsidP="00CC1A7F">
      <w:pPr>
        <w:pStyle w:val="Code"/>
      </w:pPr>
      <w:r w:rsidRPr="00640B16">
        <w:t>a.set_access_</w:t>
      </w:r>
      <w:proofErr w:type="gramStart"/>
      <w:r w:rsidRPr="00640B16">
        <w:t>token(</w:t>
      </w:r>
      <w:proofErr w:type="gramEnd"/>
      <w:r w:rsidRPr="00640B16">
        <w:t>ACCESS_TOKEN, ACCESS_TOKEN_SECRET)</w:t>
      </w:r>
    </w:p>
    <w:p w14:paraId="09FA1FCE" w14:textId="77777777" w:rsidR="000A6A44" w:rsidRPr="00640B16" w:rsidRDefault="000A6A44" w:rsidP="00CC1A7F">
      <w:pPr>
        <w:pStyle w:val="Code"/>
      </w:pPr>
      <w:r w:rsidRPr="00640B16">
        <w:t>API = tweepy.API(a)</w:t>
      </w:r>
    </w:p>
    <w:p w14:paraId="5BA2DCBA" w14:textId="77777777" w:rsidR="000A6A44" w:rsidRPr="00640B16" w:rsidRDefault="000A6A44" w:rsidP="00CC1A7F">
      <w:pPr>
        <w:pStyle w:val="KeinAbsatzformat"/>
        <w:rPr>
          <w:lang w:val="en-US"/>
        </w:rPr>
      </w:pPr>
    </w:p>
    <w:p w14:paraId="11FAC2EF" w14:textId="77777777" w:rsidR="000A6A44" w:rsidRPr="00640B16" w:rsidRDefault="000A6A44" w:rsidP="00CC1A7F">
      <w:pPr>
        <w:pStyle w:val="Code"/>
      </w:pPr>
      <w:r w:rsidRPr="00640B16">
        <w:t>topic="#covid"</w:t>
      </w:r>
    </w:p>
    <w:p w14:paraId="5C150BDC" w14:textId="77777777" w:rsidR="000A6A44" w:rsidRPr="00640B16" w:rsidRDefault="000A6A44" w:rsidP="00CC1A7F">
      <w:pPr>
        <w:pStyle w:val="Code"/>
      </w:pPr>
      <w:r w:rsidRPr="00640B16">
        <w:t xml:space="preserve">tweets = </w:t>
      </w:r>
      <w:proofErr w:type="gramStart"/>
      <w:r w:rsidRPr="00640B16">
        <w:t>tweepy.Cursor</w:t>
      </w:r>
      <w:proofErr w:type="gramEnd"/>
      <w:r w:rsidRPr="00640B16">
        <w:t>(API.search, q = topic, lang='en').items(20)</w:t>
      </w:r>
    </w:p>
    <w:p w14:paraId="2E74EA3D" w14:textId="77777777" w:rsidR="000A6A44" w:rsidRPr="00640B16" w:rsidRDefault="000A6A44" w:rsidP="00CC1A7F">
      <w:pPr>
        <w:pStyle w:val="Code"/>
      </w:pPr>
    </w:p>
    <w:p w14:paraId="564AEE8A" w14:textId="77777777" w:rsidR="000A6A44" w:rsidRPr="00640B16" w:rsidRDefault="000A6A44" w:rsidP="00CC1A7F">
      <w:pPr>
        <w:pStyle w:val="Code"/>
      </w:pPr>
      <w:r w:rsidRPr="00640B16">
        <w:t>data</w:t>
      </w:r>
      <w:proofErr w:type="gramStart"/>
      <w:r w:rsidRPr="00640B16">
        <w:t>=[</w:t>
      </w:r>
      <w:proofErr w:type="gramEnd"/>
      <w:r w:rsidRPr="00640B16">
        <w:t>[tweet.id_str,tweet.created_at,tweet.retweet_count, tweet.text.encode("utf-8")] for tweet in tweets]</w:t>
      </w:r>
    </w:p>
    <w:p w14:paraId="13AE0FCF" w14:textId="77777777" w:rsidR="000A6A44" w:rsidRPr="00640B16" w:rsidRDefault="000A6A44" w:rsidP="00CC1A7F">
      <w:pPr>
        <w:pStyle w:val="Code"/>
      </w:pPr>
    </w:p>
    <w:p w14:paraId="17A12C5A" w14:textId="77777777" w:rsidR="000A6A44" w:rsidRPr="00640B16" w:rsidRDefault="000A6A44" w:rsidP="00CC1A7F">
      <w:pPr>
        <w:pStyle w:val="Code"/>
      </w:pPr>
      <w:r w:rsidRPr="00640B16">
        <w:t xml:space="preserve">with </w:t>
      </w:r>
      <w:proofErr w:type="gramStart"/>
      <w:r w:rsidRPr="00640B16">
        <w:t>open(</w:t>
      </w:r>
      <w:proofErr w:type="gramEnd"/>
      <w:r w:rsidRPr="00640B16">
        <w:t>'%s_tweets.csv' % topic, 'w') as f:</w:t>
      </w:r>
    </w:p>
    <w:p w14:paraId="1D2F3C5C" w14:textId="2F6567B7" w:rsidR="000A6A44" w:rsidRPr="00640B16" w:rsidRDefault="009A4865" w:rsidP="00CC1A7F">
      <w:pPr>
        <w:pStyle w:val="Code"/>
      </w:pPr>
      <w:r>
        <w:t xml:space="preserve"> </w:t>
      </w:r>
      <w:r w:rsidR="000A6A44" w:rsidRPr="00640B16">
        <w:t xml:space="preserve">writer = </w:t>
      </w:r>
      <w:proofErr w:type="gramStart"/>
      <w:r w:rsidR="000A6A44" w:rsidRPr="00640B16">
        <w:t>csv.writer</w:t>
      </w:r>
      <w:proofErr w:type="gramEnd"/>
      <w:r w:rsidR="000A6A44" w:rsidRPr="00640B16">
        <w:t>(f)</w:t>
      </w:r>
    </w:p>
    <w:p w14:paraId="382B49B9" w14:textId="77777777" w:rsidR="000A6A44" w:rsidRPr="00640B16" w:rsidRDefault="000A6A44" w:rsidP="00CC1A7F">
      <w:pPr>
        <w:pStyle w:val="Code"/>
      </w:pPr>
      <w:proofErr w:type="gramStart"/>
      <w:r w:rsidRPr="00640B16">
        <w:t>writer.writerow</w:t>
      </w:r>
      <w:proofErr w:type="gramEnd"/>
      <w:r w:rsidRPr="00640B16">
        <w:t>(["Id","Created_at","Retweet_count","Text"])</w:t>
      </w:r>
    </w:p>
    <w:p w14:paraId="6FB80FCD" w14:textId="5C0D1365" w:rsidR="000A6A44" w:rsidRPr="00640B16" w:rsidRDefault="009A4865" w:rsidP="00CC1A7F">
      <w:pPr>
        <w:pStyle w:val="Code"/>
      </w:pPr>
      <w:r>
        <w:t xml:space="preserve"> </w:t>
      </w:r>
      <w:proofErr w:type="gramStart"/>
      <w:r w:rsidR="000A6A44" w:rsidRPr="00640B16">
        <w:t>writer.writerows</w:t>
      </w:r>
      <w:proofErr w:type="gramEnd"/>
      <w:r w:rsidR="000A6A44" w:rsidRPr="00640B16">
        <w:t>(data)</w:t>
      </w:r>
    </w:p>
    <w:p w14:paraId="03432443" w14:textId="77777777" w:rsidR="000A6A44" w:rsidRPr="00640B16" w:rsidRDefault="000A6A44" w:rsidP="00CC1A7F">
      <w:pPr>
        <w:pStyle w:val="KeinAbsatzformat"/>
        <w:rPr>
          <w:lang w:val="en-US"/>
        </w:rPr>
      </w:pPr>
    </w:p>
    <w:p w14:paraId="41D2CA53" w14:textId="69D6F0B9" w:rsidR="000A6A44" w:rsidRPr="00640B16" w:rsidRDefault="000A6A44" w:rsidP="00CC1A7F">
      <w:pPr>
        <w:spacing w:after="0"/>
      </w:pPr>
      <w:bookmarkStart w:id="43" w:name="_Hlk82285308"/>
      <w:r w:rsidRPr="00640B16">
        <w:t xml:space="preserve">The method </w:t>
      </w:r>
      <w:proofErr w:type="gramStart"/>
      <w:r w:rsidRPr="00640B16">
        <w:rPr>
          <w:rStyle w:val="CodeChar"/>
        </w:rPr>
        <w:t>tweepy.Cursor</w:t>
      </w:r>
      <w:proofErr w:type="gramEnd"/>
      <w:r w:rsidRPr="00640B16">
        <w:t xml:space="preserve"> is used to go through the first 20 items in our home timeline. The object tweets, which was created, is iterable, which means we can select each of the tweets collected easily in the next lines of code. For each tweet, the attributes saved in the csv file </w:t>
      </w:r>
      <w:proofErr w:type="gramStart"/>
      <w:r w:rsidRPr="00640B16">
        <w:t>are:</w:t>
      </w:r>
      <w:proofErr w:type="gramEnd"/>
      <w:r w:rsidRPr="00640B16">
        <w:t xml:space="preserve"> id, created_at, retweet_count and tweet’s text.</w:t>
      </w:r>
    </w:p>
    <w:bookmarkEnd w:id="43"/>
    <w:p w14:paraId="4EA89D88" w14:textId="75DDD04E" w:rsidR="000A6A44" w:rsidRPr="00640B16" w:rsidRDefault="000A6A44" w:rsidP="00CC1A7F">
      <w:pPr>
        <w:spacing w:after="0"/>
      </w:pPr>
      <w:r w:rsidRPr="00640B16">
        <w:t>Another option is to collect the same tweets and store them in a file in a JSON format, which also provides a good format for next analytical processes.</w:t>
      </w:r>
    </w:p>
    <w:p w14:paraId="35B050E9" w14:textId="77777777" w:rsidR="000A6A44" w:rsidRPr="00640B16" w:rsidRDefault="000A6A44" w:rsidP="00CC1A7F">
      <w:pPr>
        <w:pStyle w:val="Code"/>
      </w:pPr>
      <w:r w:rsidRPr="00640B16">
        <w:t>import tweepy</w:t>
      </w:r>
    </w:p>
    <w:p w14:paraId="481CC0B4" w14:textId="77777777" w:rsidR="000A6A44" w:rsidRPr="00640B16" w:rsidRDefault="000A6A44" w:rsidP="00CC1A7F">
      <w:pPr>
        <w:pStyle w:val="Code"/>
      </w:pPr>
      <w:r w:rsidRPr="00640B16">
        <w:t xml:space="preserve">import json </w:t>
      </w:r>
    </w:p>
    <w:p w14:paraId="12198CDD" w14:textId="77777777" w:rsidR="000A6A44" w:rsidRPr="00640B16" w:rsidRDefault="000A6A44" w:rsidP="00CC1A7F">
      <w:pPr>
        <w:pStyle w:val="Code"/>
      </w:pPr>
    </w:p>
    <w:p w14:paraId="793DBB18" w14:textId="77777777" w:rsidR="000A6A44" w:rsidRPr="00640B16" w:rsidRDefault="000A6A44" w:rsidP="00CC1A7F">
      <w:pPr>
        <w:pStyle w:val="Code"/>
      </w:pPr>
      <w:r w:rsidRPr="00640B16">
        <w:t>API_KEY = ''</w:t>
      </w:r>
    </w:p>
    <w:p w14:paraId="503F8C7E" w14:textId="77777777" w:rsidR="000A6A44" w:rsidRPr="00640B16" w:rsidRDefault="000A6A44" w:rsidP="00CC1A7F">
      <w:pPr>
        <w:pStyle w:val="Code"/>
      </w:pPr>
      <w:r w:rsidRPr="00640B16">
        <w:t>API_SECRET = ''</w:t>
      </w:r>
    </w:p>
    <w:p w14:paraId="30FD9285" w14:textId="77777777" w:rsidR="000A6A44" w:rsidRPr="00640B16" w:rsidRDefault="000A6A44" w:rsidP="00CC1A7F">
      <w:pPr>
        <w:pStyle w:val="Code"/>
      </w:pPr>
      <w:r w:rsidRPr="00640B16">
        <w:t>ACCESS_TOKEN = ''</w:t>
      </w:r>
    </w:p>
    <w:p w14:paraId="0AEABC81" w14:textId="77777777" w:rsidR="000A6A44" w:rsidRPr="00640B16" w:rsidRDefault="000A6A44" w:rsidP="00CC1A7F">
      <w:pPr>
        <w:pStyle w:val="Code"/>
      </w:pPr>
      <w:r w:rsidRPr="00640B16">
        <w:t>ACCESS_TOKEN_SECRET = ''</w:t>
      </w:r>
    </w:p>
    <w:p w14:paraId="6A4E5F93" w14:textId="77777777" w:rsidR="000A6A44" w:rsidRPr="00640B16" w:rsidRDefault="000A6A44" w:rsidP="00CC1A7F">
      <w:pPr>
        <w:pStyle w:val="Code"/>
      </w:pPr>
      <w:r w:rsidRPr="00640B16">
        <w:t xml:space="preserve">a = </w:t>
      </w:r>
      <w:proofErr w:type="gramStart"/>
      <w:r w:rsidRPr="00640B16">
        <w:t>tweepy.OAuthHandler</w:t>
      </w:r>
      <w:proofErr w:type="gramEnd"/>
      <w:r w:rsidRPr="00640B16">
        <w:t>(API_KEY,API_SECRET)</w:t>
      </w:r>
    </w:p>
    <w:p w14:paraId="5BB58BE1" w14:textId="77777777" w:rsidR="000A6A44" w:rsidRPr="00640B16" w:rsidRDefault="000A6A44" w:rsidP="00CC1A7F">
      <w:pPr>
        <w:pStyle w:val="Code"/>
      </w:pPr>
      <w:r w:rsidRPr="00640B16">
        <w:t>a.set_access_</w:t>
      </w:r>
      <w:proofErr w:type="gramStart"/>
      <w:r w:rsidRPr="00640B16">
        <w:t>token(</w:t>
      </w:r>
      <w:proofErr w:type="gramEnd"/>
      <w:r w:rsidRPr="00640B16">
        <w:t>ACCESS_TOKEN, ACCESS_TOKEN_SECRET)</w:t>
      </w:r>
    </w:p>
    <w:p w14:paraId="5EC40BC8" w14:textId="77777777" w:rsidR="000A6A44" w:rsidRPr="00640B16" w:rsidRDefault="000A6A44" w:rsidP="00CC1A7F">
      <w:pPr>
        <w:pStyle w:val="Code"/>
      </w:pPr>
      <w:r w:rsidRPr="00640B16">
        <w:t>API = tweepy.API(a)</w:t>
      </w:r>
    </w:p>
    <w:p w14:paraId="2204D7B7" w14:textId="77777777" w:rsidR="000A6A44" w:rsidRPr="00640B16" w:rsidRDefault="000A6A44" w:rsidP="00CC1A7F">
      <w:pPr>
        <w:pStyle w:val="Code"/>
      </w:pPr>
    </w:p>
    <w:p w14:paraId="2ED45C13" w14:textId="77777777" w:rsidR="000A6A44" w:rsidRPr="00640B16" w:rsidRDefault="000A6A44" w:rsidP="00CC1A7F">
      <w:pPr>
        <w:pStyle w:val="Code"/>
      </w:pPr>
      <w:r w:rsidRPr="00640B16">
        <w:t xml:space="preserve">with </w:t>
      </w:r>
      <w:proofErr w:type="gramStart"/>
      <w:r w:rsidRPr="00640B16">
        <w:t>open(</w:t>
      </w:r>
      <w:proofErr w:type="gramEnd"/>
      <w:r w:rsidRPr="00640B16">
        <w:t>'home.jsonl', 'w') as file:</w:t>
      </w:r>
    </w:p>
    <w:p w14:paraId="23DD2184" w14:textId="39BEBEE2" w:rsidR="000A6A44" w:rsidRPr="00640B16" w:rsidRDefault="009A4865" w:rsidP="00CC1A7F">
      <w:pPr>
        <w:pStyle w:val="Code"/>
      </w:pPr>
      <w:r>
        <w:t xml:space="preserve"> </w:t>
      </w:r>
      <w:r w:rsidR="000A6A44" w:rsidRPr="00640B16">
        <w:t xml:space="preserve">for page in </w:t>
      </w:r>
      <w:proofErr w:type="gramStart"/>
      <w:r w:rsidR="000A6A44" w:rsidRPr="00640B16">
        <w:t>Cursor(</w:t>
      </w:r>
      <w:proofErr w:type="gramEnd"/>
      <w:r w:rsidR="000A6A44" w:rsidRPr="00640B16">
        <w:t>API.home_timeline,</w:t>
      </w:r>
    </w:p>
    <w:p w14:paraId="755B8BE8" w14:textId="55FD90FB" w:rsidR="000A6A44" w:rsidRPr="00640B16" w:rsidRDefault="009A4865" w:rsidP="00CC1A7F">
      <w:pPr>
        <w:pStyle w:val="Code"/>
        <w:ind w:left="2836"/>
      </w:pPr>
      <w:r>
        <w:t xml:space="preserve"> </w:t>
      </w:r>
      <w:r w:rsidR="000A6A44" w:rsidRPr="00640B16">
        <w:t>count=200).</w:t>
      </w:r>
      <w:proofErr w:type="gramStart"/>
      <w:r w:rsidR="000A6A44" w:rsidRPr="00640B16">
        <w:t>pages(</w:t>
      </w:r>
      <w:proofErr w:type="gramEnd"/>
      <w:r w:rsidR="000A6A44" w:rsidRPr="00640B16">
        <w:t>2):</w:t>
      </w:r>
    </w:p>
    <w:p w14:paraId="54134402" w14:textId="214AC4AA" w:rsidR="000A6A44" w:rsidRPr="00640B16" w:rsidRDefault="009A4865" w:rsidP="00CC1A7F">
      <w:pPr>
        <w:pStyle w:val="Code"/>
      </w:pPr>
      <w:r>
        <w:t xml:space="preserve"> </w:t>
      </w:r>
      <w:r w:rsidR="000A6A44" w:rsidRPr="00640B16">
        <w:t>for status in page:</w:t>
      </w:r>
    </w:p>
    <w:p w14:paraId="0224DCF8" w14:textId="37DE6BE1" w:rsidR="000A6A44" w:rsidRPr="00640B16" w:rsidRDefault="009A4865" w:rsidP="00CC1A7F">
      <w:pPr>
        <w:pStyle w:val="Code"/>
      </w:pPr>
      <w:r>
        <w:t xml:space="preserve"> </w:t>
      </w:r>
      <w:proofErr w:type="gramStart"/>
      <w:r w:rsidR="000A6A44" w:rsidRPr="00640B16">
        <w:t>file.write</w:t>
      </w:r>
      <w:proofErr w:type="gramEnd"/>
      <w:r w:rsidR="000A6A44" w:rsidRPr="00640B16">
        <w:t>(json.dumps(status._json)+"\n")</w:t>
      </w:r>
    </w:p>
    <w:p w14:paraId="5B3DBA35" w14:textId="77777777" w:rsidR="000A6A44" w:rsidRPr="00640B16" w:rsidRDefault="000A6A44" w:rsidP="00CC1A7F">
      <w:pPr>
        <w:pStyle w:val="KeinAbsatzformat"/>
        <w:rPr>
          <w:lang w:val="en-US"/>
        </w:rPr>
      </w:pPr>
    </w:p>
    <w:p w14:paraId="6A1D7239" w14:textId="77777777" w:rsidR="000A6A44" w:rsidRPr="00640B16" w:rsidRDefault="000A6A44" w:rsidP="00CC1A7F">
      <w:pPr>
        <w:spacing w:after="0"/>
      </w:pPr>
      <w:r w:rsidRPr="00640B16">
        <w:t xml:space="preserve">After executing this example code, a file </w:t>
      </w:r>
      <w:proofErr w:type="gramStart"/>
      <w:r w:rsidRPr="00640B16">
        <w:t>home.jsonl</w:t>
      </w:r>
      <w:proofErr w:type="gramEnd"/>
      <w:r w:rsidRPr="00640B16">
        <w:t xml:space="preserve"> will be created. The </w:t>
      </w:r>
      <w:proofErr w:type="gramStart"/>
      <w:r w:rsidRPr="00640B16">
        <w:t>extension .jsonl</w:t>
      </w:r>
      <w:proofErr w:type="gramEnd"/>
      <w:r w:rsidRPr="00640B16">
        <w:t xml:space="preserve"> follows a JSON Lines file, in which a JSON document is saved in each line of the file.</w:t>
      </w:r>
    </w:p>
    <w:p w14:paraId="06B3E5ED" w14:textId="77777777" w:rsidR="000A6A44" w:rsidRPr="00640B16" w:rsidRDefault="000A6A44" w:rsidP="00CC1A7F">
      <w:pPr>
        <w:spacing w:after="0"/>
      </w:pPr>
      <w:bookmarkStart w:id="44" w:name="_Hlk82285316"/>
      <w:r w:rsidRPr="00640B16">
        <w:t xml:space="preserve">This code in the end will create a file called </w:t>
      </w:r>
      <w:proofErr w:type="gramStart"/>
      <w:r w:rsidRPr="00640B16">
        <w:t>timeline.jsonl</w:t>
      </w:r>
      <w:proofErr w:type="gramEnd"/>
      <w:r w:rsidRPr="00640B16">
        <w:t xml:space="preserve"> in which the information about tweets will be saved. A file with the </w:t>
      </w:r>
      <w:proofErr w:type="gramStart"/>
      <w:r w:rsidRPr="00640B16">
        <w:t>extension .jsonl</w:t>
      </w:r>
      <w:proofErr w:type="gramEnd"/>
      <w:r w:rsidRPr="00640B16">
        <w:t xml:space="preserve"> is a JSON Lines files, where each line is a JSON document </w:t>
      </w:r>
      <w:sdt>
        <w:sdtPr>
          <w:id w:val="397027255"/>
          <w:citation/>
        </w:sdtPr>
        <w:sdtContent>
          <w:r w:rsidRPr="00640B16">
            <w:fldChar w:fldCharType="begin"/>
          </w:r>
          <w:r w:rsidRPr="00640B16">
            <w:instrText xml:space="preserve"> CITATION JSO21 \l 2057 </w:instrText>
          </w:r>
          <w:r w:rsidRPr="00640B16">
            <w:fldChar w:fldCharType="separate"/>
          </w:r>
          <w:r w:rsidRPr="00640B16">
            <w:rPr>
              <w:noProof/>
            </w:rPr>
            <w:t>(JSON Lines, 2021)</w:t>
          </w:r>
          <w:r w:rsidRPr="00640B16">
            <w:fldChar w:fldCharType="end"/>
          </w:r>
        </w:sdtContent>
      </w:sdt>
      <w:r w:rsidRPr="00640B16">
        <w:t xml:space="preserve">. In this case, we saved the tweets </w:t>
      </w:r>
      <w:r w:rsidRPr="00640B16">
        <w:lastRenderedPageBreak/>
        <w:t>from our home timeline, but if we want to collect tweets from a user timeline there is just a simple change needed:</w:t>
      </w:r>
    </w:p>
    <w:bookmarkEnd w:id="44"/>
    <w:p w14:paraId="3E887A2F" w14:textId="77777777" w:rsidR="000A6A44" w:rsidRPr="00640B16" w:rsidRDefault="000A6A44" w:rsidP="00CC1A7F">
      <w:pPr>
        <w:pStyle w:val="Code"/>
      </w:pPr>
      <w:r w:rsidRPr="00640B16">
        <w:t xml:space="preserve">with </w:t>
      </w:r>
      <w:proofErr w:type="gramStart"/>
      <w:r w:rsidRPr="00640B16">
        <w:t>open(</w:t>
      </w:r>
      <w:proofErr w:type="gramEnd"/>
      <w:r w:rsidRPr="00640B16">
        <w:t>'user_t.jsonl', 'w') as file:</w:t>
      </w:r>
    </w:p>
    <w:p w14:paraId="14C422B0" w14:textId="4BBBF4DE" w:rsidR="000A6A44" w:rsidRPr="00640B16" w:rsidRDefault="009A4865" w:rsidP="00CC1A7F">
      <w:pPr>
        <w:pStyle w:val="Code"/>
      </w:pPr>
      <w:r>
        <w:t xml:space="preserve"> </w:t>
      </w:r>
      <w:r w:rsidR="000A6A44" w:rsidRPr="00640B16">
        <w:t xml:space="preserve">for page in </w:t>
      </w:r>
      <w:proofErr w:type="gramStart"/>
      <w:r w:rsidR="000A6A44" w:rsidRPr="00640B16">
        <w:t>Cursor(</w:t>
      </w:r>
      <w:proofErr w:type="gramEnd"/>
      <w:r w:rsidR="000A6A44" w:rsidRPr="00640B16">
        <w:t>API.user_timeline,</w:t>
      </w:r>
    </w:p>
    <w:p w14:paraId="43736399" w14:textId="1BEAE5FA" w:rsidR="000A6A44" w:rsidRPr="00640B16" w:rsidRDefault="009A4865" w:rsidP="00CC1A7F">
      <w:pPr>
        <w:pStyle w:val="Code"/>
      </w:pPr>
      <w:r>
        <w:t xml:space="preserve"> </w:t>
      </w:r>
      <w:r w:rsidR="000A6A44" w:rsidRPr="00640B16">
        <w:t>screen_name='nytimes',</w:t>
      </w:r>
    </w:p>
    <w:p w14:paraId="3CC0BE1F" w14:textId="22DAE3F4" w:rsidR="000A6A44" w:rsidRPr="00640B16" w:rsidRDefault="009A4865" w:rsidP="00CC1A7F">
      <w:pPr>
        <w:pStyle w:val="Code"/>
      </w:pPr>
      <w:r>
        <w:t xml:space="preserve"> </w:t>
      </w:r>
      <w:r w:rsidR="000A6A44" w:rsidRPr="00640B16">
        <w:t>count=200).</w:t>
      </w:r>
      <w:proofErr w:type="gramStart"/>
      <w:r w:rsidR="000A6A44" w:rsidRPr="00640B16">
        <w:t>pages(</w:t>
      </w:r>
      <w:proofErr w:type="gramEnd"/>
      <w:r w:rsidR="000A6A44" w:rsidRPr="00640B16">
        <w:t>2):</w:t>
      </w:r>
    </w:p>
    <w:p w14:paraId="494A876C" w14:textId="2145B6C7" w:rsidR="000A6A44" w:rsidRPr="00640B16" w:rsidRDefault="009A4865" w:rsidP="00CC1A7F">
      <w:pPr>
        <w:pStyle w:val="Code"/>
      </w:pPr>
      <w:r>
        <w:t xml:space="preserve"> </w:t>
      </w:r>
      <w:r w:rsidR="000A6A44" w:rsidRPr="00640B16">
        <w:t>for status in page:</w:t>
      </w:r>
    </w:p>
    <w:p w14:paraId="4B3A241C" w14:textId="2E62A0FA" w:rsidR="000A6A44" w:rsidRPr="00640B16" w:rsidRDefault="009A4865" w:rsidP="00CC1A7F">
      <w:pPr>
        <w:pStyle w:val="Code"/>
      </w:pPr>
      <w:r>
        <w:t xml:space="preserve"> </w:t>
      </w:r>
      <w:proofErr w:type="gramStart"/>
      <w:r w:rsidR="000A6A44" w:rsidRPr="00640B16">
        <w:t>file.write</w:t>
      </w:r>
      <w:proofErr w:type="gramEnd"/>
      <w:r w:rsidR="000A6A44" w:rsidRPr="00640B16">
        <w:t>(json.dumps(status._json)+"\n")</w:t>
      </w:r>
    </w:p>
    <w:p w14:paraId="4F49DB65" w14:textId="6A565080" w:rsidR="000A6A44" w:rsidRPr="00640B16" w:rsidRDefault="000A6A44" w:rsidP="00CC1A7F">
      <w:pPr>
        <w:spacing w:after="0"/>
      </w:pPr>
      <w:r w:rsidRPr="00640B16">
        <w:t xml:space="preserve">The above block of code saves 400 tweets from the user with screen_name </w:t>
      </w:r>
      <w:r w:rsidR="00F41D52">
        <w:t>“</w:t>
      </w:r>
      <w:r w:rsidRPr="00640B16">
        <w:t>nytimes</w:t>
      </w:r>
      <w:r w:rsidR="00F41D52">
        <w:t>”</w:t>
      </w:r>
      <w:r w:rsidR="00A32C4E">
        <w:t>.</w:t>
      </w:r>
    </w:p>
    <w:p w14:paraId="5F72835D" w14:textId="77777777" w:rsidR="000A6A44" w:rsidRPr="00640B16" w:rsidRDefault="000A6A44" w:rsidP="00CC1A7F">
      <w:pPr>
        <w:pStyle w:val="berschrift4"/>
        <w:spacing w:before="0"/>
      </w:pPr>
      <w:r w:rsidRPr="00640B16">
        <w:t>Entity analysis</w:t>
      </w:r>
    </w:p>
    <w:p w14:paraId="4726602D" w14:textId="77777777" w:rsidR="000A6A44" w:rsidRPr="00640B16" w:rsidRDefault="000A6A44" w:rsidP="00CC1A7F">
      <w:pPr>
        <w:spacing w:after="0"/>
      </w:pPr>
      <w:bookmarkStart w:id="45" w:name="_Hlk82285321"/>
      <w:r w:rsidRPr="00640B16">
        <w:t xml:space="preserve">Despite simply collecting, </w:t>
      </w:r>
      <w:proofErr w:type="gramStart"/>
      <w:r w:rsidRPr="00640B16">
        <w:t>printing</w:t>
      </w:r>
      <w:proofErr w:type="gramEnd"/>
      <w:r w:rsidRPr="00640B16">
        <w:t xml:space="preserve"> or storing tweets related to different search queries, we may go deeper and start with some simple statistical manipulations. The module collections</w:t>
      </w:r>
      <w:r w:rsidRPr="00640B16">
        <w:rPr>
          <w:i/>
          <w:iCs/>
        </w:rPr>
        <w:t xml:space="preserve"> </w:t>
      </w:r>
      <w:r w:rsidRPr="00640B16">
        <w:t>from Python can be used to count the occurrences of a term and compute a frequency distribution (Russell &amp; Klassen, 2019). Analyzing hashtags for example would provide a good information related to the most famous topics found in a user’s timeline.</w:t>
      </w:r>
    </w:p>
    <w:bookmarkEnd w:id="45"/>
    <w:p w14:paraId="26446C93" w14:textId="77777777" w:rsidR="000A6A44" w:rsidRPr="00640B16" w:rsidRDefault="000A6A44" w:rsidP="00CC1A7F">
      <w:pPr>
        <w:pStyle w:val="Code"/>
      </w:pPr>
      <w:r w:rsidRPr="00640B16">
        <w:t>import sys</w:t>
      </w:r>
    </w:p>
    <w:p w14:paraId="2A060F28" w14:textId="77777777" w:rsidR="000A6A44" w:rsidRPr="00640B16" w:rsidRDefault="000A6A44" w:rsidP="00CC1A7F">
      <w:pPr>
        <w:pStyle w:val="Code"/>
      </w:pPr>
      <w:r w:rsidRPr="00640B16">
        <w:t>import collections</w:t>
      </w:r>
    </w:p>
    <w:p w14:paraId="45803D82" w14:textId="77777777" w:rsidR="000A6A44" w:rsidRPr="00640B16" w:rsidRDefault="000A6A44" w:rsidP="00CC1A7F">
      <w:pPr>
        <w:pStyle w:val="Code"/>
      </w:pPr>
      <w:r w:rsidRPr="00640B16">
        <w:t>import json</w:t>
      </w:r>
    </w:p>
    <w:p w14:paraId="63C4851B" w14:textId="77777777" w:rsidR="000A6A44" w:rsidRPr="00640B16" w:rsidRDefault="000A6A44" w:rsidP="00CC1A7F">
      <w:pPr>
        <w:pStyle w:val="Code"/>
      </w:pPr>
    </w:p>
    <w:p w14:paraId="053357B2" w14:textId="77777777" w:rsidR="000A6A44" w:rsidRPr="00640B16" w:rsidRDefault="000A6A44" w:rsidP="00CC1A7F">
      <w:pPr>
        <w:pStyle w:val="Code"/>
      </w:pPr>
      <w:r w:rsidRPr="00640B16">
        <w:t xml:space="preserve">with </w:t>
      </w:r>
      <w:proofErr w:type="gramStart"/>
      <w:r w:rsidRPr="00640B16">
        <w:t>open(</w:t>
      </w:r>
      <w:proofErr w:type="gramEnd"/>
      <w:r w:rsidRPr="00640B16">
        <w:t>'user_timeline.jsonl', 'r') as file:</w:t>
      </w:r>
    </w:p>
    <w:p w14:paraId="1DB7F6F2" w14:textId="0C5BFD6B" w:rsidR="000A6A44" w:rsidRPr="00640B16" w:rsidRDefault="009A4865" w:rsidP="00CC1A7F">
      <w:pPr>
        <w:pStyle w:val="Code"/>
      </w:pPr>
      <w:r>
        <w:t xml:space="preserve"> </w:t>
      </w:r>
      <w:r w:rsidR="000A6A44" w:rsidRPr="00640B16">
        <w:t xml:space="preserve">hashtags = </w:t>
      </w:r>
      <w:proofErr w:type="gramStart"/>
      <w:r w:rsidR="000A6A44" w:rsidRPr="00640B16">
        <w:t>Counter(</w:t>
      </w:r>
      <w:proofErr w:type="gramEnd"/>
      <w:r w:rsidR="000A6A44" w:rsidRPr="00640B16">
        <w:t>)</w:t>
      </w:r>
    </w:p>
    <w:p w14:paraId="35896CFE" w14:textId="1C5AB7A4" w:rsidR="000A6A44" w:rsidRPr="00640B16" w:rsidRDefault="009A4865" w:rsidP="00CC1A7F">
      <w:pPr>
        <w:pStyle w:val="Code"/>
      </w:pPr>
      <w:r>
        <w:t xml:space="preserve"> </w:t>
      </w:r>
      <w:r w:rsidR="000A6A44" w:rsidRPr="00640B16">
        <w:t>for i in file:</w:t>
      </w:r>
    </w:p>
    <w:p w14:paraId="74272642" w14:textId="470AD2A7" w:rsidR="000A6A44" w:rsidRPr="00640B16" w:rsidRDefault="009A4865" w:rsidP="00CC1A7F">
      <w:pPr>
        <w:pStyle w:val="Code"/>
      </w:pPr>
      <w:r>
        <w:t xml:space="preserve"> </w:t>
      </w:r>
      <w:r w:rsidR="000A6A44" w:rsidRPr="00640B16">
        <w:t xml:space="preserve">tweet = </w:t>
      </w:r>
      <w:proofErr w:type="gramStart"/>
      <w:r w:rsidR="000A6A44" w:rsidRPr="00640B16">
        <w:t>json.loads</w:t>
      </w:r>
      <w:proofErr w:type="gramEnd"/>
      <w:r w:rsidR="000A6A44" w:rsidRPr="00640B16">
        <w:t>(i)</w:t>
      </w:r>
    </w:p>
    <w:p w14:paraId="1CF3B7F3" w14:textId="0960D244" w:rsidR="000A6A44" w:rsidRPr="00640B16" w:rsidRDefault="009A4865" w:rsidP="00CC1A7F">
      <w:pPr>
        <w:pStyle w:val="Code"/>
      </w:pPr>
      <w:r>
        <w:t xml:space="preserve"> </w:t>
      </w:r>
      <w:r w:rsidR="000A6A44" w:rsidRPr="00640B16">
        <w:t xml:space="preserve">entities = </w:t>
      </w:r>
      <w:proofErr w:type="gramStart"/>
      <w:r w:rsidR="000A6A44" w:rsidRPr="00640B16">
        <w:t>tweet.get(</w:t>
      </w:r>
      <w:proofErr w:type="gramEnd"/>
      <w:r w:rsidR="000A6A44" w:rsidRPr="00640B16">
        <w:t>'entities', {})</w:t>
      </w:r>
    </w:p>
    <w:p w14:paraId="4CE4B66D" w14:textId="5D097ADE" w:rsidR="000A6A44" w:rsidRPr="00640B16" w:rsidRDefault="009A4865" w:rsidP="00CC1A7F">
      <w:pPr>
        <w:pStyle w:val="Code"/>
      </w:pPr>
      <w:r>
        <w:t xml:space="preserve"> </w:t>
      </w:r>
      <w:r w:rsidR="000A6A44" w:rsidRPr="00640B16">
        <w:t xml:space="preserve">h = </w:t>
      </w:r>
      <w:proofErr w:type="gramStart"/>
      <w:r w:rsidR="000A6A44" w:rsidRPr="00640B16">
        <w:t>entities.get(</w:t>
      </w:r>
      <w:proofErr w:type="gramEnd"/>
      <w:r w:rsidR="000A6A44" w:rsidRPr="00640B16">
        <w:t>'hashtags', [])</w:t>
      </w:r>
    </w:p>
    <w:p w14:paraId="7D374292" w14:textId="64F3FBC9" w:rsidR="000A6A44" w:rsidRPr="00640B16" w:rsidRDefault="009A4865" w:rsidP="00CC1A7F">
      <w:pPr>
        <w:pStyle w:val="Code"/>
      </w:pPr>
      <w:r>
        <w:t xml:space="preserve"> </w:t>
      </w:r>
      <w:r w:rsidR="000A6A44" w:rsidRPr="00640B16">
        <w:t>hashtags_tweet = get_hashtags(tweet)</w:t>
      </w:r>
    </w:p>
    <w:p w14:paraId="4C01C61C" w14:textId="08BA3813" w:rsidR="000A6A44" w:rsidRPr="00640B16" w:rsidRDefault="009A4865" w:rsidP="00CC1A7F">
      <w:pPr>
        <w:pStyle w:val="Code"/>
        <w:ind w:left="2836"/>
      </w:pPr>
      <w:r>
        <w:t xml:space="preserve"> </w:t>
      </w:r>
      <w:r w:rsidR="000A6A44" w:rsidRPr="00640B16">
        <w:t>[tag['text'</w:t>
      </w:r>
      <w:proofErr w:type="gramStart"/>
      <w:r w:rsidR="000A6A44" w:rsidRPr="00640B16">
        <w:t>].lower</w:t>
      </w:r>
      <w:proofErr w:type="gramEnd"/>
      <w:r w:rsidR="000A6A44" w:rsidRPr="00640B16">
        <w:t>()for tag in h]</w:t>
      </w:r>
    </w:p>
    <w:p w14:paraId="7B1A0FBD" w14:textId="5A794188" w:rsidR="000A6A44" w:rsidRPr="00640B16" w:rsidRDefault="009A4865" w:rsidP="00CC1A7F">
      <w:pPr>
        <w:pStyle w:val="Code"/>
      </w:pPr>
      <w:r>
        <w:t xml:space="preserve"> </w:t>
      </w:r>
      <w:proofErr w:type="gramStart"/>
      <w:r w:rsidR="000A6A44" w:rsidRPr="00640B16">
        <w:t>hashtags.update</w:t>
      </w:r>
      <w:proofErr w:type="gramEnd"/>
      <w:r w:rsidR="000A6A44" w:rsidRPr="00640B16">
        <w:t>(hashtags_tweet)</w:t>
      </w:r>
    </w:p>
    <w:p w14:paraId="31DAB142" w14:textId="74C21C09" w:rsidR="000A6A44" w:rsidRPr="00640B16" w:rsidRDefault="009A4865" w:rsidP="00CC1A7F">
      <w:pPr>
        <w:pStyle w:val="Code"/>
      </w:pPr>
      <w:r>
        <w:t xml:space="preserve"> </w:t>
      </w:r>
      <w:r w:rsidR="000A6A44" w:rsidRPr="00640B16">
        <w:t xml:space="preserve">for </w:t>
      </w:r>
      <w:proofErr w:type="gramStart"/>
      <w:r w:rsidR="000A6A44" w:rsidRPr="00640B16">
        <w:t>t,x</w:t>
      </w:r>
      <w:proofErr w:type="gramEnd"/>
      <w:r w:rsidR="000A6A44" w:rsidRPr="00640B16">
        <w:t xml:space="preserve"> in hashtags.most_common(10):</w:t>
      </w:r>
    </w:p>
    <w:p w14:paraId="2DCF0486" w14:textId="6D8E5C7F" w:rsidR="000A6A44" w:rsidRPr="00640B16" w:rsidRDefault="009A4865" w:rsidP="00CC1A7F">
      <w:pPr>
        <w:pStyle w:val="Code"/>
      </w:pPr>
      <w:r>
        <w:t xml:space="preserve"> </w:t>
      </w:r>
      <w:proofErr w:type="gramStart"/>
      <w:r w:rsidR="000A6A44" w:rsidRPr="00640B16">
        <w:t>print(</w:t>
      </w:r>
      <w:proofErr w:type="gramEnd"/>
      <w:r w:rsidR="000A6A44" w:rsidRPr="00640B16">
        <w:t>"{}: {}".format(t, x))</w:t>
      </w:r>
    </w:p>
    <w:p w14:paraId="79ED5075" w14:textId="77777777" w:rsidR="000A6A44" w:rsidRPr="00640B16" w:rsidRDefault="000A6A44" w:rsidP="00CC1A7F">
      <w:pPr>
        <w:pStyle w:val="KeinAbsatzformat"/>
        <w:rPr>
          <w:lang w:val="en-US"/>
        </w:rPr>
      </w:pPr>
    </w:p>
    <w:p w14:paraId="20349928" w14:textId="77777777" w:rsidR="000A6A44" w:rsidRPr="00640B16" w:rsidRDefault="000A6A44" w:rsidP="00CC1A7F">
      <w:pPr>
        <w:spacing w:after="0"/>
      </w:pPr>
      <w:bookmarkStart w:id="46" w:name="_Hlk82285326"/>
      <w:r w:rsidRPr="00640B16">
        <w:t xml:space="preserve">In the above code, we read line by line the .json file created before (in which we saved the tweets collected from a user timeline). The function </w:t>
      </w:r>
      <w:proofErr w:type="gramStart"/>
      <w:r w:rsidRPr="00640B16">
        <w:rPr>
          <w:rStyle w:val="CodeChar"/>
        </w:rPr>
        <w:t>collections.Counter</w:t>
      </w:r>
      <w:proofErr w:type="gramEnd"/>
      <w:r w:rsidRPr="00640B16">
        <w:t xml:space="preserve"> calculates the count of strings, where strings ( in this case hashtags) are the keys in a dictionary and the value linked with them is their respective frequency.</w:t>
      </w:r>
    </w:p>
    <w:p w14:paraId="1CE468BA" w14:textId="77777777" w:rsidR="000A6A44" w:rsidRPr="00640B16" w:rsidRDefault="000A6A44" w:rsidP="00CC1A7F">
      <w:pPr>
        <w:spacing w:after="0"/>
      </w:pPr>
      <w:r w:rsidRPr="00640B16">
        <w:lastRenderedPageBreak/>
        <w:t xml:space="preserve">The tweet itself is saved in a dictionary, and all the entities of this tweet are saved in a variable called entities. Since we are particularly interested in the hashtags mentioned, from these entities using the </w:t>
      </w:r>
      <w:proofErr w:type="gramStart"/>
      <w:r w:rsidRPr="00640B16">
        <w:rPr>
          <w:rStyle w:val="CodeChar"/>
        </w:rPr>
        <w:t>get(</w:t>
      </w:r>
      <w:proofErr w:type="gramEnd"/>
      <w:r w:rsidRPr="00640B16">
        <w:rPr>
          <w:rStyle w:val="CodeChar"/>
        </w:rPr>
        <w:t>)</w:t>
      </w:r>
      <w:r w:rsidRPr="00640B16">
        <w:t xml:space="preserve"> function we can access the hashtags from the entity. The hashtags are all transformed in lower case with the function </w:t>
      </w:r>
      <w:proofErr w:type="gramStart"/>
      <w:r w:rsidRPr="00640B16">
        <w:rPr>
          <w:rStyle w:val="CodeChar"/>
        </w:rPr>
        <w:t>lower(</w:t>
      </w:r>
      <w:proofErr w:type="gramEnd"/>
      <w:r w:rsidRPr="00640B16">
        <w:rPr>
          <w:rStyle w:val="CodeChar"/>
        </w:rPr>
        <w:t>)</w:t>
      </w:r>
      <w:r w:rsidRPr="00640B16">
        <w:t xml:space="preserve">. The method </w:t>
      </w:r>
      <w:r w:rsidRPr="00640B16">
        <w:rPr>
          <w:rStyle w:val="CodeChar"/>
        </w:rPr>
        <w:t>most_</w:t>
      </w:r>
      <w:proofErr w:type="gramStart"/>
      <w:r w:rsidRPr="00640B16">
        <w:rPr>
          <w:rStyle w:val="CodeChar"/>
        </w:rPr>
        <w:t>common(</w:t>
      </w:r>
      <w:proofErr w:type="gramEnd"/>
      <w:r w:rsidRPr="00640B16">
        <w:rPr>
          <w:rStyle w:val="CodeChar"/>
        </w:rPr>
        <w:t>)</w:t>
      </w:r>
      <w:r w:rsidRPr="00640B16">
        <w:t xml:space="preserve"> is used to order the keys from the largest to the smallest one, providing a list with ten of the most mentioned hashtags.</w:t>
      </w:r>
    </w:p>
    <w:bookmarkEnd w:id="46"/>
    <w:p w14:paraId="01926F35" w14:textId="77777777" w:rsidR="000A6A44" w:rsidRPr="00640B16" w:rsidRDefault="000A6A44" w:rsidP="00CC1A7F">
      <w:pPr>
        <w:spacing w:after="0"/>
      </w:pPr>
      <w:r w:rsidRPr="00640B16">
        <w:t>If we execute the code above for tweets collected for Barack Obama, we may get the following output:</w:t>
      </w:r>
    </w:p>
    <w:p w14:paraId="69C0EA3E" w14:textId="77777777" w:rsidR="000A6A44" w:rsidRPr="00640B16" w:rsidRDefault="000A6A44" w:rsidP="00CC1A7F">
      <w:pPr>
        <w:pStyle w:val="Code"/>
        <w:rPr>
          <w:lang w:eastAsia="en-GB"/>
        </w:rPr>
      </w:pPr>
      <w:r w:rsidRPr="00640B16">
        <w:rPr>
          <w:lang w:eastAsia="en-GB"/>
        </w:rPr>
        <w:t>obamaleaders: 3</w:t>
      </w:r>
    </w:p>
    <w:p w14:paraId="28E729E3" w14:textId="77777777" w:rsidR="000A6A44" w:rsidRPr="00640B16" w:rsidRDefault="000A6A44" w:rsidP="00CC1A7F">
      <w:pPr>
        <w:pStyle w:val="Code"/>
        <w:rPr>
          <w:lang w:eastAsia="en-GB"/>
        </w:rPr>
      </w:pPr>
      <w:r w:rsidRPr="00640B16">
        <w:rPr>
          <w:lang w:eastAsia="en-GB"/>
        </w:rPr>
        <w:t>wearorange: 2</w:t>
      </w:r>
    </w:p>
    <w:p w14:paraId="473EB4D8" w14:textId="77777777" w:rsidR="000A6A44" w:rsidRPr="00640B16" w:rsidRDefault="000A6A44" w:rsidP="00CC1A7F">
      <w:pPr>
        <w:pStyle w:val="Code"/>
        <w:rPr>
          <w:lang w:eastAsia="en-GB"/>
        </w:rPr>
      </w:pPr>
      <w:r w:rsidRPr="00640B16">
        <w:rPr>
          <w:lang w:eastAsia="en-GB"/>
        </w:rPr>
        <w:t>getcovered: 2</w:t>
      </w:r>
    </w:p>
    <w:p w14:paraId="4BAC91F8" w14:textId="77777777" w:rsidR="000A6A44" w:rsidRPr="00640B16" w:rsidRDefault="000A6A44" w:rsidP="00CC1A7F">
      <w:pPr>
        <w:pStyle w:val="Code"/>
        <w:rPr>
          <w:lang w:eastAsia="en-GB"/>
        </w:rPr>
      </w:pPr>
      <w:r w:rsidRPr="00640B16">
        <w:rPr>
          <w:lang w:eastAsia="en-GB"/>
        </w:rPr>
        <w:t>collegesigningday: 2</w:t>
      </w:r>
    </w:p>
    <w:p w14:paraId="3668A638" w14:textId="77777777" w:rsidR="000A6A44" w:rsidRPr="00640B16" w:rsidRDefault="000A6A44" w:rsidP="00CC1A7F">
      <w:pPr>
        <w:pStyle w:val="Code"/>
        <w:rPr>
          <w:lang w:eastAsia="en-GB"/>
        </w:rPr>
      </w:pPr>
      <w:r w:rsidRPr="00640B16">
        <w:rPr>
          <w:lang w:eastAsia="en-GB"/>
        </w:rPr>
        <w:t>marchmadness: 1</w:t>
      </w:r>
    </w:p>
    <w:p w14:paraId="67BD84FD" w14:textId="77777777" w:rsidR="000A6A44" w:rsidRPr="00640B16" w:rsidRDefault="000A6A44" w:rsidP="00CC1A7F">
      <w:pPr>
        <w:pStyle w:val="Code"/>
        <w:rPr>
          <w:lang w:eastAsia="en-GB"/>
        </w:rPr>
      </w:pPr>
      <w:r w:rsidRPr="00640B16">
        <w:rPr>
          <w:lang w:eastAsia="en-GB"/>
        </w:rPr>
        <w:t>otd: 1</w:t>
      </w:r>
    </w:p>
    <w:p w14:paraId="6CA3C529" w14:textId="77777777" w:rsidR="000A6A44" w:rsidRPr="00640B16" w:rsidRDefault="000A6A44" w:rsidP="00CC1A7F">
      <w:pPr>
        <w:pStyle w:val="Code"/>
        <w:rPr>
          <w:lang w:eastAsia="en-GB"/>
        </w:rPr>
      </w:pPr>
      <w:r w:rsidRPr="00640B16">
        <w:rPr>
          <w:lang w:eastAsia="en-GB"/>
        </w:rPr>
        <w:t>inauguration2021: 1</w:t>
      </w:r>
    </w:p>
    <w:p w14:paraId="61CF9B45" w14:textId="77777777" w:rsidR="000A6A44" w:rsidRPr="00640B16" w:rsidRDefault="000A6A44" w:rsidP="00CC1A7F">
      <w:pPr>
        <w:pStyle w:val="Code"/>
        <w:rPr>
          <w:lang w:eastAsia="en-GB"/>
        </w:rPr>
      </w:pPr>
      <w:r w:rsidRPr="00640B16">
        <w:rPr>
          <w:lang w:eastAsia="en-GB"/>
        </w:rPr>
        <w:t>mlkday: 1</w:t>
      </w:r>
    </w:p>
    <w:p w14:paraId="74849D20" w14:textId="77777777" w:rsidR="000A6A44" w:rsidRPr="00640B16" w:rsidRDefault="000A6A44" w:rsidP="00CC1A7F">
      <w:pPr>
        <w:pStyle w:val="Code"/>
        <w:rPr>
          <w:lang w:eastAsia="en-GB"/>
        </w:rPr>
      </w:pPr>
      <w:r w:rsidRPr="00640B16">
        <w:rPr>
          <w:lang w:eastAsia="en-GB"/>
        </w:rPr>
        <w:t>apromisedland: 1</w:t>
      </w:r>
    </w:p>
    <w:p w14:paraId="1A4C3E66" w14:textId="416FC53D" w:rsidR="0087636C" w:rsidRDefault="000A6A44" w:rsidP="00CC1A7F">
      <w:pPr>
        <w:pStyle w:val="Code"/>
        <w:rPr>
          <w:lang w:eastAsia="en-GB"/>
        </w:rPr>
      </w:pPr>
      <w:r w:rsidRPr="00640B16">
        <w:rPr>
          <w:lang w:eastAsia="en-GB"/>
        </w:rPr>
        <w:t>voteearlyday: 1</w:t>
      </w:r>
    </w:p>
    <w:p w14:paraId="3D47CB4C" w14:textId="77777777" w:rsidR="004A1934" w:rsidRDefault="004A1934" w:rsidP="00CC1A7F">
      <w:pPr>
        <w:spacing w:after="0"/>
      </w:pPr>
    </w:p>
    <w:p w14:paraId="732B2A35" w14:textId="179EAC61" w:rsidR="000A6A44" w:rsidRPr="00640B16" w:rsidRDefault="000A6A44" w:rsidP="00CC1A7F">
      <w:pPr>
        <w:spacing w:after="0"/>
      </w:pPr>
      <w:proofErr w:type="gramStart"/>
      <w:r w:rsidRPr="00640B16">
        <w:t>Similar to</w:t>
      </w:r>
      <w:proofErr w:type="gramEnd"/>
      <w:r w:rsidRPr="00640B16">
        <w:t xml:space="preserve"> the hashtag analysis, we can collect information related to the other users mentioned in a </w:t>
      </w:r>
      <w:r w:rsidRPr="00640B16">
        <w:rPr>
          <w:rStyle w:val="CodeChar"/>
        </w:rPr>
        <w:t>user_timeline</w:t>
      </w:r>
      <w:r w:rsidRPr="00640B16">
        <w:t>. Below there is a demonstration of the collection of user mentions in a specific user timeline:</w:t>
      </w:r>
    </w:p>
    <w:p w14:paraId="59FF2D03" w14:textId="77777777" w:rsidR="000A6A44" w:rsidRPr="00640B16" w:rsidRDefault="000A6A44" w:rsidP="00CC1A7F">
      <w:pPr>
        <w:pStyle w:val="Code"/>
      </w:pPr>
      <w:r w:rsidRPr="00640B16">
        <w:t>import sys</w:t>
      </w:r>
    </w:p>
    <w:p w14:paraId="2D6EAC60" w14:textId="77777777" w:rsidR="000A6A44" w:rsidRPr="00640B16" w:rsidRDefault="000A6A44" w:rsidP="00CC1A7F">
      <w:pPr>
        <w:pStyle w:val="Code"/>
      </w:pPr>
      <w:r w:rsidRPr="00640B16">
        <w:t>from collections import Counter</w:t>
      </w:r>
    </w:p>
    <w:p w14:paraId="09D7A204" w14:textId="77777777" w:rsidR="000A6A44" w:rsidRPr="00640B16" w:rsidRDefault="000A6A44" w:rsidP="00CC1A7F">
      <w:pPr>
        <w:pStyle w:val="Code"/>
      </w:pPr>
      <w:r w:rsidRPr="00640B16">
        <w:t>import json</w:t>
      </w:r>
    </w:p>
    <w:p w14:paraId="306F1D57" w14:textId="77777777" w:rsidR="000A6A44" w:rsidRPr="00640B16" w:rsidRDefault="000A6A44" w:rsidP="00CC1A7F">
      <w:pPr>
        <w:pStyle w:val="Code"/>
      </w:pPr>
    </w:p>
    <w:p w14:paraId="31C55AB0" w14:textId="77777777" w:rsidR="000A6A44" w:rsidRPr="00640B16" w:rsidRDefault="000A6A44" w:rsidP="00CC1A7F">
      <w:pPr>
        <w:pStyle w:val="Code"/>
      </w:pPr>
      <w:r w:rsidRPr="00640B16">
        <w:t xml:space="preserve">with </w:t>
      </w:r>
      <w:proofErr w:type="gramStart"/>
      <w:r w:rsidRPr="00640B16">
        <w:t>open(</w:t>
      </w:r>
      <w:proofErr w:type="gramEnd"/>
      <w:r w:rsidRPr="00640B16">
        <w:t>'user_timeline.jsonl', 'r') as file:</w:t>
      </w:r>
    </w:p>
    <w:p w14:paraId="7B34E1BC" w14:textId="794023B1" w:rsidR="000A6A44" w:rsidRPr="00640B16" w:rsidRDefault="009A4865" w:rsidP="00CC1A7F">
      <w:pPr>
        <w:pStyle w:val="Code"/>
      </w:pPr>
      <w:r>
        <w:t xml:space="preserve"> </w:t>
      </w:r>
      <w:r w:rsidR="000A6A44" w:rsidRPr="00640B16">
        <w:t xml:space="preserve">mention = </w:t>
      </w:r>
      <w:proofErr w:type="gramStart"/>
      <w:r w:rsidR="000A6A44" w:rsidRPr="00640B16">
        <w:t>Counter(</w:t>
      </w:r>
      <w:proofErr w:type="gramEnd"/>
      <w:r w:rsidR="000A6A44" w:rsidRPr="00640B16">
        <w:t>)</w:t>
      </w:r>
    </w:p>
    <w:p w14:paraId="36C4D44C" w14:textId="7FF9F689" w:rsidR="000A6A44" w:rsidRPr="00640B16" w:rsidRDefault="009A4865" w:rsidP="00CC1A7F">
      <w:pPr>
        <w:pStyle w:val="Code"/>
      </w:pPr>
      <w:r>
        <w:t xml:space="preserve"> </w:t>
      </w:r>
      <w:r w:rsidR="000A6A44" w:rsidRPr="00640B16">
        <w:t>for line in file:</w:t>
      </w:r>
    </w:p>
    <w:p w14:paraId="381129C6" w14:textId="008C704F" w:rsidR="000A6A44" w:rsidRPr="00640B16" w:rsidRDefault="009A4865" w:rsidP="00CC1A7F">
      <w:pPr>
        <w:pStyle w:val="Code"/>
      </w:pPr>
      <w:r>
        <w:t xml:space="preserve"> </w:t>
      </w:r>
      <w:r w:rsidR="000A6A44" w:rsidRPr="00640B16">
        <w:t xml:space="preserve">tweet = </w:t>
      </w:r>
      <w:proofErr w:type="gramStart"/>
      <w:r w:rsidR="000A6A44" w:rsidRPr="00640B16">
        <w:t>json.loads</w:t>
      </w:r>
      <w:proofErr w:type="gramEnd"/>
      <w:r w:rsidR="000A6A44" w:rsidRPr="00640B16">
        <w:t>(line)</w:t>
      </w:r>
    </w:p>
    <w:p w14:paraId="057C5352" w14:textId="43BE49E9" w:rsidR="000A6A44" w:rsidRPr="00640B16" w:rsidRDefault="009A4865" w:rsidP="00CC1A7F">
      <w:pPr>
        <w:pStyle w:val="Code"/>
      </w:pPr>
      <w:r>
        <w:t xml:space="preserve"> </w:t>
      </w:r>
      <w:r w:rsidR="000A6A44" w:rsidRPr="00640B16">
        <w:t xml:space="preserve">entities = </w:t>
      </w:r>
      <w:proofErr w:type="gramStart"/>
      <w:r w:rsidR="000A6A44" w:rsidRPr="00640B16">
        <w:t>tweet.get(</w:t>
      </w:r>
      <w:proofErr w:type="gramEnd"/>
      <w:r w:rsidR="000A6A44" w:rsidRPr="00640B16">
        <w:t>'entities', {})</w:t>
      </w:r>
    </w:p>
    <w:p w14:paraId="0D9521B8" w14:textId="34F3A639" w:rsidR="000A6A44" w:rsidRPr="00640B16" w:rsidRDefault="009A4865" w:rsidP="00CC1A7F">
      <w:pPr>
        <w:pStyle w:val="Code"/>
      </w:pPr>
      <w:r>
        <w:t xml:space="preserve"> </w:t>
      </w:r>
      <w:r w:rsidR="000A6A44" w:rsidRPr="00640B16">
        <w:t xml:space="preserve">h = </w:t>
      </w:r>
      <w:proofErr w:type="gramStart"/>
      <w:r w:rsidR="000A6A44" w:rsidRPr="00640B16">
        <w:t>entities.get(</w:t>
      </w:r>
      <w:proofErr w:type="gramEnd"/>
      <w:r w:rsidR="000A6A44" w:rsidRPr="00640B16">
        <w:t>'user_mentions', [])</w:t>
      </w:r>
    </w:p>
    <w:p w14:paraId="2D3B5AC6" w14:textId="6BA08D4A" w:rsidR="000A6A44" w:rsidRPr="00640B16" w:rsidRDefault="009A4865" w:rsidP="00CC1A7F">
      <w:pPr>
        <w:pStyle w:val="Code"/>
      </w:pPr>
      <w:r>
        <w:t xml:space="preserve"> </w:t>
      </w:r>
      <w:r w:rsidR="000A6A44" w:rsidRPr="00640B16">
        <w:t>users_in_tweet = [tag['screen_name'</w:t>
      </w:r>
      <w:proofErr w:type="gramStart"/>
      <w:r w:rsidR="000A6A44" w:rsidRPr="00640B16">
        <w:t>].lower</w:t>
      </w:r>
      <w:proofErr w:type="gramEnd"/>
      <w:r w:rsidR="000A6A44" w:rsidRPr="00640B16">
        <w:t>() for tag in h]</w:t>
      </w:r>
    </w:p>
    <w:p w14:paraId="591629FB" w14:textId="41C70BA7" w:rsidR="000A6A44" w:rsidRPr="00640B16" w:rsidRDefault="009A4865" w:rsidP="00CC1A7F">
      <w:pPr>
        <w:pStyle w:val="Code"/>
      </w:pPr>
      <w:r>
        <w:t xml:space="preserve"> </w:t>
      </w:r>
      <w:proofErr w:type="gramStart"/>
      <w:r w:rsidR="000A6A44" w:rsidRPr="00640B16">
        <w:t>mention.update</w:t>
      </w:r>
      <w:proofErr w:type="gramEnd"/>
      <w:r w:rsidR="000A6A44" w:rsidRPr="00640B16">
        <w:t>(users_in_tweet)</w:t>
      </w:r>
    </w:p>
    <w:p w14:paraId="42556A09" w14:textId="61F70D83" w:rsidR="000A6A44" w:rsidRPr="00640B16" w:rsidRDefault="009A4865" w:rsidP="00CC1A7F">
      <w:pPr>
        <w:pStyle w:val="Code"/>
      </w:pPr>
      <w:r>
        <w:t xml:space="preserve"> </w:t>
      </w:r>
      <w:r w:rsidR="000A6A44" w:rsidRPr="00640B16">
        <w:t xml:space="preserve">for </w:t>
      </w:r>
      <w:proofErr w:type="gramStart"/>
      <w:r w:rsidR="000A6A44" w:rsidRPr="00640B16">
        <w:t>t,x</w:t>
      </w:r>
      <w:proofErr w:type="gramEnd"/>
      <w:r w:rsidR="000A6A44" w:rsidRPr="00640B16">
        <w:t xml:space="preserve"> in mention.most_common(5):</w:t>
      </w:r>
    </w:p>
    <w:p w14:paraId="61D1ABAA" w14:textId="112CE888" w:rsidR="000A6A44" w:rsidRDefault="009A4865" w:rsidP="00CC1A7F">
      <w:pPr>
        <w:pStyle w:val="Code"/>
      </w:pPr>
      <w:r>
        <w:t xml:space="preserve"> </w:t>
      </w:r>
      <w:proofErr w:type="gramStart"/>
      <w:r w:rsidR="000A6A44" w:rsidRPr="00640B16">
        <w:t>print(</w:t>
      </w:r>
      <w:proofErr w:type="gramEnd"/>
      <w:r w:rsidR="000A6A44" w:rsidRPr="00640B16">
        <w:t>"{}: {}".format(t, x))</w:t>
      </w:r>
    </w:p>
    <w:p w14:paraId="02E16D85" w14:textId="77777777" w:rsidR="004A1934" w:rsidRPr="004A1934" w:rsidRDefault="004A1934" w:rsidP="00CC1A7F">
      <w:pPr>
        <w:pStyle w:val="KeinAbsatzformat"/>
        <w:rPr>
          <w:lang w:val="en-US"/>
        </w:rPr>
      </w:pPr>
    </w:p>
    <w:p w14:paraId="43B39524" w14:textId="78E14B2B" w:rsidR="000A6A44" w:rsidRPr="00640B16" w:rsidRDefault="000A6A44" w:rsidP="00CC1A7F">
      <w:pPr>
        <w:spacing w:after="0"/>
      </w:pPr>
      <w:r w:rsidRPr="00640B16">
        <w:lastRenderedPageBreak/>
        <w:t>The code above would print 5 of the most mentioned users in Barack Obama’s Twitter profile recently:</w:t>
      </w:r>
    </w:p>
    <w:p w14:paraId="5B6D4DA2" w14:textId="77777777" w:rsidR="000A6A44" w:rsidRPr="00640B16" w:rsidRDefault="000A6A44" w:rsidP="00CC1A7F">
      <w:pPr>
        <w:pStyle w:val="Code"/>
        <w:rPr>
          <w:lang w:eastAsia="en-GB"/>
        </w:rPr>
      </w:pPr>
      <w:r w:rsidRPr="00640B16">
        <w:rPr>
          <w:lang w:eastAsia="en-GB"/>
        </w:rPr>
        <w:t>obamafoundation: 36</w:t>
      </w:r>
    </w:p>
    <w:p w14:paraId="0B482B9A" w14:textId="77777777" w:rsidR="000A6A44" w:rsidRPr="00640B16" w:rsidRDefault="000A6A44" w:rsidP="00CC1A7F">
      <w:pPr>
        <w:pStyle w:val="Code"/>
        <w:rPr>
          <w:lang w:eastAsia="en-GB"/>
        </w:rPr>
      </w:pPr>
      <w:r w:rsidRPr="00640B16">
        <w:rPr>
          <w:lang w:eastAsia="en-GB"/>
        </w:rPr>
        <w:t>joebiden: 36</w:t>
      </w:r>
    </w:p>
    <w:p w14:paraId="6ABD6E10" w14:textId="77777777" w:rsidR="000A6A44" w:rsidRPr="00640B16" w:rsidRDefault="000A6A44" w:rsidP="00CC1A7F">
      <w:pPr>
        <w:pStyle w:val="Code"/>
        <w:rPr>
          <w:lang w:eastAsia="en-GB"/>
        </w:rPr>
      </w:pPr>
      <w:r w:rsidRPr="00640B16">
        <w:rPr>
          <w:lang w:eastAsia="en-GB"/>
        </w:rPr>
        <w:t>michelleobama: 28</w:t>
      </w:r>
    </w:p>
    <w:p w14:paraId="003441B8" w14:textId="77777777" w:rsidR="000A6A44" w:rsidRPr="00640B16" w:rsidRDefault="000A6A44" w:rsidP="00CC1A7F">
      <w:pPr>
        <w:pStyle w:val="Code"/>
        <w:rPr>
          <w:lang w:eastAsia="en-GB"/>
        </w:rPr>
      </w:pPr>
      <w:r w:rsidRPr="00640B16">
        <w:rPr>
          <w:lang w:eastAsia="en-GB"/>
        </w:rPr>
        <w:t>barackobama: 15</w:t>
      </w:r>
    </w:p>
    <w:p w14:paraId="2F509065" w14:textId="13248DB3" w:rsidR="000A6A44" w:rsidRDefault="000A6A44" w:rsidP="00CC1A7F">
      <w:pPr>
        <w:pStyle w:val="Code"/>
        <w:rPr>
          <w:lang w:eastAsia="en-GB"/>
        </w:rPr>
      </w:pPr>
      <w:r w:rsidRPr="00640B16">
        <w:rPr>
          <w:lang w:eastAsia="en-GB"/>
        </w:rPr>
        <w:t>kamalaharris: 11</w:t>
      </w:r>
    </w:p>
    <w:p w14:paraId="7C5CB682" w14:textId="77777777" w:rsidR="004A1934" w:rsidRPr="004A1934" w:rsidRDefault="004A1934" w:rsidP="00CC1A7F">
      <w:pPr>
        <w:pStyle w:val="KeinAbsatzformat"/>
        <w:rPr>
          <w:lang w:val="en-US" w:eastAsia="en-GB"/>
        </w:rPr>
      </w:pPr>
    </w:p>
    <w:p w14:paraId="40C03EE5" w14:textId="77777777" w:rsidR="000A6A44" w:rsidRPr="00640B16" w:rsidRDefault="000A6A44" w:rsidP="00CC1A7F">
      <w:pPr>
        <w:pStyle w:val="berschrift4"/>
        <w:spacing w:before="0"/>
      </w:pPr>
      <w:r w:rsidRPr="00640B16">
        <w:t>Tweet’s text analysis</w:t>
      </w:r>
    </w:p>
    <w:p w14:paraId="2A39A69E" w14:textId="58482083" w:rsidR="000A6A44" w:rsidRPr="00640B16" w:rsidRDefault="000A6A44" w:rsidP="00CC1A7F">
      <w:pPr>
        <w:spacing w:after="0"/>
      </w:pPr>
      <w:bookmarkStart w:id="47" w:name="_Hlk82285340"/>
      <w:r w:rsidRPr="00640B16">
        <w:t xml:space="preserve">Previously, we analyzed the entities linked with a tweet. Another important step is the processing of the unstructured data that we collect from Twitter. We are going to have a look at the NLTK (Natural Language Toolkit) library, with its TweetTokenizer class to tokenize, remove stop words and punctuation. Differently than stop words in simple text analytics (articles, adverbs etc.), in this case we also </w:t>
      </w:r>
      <w:proofErr w:type="gramStart"/>
      <w:r w:rsidRPr="00640B16">
        <w:t>have to</w:t>
      </w:r>
      <w:proofErr w:type="gramEnd"/>
      <w:r w:rsidRPr="00640B16">
        <w:t xml:space="preserve"> remove common terms found in tweets, such as RT (retweet) and via (when mentioning the original author of a post).</w:t>
      </w:r>
    </w:p>
    <w:bookmarkEnd w:id="47"/>
    <w:p w14:paraId="00B9C38F" w14:textId="77777777" w:rsidR="000A6A44" w:rsidRPr="00640B16" w:rsidRDefault="000A6A44" w:rsidP="00CC1A7F">
      <w:pPr>
        <w:pStyle w:val="Code"/>
      </w:pPr>
      <w:r w:rsidRPr="00640B16">
        <w:t xml:space="preserve">from </w:t>
      </w:r>
      <w:proofErr w:type="gramStart"/>
      <w:r w:rsidRPr="00640B16">
        <w:t>nltk.tokenize</w:t>
      </w:r>
      <w:proofErr w:type="gramEnd"/>
      <w:r w:rsidRPr="00640B16">
        <w:t xml:space="preserve"> import TweetTokenizer</w:t>
      </w:r>
    </w:p>
    <w:p w14:paraId="718FF55A" w14:textId="77777777" w:rsidR="000A6A44" w:rsidRPr="00640B16" w:rsidRDefault="000A6A44" w:rsidP="00CC1A7F">
      <w:pPr>
        <w:pStyle w:val="Code"/>
      </w:pPr>
      <w:r w:rsidRPr="00640B16">
        <w:t xml:space="preserve">from </w:t>
      </w:r>
      <w:proofErr w:type="gramStart"/>
      <w:r w:rsidRPr="00640B16">
        <w:t>nltk.corpus</w:t>
      </w:r>
      <w:proofErr w:type="gramEnd"/>
      <w:r w:rsidRPr="00640B16">
        <w:t xml:space="preserve"> import stopwords</w:t>
      </w:r>
    </w:p>
    <w:p w14:paraId="3AC46493" w14:textId="77777777" w:rsidR="000A6A44" w:rsidRPr="00640B16" w:rsidRDefault="000A6A44" w:rsidP="00CC1A7F">
      <w:pPr>
        <w:pStyle w:val="Code"/>
      </w:pPr>
      <w:r w:rsidRPr="00640B16">
        <w:t>from collections import Counter</w:t>
      </w:r>
    </w:p>
    <w:p w14:paraId="1B53298E" w14:textId="77777777" w:rsidR="000A6A44" w:rsidRPr="00640B16" w:rsidRDefault="000A6A44" w:rsidP="00CC1A7F">
      <w:pPr>
        <w:pStyle w:val="Code"/>
      </w:pPr>
      <w:r w:rsidRPr="00640B16">
        <w:t>import sys</w:t>
      </w:r>
    </w:p>
    <w:p w14:paraId="606DF15E" w14:textId="77777777" w:rsidR="000A6A44" w:rsidRPr="00640B16" w:rsidRDefault="000A6A44" w:rsidP="00CC1A7F">
      <w:pPr>
        <w:pStyle w:val="Code"/>
      </w:pPr>
      <w:r w:rsidRPr="00640B16">
        <w:t>import string</w:t>
      </w:r>
    </w:p>
    <w:p w14:paraId="74D1999B" w14:textId="77777777" w:rsidR="000A6A44" w:rsidRPr="00640B16" w:rsidRDefault="000A6A44" w:rsidP="00CC1A7F">
      <w:pPr>
        <w:pStyle w:val="Code"/>
      </w:pPr>
      <w:r w:rsidRPr="00640B16">
        <w:t>import json</w:t>
      </w:r>
    </w:p>
    <w:p w14:paraId="27FED62E" w14:textId="77777777" w:rsidR="000A6A44" w:rsidRPr="00640B16" w:rsidRDefault="000A6A44" w:rsidP="00CC1A7F">
      <w:pPr>
        <w:pStyle w:val="Code"/>
      </w:pPr>
    </w:p>
    <w:p w14:paraId="766B7AC0" w14:textId="77777777" w:rsidR="000A6A44" w:rsidRPr="00640B16" w:rsidRDefault="000A6A44" w:rsidP="00CC1A7F">
      <w:pPr>
        <w:pStyle w:val="Code"/>
      </w:pPr>
      <w:r w:rsidRPr="00640B16">
        <w:t xml:space="preserve">def </w:t>
      </w:r>
      <w:proofErr w:type="gramStart"/>
      <w:r w:rsidRPr="00640B16">
        <w:t>preprocess(</w:t>
      </w:r>
      <w:proofErr w:type="gramEnd"/>
      <w:r w:rsidRPr="00640B16">
        <w:t>text, tokenizer=TweetTokenizer(),stopwords=[]):</w:t>
      </w:r>
    </w:p>
    <w:p w14:paraId="14510200" w14:textId="038E7EC9" w:rsidR="000A6A44" w:rsidRPr="00640B16" w:rsidRDefault="009A4865" w:rsidP="00CC1A7F">
      <w:pPr>
        <w:pStyle w:val="Code"/>
      </w:pPr>
      <w:r>
        <w:t xml:space="preserve"> </w:t>
      </w:r>
      <w:r w:rsidR="000A6A44" w:rsidRPr="00640B16">
        <w:t xml:space="preserve">text = </w:t>
      </w:r>
      <w:proofErr w:type="gramStart"/>
      <w:r w:rsidR="000A6A44" w:rsidRPr="00640B16">
        <w:t>text.lower</w:t>
      </w:r>
      <w:proofErr w:type="gramEnd"/>
      <w:r w:rsidR="000A6A44" w:rsidRPr="00640B16">
        <w:t>()</w:t>
      </w:r>
    </w:p>
    <w:p w14:paraId="02C6835C" w14:textId="54C3F1AE" w:rsidR="000A6A44" w:rsidRPr="00640B16" w:rsidRDefault="009A4865" w:rsidP="00CC1A7F">
      <w:pPr>
        <w:pStyle w:val="Code"/>
      </w:pPr>
      <w:r>
        <w:t xml:space="preserve"> </w:t>
      </w:r>
      <w:r w:rsidR="000A6A44" w:rsidRPr="00640B16">
        <w:t xml:space="preserve">tokens = </w:t>
      </w:r>
      <w:proofErr w:type="gramStart"/>
      <w:r w:rsidR="000A6A44" w:rsidRPr="00640B16">
        <w:t>tokenizer.tokenize</w:t>
      </w:r>
      <w:proofErr w:type="gramEnd"/>
      <w:r w:rsidR="000A6A44" w:rsidRPr="00640B16">
        <w:t>(text)</w:t>
      </w:r>
    </w:p>
    <w:p w14:paraId="14AA0D3B" w14:textId="4476BE49" w:rsidR="000A6A44" w:rsidRPr="00640B16" w:rsidRDefault="009A4865" w:rsidP="00CC1A7F">
      <w:pPr>
        <w:pStyle w:val="Code"/>
      </w:pPr>
      <w:r>
        <w:t xml:space="preserve"> </w:t>
      </w:r>
      <w:r w:rsidR="000A6A44" w:rsidRPr="00640B16">
        <w:t xml:space="preserve">return [t for t in tokens if t not in stopwords and not </w:t>
      </w:r>
      <w:proofErr w:type="gramStart"/>
      <w:r w:rsidR="000A6A44" w:rsidRPr="00640B16">
        <w:t>t.isdigit</w:t>
      </w:r>
      <w:proofErr w:type="gramEnd"/>
      <w:r w:rsidR="000A6A44" w:rsidRPr="00640B16">
        <w:t>()]</w:t>
      </w:r>
    </w:p>
    <w:p w14:paraId="5ACA5BBD" w14:textId="77777777" w:rsidR="000A6A44" w:rsidRPr="00640B16" w:rsidRDefault="000A6A44" w:rsidP="00CC1A7F">
      <w:pPr>
        <w:pStyle w:val="Code"/>
      </w:pPr>
    </w:p>
    <w:p w14:paraId="202E4132" w14:textId="77777777" w:rsidR="000A6A44" w:rsidRPr="00640B16" w:rsidRDefault="000A6A44" w:rsidP="00CC1A7F">
      <w:pPr>
        <w:pStyle w:val="Code"/>
      </w:pPr>
      <w:r w:rsidRPr="00640B16">
        <w:t>file='user_</w:t>
      </w:r>
      <w:proofErr w:type="gramStart"/>
      <w:r w:rsidRPr="00640B16">
        <w:t>timeline.jsonl</w:t>
      </w:r>
      <w:proofErr w:type="gramEnd"/>
      <w:r w:rsidRPr="00640B16">
        <w:t>'</w:t>
      </w:r>
    </w:p>
    <w:p w14:paraId="2987E558" w14:textId="77777777" w:rsidR="000A6A44" w:rsidRPr="00640B16" w:rsidRDefault="000A6A44" w:rsidP="00CC1A7F">
      <w:pPr>
        <w:pStyle w:val="Code"/>
      </w:pPr>
      <w:r w:rsidRPr="00640B16">
        <w:t xml:space="preserve">tokenizer = </w:t>
      </w:r>
      <w:proofErr w:type="gramStart"/>
      <w:r w:rsidRPr="00640B16">
        <w:t>TweetTokenizer(</w:t>
      </w:r>
      <w:proofErr w:type="gramEnd"/>
      <w:r w:rsidRPr="00640B16">
        <w:t>)</w:t>
      </w:r>
    </w:p>
    <w:p w14:paraId="5D763410" w14:textId="77777777" w:rsidR="000A6A44" w:rsidRPr="00640B16" w:rsidRDefault="000A6A44" w:rsidP="00CC1A7F">
      <w:pPr>
        <w:pStyle w:val="Code"/>
      </w:pPr>
      <w:r w:rsidRPr="00640B16">
        <w:t>punctuation = list(</w:t>
      </w:r>
      <w:proofErr w:type="gramStart"/>
      <w:r w:rsidRPr="00640B16">
        <w:t>string.punctuation</w:t>
      </w:r>
      <w:proofErr w:type="gramEnd"/>
      <w:r w:rsidRPr="00640B16">
        <w:t>)</w:t>
      </w:r>
    </w:p>
    <w:p w14:paraId="1AB83483" w14:textId="77777777" w:rsidR="000A6A44" w:rsidRPr="00640B16" w:rsidRDefault="000A6A44" w:rsidP="00CC1A7F">
      <w:pPr>
        <w:pStyle w:val="Code"/>
      </w:pPr>
      <w:r w:rsidRPr="00640B16">
        <w:t xml:space="preserve">stopwords = </w:t>
      </w:r>
      <w:proofErr w:type="gramStart"/>
      <w:r w:rsidRPr="00640B16">
        <w:t>stopwords.words</w:t>
      </w:r>
      <w:proofErr w:type="gramEnd"/>
      <w:r w:rsidRPr="00640B16">
        <w:t>('english') + punct + ['rt','via', '...']</w:t>
      </w:r>
    </w:p>
    <w:p w14:paraId="27C3523E" w14:textId="77777777" w:rsidR="000A6A44" w:rsidRPr="00640B16" w:rsidRDefault="000A6A44" w:rsidP="00CC1A7F">
      <w:pPr>
        <w:pStyle w:val="Code"/>
      </w:pPr>
    </w:p>
    <w:p w14:paraId="0B36E766" w14:textId="77777777" w:rsidR="000A6A44" w:rsidRPr="00640B16" w:rsidRDefault="000A6A44" w:rsidP="00CC1A7F">
      <w:pPr>
        <w:pStyle w:val="Code"/>
      </w:pPr>
      <w:r w:rsidRPr="00640B16">
        <w:t xml:space="preserve">tf = </w:t>
      </w:r>
      <w:proofErr w:type="gramStart"/>
      <w:r w:rsidRPr="00640B16">
        <w:t>Counter(</w:t>
      </w:r>
      <w:proofErr w:type="gramEnd"/>
      <w:r w:rsidRPr="00640B16">
        <w:t>)</w:t>
      </w:r>
    </w:p>
    <w:p w14:paraId="5457E37C" w14:textId="77777777" w:rsidR="000A6A44" w:rsidRPr="00640B16" w:rsidRDefault="000A6A44" w:rsidP="00CC1A7F">
      <w:pPr>
        <w:pStyle w:val="Code"/>
      </w:pPr>
    </w:p>
    <w:p w14:paraId="4ABEE510" w14:textId="77777777" w:rsidR="000A6A44" w:rsidRPr="00640B16" w:rsidRDefault="000A6A44" w:rsidP="00CC1A7F">
      <w:pPr>
        <w:pStyle w:val="Code"/>
      </w:pPr>
      <w:r w:rsidRPr="00640B16">
        <w:t xml:space="preserve">with </w:t>
      </w:r>
      <w:proofErr w:type="gramStart"/>
      <w:r w:rsidRPr="00640B16">
        <w:t>open(</w:t>
      </w:r>
      <w:proofErr w:type="gramEnd"/>
      <w:r w:rsidRPr="00640B16">
        <w:t>file, 'r') as file:</w:t>
      </w:r>
    </w:p>
    <w:p w14:paraId="18666890" w14:textId="259B895C" w:rsidR="000A6A44" w:rsidRPr="00640B16" w:rsidRDefault="009A4865" w:rsidP="00CC1A7F">
      <w:pPr>
        <w:pStyle w:val="Code"/>
      </w:pPr>
      <w:r>
        <w:t xml:space="preserve"> </w:t>
      </w:r>
      <w:r w:rsidR="000A6A44" w:rsidRPr="00640B16">
        <w:t>for i in file:</w:t>
      </w:r>
    </w:p>
    <w:p w14:paraId="2BC6164F" w14:textId="7531DDF2" w:rsidR="000A6A44" w:rsidRPr="00640B16" w:rsidRDefault="009A4865" w:rsidP="00CC1A7F">
      <w:pPr>
        <w:pStyle w:val="Code"/>
      </w:pPr>
      <w:r>
        <w:lastRenderedPageBreak/>
        <w:t xml:space="preserve"> </w:t>
      </w:r>
      <w:r w:rsidR="000A6A44" w:rsidRPr="00640B16">
        <w:t xml:space="preserve">tweet = </w:t>
      </w:r>
      <w:proofErr w:type="gramStart"/>
      <w:r w:rsidR="000A6A44" w:rsidRPr="00640B16">
        <w:t>json.loads</w:t>
      </w:r>
      <w:proofErr w:type="gramEnd"/>
      <w:r w:rsidR="000A6A44" w:rsidRPr="00640B16">
        <w:t>(i)</w:t>
      </w:r>
    </w:p>
    <w:p w14:paraId="69529ECD" w14:textId="04054226" w:rsidR="000A6A44" w:rsidRPr="00640B16" w:rsidRDefault="009A4865" w:rsidP="00CC1A7F">
      <w:pPr>
        <w:pStyle w:val="Code"/>
      </w:pPr>
      <w:r>
        <w:t xml:space="preserve"> </w:t>
      </w:r>
      <w:r w:rsidR="000A6A44" w:rsidRPr="00640B16">
        <w:t>tokens = preprocess(text=tweet['text'</w:t>
      </w:r>
      <w:proofErr w:type="gramStart"/>
      <w:r w:rsidR="000A6A44" w:rsidRPr="00640B16">
        <w:t>],tokenizer</w:t>
      </w:r>
      <w:proofErr w:type="gramEnd"/>
      <w:r w:rsidR="000A6A44" w:rsidRPr="00640B16">
        <w:t>=tokenizer, stopwords=stopwords)</w:t>
      </w:r>
    </w:p>
    <w:p w14:paraId="21A310F7" w14:textId="734602D6" w:rsidR="000A6A44" w:rsidRPr="00640B16" w:rsidRDefault="009A4865" w:rsidP="00CC1A7F">
      <w:pPr>
        <w:pStyle w:val="Code"/>
      </w:pPr>
      <w:r>
        <w:t xml:space="preserve"> </w:t>
      </w:r>
      <w:proofErr w:type="gramStart"/>
      <w:r w:rsidR="000A6A44" w:rsidRPr="00640B16">
        <w:t>tf.update</w:t>
      </w:r>
      <w:proofErr w:type="gramEnd"/>
      <w:r w:rsidR="000A6A44" w:rsidRPr="00640B16">
        <w:t>(tokens)</w:t>
      </w:r>
    </w:p>
    <w:p w14:paraId="07CE9C31" w14:textId="569CA1DF" w:rsidR="000A6A44" w:rsidRPr="00640B16" w:rsidRDefault="009A4865" w:rsidP="00CC1A7F">
      <w:pPr>
        <w:pStyle w:val="Code"/>
      </w:pPr>
      <w:r>
        <w:t xml:space="preserve"> </w:t>
      </w:r>
      <w:r w:rsidR="000A6A44" w:rsidRPr="00640B16">
        <w:t xml:space="preserve">for t, c in </w:t>
      </w:r>
      <w:proofErr w:type="gramStart"/>
      <w:r w:rsidR="000A6A44" w:rsidRPr="00640B16">
        <w:t>tf.most</w:t>
      </w:r>
      <w:proofErr w:type="gramEnd"/>
      <w:r w:rsidR="000A6A44" w:rsidRPr="00640B16">
        <w:t>_common(10):</w:t>
      </w:r>
    </w:p>
    <w:p w14:paraId="1C4AA9B8" w14:textId="1B02C458" w:rsidR="000A6A44" w:rsidRPr="00640B16" w:rsidRDefault="009A4865" w:rsidP="00CC1A7F">
      <w:pPr>
        <w:pStyle w:val="Code"/>
      </w:pPr>
      <w:r>
        <w:t xml:space="preserve"> </w:t>
      </w:r>
      <w:proofErr w:type="gramStart"/>
      <w:r w:rsidR="000A6A44" w:rsidRPr="00640B16">
        <w:t>print(</w:t>
      </w:r>
      <w:proofErr w:type="gramEnd"/>
      <w:r w:rsidR="000A6A44" w:rsidRPr="00640B16">
        <w:t>"{}: {}".format(t, c))</w:t>
      </w:r>
    </w:p>
    <w:p w14:paraId="775DA7DF" w14:textId="77777777" w:rsidR="000A6A44" w:rsidRPr="00640B16" w:rsidRDefault="000A6A44" w:rsidP="00CC1A7F">
      <w:pPr>
        <w:spacing w:after="0"/>
        <w:rPr>
          <w:rFonts w:ascii="Courier New" w:hAnsi="Courier New"/>
          <w:szCs w:val="24"/>
        </w:rPr>
      </w:pPr>
    </w:p>
    <w:p w14:paraId="5EFE0069" w14:textId="7FB823BD" w:rsidR="000A6A44" w:rsidRPr="00640B16" w:rsidRDefault="000A6A44" w:rsidP="00CC1A7F">
      <w:pPr>
        <w:spacing w:after="0"/>
      </w:pPr>
      <w:r w:rsidRPr="00640B16">
        <w:t xml:space="preserve">The function </w:t>
      </w:r>
      <w:proofErr w:type="gramStart"/>
      <w:r w:rsidRPr="00640B16">
        <w:rPr>
          <w:rStyle w:val="CodeChar"/>
        </w:rPr>
        <w:t>process(</w:t>
      </w:r>
      <w:proofErr w:type="gramEnd"/>
      <w:r w:rsidRPr="00640B16">
        <w:rPr>
          <w:rStyle w:val="CodeChar"/>
        </w:rPr>
        <w:t>)</w:t>
      </w:r>
      <w:r w:rsidRPr="00640B16">
        <w:t xml:space="preserve">determines the preprocessing phase by calling the functions </w:t>
      </w:r>
      <w:r w:rsidRPr="00640B16">
        <w:rPr>
          <w:rStyle w:val="CodeChar"/>
        </w:rPr>
        <w:t>lower()</w:t>
      </w:r>
      <w:r w:rsidRPr="00640B16">
        <w:t xml:space="preserve">, </w:t>
      </w:r>
      <w:r w:rsidRPr="00640B16">
        <w:rPr>
          <w:rStyle w:val="CodeChar"/>
        </w:rPr>
        <w:t>tokenize()</w:t>
      </w:r>
      <w:r w:rsidRPr="00640B16">
        <w:t xml:space="preserve"> and </w:t>
      </w:r>
      <w:r w:rsidRPr="00640B16">
        <w:rPr>
          <w:rStyle w:val="CodeChar"/>
        </w:rPr>
        <w:t>isdigit()</w:t>
      </w:r>
      <w:r w:rsidRPr="00640B16">
        <w:t xml:space="preserve">. In the stopwords group, despite the common stop words in English language, the ‘rt’ and ‘via’ are included since we are processing tweets. Depending on the list of words we want to exclude from the tweets we are collecting, we can expand the </w:t>
      </w:r>
      <w:r w:rsidRPr="00640B16">
        <w:rPr>
          <w:rStyle w:val="CodeChar"/>
        </w:rPr>
        <w:t>stopword_list</w:t>
      </w:r>
      <w:r w:rsidRPr="00640B16">
        <w:t>.</w:t>
      </w:r>
    </w:p>
    <w:p w14:paraId="51629349" w14:textId="77777777" w:rsidR="000A6A44" w:rsidRPr="00640B16" w:rsidRDefault="000A6A44" w:rsidP="00CC1A7F">
      <w:pPr>
        <w:pStyle w:val="Code"/>
      </w:pPr>
    </w:p>
    <w:p w14:paraId="4DB93AE0" w14:textId="77777777" w:rsidR="000A6A44" w:rsidRPr="00640B16" w:rsidRDefault="000A6A44" w:rsidP="00CC1A7F">
      <w:pPr>
        <w:pStyle w:val="Code"/>
      </w:pPr>
      <w:r w:rsidRPr="00640B16">
        <w:t xml:space="preserve">import </w:t>
      </w:r>
      <w:proofErr w:type="gramStart"/>
      <w:r w:rsidRPr="00640B16">
        <w:t>matplotlib.pyplot</w:t>
      </w:r>
      <w:proofErr w:type="gramEnd"/>
      <w:r w:rsidRPr="00640B16">
        <w:t xml:space="preserve"> as plt</w:t>
      </w:r>
    </w:p>
    <w:p w14:paraId="561477AB" w14:textId="77777777" w:rsidR="000A6A44" w:rsidRPr="00640B16" w:rsidRDefault="000A6A44" w:rsidP="00CC1A7F">
      <w:pPr>
        <w:pStyle w:val="Code"/>
      </w:pPr>
      <w:r w:rsidRPr="00640B16">
        <w:t xml:space="preserve">y = [count for t, c in </w:t>
      </w:r>
      <w:proofErr w:type="gramStart"/>
      <w:r w:rsidRPr="00640B16">
        <w:t>tf.most</w:t>
      </w:r>
      <w:proofErr w:type="gramEnd"/>
      <w:r w:rsidRPr="00640B16">
        <w:t>_common(20)]</w:t>
      </w:r>
    </w:p>
    <w:p w14:paraId="6A3FC238" w14:textId="77777777" w:rsidR="000A6A44" w:rsidRPr="00640B16" w:rsidRDefault="000A6A44" w:rsidP="00CC1A7F">
      <w:pPr>
        <w:pStyle w:val="Code"/>
      </w:pPr>
      <w:r w:rsidRPr="00640B16">
        <w:t xml:space="preserve">x = </w:t>
      </w:r>
      <w:proofErr w:type="gramStart"/>
      <w:r w:rsidRPr="00640B16">
        <w:t>range(</w:t>
      </w:r>
      <w:proofErr w:type="gramEnd"/>
      <w:r w:rsidRPr="00640B16">
        <w:t>1, len(y)+1)</w:t>
      </w:r>
    </w:p>
    <w:p w14:paraId="2B0ADC26" w14:textId="77777777" w:rsidR="000A6A44" w:rsidRPr="00640B16" w:rsidRDefault="000A6A44" w:rsidP="00CC1A7F">
      <w:pPr>
        <w:pStyle w:val="Code"/>
      </w:pPr>
      <w:proofErr w:type="gramStart"/>
      <w:r w:rsidRPr="00640B16">
        <w:t>plt.bar(</w:t>
      </w:r>
      <w:proofErr w:type="gramEnd"/>
      <w:r w:rsidRPr="00640B16">
        <w:t>x, y)</w:t>
      </w:r>
    </w:p>
    <w:p w14:paraId="5AAC76AB" w14:textId="77777777" w:rsidR="000A6A44" w:rsidRPr="00640B16" w:rsidRDefault="000A6A44" w:rsidP="00CC1A7F">
      <w:pPr>
        <w:pStyle w:val="Code"/>
      </w:pPr>
      <w:proofErr w:type="gramStart"/>
      <w:r w:rsidRPr="00640B16">
        <w:t>plt.ylabel</w:t>
      </w:r>
      <w:proofErr w:type="gramEnd"/>
      <w:r w:rsidRPr="00640B16">
        <w:t>("Frequency")</w:t>
      </w:r>
    </w:p>
    <w:p w14:paraId="2551684C" w14:textId="77777777" w:rsidR="000A6A44" w:rsidRPr="00640B16" w:rsidRDefault="000A6A44" w:rsidP="00CC1A7F">
      <w:pPr>
        <w:pStyle w:val="Code"/>
      </w:pPr>
      <w:proofErr w:type="gramStart"/>
      <w:r w:rsidRPr="00640B16">
        <w:t>plt.savefig</w:t>
      </w:r>
      <w:proofErr w:type="gramEnd"/>
      <w:r w:rsidRPr="00640B16">
        <w:t>('distribution.png')</w:t>
      </w:r>
    </w:p>
    <w:p w14:paraId="07236731" w14:textId="77777777" w:rsidR="000A6A44" w:rsidRPr="00640B16" w:rsidRDefault="000A6A44" w:rsidP="00CC1A7F">
      <w:pPr>
        <w:pStyle w:val="KeinAbsatzformat"/>
        <w:rPr>
          <w:lang w:val="en-US"/>
        </w:rPr>
      </w:pPr>
    </w:p>
    <w:p w14:paraId="026569F7" w14:textId="77777777" w:rsidR="00763152" w:rsidRDefault="00A27C6A" w:rsidP="00CC1A7F">
      <w:pPr>
        <w:spacing w:after="0"/>
      </w:pPr>
      <w:r>
        <w:rPr>
          <w:noProof/>
        </w:rPr>
        <w:drawing>
          <wp:inline distT="0" distB="0" distL="0" distR="0" wp14:anchorId="5F8D0AD1" wp14:editId="40E4E9B7">
            <wp:extent cx="4733925" cy="2743200"/>
            <wp:effectExtent l="0" t="0" r="9525" b="0"/>
            <wp:docPr id="1117070664"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70664" name="Grafik 1" descr="Ein Bild, das Text, Screenshot, Zahl, Schrift enthält.&#10;&#10;Automatisch generierte Beschreibung"/>
                    <pic:cNvPicPr/>
                  </pic:nvPicPr>
                  <pic:blipFill>
                    <a:blip r:embed="rId39"/>
                    <a:stretch>
                      <a:fillRect/>
                    </a:stretch>
                  </pic:blipFill>
                  <pic:spPr>
                    <a:xfrm>
                      <a:off x="0" y="0"/>
                      <a:ext cx="4733925" cy="2743200"/>
                    </a:xfrm>
                    <a:prstGeom prst="rect">
                      <a:avLst/>
                    </a:prstGeom>
                  </pic:spPr>
                </pic:pic>
              </a:graphicData>
            </a:graphic>
          </wp:inline>
        </w:drawing>
      </w:r>
    </w:p>
    <w:p w14:paraId="0FCDA567" w14:textId="77777777" w:rsidR="00763152" w:rsidRDefault="00763152" w:rsidP="00763152">
      <w:pPr>
        <w:spacing w:after="0"/>
      </w:pPr>
      <w:r>
        <w:t xml:space="preserve">Source: Alba </w:t>
      </w:r>
      <w:proofErr w:type="spellStart"/>
      <w:r>
        <w:t>Haveriku</w:t>
      </w:r>
      <w:proofErr w:type="spellEnd"/>
      <w:r>
        <w:t xml:space="preserve"> (2021)</w:t>
      </w:r>
    </w:p>
    <w:p w14:paraId="74A38CBA" w14:textId="693E22E5" w:rsidR="00763152" w:rsidRDefault="00763152" w:rsidP="00CC1A7F">
      <w:pPr>
        <w:spacing w:after="0"/>
      </w:pPr>
    </w:p>
    <w:p w14:paraId="0C8C056E" w14:textId="079EDD7C" w:rsidR="000A6A44" w:rsidRPr="00640B16" w:rsidRDefault="000A6A44" w:rsidP="00CC1A7F">
      <w:pPr>
        <w:spacing w:after="0"/>
      </w:pPr>
      <w:r w:rsidRPr="00640B16">
        <w:lastRenderedPageBreak/>
        <w:t xml:space="preserve">The matplotlib library is used to visualize the frequency of the terms in a graphical way. If we have a better look at the curve created in the above chart, it </w:t>
      </w:r>
      <w:proofErr w:type="gramStart"/>
      <w:r w:rsidRPr="00640B16">
        <w:t>is an approximation of</w:t>
      </w:r>
      <w:proofErr w:type="gramEnd"/>
      <w:r w:rsidRPr="00640B16">
        <w:t xml:space="preserve"> the law of power. The distribution of the frequencies of terms end in a long tail, which shows that only a few terms are dominating the distribution. This is also known as the Pareto principle, which defines that 80% of the term occurrences come from 20% of the unique terms </w:t>
      </w:r>
      <w:sdt>
        <w:sdtPr>
          <w:id w:val="-2094843435"/>
          <w:citation/>
        </w:sdtPr>
        <w:sdtContent>
          <w:r w:rsidRPr="00640B16">
            <w:fldChar w:fldCharType="begin"/>
          </w:r>
          <w:r w:rsidRPr="00640B16">
            <w:instrText xml:space="preserve">CITATION Ste21 \l 2057 </w:instrText>
          </w:r>
          <w:r w:rsidRPr="00640B16">
            <w:fldChar w:fldCharType="separate"/>
          </w:r>
          <w:r w:rsidRPr="00640B16">
            <w:rPr>
              <w:noProof/>
            </w:rPr>
            <w:t>(Glen, n.d.)</w:t>
          </w:r>
          <w:r w:rsidRPr="00640B16">
            <w:fldChar w:fldCharType="end"/>
          </w:r>
        </w:sdtContent>
      </w:sdt>
      <w:r w:rsidRPr="00640B16">
        <w:t xml:space="preserve">. Later Zipf’s Law was made popular by George Zipf, an American linguist. He stated that </w:t>
      </w:r>
      <w:proofErr w:type="gramStart"/>
      <w:r w:rsidRPr="00640B16">
        <w:t>in a given</w:t>
      </w:r>
      <w:proofErr w:type="gramEnd"/>
      <w:r w:rsidRPr="00640B16">
        <w:t xml:space="preserve"> group of documents, the most frequent word will be found twice as often as the second one, and so on </w:t>
      </w:r>
      <w:r w:rsidR="006F7C61" w:rsidRPr="00640B16">
        <w:t>(Hosch, 2018)</w:t>
      </w:r>
      <w:r w:rsidRPr="00640B16">
        <w:t>.</w:t>
      </w:r>
    </w:p>
    <w:p w14:paraId="3E610537" w14:textId="77777777" w:rsidR="000A6A44" w:rsidRPr="00640B16" w:rsidRDefault="000A6A44" w:rsidP="00CC1A7F">
      <w:pPr>
        <w:pStyle w:val="berschrift3"/>
        <w:spacing w:before="0"/>
      </w:pPr>
      <w:r w:rsidRPr="00640B16">
        <w:t>Mining Facebook</w:t>
      </w:r>
    </w:p>
    <w:p w14:paraId="2B11E287" w14:textId="77777777" w:rsidR="000A6A44" w:rsidRPr="00640B16" w:rsidRDefault="000A6A44" w:rsidP="00CC1A7F">
      <w:pPr>
        <w:spacing w:after="0"/>
      </w:pPr>
      <w:r w:rsidRPr="00640B16">
        <w:t xml:space="preserve">Facebook is the most used social media platforms today, where more than half of its users are daily active by posting, chatting, commenting or reacting to </w:t>
      </w:r>
      <w:proofErr w:type="gramStart"/>
      <w:r w:rsidRPr="00640B16">
        <w:t>posts .</w:t>
      </w:r>
      <w:proofErr w:type="gramEnd"/>
      <w:r w:rsidRPr="00640B16">
        <w:t xml:space="preserve"> Facebook has one of the largest pools of information that can be accessed through its API, but it comes with a detailed set of privacy controls (Russell &amp; Klassen, 2019).</w:t>
      </w:r>
    </w:p>
    <w:p w14:paraId="682C1CD2" w14:textId="77777777" w:rsidR="000A6A44" w:rsidRPr="00640B16" w:rsidRDefault="000A6A44" w:rsidP="00CC1A7F">
      <w:pPr>
        <w:spacing w:after="0"/>
      </w:pPr>
      <w:bookmarkStart w:id="48" w:name="_Hlk82284757"/>
      <w:bookmarkStart w:id="49" w:name="_Hlk82285350"/>
      <w:r w:rsidRPr="00640B16">
        <w:t xml:space="preserve">Even though Facebook is defined as a social graph (a graph where people are connected by their relationships), it has slowly transformed into an interest graph. Interest graphs are a representation of all the things a person is interested into </w:t>
      </w:r>
      <w:sdt>
        <w:sdtPr>
          <w:id w:val="-277571233"/>
          <w:citation/>
        </w:sdtPr>
        <w:sdtContent>
          <w:r w:rsidRPr="00640B16">
            <w:fldChar w:fldCharType="begin"/>
          </w:r>
          <w:r w:rsidRPr="00640B16">
            <w:instrText xml:space="preserve"> CITATION Dee11 \l 2057 </w:instrText>
          </w:r>
          <w:r w:rsidRPr="00640B16">
            <w:fldChar w:fldCharType="separate"/>
          </w:r>
          <w:r w:rsidRPr="00640B16">
            <w:rPr>
              <w:noProof/>
            </w:rPr>
            <w:t>(Nayal, 2011)</w:t>
          </w:r>
          <w:r w:rsidRPr="00640B16">
            <w:fldChar w:fldCharType="end"/>
          </w:r>
        </w:sdtContent>
      </w:sdt>
      <w:r w:rsidRPr="00640B16">
        <w:t>, so they are based on an individual interests rather than an individual friends’ network. Facebook and Twitter can be considered both a social and interest graph since they fulfill both these definitions (Russell &amp; Klassen, 2019).</w:t>
      </w:r>
    </w:p>
    <w:bookmarkEnd w:id="48"/>
    <w:p w14:paraId="7F5AA4F0" w14:textId="77777777" w:rsidR="000A6A44" w:rsidRPr="00640B16" w:rsidRDefault="000A6A44" w:rsidP="00CC1A7F">
      <w:pPr>
        <w:spacing w:after="0"/>
      </w:pPr>
      <w:r w:rsidRPr="00640B16">
        <w:t>The main topics that will be considered during Facebook mining would be:</w:t>
      </w:r>
    </w:p>
    <w:p w14:paraId="537686AB" w14:textId="77777777" w:rsidR="000A6A44" w:rsidRPr="00640B16" w:rsidRDefault="000A6A44" w:rsidP="00CC1A7F">
      <w:pPr>
        <w:pStyle w:val="Listenabsatz"/>
        <w:numPr>
          <w:ilvl w:val="0"/>
          <w:numId w:val="45"/>
        </w:numPr>
        <w:spacing w:after="0"/>
      </w:pPr>
      <w:r w:rsidRPr="00640B16">
        <w:t>The Facebook Graph API</w:t>
      </w:r>
    </w:p>
    <w:p w14:paraId="05193527" w14:textId="77777777" w:rsidR="000A6A44" w:rsidRPr="00640B16" w:rsidRDefault="000A6A44" w:rsidP="00CC1A7F">
      <w:pPr>
        <w:pStyle w:val="Listenabsatz"/>
        <w:numPr>
          <w:ilvl w:val="0"/>
          <w:numId w:val="45"/>
        </w:numPr>
        <w:spacing w:after="0"/>
      </w:pPr>
      <w:r w:rsidRPr="00640B16">
        <w:t>The open graph protocols</w:t>
      </w:r>
    </w:p>
    <w:p w14:paraId="580857C7" w14:textId="5A41E6CA" w:rsidR="000A6A44" w:rsidRPr="00640B16" w:rsidRDefault="000A6A44" w:rsidP="00CC1A7F">
      <w:pPr>
        <w:pStyle w:val="Listenabsatz"/>
        <w:numPr>
          <w:ilvl w:val="0"/>
          <w:numId w:val="45"/>
        </w:numPr>
        <w:spacing w:after="0"/>
      </w:pPr>
      <w:r w:rsidRPr="00640B16">
        <w:t>The Graph API Explorer</w:t>
      </w:r>
      <w:bookmarkEnd w:id="49"/>
    </w:p>
    <w:p w14:paraId="531C5717" w14:textId="77777777" w:rsidR="000A6A44" w:rsidRPr="00640B16" w:rsidRDefault="000A6A44" w:rsidP="00CC1A7F">
      <w:pPr>
        <w:pStyle w:val="berschrift4"/>
        <w:spacing w:before="0"/>
      </w:pPr>
      <w:r w:rsidRPr="00640B16">
        <w:lastRenderedPageBreak/>
        <w:t>The Facebook Graph API</w:t>
      </w:r>
    </w:p>
    <w:p w14:paraId="0145F97B" w14:textId="77777777" w:rsidR="000A6A44" w:rsidRPr="00640B16" w:rsidRDefault="000A6A44" w:rsidP="00CC1A7F">
      <w:pPr>
        <w:spacing w:after="0"/>
      </w:pPr>
      <w:bookmarkStart w:id="50" w:name="_Hlk82285361"/>
      <w:r w:rsidRPr="00640B16">
        <w:rPr>
          <w:b/>
          <w:bCs/>
          <w:noProof/>
        </w:rPr>
        <mc:AlternateContent>
          <mc:Choice Requires="wps">
            <w:drawing>
              <wp:anchor distT="45720" distB="45720" distL="114300" distR="114300" simplePos="0" relativeHeight="251671559" behindDoc="0" locked="0" layoutInCell="1" allowOverlap="1" wp14:anchorId="2450CFE4" wp14:editId="7DCE9B5A">
                <wp:simplePos x="0" y="0"/>
                <wp:positionH relativeFrom="page">
                  <wp:posOffset>6248400</wp:posOffset>
                </wp:positionH>
                <wp:positionV relativeFrom="paragraph">
                  <wp:posOffset>720725</wp:posOffset>
                </wp:positionV>
                <wp:extent cx="1285240" cy="1699260"/>
                <wp:effectExtent l="0" t="0" r="10160" b="15240"/>
                <wp:wrapSquare wrapText="bothSides"/>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699260"/>
                        </a:xfrm>
                        <a:prstGeom prst="rect">
                          <a:avLst/>
                        </a:prstGeom>
                        <a:solidFill>
                          <a:srgbClr val="FFFFFF"/>
                        </a:solidFill>
                        <a:ln w="9525">
                          <a:solidFill>
                            <a:srgbClr val="000000"/>
                          </a:solidFill>
                          <a:miter lim="800000"/>
                          <a:headEnd/>
                          <a:tailEnd/>
                        </a:ln>
                      </wps:spPr>
                      <wps:txbx>
                        <w:txbxContent>
                          <w:p w14:paraId="27CB20B3" w14:textId="77777777" w:rsidR="000A6A44" w:rsidRPr="00FB56B7" w:rsidRDefault="000A6A44" w:rsidP="000A6A44">
                            <w:pPr>
                              <w:rPr>
                                <w:b/>
                                <w:sz w:val="20"/>
                              </w:rPr>
                            </w:pPr>
                            <w:r>
                              <w:rPr>
                                <w:b/>
                                <w:sz w:val="20"/>
                              </w:rPr>
                              <w:t>Facebook Graph API</w:t>
                            </w:r>
                          </w:p>
                          <w:p w14:paraId="36B23CC2" w14:textId="77777777" w:rsidR="000A6A44" w:rsidRPr="00FB56B7" w:rsidRDefault="000A6A44" w:rsidP="000A6A44">
                            <w:pPr>
                              <w:rPr>
                                <w:sz w:val="20"/>
                              </w:rPr>
                            </w:pPr>
                            <w:r>
                              <w:rPr>
                                <w:sz w:val="20"/>
                              </w:rPr>
                              <w:t>A HTTP based API, used to manipulate data, post text, photo, stories etc. in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0CFE4" id="Text Box 11" o:spid="_x0000_s1038" type="#_x0000_t202" style="position:absolute;left:0;text-align:left;margin-left:492pt;margin-top:56.75pt;width:101.2pt;height:133.8pt;z-index:2516715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">
                <v:textbox>
                  <w:txbxContent>
                    <w:p w14:paraId="27CB20B3" w14:textId="77777777" w:rsidR="000A6A44" w:rsidRPr="00FB56B7" w:rsidRDefault="000A6A44" w:rsidP="000A6A44">
                      <w:pPr>
                        <w:rPr>
                          <w:b/>
                          <w:sz w:val="20"/>
                        </w:rPr>
                      </w:pPr>
                      <w:r>
                        <w:rPr>
                          <w:b/>
                          <w:sz w:val="20"/>
                        </w:rPr>
                        <w:t>Facebook Graph API</w:t>
                      </w:r>
                    </w:p>
                    <w:p w14:paraId="36B23CC2" w14:textId="77777777" w:rsidR="000A6A44" w:rsidRPr="00FB56B7" w:rsidRDefault="000A6A44" w:rsidP="000A6A44">
                      <w:pPr>
                        <w:rPr>
                          <w:sz w:val="20"/>
                        </w:rPr>
                      </w:pPr>
                      <w:r>
                        <w:rPr>
                          <w:sz w:val="20"/>
                        </w:rPr>
                        <w:t>A HTTP based API, used to manipulate data, post text, photo, stories etc. in Facebook.</w:t>
                      </w:r>
                    </w:p>
                  </w:txbxContent>
                </v:textbox>
                <w10:wrap type="square" anchorx="page"/>
              </v:shape>
            </w:pict>
          </mc:Fallback>
        </mc:AlternateContent>
      </w:r>
      <w:r w:rsidRPr="00640B16">
        <w:t>To extract data from Facebook, similarly with Twitter we need to register an application in the Facebook developer platform, specifying the level of access that we want to give to the user of the application.</w:t>
      </w:r>
    </w:p>
    <w:p w14:paraId="74809B47" w14:textId="7A2AC407" w:rsidR="000A6A44" w:rsidRPr="00640B16" w:rsidRDefault="000A6A44" w:rsidP="00CC1A7F">
      <w:pPr>
        <w:spacing w:after="0"/>
      </w:pPr>
      <w:r w:rsidRPr="00640B16">
        <w:t xml:space="preserve">There are two ways to access this platform, by developing an application or with the help of the Graph API Explorer (Russell &amp; Klassen, 2019). The </w:t>
      </w:r>
      <w:r w:rsidRPr="00640B16">
        <w:rPr>
          <w:b/>
          <w:bCs/>
        </w:rPr>
        <w:t xml:space="preserve">Facebook Graph API </w:t>
      </w:r>
      <w:r w:rsidRPr="00640B16">
        <w:t>is a HTTP based API, which can be used to manipulate data, post photos, stories etc.</w:t>
      </w:r>
      <w:r w:rsidR="00D11AD3" w:rsidRPr="00640B16">
        <w:t xml:space="preserve"> (Facebook for Developers, </w:t>
      </w:r>
      <w:r w:rsidR="00F20FAE" w:rsidRPr="00640B16">
        <w:t>n.d.</w:t>
      </w:r>
      <w:r w:rsidR="00661EF9" w:rsidRPr="00640B16">
        <w:t>-b)</w:t>
      </w:r>
      <w:r w:rsidRPr="00640B16">
        <w:t xml:space="preserve">. This API’s name is </w:t>
      </w:r>
      <w:proofErr w:type="gramStart"/>
      <w:r w:rsidRPr="00640B16">
        <w:t>based on the fact that</w:t>
      </w:r>
      <w:proofErr w:type="gramEnd"/>
      <w:r w:rsidRPr="00640B16">
        <w:t xml:space="preserve"> Facebook is largely known as a social graph. Facebook itself is a graph data structure, which is composed of nodes (peoples or users) and the connection between these nodes (friendships) (Russell &amp; Klassen, 2019).</w:t>
      </w:r>
    </w:p>
    <w:p w14:paraId="04D1EA75" w14:textId="77777777" w:rsidR="000A6A44" w:rsidRPr="00640B16" w:rsidRDefault="000A6A44" w:rsidP="00CC1A7F">
      <w:pPr>
        <w:spacing w:after="0"/>
      </w:pPr>
      <w:r w:rsidRPr="00640B16">
        <w:t>When creating an application, we can generate an access token, which will request permission to access the user’s Facebook data (such as name, profile picture etc.). After giving the permission the user is logged into the app with their Facebook data. The access tokens (OAuth tokens, as mentioned in the Twitter’s case) provide a secure way to access the user’s data without requiring their password.</w:t>
      </w:r>
    </w:p>
    <w:p w14:paraId="041C4CAB" w14:textId="4F17B7C6" w:rsidR="000A6A44" w:rsidRPr="00640B16" w:rsidRDefault="000A6A44" w:rsidP="00CC1A7F">
      <w:pPr>
        <w:spacing w:after="0"/>
      </w:pPr>
      <w:r w:rsidRPr="00640B16">
        <w:t>Nodes in the Graph API are unique objects with a unique ID</w:t>
      </w:r>
      <w:r w:rsidR="00E25303" w:rsidRPr="00640B16">
        <w:t xml:space="preserve"> (Facebook for Developers, n.d.-b)</w:t>
      </w:r>
      <w:r w:rsidRPr="00640B16">
        <w:t xml:space="preserve">. Some of the nodes in the Facebook graph </w:t>
      </w:r>
      <w:proofErr w:type="gramStart"/>
      <w:r w:rsidRPr="00640B16">
        <w:t>are:</w:t>
      </w:r>
      <w:proofErr w:type="gramEnd"/>
      <w:r w:rsidRPr="00640B16">
        <w:t xml:space="preserve"> user nodes (each unique individual logged in the network), groups, posts etc. Each node is linked with fields such as id, name, description etc. A special node is the </w:t>
      </w:r>
      <w:r w:rsidRPr="00640B16">
        <w:rPr>
          <w:i/>
          <w:iCs/>
        </w:rPr>
        <w:t>/me</w:t>
      </w:r>
      <w:r w:rsidRPr="00640B16">
        <w:t xml:space="preserve"> node which determines the current person who is making the API calls. The result in this API, as you can see in the figure below, is given in a JSON format.</w:t>
      </w:r>
    </w:p>
    <w:bookmarkEnd w:id="50"/>
    <w:p w14:paraId="793398EB" w14:textId="77777777" w:rsidR="00763152" w:rsidRDefault="00A27C6A" w:rsidP="00CC1A7F">
      <w:pPr>
        <w:spacing w:after="0"/>
      </w:pPr>
      <w:r>
        <w:rPr>
          <w:noProof/>
        </w:rPr>
        <w:lastRenderedPageBreak/>
        <w:drawing>
          <wp:inline distT="0" distB="0" distL="0" distR="0" wp14:anchorId="6024FA6D" wp14:editId="05A822C9">
            <wp:extent cx="4752975" cy="2752725"/>
            <wp:effectExtent l="0" t="0" r="9525" b="9525"/>
            <wp:docPr id="1033797381" name="Grafik 1" descr="Ein Bild, das Screenshot, Tex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97381" name="Grafik 1" descr="Ein Bild, das Screenshot, Text, Software enthält.&#10;&#10;Automatisch generierte Beschreibung"/>
                    <pic:cNvPicPr/>
                  </pic:nvPicPr>
                  <pic:blipFill>
                    <a:blip r:embed="rId40"/>
                    <a:stretch>
                      <a:fillRect/>
                    </a:stretch>
                  </pic:blipFill>
                  <pic:spPr>
                    <a:xfrm>
                      <a:off x="0" y="0"/>
                      <a:ext cx="4752975" cy="2752725"/>
                    </a:xfrm>
                    <a:prstGeom prst="rect">
                      <a:avLst/>
                    </a:prstGeom>
                  </pic:spPr>
                </pic:pic>
              </a:graphicData>
            </a:graphic>
          </wp:inline>
        </w:drawing>
      </w:r>
    </w:p>
    <w:p w14:paraId="0C52E4FF" w14:textId="0319B6EC" w:rsidR="00763152" w:rsidRDefault="00763152" w:rsidP="00763152">
      <w:pPr>
        <w:spacing w:after="0"/>
      </w:pPr>
      <w:r>
        <w:t xml:space="preserve">Source: Alba </w:t>
      </w:r>
      <w:proofErr w:type="spellStart"/>
      <w:r>
        <w:t>Haverik</w:t>
      </w:r>
      <w:r>
        <w:t>u</w:t>
      </w:r>
      <w:proofErr w:type="spellEnd"/>
      <w:r>
        <w:t>, based on Facebook for Developer.</w:t>
      </w:r>
    </w:p>
    <w:p w14:paraId="4C0F91A3" w14:textId="77777777" w:rsidR="00763152" w:rsidRDefault="00763152" w:rsidP="00CC1A7F">
      <w:pPr>
        <w:spacing w:after="0"/>
      </w:pPr>
    </w:p>
    <w:p w14:paraId="5B74F13E" w14:textId="4B7E6C5A" w:rsidR="000A6A44" w:rsidRPr="00640B16" w:rsidRDefault="000A6A44" w:rsidP="00CC1A7F">
      <w:pPr>
        <w:spacing w:after="0"/>
      </w:pPr>
      <w:r w:rsidRPr="00640B16">
        <w:t xml:space="preserve">The initial query, which shows just the </w:t>
      </w:r>
      <w:proofErr w:type="gramStart"/>
      <w:r w:rsidRPr="00640B16">
        <w:t>name</w:t>
      </w:r>
      <w:proofErr w:type="gramEnd"/>
      <w:r w:rsidRPr="00640B16">
        <w:t xml:space="preserve"> and the id of the user may be modified to include other fields such as friends’ connections, like connections etc. However, there exists some restriction on these fields, and your app needs to go under review by Facebook, to check whether the data is used safely by the app, following all the privacy guidelines (</w:t>
      </w:r>
      <w:hyperlink r:id="rId41" w:history="1">
        <w:r w:rsidRPr="00DC3CA2">
          <w:t>Facebook</w:t>
        </w:r>
      </w:hyperlink>
      <w:r w:rsidRPr="00DC3CA2">
        <w:t xml:space="preserve"> for Developers, n.d.</w:t>
      </w:r>
      <w:r w:rsidR="00BD0B88" w:rsidRPr="00DC3CA2">
        <w:t>-d</w:t>
      </w:r>
      <w:r w:rsidRPr="00640B16">
        <w:t>). The code below programmatically explores and prints in a JSON format the same information that we could automatically get from the Graph API.</w:t>
      </w:r>
    </w:p>
    <w:p w14:paraId="3057C9F1" w14:textId="77777777" w:rsidR="000A6A44" w:rsidRPr="00640B16" w:rsidRDefault="000A6A44" w:rsidP="00CC1A7F">
      <w:pPr>
        <w:pStyle w:val="Code"/>
      </w:pPr>
      <w:r w:rsidRPr="00640B16">
        <w:t>import json</w:t>
      </w:r>
    </w:p>
    <w:p w14:paraId="32EAE40A" w14:textId="77777777" w:rsidR="000A6A44" w:rsidRPr="00640B16" w:rsidRDefault="000A6A44" w:rsidP="00CC1A7F">
      <w:pPr>
        <w:pStyle w:val="Code"/>
      </w:pPr>
      <w:r w:rsidRPr="00640B16">
        <w:t>FACEBOOK_TEMP_TOKEN=" "</w:t>
      </w:r>
    </w:p>
    <w:p w14:paraId="783B2407" w14:textId="77777777" w:rsidR="000A6A44" w:rsidRPr="00640B16" w:rsidRDefault="000A6A44" w:rsidP="00CC1A7F">
      <w:pPr>
        <w:pStyle w:val="Code"/>
      </w:pPr>
      <w:r w:rsidRPr="00640B16">
        <w:t>graph=</w:t>
      </w:r>
      <w:proofErr w:type="gramStart"/>
      <w:r w:rsidRPr="00640B16">
        <w:t>facebook.GraphAPI</w:t>
      </w:r>
      <w:proofErr w:type="gramEnd"/>
      <w:r w:rsidRPr="00640B16">
        <w:t>(FACEBOOK_TEMP_TOKEN)</w:t>
      </w:r>
    </w:p>
    <w:p w14:paraId="0FE21CED" w14:textId="77777777" w:rsidR="000A6A44" w:rsidRPr="00640B16" w:rsidRDefault="000A6A44" w:rsidP="00CC1A7F">
      <w:pPr>
        <w:pStyle w:val="Code"/>
      </w:pPr>
      <w:r w:rsidRPr="00640B16">
        <w:t>profile=graph.get_object('me</w:t>
      </w:r>
      <w:proofErr w:type="gramStart"/>
      <w:r w:rsidRPr="00640B16">
        <w:t>',fields</w:t>
      </w:r>
      <w:proofErr w:type="gramEnd"/>
      <w:r w:rsidRPr="00640B16">
        <w:t>='id,name,email')</w:t>
      </w:r>
    </w:p>
    <w:p w14:paraId="18661D24" w14:textId="030CC02B" w:rsidR="000A6A44" w:rsidRPr="00DA759B" w:rsidRDefault="000A6A44" w:rsidP="00CC1A7F">
      <w:pPr>
        <w:pStyle w:val="Code"/>
      </w:pPr>
      <w:r w:rsidRPr="00640B16">
        <w:t>print(</w:t>
      </w:r>
      <w:proofErr w:type="gramStart"/>
      <w:r w:rsidRPr="00640B16">
        <w:t>json.dumps</w:t>
      </w:r>
      <w:proofErr w:type="gramEnd"/>
      <w:r w:rsidRPr="00640B16">
        <w:t>(profile,indent=4))</w:t>
      </w:r>
    </w:p>
    <w:p w14:paraId="2078BBA2" w14:textId="77777777" w:rsidR="000A6A44" w:rsidRPr="00640B16" w:rsidRDefault="000A6A44" w:rsidP="00CC1A7F">
      <w:pPr>
        <w:pStyle w:val="berschrift4"/>
        <w:spacing w:before="0"/>
        <w:rPr>
          <w:b w:val="0"/>
          <w:bCs w:val="0"/>
        </w:rPr>
      </w:pPr>
      <w:r w:rsidRPr="00640B16">
        <w:t>The Open Graph Protocol</w:t>
      </w:r>
    </w:p>
    <w:p w14:paraId="52C2E940" w14:textId="0BF5719E" w:rsidR="000A6A44" w:rsidRPr="00640B16" w:rsidRDefault="000A6A44" w:rsidP="00CC1A7F">
      <w:pPr>
        <w:spacing w:after="0"/>
      </w:pPr>
      <w:bookmarkStart w:id="51" w:name="_Hlk82285369"/>
      <w:r w:rsidRPr="00640B16">
        <w:t xml:space="preserve">The Open Graph protocol (OGP) is a protocol created by Facebook in April 2010, to integrate web pages into the Facebook social graph (Russell &amp; Klassen, 2019). This protocol, from the name itself, determines a way of opening the social graph, by including lots of new objects (web pages). To better understand this protocol let’s take an example. Consider a web page where in the end you see the option: </w:t>
      </w:r>
      <w:r w:rsidRPr="00640B16">
        <w:rPr>
          <w:i/>
          <w:iCs/>
        </w:rPr>
        <w:t xml:space="preserve">Like on </w:t>
      </w:r>
      <w:r w:rsidRPr="00640B16">
        <w:rPr>
          <w:i/>
          <w:iCs/>
        </w:rPr>
        <w:lastRenderedPageBreak/>
        <w:t>Facebook</w:t>
      </w:r>
      <w:r w:rsidRPr="00640B16">
        <w:t xml:space="preserve">. Facebook incorporates RDFa metadata in this page, so that to include these pages in the Facebook’s activity stream (Russell &amp; Klassen, 2019). RDFa (Resource Description Framework in Attributes) is a HTML5 extensions, which provides the possibility to add attribute related extensions to HTML/ XML documents </w:t>
      </w:r>
      <w:r w:rsidR="007D09DF" w:rsidRPr="00640B16">
        <w:t>(RDFa, n.d.)</w:t>
      </w:r>
      <w:r w:rsidRPr="00640B16">
        <w:t>. This facilitates searching and provide a better connection.</w:t>
      </w:r>
    </w:p>
    <w:bookmarkEnd w:id="51"/>
    <w:p w14:paraId="1A7B2D52" w14:textId="77777777" w:rsidR="000A6A44" w:rsidRPr="00640B16" w:rsidRDefault="000A6A44" w:rsidP="00CC1A7F">
      <w:pPr>
        <w:spacing w:after="0"/>
      </w:pPr>
      <w:r w:rsidRPr="00640B16">
        <w:t>Facebook has continuously provided tools to enhance searching and connectivity. Two projects that may be mentioned are: the Facebook Graph Search, which dates in 2013, and Facebook Local in November 2017 (Russell &amp; Klassen, 2019). The Facebook Graph Search used natural language processing to make search queries, such as entering in the searching bar the sentence “Friends who live in Italy and ride a motorbike” would provide relevant information to what your connections are interested into. This tool has been dropped off, favoriting the searched based on keywords (Russell &amp; Klassen, 2019). As for the Facebook Local, it is a mobile application which gives you information about local places that are famous or well-appreciated by your friends group. Both these tools are based on the Facebook social graph and the connection between different nodes in this graph (Russell &amp; Klassen, 2019).</w:t>
      </w:r>
    </w:p>
    <w:p w14:paraId="028659F1" w14:textId="77777777" w:rsidR="000A6A44" w:rsidRPr="00640B16" w:rsidRDefault="000A6A44" w:rsidP="00CC1A7F">
      <w:pPr>
        <w:pStyle w:val="berschrift4"/>
        <w:spacing w:before="0"/>
      </w:pPr>
      <w:r w:rsidRPr="00640B16">
        <w:t>Using the Graph API Explorer tool</w:t>
      </w:r>
    </w:p>
    <w:p w14:paraId="77351A09" w14:textId="77777777" w:rsidR="000A6A44" w:rsidRPr="00640B16" w:rsidRDefault="000A6A44" w:rsidP="00CC1A7F">
      <w:pPr>
        <w:spacing w:after="0"/>
      </w:pPr>
      <w:r w:rsidRPr="00640B16">
        <w:t>The Graph API Explorer can be commonly used to easily generate access tokens, test API queries, get examples of codes linked with the queries we have executed etc.</w:t>
      </w:r>
    </w:p>
    <w:p w14:paraId="4B34C0E9" w14:textId="77777777" w:rsidR="000A6A44" w:rsidRPr="00640B16" w:rsidRDefault="000A6A44" w:rsidP="00CC1A7F">
      <w:pPr>
        <w:spacing w:after="0"/>
      </w:pPr>
      <w:r w:rsidRPr="00640B16">
        <w:t>Some of the main components of this tool are:</w:t>
      </w:r>
    </w:p>
    <w:p w14:paraId="41D97BF1" w14:textId="77777777" w:rsidR="000A6A44" w:rsidRPr="00640B16" w:rsidRDefault="000A6A44" w:rsidP="00CC1A7F">
      <w:pPr>
        <w:pStyle w:val="Listenabsatz"/>
        <w:numPr>
          <w:ilvl w:val="0"/>
          <w:numId w:val="46"/>
        </w:numPr>
        <w:spacing w:after="0"/>
      </w:pPr>
      <w:r w:rsidRPr="00640B16">
        <w:t>Facebook App dropdown: A dropdown menu where you can choose the application you want to test.</w:t>
      </w:r>
    </w:p>
    <w:p w14:paraId="4F74A976" w14:textId="77777777" w:rsidR="000A6A44" w:rsidRPr="00640B16" w:rsidRDefault="000A6A44" w:rsidP="00CC1A7F">
      <w:pPr>
        <w:pStyle w:val="Listenabsatz"/>
        <w:numPr>
          <w:ilvl w:val="0"/>
          <w:numId w:val="46"/>
        </w:numPr>
        <w:spacing w:after="0"/>
      </w:pPr>
      <w:r w:rsidRPr="00640B16">
        <w:t xml:space="preserve">User or Page: A menu where you can choose between application, </w:t>
      </w:r>
      <w:proofErr w:type="gramStart"/>
      <w:r w:rsidRPr="00640B16">
        <w:t>user</w:t>
      </w:r>
      <w:proofErr w:type="gramEnd"/>
      <w:r w:rsidRPr="00640B16">
        <w:t xml:space="preserve"> or page tokens for the application you are working with.</w:t>
      </w:r>
    </w:p>
    <w:p w14:paraId="4995F6B3" w14:textId="1B34D3A4" w:rsidR="000A6A44" w:rsidRPr="00640B16" w:rsidRDefault="000A6A44" w:rsidP="00CC1A7F">
      <w:pPr>
        <w:pStyle w:val="Listenabsatz"/>
        <w:numPr>
          <w:ilvl w:val="0"/>
          <w:numId w:val="46"/>
        </w:numPr>
        <w:spacing w:after="0"/>
      </w:pPr>
      <w:r w:rsidRPr="00640B16">
        <w:t>Add a permission: A menu where you can add permissions to the current application. The default permission is public_profile. Meanwhile, three other groups of permission exists: User Data Permissions (</w:t>
      </w:r>
      <w:proofErr w:type="gramStart"/>
      <w:r w:rsidRPr="00640B16">
        <w:t>email,photos</w:t>
      </w:r>
      <w:proofErr w:type="gramEnd"/>
      <w:r w:rsidRPr="00640B16">
        <w:t xml:space="preserve"> etc._, Event </w:t>
      </w:r>
      <w:r w:rsidRPr="00640B16">
        <w:lastRenderedPageBreak/>
        <w:t>Groups Pages (page_read_engagement, page_events etc.) and Other (Instagram_basic, publish_video etc.</w:t>
      </w:r>
    </w:p>
    <w:p w14:paraId="1925FAE9" w14:textId="77777777" w:rsidR="000A6A44" w:rsidRPr="00640B16" w:rsidRDefault="000A6A44" w:rsidP="00CC1A7F">
      <w:pPr>
        <w:pStyle w:val="Listenabsatz"/>
        <w:numPr>
          <w:ilvl w:val="0"/>
          <w:numId w:val="46"/>
        </w:numPr>
        <w:spacing w:after="0"/>
      </w:pPr>
      <w:r w:rsidRPr="00640B16">
        <w:t>Access Token: After choosing the right options and permissions the access token can be generated and shown in this field.</w:t>
      </w:r>
    </w:p>
    <w:p w14:paraId="47384C2F" w14:textId="77777777" w:rsidR="00763152" w:rsidRDefault="00A27C6A" w:rsidP="00763152">
      <w:pPr>
        <w:spacing w:after="0"/>
      </w:pPr>
      <w:r>
        <w:rPr>
          <w:noProof/>
        </w:rPr>
        <w:drawing>
          <wp:inline distT="0" distB="0" distL="0" distR="0" wp14:anchorId="1462F5EA" wp14:editId="3380C82F">
            <wp:extent cx="4676775" cy="4133850"/>
            <wp:effectExtent l="0" t="0" r="9525" b="0"/>
            <wp:docPr id="551004255"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4255" name="Grafik 1" descr="Ein Bild, das Text, Screenshot, Zahl, Software enthält.&#10;&#10;Automatisch generierte Beschreibung"/>
                    <pic:cNvPicPr/>
                  </pic:nvPicPr>
                  <pic:blipFill>
                    <a:blip r:embed="rId42"/>
                    <a:stretch>
                      <a:fillRect/>
                    </a:stretch>
                  </pic:blipFill>
                  <pic:spPr>
                    <a:xfrm>
                      <a:off x="0" y="0"/>
                      <a:ext cx="4676775" cy="4133850"/>
                    </a:xfrm>
                    <a:prstGeom prst="rect">
                      <a:avLst/>
                    </a:prstGeom>
                  </pic:spPr>
                </pic:pic>
              </a:graphicData>
            </a:graphic>
          </wp:inline>
        </w:drawing>
      </w:r>
    </w:p>
    <w:p w14:paraId="0C53FEE5" w14:textId="7F7A1847" w:rsidR="00763152" w:rsidRDefault="00763152" w:rsidP="00763152">
      <w:pPr>
        <w:spacing w:after="0"/>
      </w:pPr>
      <w:r w:rsidRPr="00763152">
        <w:t xml:space="preserve"> </w:t>
      </w:r>
      <w:r>
        <w:t xml:space="preserve">Source: Alba </w:t>
      </w:r>
      <w:proofErr w:type="spellStart"/>
      <w:r>
        <w:t>Haveriku</w:t>
      </w:r>
      <w:proofErr w:type="spellEnd"/>
      <w:r>
        <w:t xml:space="preserve"> (2021)</w:t>
      </w:r>
      <w:r>
        <w:t>, based on Facebook for Developers (2021a).</w:t>
      </w:r>
    </w:p>
    <w:p w14:paraId="2AE426C0" w14:textId="0D664BDF" w:rsidR="000A6A44" w:rsidRPr="00640B16" w:rsidRDefault="000A6A44" w:rsidP="00CC1A7F">
      <w:pPr>
        <w:pStyle w:val="Listenabsatz"/>
        <w:numPr>
          <w:ilvl w:val="0"/>
          <w:numId w:val="46"/>
        </w:numPr>
        <w:spacing w:after="0"/>
      </w:pPr>
      <w:r w:rsidRPr="00640B16">
        <w:t>The Query field: Here we can define the different queries that we want to execute.</w:t>
      </w:r>
    </w:p>
    <w:p w14:paraId="77BBB5C7" w14:textId="77777777" w:rsidR="00AA334A" w:rsidRDefault="00A27C6A" w:rsidP="00AA334A">
      <w:pPr>
        <w:spacing w:after="0"/>
      </w:pPr>
      <w:r>
        <w:rPr>
          <w:noProof/>
        </w:rPr>
        <w:lastRenderedPageBreak/>
        <w:drawing>
          <wp:inline distT="0" distB="0" distL="0" distR="0" wp14:anchorId="7B0D78CC" wp14:editId="4EE0322E">
            <wp:extent cx="4657725" cy="2190750"/>
            <wp:effectExtent l="0" t="0" r="9525" b="0"/>
            <wp:docPr id="1619850645" name="Grafik 1" descr="Ein Bild, das Text, Schrif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50645" name="Grafik 1" descr="Ein Bild, das Text, Schrift, Reihe, Screenshot enthält.&#10;&#10;Automatisch generierte Beschreibung"/>
                    <pic:cNvPicPr/>
                  </pic:nvPicPr>
                  <pic:blipFill>
                    <a:blip r:embed="rId43"/>
                    <a:stretch>
                      <a:fillRect/>
                    </a:stretch>
                  </pic:blipFill>
                  <pic:spPr>
                    <a:xfrm>
                      <a:off x="0" y="0"/>
                      <a:ext cx="4657725" cy="2190750"/>
                    </a:xfrm>
                    <a:prstGeom prst="rect">
                      <a:avLst/>
                    </a:prstGeom>
                  </pic:spPr>
                </pic:pic>
              </a:graphicData>
            </a:graphic>
          </wp:inline>
        </w:drawing>
      </w:r>
      <w:r w:rsidR="00AA334A" w:rsidRPr="00AA334A">
        <w:t xml:space="preserve"> </w:t>
      </w:r>
    </w:p>
    <w:p w14:paraId="21609B71" w14:textId="58B3C2D6" w:rsidR="00AA334A" w:rsidRDefault="00AA334A" w:rsidP="00AA334A">
      <w:pPr>
        <w:spacing w:after="0"/>
      </w:pPr>
      <w:r>
        <w:t xml:space="preserve">Source: Alba </w:t>
      </w:r>
      <w:proofErr w:type="spellStart"/>
      <w:r>
        <w:t>Haveriku</w:t>
      </w:r>
      <w:proofErr w:type="spellEnd"/>
      <w:r>
        <w:t>, based on Facebook for Developers (2021a)</w:t>
      </w:r>
    </w:p>
    <w:p w14:paraId="305EB2FF" w14:textId="1237F56D" w:rsidR="000A6A44" w:rsidRPr="00640B16" w:rsidRDefault="000A6A44" w:rsidP="00CC1A7F">
      <w:pPr>
        <w:pStyle w:val="Listenabsatz"/>
        <w:numPr>
          <w:ilvl w:val="0"/>
          <w:numId w:val="46"/>
        </w:numPr>
        <w:spacing w:after="0"/>
      </w:pPr>
      <w:r w:rsidRPr="00640B16">
        <w:t>Get Code/ Debug Information: Here we can get the code which is automatically created after we execute a query in the query field. The Debug Information option can be used when one of our queries is failing. With the generated debug information, we can later contact the Developer Support to better understand where the problem lies</w:t>
      </w:r>
      <w:r w:rsidR="005D0783" w:rsidRPr="00640B16">
        <w:t xml:space="preserve"> (Facebook for Developers, n.d.-d)</w:t>
      </w:r>
      <w:r w:rsidRPr="00640B16">
        <w:t>.</w:t>
      </w:r>
    </w:p>
    <w:p w14:paraId="3C05B71B" w14:textId="77777777" w:rsidR="000A6A44" w:rsidRPr="00640B16" w:rsidRDefault="000A6A44" w:rsidP="00CC1A7F">
      <w:pPr>
        <w:pStyle w:val="berschrift3"/>
        <w:spacing w:before="0"/>
      </w:pPr>
      <w:r w:rsidRPr="00640B16">
        <w:t>Self-Check Questions</w:t>
      </w:r>
    </w:p>
    <w:p w14:paraId="424E51D0" w14:textId="3EF21697" w:rsidR="000A6A44" w:rsidRPr="00640B16" w:rsidRDefault="000A6A44" w:rsidP="00CC1A7F">
      <w:pPr>
        <w:pStyle w:val="Listenabsatz"/>
        <w:numPr>
          <w:ilvl w:val="0"/>
          <w:numId w:val="47"/>
        </w:numPr>
        <w:spacing w:after="0"/>
      </w:pPr>
      <w:r w:rsidRPr="00640B16">
        <w:t>Please list the three main types of Twitter Streaming APIs.</w:t>
      </w:r>
    </w:p>
    <w:p w14:paraId="51A56B95" w14:textId="40DAE177" w:rsidR="000A6A44" w:rsidRPr="00640B16" w:rsidRDefault="00407231" w:rsidP="00CC1A7F">
      <w:pPr>
        <w:spacing w:after="0"/>
        <w:rPr>
          <w:i/>
          <w:iCs/>
          <w:u w:val="single"/>
        </w:rPr>
      </w:pPr>
      <w:r>
        <w:rPr>
          <w:i/>
          <w:iCs/>
          <w:u w:val="single"/>
        </w:rPr>
        <w:t>p</w:t>
      </w:r>
      <w:r w:rsidR="000A6A44" w:rsidRPr="00640B16">
        <w:rPr>
          <w:i/>
          <w:iCs/>
          <w:u w:val="single"/>
        </w:rPr>
        <w:t xml:space="preserve">ublic streams: </w:t>
      </w:r>
      <w:r>
        <w:rPr>
          <w:i/>
          <w:iCs/>
          <w:u w:val="single"/>
        </w:rPr>
        <w:t>s</w:t>
      </w:r>
      <w:r w:rsidR="000A6A44" w:rsidRPr="00640B16">
        <w:rPr>
          <w:i/>
          <w:iCs/>
          <w:u w:val="single"/>
        </w:rPr>
        <w:t>treams that contain public tweets</w:t>
      </w:r>
    </w:p>
    <w:p w14:paraId="521D16DC" w14:textId="64CDCFBA" w:rsidR="000A6A44" w:rsidRPr="00640B16" w:rsidRDefault="00407231" w:rsidP="00CC1A7F">
      <w:pPr>
        <w:spacing w:after="0"/>
        <w:rPr>
          <w:i/>
          <w:iCs/>
          <w:u w:val="single"/>
        </w:rPr>
      </w:pPr>
      <w:r>
        <w:rPr>
          <w:i/>
          <w:iCs/>
          <w:u w:val="single"/>
        </w:rPr>
        <w:t>u</w:t>
      </w:r>
      <w:r w:rsidR="000A6A44" w:rsidRPr="00640B16">
        <w:rPr>
          <w:i/>
          <w:iCs/>
          <w:u w:val="single"/>
        </w:rPr>
        <w:t xml:space="preserve">ser streams: </w:t>
      </w:r>
      <w:r>
        <w:rPr>
          <w:i/>
          <w:iCs/>
          <w:u w:val="single"/>
        </w:rPr>
        <w:t>s</w:t>
      </w:r>
      <w:r w:rsidR="000A6A44" w:rsidRPr="00640B16">
        <w:rPr>
          <w:i/>
          <w:iCs/>
          <w:u w:val="single"/>
        </w:rPr>
        <w:t>treams related to the tweets of a specific user</w:t>
      </w:r>
    </w:p>
    <w:p w14:paraId="4102C6B2" w14:textId="11D5CF9F" w:rsidR="000A6A44" w:rsidRPr="00640B16" w:rsidRDefault="00407231" w:rsidP="00CC1A7F">
      <w:pPr>
        <w:spacing w:after="0"/>
        <w:rPr>
          <w:i/>
          <w:iCs/>
          <w:u w:val="single"/>
        </w:rPr>
      </w:pPr>
      <w:r>
        <w:rPr>
          <w:i/>
          <w:iCs/>
          <w:u w:val="single"/>
        </w:rPr>
        <w:t>s</w:t>
      </w:r>
      <w:r w:rsidR="000A6A44" w:rsidRPr="00640B16">
        <w:rPr>
          <w:i/>
          <w:iCs/>
          <w:u w:val="single"/>
        </w:rPr>
        <w:t xml:space="preserve">ite streams: </w:t>
      </w:r>
      <w:r>
        <w:rPr>
          <w:i/>
          <w:iCs/>
          <w:u w:val="single"/>
        </w:rPr>
        <w:t>s</w:t>
      </w:r>
      <w:r w:rsidR="000A6A44" w:rsidRPr="00640B16">
        <w:rPr>
          <w:i/>
          <w:iCs/>
          <w:u w:val="single"/>
        </w:rPr>
        <w:t>treams related to more than one user</w:t>
      </w:r>
    </w:p>
    <w:p w14:paraId="228D6D2A" w14:textId="528AD31D" w:rsidR="000A6A44" w:rsidRPr="00640B16" w:rsidRDefault="000A6A44" w:rsidP="00CC1A7F">
      <w:pPr>
        <w:pStyle w:val="Listenabsatz"/>
        <w:numPr>
          <w:ilvl w:val="0"/>
          <w:numId w:val="47"/>
        </w:numPr>
        <w:spacing w:after="0"/>
      </w:pPr>
      <w:r w:rsidRPr="00640B16">
        <w:t>Please mark the correct statement.</w:t>
      </w:r>
    </w:p>
    <w:p w14:paraId="26A19736" w14:textId="77777777" w:rsidR="000A6A44" w:rsidRPr="00640B16" w:rsidRDefault="000A6A44" w:rsidP="00CC1A7F">
      <w:pPr>
        <w:pStyle w:val="Listenabsatz"/>
        <w:numPr>
          <w:ilvl w:val="0"/>
          <w:numId w:val="22"/>
        </w:numPr>
        <w:spacing w:after="0"/>
        <w:rPr>
          <w:i/>
          <w:iCs/>
          <w:u w:val="single"/>
        </w:rPr>
      </w:pPr>
      <w:r w:rsidRPr="00640B16">
        <w:t>The Pareto principle defines that 20% of the term occurrences come from 80% of the unique terms in a document corpus.</w:t>
      </w:r>
    </w:p>
    <w:p w14:paraId="2032B9E0" w14:textId="77777777" w:rsidR="000A6A44" w:rsidRPr="00640B16" w:rsidRDefault="000A6A44" w:rsidP="00CC1A7F">
      <w:pPr>
        <w:pStyle w:val="Listenabsatz"/>
        <w:numPr>
          <w:ilvl w:val="0"/>
          <w:numId w:val="22"/>
        </w:numPr>
        <w:spacing w:after="0"/>
        <w:rPr>
          <w:i/>
          <w:iCs/>
          <w:u w:val="single"/>
        </w:rPr>
      </w:pPr>
      <w:r w:rsidRPr="00640B16">
        <w:rPr>
          <w:i/>
          <w:iCs/>
          <w:u w:val="single"/>
        </w:rPr>
        <w:t>The REST API is beneficial when we want to access previously published tweets.</w:t>
      </w:r>
    </w:p>
    <w:p w14:paraId="5511963F" w14:textId="77777777" w:rsidR="000A6A44" w:rsidRPr="00640B16" w:rsidRDefault="000A6A44" w:rsidP="00CC1A7F">
      <w:pPr>
        <w:pStyle w:val="Listenabsatz"/>
        <w:numPr>
          <w:ilvl w:val="0"/>
          <w:numId w:val="22"/>
        </w:numPr>
        <w:spacing w:after="0"/>
      </w:pPr>
      <w:r w:rsidRPr="00640B16">
        <w:t>The attribute in_reply_to_status_id contains the ID of the user who originally create the tweet.</w:t>
      </w:r>
    </w:p>
    <w:p w14:paraId="1EBDE0DB" w14:textId="6DC36030" w:rsidR="000A6A44" w:rsidRPr="00640B16" w:rsidRDefault="000A6A44" w:rsidP="00CC1A7F">
      <w:pPr>
        <w:pStyle w:val="Listenabsatz"/>
        <w:numPr>
          <w:ilvl w:val="0"/>
          <w:numId w:val="47"/>
        </w:numPr>
        <w:spacing w:after="0"/>
      </w:pPr>
      <w:r w:rsidRPr="00640B16">
        <w:t xml:space="preserve">Please define the sentence below as </w:t>
      </w:r>
      <w:r w:rsidR="00407231">
        <w:t>true or false</w:t>
      </w:r>
      <w:r w:rsidRPr="00640B16">
        <w:t>.</w:t>
      </w:r>
    </w:p>
    <w:p w14:paraId="7567EF99" w14:textId="77777777" w:rsidR="000A6A44" w:rsidRPr="00640B16" w:rsidRDefault="000A6A44" w:rsidP="00CC1A7F">
      <w:pPr>
        <w:spacing w:after="0"/>
        <w:rPr>
          <w:rStyle w:val="eop"/>
        </w:rPr>
      </w:pPr>
      <w:r w:rsidRPr="00640B16">
        <w:t xml:space="preserve">Facebook and Twitter can be considered as both social and interest graphs. </w:t>
      </w:r>
      <w:r w:rsidRPr="00640B16">
        <w:rPr>
          <w:i/>
          <w:iCs/>
          <w:u w:val="single"/>
        </w:rPr>
        <w:t>True</w:t>
      </w:r>
      <w:r w:rsidRPr="00640B16">
        <w:t>/False</w:t>
      </w:r>
    </w:p>
    <w:p w14:paraId="2F5FA9B5" w14:textId="77777777" w:rsidR="000A6A44" w:rsidRPr="00640B16" w:rsidRDefault="000A6A44" w:rsidP="00CC1A7F">
      <w:pPr>
        <w:pStyle w:val="Summary"/>
        <w:spacing w:after="0"/>
      </w:pPr>
      <w:r w:rsidRPr="00640B16">
        <w:lastRenderedPageBreak/>
        <w:t>Summary</w:t>
      </w:r>
    </w:p>
    <w:p w14:paraId="03FE589A" w14:textId="6FC5BF03" w:rsidR="000A6A44" w:rsidRPr="00640B16" w:rsidRDefault="000A6A44" w:rsidP="00CC1A7F">
      <w:pPr>
        <w:spacing w:after="0"/>
        <w:rPr>
          <w:rStyle w:val="eop"/>
          <w:rFonts w:cs="Calibri"/>
          <w:szCs w:val="24"/>
        </w:rPr>
      </w:pPr>
      <w:r w:rsidRPr="00640B16">
        <w:rPr>
          <w:rStyle w:val="eop"/>
          <w:rFonts w:cs="Calibri"/>
          <w:szCs w:val="24"/>
        </w:rPr>
        <w:t xml:space="preserve">In this chapter the usage and importance of social media analytics was introduced. Nowadays, social media platforms are a vital part of </w:t>
      </w:r>
      <w:proofErr w:type="gramStart"/>
      <w:r w:rsidRPr="00640B16">
        <w:rPr>
          <w:rStyle w:val="eop"/>
          <w:rFonts w:cs="Calibri"/>
          <w:szCs w:val="24"/>
        </w:rPr>
        <w:t>a large number of</w:t>
      </w:r>
      <w:proofErr w:type="gramEnd"/>
      <w:r w:rsidRPr="00640B16">
        <w:rPr>
          <w:rStyle w:val="eop"/>
          <w:rFonts w:cs="Calibri"/>
          <w:szCs w:val="24"/>
        </w:rPr>
        <w:t xml:space="preserve"> people, be it for connecting with friends or for business purposes (marketing, product sharing etc.).</w:t>
      </w:r>
    </w:p>
    <w:p w14:paraId="4F99C93C" w14:textId="77777777" w:rsidR="000A6A44" w:rsidRPr="00640B16" w:rsidRDefault="000A6A44" w:rsidP="00CC1A7F">
      <w:pPr>
        <w:spacing w:after="0"/>
        <w:rPr>
          <w:rStyle w:val="eop"/>
          <w:rFonts w:cs="Calibri"/>
          <w:szCs w:val="24"/>
        </w:rPr>
      </w:pPr>
      <w:r w:rsidRPr="00640B16">
        <w:rPr>
          <w:rStyle w:val="eop"/>
          <w:rFonts w:cs="Calibri"/>
          <w:szCs w:val="24"/>
        </w:rPr>
        <w:t xml:space="preserve">Social media analytics is linked with the conversion of data into meaningful insights, to generate profit or gather important information. Social media platforms are a good way to gather publicly shared data, which is easily accessed through the APIs used by each social platform. The social media analytic process includes five main steps which are: identification, data collection, data cleaning and pre-processing, data analysis and the presentation of the results. When taking in consideration the mining process of social media platforms, two are the main platforms that usually are taken in consideration: Twitter and Facebook. Twitter is mostly taken in consideration because of the high accessibility through different REST or Streaming APIs, and the detailed documentation. Meanwhile, Facebook is one of the most used platforms with the largest user’s engagement, so the audience is larger than other platforms. </w:t>
      </w:r>
    </w:p>
    <w:p w14:paraId="59C9F2F7" w14:textId="103DB94C" w:rsidR="000A6A44" w:rsidRPr="00640B16" w:rsidRDefault="000A6A44" w:rsidP="00CC1A7F">
      <w:pPr>
        <w:spacing w:after="0"/>
        <w:rPr>
          <w:rStyle w:val="eop"/>
          <w:rFonts w:cs="Calibri"/>
          <w:szCs w:val="24"/>
        </w:rPr>
      </w:pPr>
      <w:r w:rsidRPr="00640B16">
        <w:rPr>
          <w:rStyle w:val="eop"/>
          <w:rFonts w:cs="Calibri"/>
          <w:szCs w:val="24"/>
        </w:rPr>
        <w:t xml:space="preserve">When trying to access tweets, all the connections need to go through an authentication procedure, which in this case is OAuth. Each tweet may include entities such as hashtags, </w:t>
      </w:r>
      <w:proofErr w:type="gramStart"/>
      <w:r w:rsidRPr="00640B16">
        <w:rPr>
          <w:rStyle w:val="eop"/>
          <w:rFonts w:cs="Calibri"/>
          <w:szCs w:val="24"/>
        </w:rPr>
        <w:t>URLs</w:t>
      </w:r>
      <w:proofErr w:type="gramEnd"/>
      <w:r w:rsidRPr="00640B16">
        <w:rPr>
          <w:rStyle w:val="eop"/>
          <w:rFonts w:cs="Calibri"/>
          <w:szCs w:val="24"/>
        </w:rPr>
        <w:t xml:space="preserve"> and other media (photo, video). The tweepy library is used to handle the interaction with the Twitter API.</w:t>
      </w:r>
    </w:p>
    <w:p w14:paraId="337AC459" w14:textId="4A0162CA" w:rsidR="000A6A44" w:rsidRPr="00640B16" w:rsidRDefault="000A6A44" w:rsidP="00CC1A7F">
      <w:pPr>
        <w:spacing w:after="0"/>
        <w:rPr>
          <w:rStyle w:val="eop"/>
          <w:rFonts w:cs="Calibri"/>
          <w:szCs w:val="24"/>
        </w:rPr>
      </w:pPr>
      <w:r w:rsidRPr="00640B16">
        <w:rPr>
          <w:rStyle w:val="eop"/>
          <w:rFonts w:cs="Calibri"/>
          <w:szCs w:val="24"/>
        </w:rPr>
        <w:t xml:space="preserve">Facebook on the other side, provides the Facebook Graph API which can be used to manipulate data, post photos, stories etc. </w:t>
      </w:r>
      <w:r w:rsidRPr="00640B16">
        <w:t>(Russell &amp; Klassen, 2019).</w:t>
      </w:r>
      <w:r w:rsidRPr="00640B16">
        <w:rPr>
          <w:rStyle w:val="eop"/>
          <w:rFonts w:cs="Calibri"/>
          <w:szCs w:val="24"/>
        </w:rPr>
        <w:t xml:space="preserve"> The Graph API Explorer provides some basic options to generate access tokens, add permission to the application, execute queries etc. Facebook, by using the Open Graph protocol (OGP) </w:t>
      </w:r>
      <w:proofErr w:type="gramStart"/>
      <w:r w:rsidRPr="00640B16">
        <w:rPr>
          <w:rStyle w:val="eop"/>
          <w:rFonts w:cs="Calibri"/>
          <w:szCs w:val="24"/>
        </w:rPr>
        <w:t>is able to</w:t>
      </w:r>
      <w:proofErr w:type="gramEnd"/>
      <w:r w:rsidRPr="00640B16">
        <w:rPr>
          <w:rStyle w:val="eop"/>
          <w:rFonts w:cs="Calibri"/>
          <w:szCs w:val="24"/>
        </w:rPr>
        <w:t xml:space="preserve"> integrate different web pages into their own social graph, with the incorporation of RDFa metadata </w:t>
      </w:r>
      <w:r w:rsidRPr="00640B16">
        <w:t>(Russell &amp; Klassen, 2019)</w:t>
      </w:r>
      <w:r w:rsidRPr="00640B16">
        <w:rPr>
          <w:rStyle w:val="eop"/>
          <w:rFonts w:cs="Calibri"/>
          <w:szCs w:val="24"/>
        </w:rPr>
        <w:t>.</w:t>
      </w:r>
    </w:p>
    <w:p w14:paraId="07CB6347" w14:textId="77777777" w:rsidR="000A6A44" w:rsidRPr="00640B16" w:rsidRDefault="000A6A44" w:rsidP="00CC1A7F">
      <w:pPr>
        <w:spacing w:after="0" w:line="240" w:lineRule="auto"/>
        <w:jc w:val="left"/>
        <w:rPr>
          <w:rStyle w:val="eop"/>
          <w:rFonts w:cs="Calibri"/>
          <w:szCs w:val="24"/>
        </w:rPr>
      </w:pPr>
      <w:r w:rsidRPr="00640B16">
        <w:rPr>
          <w:rStyle w:val="eop"/>
          <w:rFonts w:cs="Calibri"/>
          <w:szCs w:val="24"/>
        </w:rPr>
        <w:br w:type="page"/>
      </w:r>
    </w:p>
    <w:bookmarkEnd w:id="31"/>
    <w:p w14:paraId="07B8383D" w14:textId="77777777" w:rsidR="00D370BD" w:rsidRPr="00640B16" w:rsidRDefault="00D370BD" w:rsidP="00CC1A7F">
      <w:pPr>
        <w:pStyle w:val="berschrift1"/>
        <w:spacing w:before="0"/>
      </w:pPr>
      <w:r w:rsidRPr="00640B16">
        <w:lastRenderedPageBreak/>
        <w:t>Unit 5 – Testing and Experimentation</w:t>
      </w:r>
    </w:p>
    <w:p w14:paraId="41523003" w14:textId="77777777" w:rsidR="00D370BD" w:rsidRPr="00640B16" w:rsidRDefault="00D370BD" w:rsidP="00CC1A7F">
      <w:pPr>
        <w:spacing w:after="0"/>
        <w:rPr>
          <w:b/>
        </w:rPr>
      </w:pPr>
    </w:p>
    <w:p w14:paraId="0908B13E" w14:textId="77777777" w:rsidR="00D370BD" w:rsidRPr="00640B16" w:rsidRDefault="00D370BD" w:rsidP="00CC1A7F">
      <w:pPr>
        <w:spacing w:after="0"/>
        <w:rPr>
          <w:b/>
          <w:bCs/>
        </w:rPr>
      </w:pPr>
      <w:r w:rsidRPr="00640B16">
        <w:rPr>
          <w:b/>
          <w:bCs/>
        </w:rPr>
        <w:t>Study Goals</w:t>
      </w:r>
    </w:p>
    <w:p w14:paraId="2D845C4F" w14:textId="77777777" w:rsidR="00D370BD" w:rsidRPr="00640B16" w:rsidRDefault="00D370BD" w:rsidP="00CC1A7F">
      <w:pPr>
        <w:spacing w:after="0"/>
      </w:pPr>
    </w:p>
    <w:p w14:paraId="49D612CC" w14:textId="77777777" w:rsidR="00D370BD" w:rsidRPr="00640B16" w:rsidRDefault="00D370BD" w:rsidP="00CC1A7F">
      <w:pPr>
        <w:spacing w:after="0"/>
      </w:pPr>
      <w:r w:rsidRPr="00640B16">
        <w:t>On completion of this unit, you will be able to …</w:t>
      </w:r>
    </w:p>
    <w:p w14:paraId="349BFC9E" w14:textId="77777777" w:rsidR="00D370BD" w:rsidRPr="00640B16" w:rsidRDefault="00D370BD" w:rsidP="00CC1A7F">
      <w:pPr>
        <w:spacing w:after="0"/>
        <w:rPr>
          <w:szCs w:val="24"/>
        </w:rPr>
      </w:pPr>
    </w:p>
    <w:p w14:paraId="5F371170" w14:textId="6E737787" w:rsidR="00D370BD" w:rsidRPr="00640B16" w:rsidRDefault="00D370BD" w:rsidP="00CC1A7F">
      <w:pPr>
        <w:spacing w:after="0"/>
      </w:pPr>
      <w:r w:rsidRPr="00640B16">
        <w:t>… determine the importance of testing and experimentation</w:t>
      </w:r>
      <w:r w:rsidR="00C253F0" w:rsidRPr="00640B16">
        <w:t>.</w:t>
      </w:r>
    </w:p>
    <w:p w14:paraId="5EA4DFEF" w14:textId="5EBD6E74" w:rsidR="00D370BD" w:rsidRPr="00640B16" w:rsidRDefault="00D370BD" w:rsidP="00CC1A7F">
      <w:pPr>
        <w:spacing w:after="0"/>
      </w:pPr>
      <w:r w:rsidRPr="00640B16">
        <w:t>… review methods such as A/B, multivariate, and multi-armed bandit testing</w:t>
      </w:r>
      <w:r w:rsidR="00C253F0" w:rsidRPr="00640B16">
        <w:t>.</w:t>
      </w:r>
    </w:p>
    <w:p w14:paraId="762FC364" w14:textId="24432E16" w:rsidR="00D370BD" w:rsidRPr="00640B16" w:rsidRDefault="00D370BD" w:rsidP="00CC1A7F">
      <w:pPr>
        <w:spacing w:after="0"/>
      </w:pPr>
      <w:r w:rsidRPr="00640B16">
        <w:t>… understand the advantages and disadvantages of each testing method</w:t>
      </w:r>
      <w:r w:rsidR="00C253F0" w:rsidRPr="00640B16">
        <w:t>.</w:t>
      </w:r>
    </w:p>
    <w:p w14:paraId="2167BEED" w14:textId="30805A6E" w:rsidR="00D370BD" w:rsidRPr="00640B16" w:rsidRDefault="00D370BD" w:rsidP="00CC1A7F">
      <w:pPr>
        <w:spacing w:after="0"/>
      </w:pPr>
      <w:r w:rsidRPr="00640B16">
        <w:t>… define the best testing method to use in different case scenarios</w:t>
      </w:r>
      <w:r w:rsidR="00C253F0" w:rsidRPr="00640B16">
        <w:t>.</w:t>
      </w:r>
    </w:p>
    <w:p w14:paraId="24145DA5" w14:textId="4A2ED1BA" w:rsidR="00D370BD" w:rsidRPr="00640B16" w:rsidRDefault="00D370BD" w:rsidP="00CC1A7F">
      <w:pPr>
        <w:spacing w:after="0"/>
      </w:pPr>
      <w:r w:rsidRPr="00640B16">
        <w:t>… experiment with multi-armed bandit testing</w:t>
      </w:r>
      <w:r w:rsidR="00C253F0" w:rsidRPr="00640B16">
        <w:t>.</w:t>
      </w:r>
    </w:p>
    <w:p w14:paraId="3C594AB9" w14:textId="77777777" w:rsidR="00D370BD" w:rsidRPr="00640B16" w:rsidRDefault="00D370BD" w:rsidP="00CC1A7F">
      <w:pPr>
        <w:spacing w:after="0"/>
      </w:pPr>
    </w:p>
    <w:p w14:paraId="4894757F" w14:textId="77777777" w:rsidR="00D370BD" w:rsidRPr="00640B16" w:rsidRDefault="00D370BD" w:rsidP="00CC1A7F">
      <w:pPr>
        <w:spacing w:after="0"/>
      </w:pPr>
    </w:p>
    <w:p w14:paraId="621A1912" w14:textId="77777777" w:rsidR="00407231" w:rsidRDefault="00407231" w:rsidP="00CC1A7F">
      <w:pPr>
        <w:spacing w:after="0" w:line="240" w:lineRule="auto"/>
        <w:jc w:val="left"/>
        <w:rPr>
          <w:rFonts w:eastAsiaTheme="majorEastAsia" w:cstheme="majorBidi"/>
          <w:bCs/>
          <w:color w:val="009394"/>
          <w:sz w:val="60"/>
          <w:szCs w:val="28"/>
        </w:rPr>
      </w:pPr>
      <w:r>
        <w:br w:type="page"/>
      </w:r>
    </w:p>
    <w:p w14:paraId="026C5E42" w14:textId="2AFA5EF8" w:rsidR="00D370BD" w:rsidRPr="00640B16" w:rsidRDefault="00D370BD" w:rsidP="00CC1A7F">
      <w:pPr>
        <w:pStyle w:val="berschrift1"/>
        <w:spacing w:before="0"/>
      </w:pPr>
      <w:r w:rsidRPr="00640B16">
        <w:lastRenderedPageBreak/>
        <w:t xml:space="preserve">5. Testing and Experimentation </w:t>
      </w:r>
    </w:p>
    <w:p w14:paraId="1268CAA5" w14:textId="1E40C499" w:rsidR="00D370BD" w:rsidRPr="00640B16" w:rsidRDefault="00D370BD" w:rsidP="00CC1A7F">
      <w:pPr>
        <w:pStyle w:val="berschrift2"/>
        <w:spacing w:before="0"/>
      </w:pPr>
      <w:r w:rsidRPr="00640B16">
        <w:t>Case Study</w:t>
      </w:r>
    </w:p>
    <w:p w14:paraId="5932C60D" w14:textId="2C224228" w:rsidR="00D370BD" w:rsidRPr="00640B16" w:rsidRDefault="00D370BD" w:rsidP="00CC1A7F">
      <w:pPr>
        <w:spacing w:after="0"/>
      </w:pPr>
      <w:r w:rsidRPr="00640B16">
        <w:t xml:space="preserve">Lumosity is an application composed of </w:t>
      </w:r>
      <w:r w:rsidR="001D3788" w:rsidRPr="00640B16">
        <w:t>more than 50</w:t>
      </w:r>
      <w:r w:rsidRPr="00640B16">
        <w:t xml:space="preserve"> games</w:t>
      </w:r>
      <w:r w:rsidR="00077994" w:rsidRPr="00640B16">
        <w:t>, which was</w:t>
      </w:r>
      <w:r w:rsidRPr="00640B16">
        <w:t xml:space="preserve"> developed to improve users</w:t>
      </w:r>
      <w:r w:rsidR="001D3788" w:rsidRPr="00640B16">
        <w:t>’</w:t>
      </w:r>
      <w:r w:rsidRPr="00640B16">
        <w:t xml:space="preserve"> memory and enhance their problem-solving skills. Users pay a monthly subscription to access the games daily</w:t>
      </w:r>
      <w:r w:rsidR="00077994" w:rsidRPr="00640B16">
        <w:t xml:space="preserve">, via either the web or </w:t>
      </w:r>
      <w:r w:rsidR="00F734A7" w:rsidRPr="00640B16">
        <w:t>a mobile application,</w:t>
      </w:r>
      <w:r w:rsidRPr="00640B16">
        <w:t xml:space="preserve"> and track their everyday journey</w:t>
      </w:r>
      <w:r w:rsidR="00C15949" w:rsidRPr="00640B16">
        <w:t xml:space="preserve"> (Siroker &amp; Koomen, 2013)</w:t>
      </w:r>
      <w:r w:rsidRPr="00640B16">
        <w:t xml:space="preserve">. Lumosity now has more than 85 million members </w:t>
      </w:r>
      <w:sdt>
        <w:sdtPr>
          <w:id w:val="-711646231"/>
          <w:placeholder>
            <w:docPart w:val="D0FC403A874E424BAFA3905D354413A9"/>
          </w:placeholder>
          <w:citation/>
        </w:sdtPr>
        <w:sdtContent>
          <w:r w:rsidRPr="00640B16">
            <w:fldChar w:fldCharType="begin"/>
          </w:r>
          <w:r w:rsidRPr="00640B16">
            <w:instrText xml:space="preserve"> CITATION Sea20 \l 2057 </w:instrText>
          </w:r>
          <w:r w:rsidRPr="00640B16">
            <w:fldChar w:fldCharType="separate"/>
          </w:r>
          <w:r w:rsidRPr="00640B16">
            <w:rPr>
              <w:noProof/>
            </w:rPr>
            <w:t>(McGowan, 2020)</w:t>
          </w:r>
          <w:r w:rsidRPr="00640B16">
            <w:fldChar w:fldCharType="end"/>
          </w:r>
        </w:sdtContent>
      </w:sdt>
      <w:r w:rsidRPr="00640B16">
        <w:t xml:space="preserve"> showing its popularity among users of all ages. A study </w:t>
      </w:r>
      <w:r w:rsidR="00110B7A" w:rsidRPr="00640B16">
        <w:t>involving</w:t>
      </w:r>
      <w:r w:rsidRPr="00640B16">
        <w:t xml:space="preserve"> 4</w:t>
      </w:r>
      <w:r w:rsidR="005146FB" w:rsidRPr="00640B16">
        <w:t>,</w:t>
      </w:r>
      <w:r w:rsidRPr="00640B16">
        <w:t>715 participants was conducted to analyze the improvement of the participants</w:t>
      </w:r>
      <w:r w:rsidR="005146FB" w:rsidRPr="00640B16">
        <w:t>’</w:t>
      </w:r>
      <w:r w:rsidRPr="00640B16">
        <w:t xml:space="preserve"> cognitive performance after playing either Lumosity games or crossword puzzles. After </w:t>
      </w:r>
      <w:r w:rsidR="00BF4869">
        <w:t>10</w:t>
      </w:r>
      <w:r w:rsidRPr="00640B16">
        <w:t xml:space="preserve"> weeks of training, the Lumosity group showed better improvement in cognitive assessments</w:t>
      </w:r>
      <w:r w:rsidR="00944D09" w:rsidRPr="00640B16">
        <w:t xml:space="preserve"> (Hardy et al., 2015).</w:t>
      </w:r>
      <w:r w:rsidRPr="00640B16">
        <w:t xml:space="preserve"> </w:t>
      </w:r>
    </w:p>
    <w:p w14:paraId="0BE4D4B7" w14:textId="14F9EEA7" w:rsidR="00D370BD" w:rsidRPr="00640B16" w:rsidRDefault="00D370BD" w:rsidP="00CC1A7F">
      <w:pPr>
        <w:spacing w:after="0"/>
      </w:pPr>
      <w:r w:rsidRPr="00640B16">
        <w:t xml:space="preserve">The main metric measured for each Lumosity user is </w:t>
      </w:r>
      <w:r w:rsidR="00E71A37" w:rsidRPr="00640B16">
        <w:t xml:space="preserve">regular </w:t>
      </w:r>
      <w:r w:rsidRPr="00640B16">
        <w:t xml:space="preserve">training, </w:t>
      </w:r>
      <w:r w:rsidR="00543126" w:rsidRPr="00640B16">
        <w:t>with</w:t>
      </w:r>
      <w:r w:rsidRPr="00640B16">
        <w:t xml:space="preserve"> the best option </w:t>
      </w:r>
      <w:r w:rsidR="00543126" w:rsidRPr="00640B16">
        <w:t>being</w:t>
      </w:r>
      <w:r w:rsidRPr="00640B16">
        <w:t xml:space="preserve"> to train for </w:t>
      </w:r>
      <w:r w:rsidR="00BF4869">
        <w:t>15</w:t>
      </w:r>
      <w:r w:rsidRPr="00640B16">
        <w:t xml:space="preserve"> to </w:t>
      </w:r>
      <w:r w:rsidR="00BF4869">
        <w:t>20</w:t>
      </w:r>
      <w:r w:rsidRPr="00640B16">
        <w:t xml:space="preserve"> minutes </w:t>
      </w:r>
      <w:r w:rsidR="00543126" w:rsidRPr="00640B16">
        <w:t>per</w:t>
      </w:r>
      <w:r w:rsidRPr="00640B16">
        <w:t xml:space="preserve"> day, four to five times </w:t>
      </w:r>
      <w:r w:rsidR="00543126" w:rsidRPr="00640B16">
        <w:t>per</w:t>
      </w:r>
      <w:r w:rsidRPr="00640B16">
        <w:t xml:space="preserve"> week</w:t>
      </w:r>
      <w:r w:rsidR="002D3280" w:rsidRPr="00640B16">
        <w:t xml:space="preserve"> (Siroker &amp; Koomen, 2013)</w:t>
      </w:r>
      <w:r w:rsidRPr="00640B16">
        <w:t xml:space="preserve">. </w:t>
      </w:r>
      <w:r w:rsidR="00F35E4C" w:rsidRPr="00640B16">
        <w:t>Despite this being</w:t>
      </w:r>
      <w:r w:rsidRPr="00640B16">
        <w:t xml:space="preserve"> the recommended usage, it was not mandatory</w:t>
      </w:r>
      <w:r w:rsidR="00385E28" w:rsidRPr="00640B16">
        <w:t xml:space="preserve"> for the participants</w:t>
      </w:r>
      <w:r w:rsidR="000C1B42" w:rsidRPr="00640B16">
        <w:t xml:space="preserve"> to do so</w:t>
      </w:r>
      <w:r w:rsidRPr="00640B16">
        <w:t xml:space="preserve">. The data collected showed that users </w:t>
      </w:r>
      <w:r w:rsidR="000C1B42" w:rsidRPr="00640B16">
        <w:t>initially</w:t>
      </w:r>
      <w:r w:rsidRPr="00640B16">
        <w:t xml:space="preserve"> played for hours</w:t>
      </w:r>
      <w:r w:rsidR="000C1B42" w:rsidRPr="00640B16">
        <w:t>,</w:t>
      </w:r>
      <w:r w:rsidRPr="00640B16">
        <w:t xml:space="preserve"> </w:t>
      </w:r>
      <w:r w:rsidR="000C1B42" w:rsidRPr="00640B16">
        <w:t>but</w:t>
      </w:r>
      <w:r w:rsidRPr="00640B16">
        <w:t xml:space="preserve"> over time their login sessions reduced drastically. The team thought that the best solution to keep their customers engaged daily would be </w:t>
      </w:r>
      <w:r w:rsidR="001838C5" w:rsidRPr="00640B16">
        <w:t>to limit</w:t>
      </w:r>
      <w:r w:rsidRPr="00640B16">
        <w:t xml:space="preserve"> </w:t>
      </w:r>
      <w:r w:rsidR="001838C5" w:rsidRPr="00640B16">
        <w:t xml:space="preserve">the length of time for which </w:t>
      </w:r>
      <w:r w:rsidR="00506011" w:rsidRPr="00640B16">
        <w:t>they could play each day</w:t>
      </w:r>
      <w:r w:rsidRPr="00640B16">
        <w:t xml:space="preserve">. </w:t>
      </w:r>
      <w:r w:rsidR="00D3629D" w:rsidRPr="00640B16">
        <w:t xml:space="preserve">The risk was, of course, that users </w:t>
      </w:r>
      <w:r w:rsidRPr="00640B16">
        <w:t xml:space="preserve">may be frustrated by </w:t>
      </w:r>
      <w:r w:rsidR="004F3D82" w:rsidRPr="00640B16">
        <w:t xml:space="preserve">the restricted use of an application that they had paid for. </w:t>
      </w:r>
    </w:p>
    <w:p w14:paraId="6195B3C7" w14:textId="7D66A4B4" w:rsidR="00D370BD" w:rsidRPr="00640B16" w:rsidRDefault="00D370BD" w:rsidP="00CC1A7F">
      <w:pPr>
        <w:spacing w:after="0"/>
      </w:pPr>
      <w:r w:rsidRPr="00640B16">
        <w:t>The company decided to try this model as part of an A/B test. Two models where provided</w:t>
      </w:r>
      <w:r w:rsidR="003A4081" w:rsidRPr="00640B16">
        <w:t>—</w:t>
      </w:r>
      <w:r w:rsidRPr="00640B16">
        <w:t xml:space="preserve">the original </w:t>
      </w:r>
      <w:r w:rsidR="003A4081" w:rsidRPr="00640B16">
        <w:t>model, which allowed</w:t>
      </w:r>
      <w:r w:rsidRPr="00640B16">
        <w:t xml:space="preserve"> unlimited training and the new model</w:t>
      </w:r>
      <w:r w:rsidR="00C87F95" w:rsidRPr="00640B16">
        <w:t>,</w:t>
      </w:r>
      <w:r w:rsidRPr="00640B16">
        <w:t xml:space="preserve"> which </w:t>
      </w:r>
      <w:r w:rsidR="00C87F95" w:rsidRPr="00640B16">
        <w:t>limited the amount of time the application could be used per day</w:t>
      </w:r>
      <w:r w:rsidR="002A025A" w:rsidRPr="00640B16">
        <w:t xml:space="preserve"> (Siroker &amp; Koomen, 2013)</w:t>
      </w:r>
      <w:r w:rsidRPr="00640B16">
        <w:t xml:space="preserve">. These models were offered to different users. Over time, the results showed that the second model (with limited training) was more successful, with users training more over time. Testing two models provided the best option to check which was the most successful option. After the success of this first initiative with A/B testing, the company used </w:t>
      </w:r>
      <w:r w:rsidR="00551DE9" w:rsidRPr="00640B16">
        <w:t xml:space="preserve">further </w:t>
      </w:r>
      <w:r w:rsidRPr="00640B16">
        <w:t>testing methods to find the best options</w:t>
      </w:r>
      <w:r w:rsidR="00551DE9" w:rsidRPr="00640B16">
        <w:t>,</w:t>
      </w:r>
      <w:r w:rsidRPr="00640B16">
        <w:t xml:space="preserve"> which </w:t>
      </w:r>
      <w:r w:rsidR="00551DE9" w:rsidRPr="00640B16">
        <w:lastRenderedPageBreak/>
        <w:t>provided</w:t>
      </w:r>
      <w:r w:rsidRPr="00640B16">
        <w:t xml:space="preserve"> users</w:t>
      </w:r>
      <w:r w:rsidR="0007219B" w:rsidRPr="00640B16">
        <w:t xml:space="preserve"> with</w:t>
      </w:r>
      <w:r w:rsidRPr="00640B16">
        <w:t xml:space="preserve"> the best experience while using their application</w:t>
      </w:r>
      <w:r w:rsidR="00023F07" w:rsidRPr="00640B16">
        <w:t xml:space="preserve"> </w:t>
      </w:r>
      <w:r w:rsidR="002A025A" w:rsidRPr="00640B16">
        <w:t>(Siroker &amp; Koomen, 2013).</w:t>
      </w:r>
    </w:p>
    <w:p w14:paraId="471EB72E" w14:textId="77777777" w:rsidR="00D370BD" w:rsidRPr="00640B16" w:rsidRDefault="00D370BD" w:rsidP="00CC1A7F">
      <w:pPr>
        <w:pStyle w:val="berschrift2"/>
        <w:spacing w:before="0"/>
      </w:pPr>
      <w:r w:rsidRPr="00640B16">
        <w:t>5.1 Practical A/B Testing</w:t>
      </w:r>
    </w:p>
    <w:p w14:paraId="00662A0B" w14:textId="55676BD7" w:rsidR="00D370BD" w:rsidRPr="00640B16" w:rsidRDefault="008749AC" w:rsidP="00CC1A7F">
      <w:pPr>
        <w:spacing w:after="0"/>
      </w:pPr>
      <w:bookmarkStart w:id="52" w:name="_Hlk86010870"/>
      <w:r w:rsidRPr="00640B16">
        <w:rPr>
          <w:b/>
          <w:bCs/>
          <w:noProof/>
        </w:rPr>
        <mc:AlternateContent>
          <mc:Choice Requires="wps">
            <w:drawing>
              <wp:anchor distT="45720" distB="45720" distL="114300" distR="114300" simplePos="0" relativeHeight="251673607" behindDoc="0" locked="0" layoutInCell="1" allowOverlap="1" wp14:anchorId="102B4E16" wp14:editId="7BA0F5BD">
                <wp:simplePos x="0" y="0"/>
                <wp:positionH relativeFrom="page">
                  <wp:align>right</wp:align>
                </wp:positionH>
                <wp:positionV relativeFrom="paragraph">
                  <wp:posOffset>2445385</wp:posOffset>
                </wp:positionV>
                <wp:extent cx="1346200" cy="1630680"/>
                <wp:effectExtent l="0" t="0" r="25400" b="266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30680"/>
                        </a:xfrm>
                        <a:prstGeom prst="rect">
                          <a:avLst/>
                        </a:prstGeom>
                        <a:solidFill>
                          <a:srgbClr val="FFFFFF"/>
                        </a:solidFill>
                        <a:ln w="9525">
                          <a:solidFill>
                            <a:srgbClr val="000000"/>
                          </a:solidFill>
                          <a:miter lim="800000"/>
                          <a:headEnd/>
                          <a:tailEnd/>
                        </a:ln>
                      </wps:spPr>
                      <wps:txbx>
                        <w:txbxContent>
                          <w:p w14:paraId="017F84D3" w14:textId="77777777" w:rsidR="00D370BD" w:rsidRPr="00FB56B7" w:rsidRDefault="00D370BD" w:rsidP="00D370BD">
                            <w:pPr>
                              <w:rPr>
                                <w:b/>
                                <w:sz w:val="20"/>
                              </w:rPr>
                            </w:pPr>
                            <w:r>
                              <w:rPr>
                                <w:b/>
                                <w:sz w:val="20"/>
                              </w:rPr>
                              <w:t>A/B testing</w:t>
                            </w:r>
                          </w:p>
                          <w:p w14:paraId="14173173" w14:textId="6863C8AB" w:rsidR="00D370BD" w:rsidRPr="00FB56B7" w:rsidRDefault="00D370BD" w:rsidP="00D370BD">
                            <w:pPr>
                              <w:rPr>
                                <w:sz w:val="20"/>
                              </w:rPr>
                            </w:pPr>
                            <w:r>
                              <w:rPr>
                                <w:sz w:val="20"/>
                              </w:rPr>
                              <w:t xml:space="preserve">A simple experimentation method to determine the best version of a page </w:t>
                            </w:r>
                            <w:r w:rsidR="00AE0EEF">
                              <w:rPr>
                                <w:sz w:val="20"/>
                              </w:rPr>
                              <w:t>o</w:t>
                            </w:r>
                            <w:r>
                              <w:rPr>
                                <w:sz w:val="20"/>
                              </w:rPr>
                              <w:t>n a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4E16" id="_x0000_s1039" type="#_x0000_t202" style="position:absolute;left:0;text-align:left;margin-left:54.8pt;margin-top:192.55pt;width:106pt;height:128.4pt;z-index:25167360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h0FQIAACgEAAAOAAAAZHJzL2Uyb0RvYy54bWysk81u2zAMx+8D9g6C7oudNMlS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">
                <v:textbox>
                  <w:txbxContent>
                    <w:p w14:paraId="017F84D3" w14:textId="77777777" w:rsidR="00D370BD" w:rsidRPr="00FB56B7" w:rsidRDefault="00D370BD" w:rsidP="00D370BD">
                      <w:pPr>
                        <w:rPr>
                          <w:b/>
                          <w:sz w:val="20"/>
                        </w:rPr>
                      </w:pPr>
                      <w:r>
                        <w:rPr>
                          <w:b/>
                          <w:sz w:val="20"/>
                        </w:rPr>
                        <w:t>A/B testing</w:t>
                      </w:r>
                    </w:p>
                    <w:p w14:paraId="14173173" w14:textId="6863C8AB" w:rsidR="00D370BD" w:rsidRPr="00FB56B7" w:rsidRDefault="00D370BD" w:rsidP="00D370BD">
                      <w:pPr>
                        <w:rPr>
                          <w:sz w:val="20"/>
                        </w:rPr>
                      </w:pPr>
                      <w:r>
                        <w:rPr>
                          <w:sz w:val="20"/>
                        </w:rPr>
                        <w:t xml:space="preserve">A simple experimentation method to determine the best version of a page </w:t>
                      </w:r>
                      <w:r w:rsidR="00AE0EEF">
                        <w:rPr>
                          <w:sz w:val="20"/>
                        </w:rPr>
                        <w:t>o</w:t>
                      </w:r>
                      <w:r>
                        <w:rPr>
                          <w:sz w:val="20"/>
                        </w:rPr>
                        <w:t>n a website.</w:t>
                      </w:r>
                    </w:p>
                  </w:txbxContent>
                </v:textbox>
                <w10:wrap type="square" anchorx="page"/>
              </v:shape>
            </w:pict>
          </mc:Fallback>
        </mc:AlternateContent>
      </w:r>
      <w:r w:rsidR="00D370BD" w:rsidRPr="00640B16">
        <w:t xml:space="preserve">People run experiments in almost every </w:t>
      </w:r>
      <w:r w:rsidR="00141FBA" w:rsidRPr="00640B16">
        <w:t xml:space="preserve">scientific </w:t>
      </w:r>
      <w:r w:rsidR="00D370BD" w:rsidRPr="00640B16">
        <w:t>field, from biology</w:t>
      </w:r>
      <w:r w:rsidR="00141FBA" w:rsidRPr="00640B16">
        <w:t xml:space="preserve"> to</w:t>
      </w:r>
      <w:r w:rsidR="00D370BD" w:rsidRPr="00640B16">
        <w:t xml:space="preserve"> physics, chemistry and </w:t>
      </w:r>
      <w:r w:rsidR="00141FBA" w:rsidRPr="00640B16">
        <w:t>beyond</w:t>
      </w:r>
      <w:r w:rsidR="00D370BD" w:rsidRPr="00640B16">
        <w:t xml:space="preserve">. Experimentation can also be seen in social fields such as marketing, where marketers experiment by providing different services to different audiences. Testing and experimenting in the online world </w:t>
      </w:r>
      <w:r w:rsidR="00141FBA" w:rsidRPr="00640B16">
        <w:t xml:space="preserve">was, </w:t>
      </w:r>
      <w:r w:rsidR="00D370BD" w:rsidRPr="00640B16">
        <w:t>at first</w:t>
      </w:r>
      <w:r w:rsidR="00141FBA" w:rsidRPr="00640B16">
        <w:t>,</w:t>
      </w:r>
      <w:r w:rsidR="00D370BD" w:rsidRPr="00640B16">
        <w:t xml:space="preserve"> considered something optional and associated with large and well-structured organization</w:t>
      </w:r>
      <w:r w:rsidR="00141FBA" w:rsidRPr="00640B16">
        <w:t>s</w:t>
      </w:r>
      <w:r w:rsidR="00D370BD" w:rsidRPr="00640B16">
        <w:t>. Today, online experimentation has become a must for almost every company, from small to large-scale enterprises. Some of the most well-known tools available t</w:t>
      </w:r>
      <w:r w:rsidR="001664E8" w:rsidRPr="00640B16">
        <w:t>hat</w:t>
      </w:r>
      <w:r w:rsidR="00D370BD" w:rsidRPr="00640B16">
        <w:t xml:space="preserve"> </w:t>
      </w:r>
      <w:r w:rsidR="001664E8" w:rsidRPr="00640B16">
        <w:t>assist with</w:t>
      </w:r>
      <w:r w:rsidR="00D370BD" w:rsidRPr="00640B16">
        <w:t xml:space="preserve"> experimentation are VWO, Optimizely, A/B tasty, </w:t>
      </w:r>
      <w:r w:rsidR="00BE42AD" w:rsidRPr="00640B16">
        <w:t xml:space="preserve">and </w:t>
      </w:r>
      <w:r w:rsidR="00D370BD" w:rsidRPr="00640B16">
        <w:t xml:space="preserve">Oracle Maxymiser. </w:t>
      </w:r>
      <w:r w:rsidR="0068673C" w:rsidRPr="00640B16">
        <w:t>(VWO, n.d.).</w:t>
      </w:r>
    </w:p>
    <w:p w14:paraId="6A67A2AA" w14:textId="7AE59A8F" w:rsidR="00D370BD" w:rsidRPr="00640B16" w:rsidRDefault="00D370BD" w:rsidP="00CC1A7F">
      <w:pPr>
        <w:spacing w:after="0"/>
      </w:pPr>
      <w:r w:rsidRPr="00640B16">
        <w:t xml:space="preserve">The simplest type of experimenting is known as </w:t>
      </w:r>
      <w:r w:rsidRPr="00640B16">
        <w:rPr>
          <w:b/>
          <w:bCs/>
        </w:rPr>
        <w:t>A/B testing</w:t>
      </w:r>
      <w:r w:rsidR="007947FC" w:rsidRPr="00640B16">
        <w:rPr>
          <w:b/>
          <w:bCs/>
        </w:rPr>
        <w:t xml:space="preserve"> </w:t>
      </w:r>
      <w:r w:rsidR="007947FC" w:rsidRPr="00640B16">
        <w:t>(also commonly referred to as split testing)</w:t>
      </w:r>
      <w:r w:rsidRPr="00640B16">
        <w:t xml:space="preserve">. The A stands for the initial testing variable and the B refers to the new version of the initial variable. </w:t>
      </w:r>
      <w:r w:rsidR="00F72DEE" w:rsidRPr="00640B16">
        <w:t>A simple example</w:t>
      </w:r>
      <w:r w:rsidR="00785B5E" w:rsidRPr="00640B16">
        <w:t xml:space="preserve"> illustrates this concept. A company wishes to determine which variant of a page on their website </w:t>
      </w:r>
      <w:r w:rsidR="00612B1F" w:rsidRPr="00640B16">
        <w:t xml:space="preserve">will bring in the </w:t>
      </w:r>
      <w:r w:rsidR="00FC08A4" w:rsidRPr="00640B16">
        <w:t>larger number of</w:t>
      </w:r>
      <w:r w:rsidR="00612B1F" w:rsidRPr="00640B16">
        <w:t xml:space="preserve"> new customers. Two groups of people are shown the two different variations and </w:t>
      </w:r>
      <w:r w:rsidR="00FC08A4" w:rsidRPr="00640B16">
        <w:t>insights can be drawn from the results</w:t>
      </w:r>
      <w:r w:rsidR="002A025A" w:rsidRPr="00640B16">
        <w:t xml:space="preserve"> (Siroker &amp; Koomen, 2013)</w:t>
      </w:r>
      <w:r w:rsidRPr="00640B16">
        <w:t xml:space="preserve">. A/B testing can be seen as an experiment, the results of which determine the best option </w:t>
      </w:r>
      <w:r w:rsidR="001A4D16" w:rsidRPr="00640B16">
        <w:t>for achieving</w:t>
      </w:r>
      <w:r w:rsidRPr="00640B16">
        <w:t xml:space="preserve"> the main goals of a website. </w:t>
      </w:r>
      <w:r w:rsidR="00C95834" w:rsidRPr="00640B16">
        <w:t>The impact of the A and B variables can be measured in terms of the web metrics, i.e., the successful sign-up rate achieved by each variant, and the web metrics can then be used to decide whether A or B should be implemented permanently</w:t>
      </w:r>
      <w:r w:rsidR="004D51E9" w:rsidRPr="00640B16">
        <w:t>.</w:t>
      </w:r>
    </w:p>
    <w:p w14:paraId="24D83638" w14:textId="5F5CEEAD" w:rsidR="00D370BD" w:rsidRPr="00640B16" w:rsidRDefault="00D370BD" w:rsidP="00CC1A7F">
      <w:pPr>
        <w:spacing w:after="0"/>
      </w:pPr>
      <w:r w:rsidRPr="00640B16">
        <w:t xml:space="preserve">A/B testing can </w:t>
      </w:r>
      <w:r w:rsidR="00293D99" w:rsidRPr="00640B16">
        <w:t xml:space="preserve">only </w:t>
      </w:r>
      <w:r w:rsidRPr="00640B16">
        <w:t xml:space="preserve">produce meaningful results if </w:t>
      </w:r>
      <w:r w:rsidR="00293D99" w:rsidRPr="00640B16">
        <w:t>the goal is clear</w:t>
      </w:r>
      <w:r w:rsidRPr="00640B16">
        <w:t>. The perfect time to try A/B test</w:t>
      </w:r>
      <w:r w:rsidR="00FA75AE" w:rsidRPr="00640B16">
        <w:t>ing</w:t>
      </w:r>
      <w:r w:rsidRPr="00640B16">
        <w:t xml:space="preserve"> is in the moment one of our website metrics (such as </w:t>
      </w:r>
      <w:r w:rsidR="00FA75AE" w:rsidRPr="00640B16">
        <w:t xml:space="preserve">the </w:t>
      </w:r>
      <w:r w:rsidRPr="00640B16">
        <w:t>conversion rate) is not at the level it should be. By experimenting with images, buttons</w:t>
      </w:r>
      <w:r w:rsidR="00FA75AE" w:rsidRPr="00640B16">
        <w:t>,</w:t>
      </w:r>
      <w:r w:rsidRPr="00640B16">
        <w:t xml:space="preserve"> or other design features</w:t>
      </w:r>
      <w:r w:rsidR="00FA75AE" w:rsidRPr="00640B16">
        <w:t>,</w:t>
      </w:r>
      <w:r w:rsidRPr="00640B16">
        <w:t xml:space="preserve"> it is possible to check which version is providing the best value for </w:t>
      </w:r>
      <w:r w:rsidRPr="00640B16">
        <w:lastRenderedPageBreak/>
        <w:t xml:space="preserve">the chosen metric. It is important to make a proper plan before starting to experiment with the </w:t>
      </w:r>
      <w:r w:rsidR="0063434C" w:rsidRPr="00640B16">
        <w:t>website components</w:t>
      </w:r>
      <w:r w:rsidRPr="00640B16">
        <w:t xml:space="preserve">. </w:t>
      </w:r>
    </w:p>
    <w:p w14:paraId="6B2AC799" w14:textId="6FF155D2" w:rsidR="00D370BD" w:rsidRDefault="00A27C6A" w:rsidP="00CC1A7F">
      <w:pPr>
        <w:spacing w:after="0"/>
        <w:jc w:val="center"/>
      </w:pPr>
      <w:bookmarkStart w:id="53" w:name="_Hlk86012498"/>
      <w:r>
        <w:rPr>
          <w:noProof/>
        </w:rPr>
        <w:drawing>
          <wp:inline distT="0" distB="0" distL="0" distR="0" wp14:anchorId="18764A35" wp14:editId="0D09A2E8">
            <wp:extent cx="4686300" cy="2390775"/>
            <wp:effectExtent l="0" t="0" r="0" b="9525"/>
            <wp:docPr id="48757593"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7593" name="Grafik 1" descr="Ein Bild, das Text, Screenshot, Schrift, Rechteck enthält.&#10;&#10;Automatisch generierte Beschreibung"/>
                    <pic:cNvPicPr/>
                  </pic:nvPicPr>
                  <pic:blipFill>
                    <a:blip r:embed="rId44"/>
                    <a:stretch>
                      <a:fillRect/>
                    </a:stretch>
                  </pic:blipFill>
                  <pic:spPr>
                    <a:xfrm>
                      <a:off x="0" y="0"/>
                      <a:ext cx="4686300" cy="2390775"/>
                    </a:xfrm>
                    <a:prstGeom prst="rect">
                      <a:avLst/>
                    </a:prstGeom>
                  </pic:spPr>
                </pic:pic>
              </a:graphicData>
            </a:graphic>
          </wp:inline>
        </w:drawing>
      </w:r>
    </w:p>
    <w:p w14:paraId="2D1B6D92" w14:textId="77777777" w:rsidR="00AA334A" w:rsidRDefault="00AA334A" w:rsidP="00AA334A">
      <w:pPr>
        <w:spacing w:after="0"/>
      </w:pPr>
      <w:r>
        <w:t xml:space="preserve">Source: Alba </w:t>
      </w:r>
      <w:proofErr w:type="spellStart"/>
      <w:r>
        <w:t>Haveriku</w:t>
      </w:r>
      <w:proofErr w:type="spellEnd"/>
      <w:r>
        <w:t xml:space="preserve"> (2021)</w:t>
      </w:r>
    </w:p>
    <w:p w14:paraId="407FCFBF" w14:textId="77777777" w:rsidR="00AA334A" w:rsidRPr="00640B16" w:rsidRDefault="00AA334A" w:rsidP="00CC1A7F">
      <w:pPr>
        <w:spacing w:after="0"/>
        <w:jc w:val="center"/>
      </w:pPr>
    </w:p>
    <w:p w14:paraId="633819E9" w14:textId="77777777" w:rsidR="00D370BD" w:rsidRPr="00640B16" w:rsidRDefault="00D370BD" w:rsidP="00CC1A7F">
      <w:pPr>
        <w:pStyle w:val="berschrift3"/>
        <w:spacing w:before="0"/>
      </w:pPr>
      <w:bookmarkStart w:id="54" w:name="_Hlk85987828"/>
      <w:bookmarkEnd w:id="53"/>
      <w:r w:rsidRPr="00640B16">
        <w:t>The A/B Testing Process</w:t>
      </w:r>
    </w:p>
    <w:p w14:paraId="7A46FE0C" w14:textId="3DBF25E8" w:rsidR="00D370BD" w:rsidRPr="00640B16" w:rsidRDefault="0063434C" w:rsidP="00CC1A7F">
      <w:pPr>
        <w:spacing w:after="0"/>
      </w:pPr>
      <w:r w:rsidRPr="00640B16">
        <w:t>F</w:t>
      </w:r>
      <w:r w:rsidR="00D370BD" w:rsidRPr="00640B16">
        <w:t>our main steps can be followed to conduct a proper A/B testing process in a website</w:t>
      </w:r>
      <w:r w:rsidR="002A025A" w:rsidRPr="00640B16">
        <w:t xml:space="preserve"> (Siroker &amp; Koomen, 2013)</w:t>
      </w:r>
      <w:r w:rsidRPr="00640B16">
        <w:t>.</w:t>
      </w:r>
    </w:p>
    <w:p w14:paraId="108CFC9C" w14:textId="11BA8C04" w:rsidR="00D370BD" w:rsidRPr="00640B16" w:rsidRDefault="0063434C" w:rsidP="00CC1A7F">
      <w:pPr>
        <w:pStyle w:val="berschrift4"/>
        <w:spacing w:before="0"/>
      </w:pPr>
      <w:r w:rsidRPr="00640B16">
        <w:t xml:space="preserve">Step 1: </w:t>
      </w:r>
      <w:r w:rsidR="00D370BD" w:rsidRPr="00640B16">
        <w:t>Understand the purpose of the website</w:t>
      </w:r>
    </w:p>
    <w:bookmarkEnd w:id="54"/>
    <w:p w14:paraId="0BC3B608" w14:textId="489C6F57" w:rsidR="00D370BD" w:rsidRPr="00640B16" w:rsidRDefault="00D370BD" w:rsidP="00CC1A7F">
      <w:pPr>
        <w:pStyle w:val="Listenabsatz"/>
        <w:spacing w:after="0"/>
        <w:ind w:left="360"/>
      </w:pPr>
      <w:r w:rsidRPr="00640B16">
        <w:t xml:space="preserve">Before starting the experimentation phase, we need to </w:t>
      </w:r>
      <w:r w:rsidR="004118FE" w:rsidRPr="00640B16">
        <w:t>identify</w:t>
      </w:r>
      <w:r w:rsidRPr="00640B16">
        <w:t xml:space="preserve"> the main purpose of our website</w:t>
      </w:r>
      <w:r w:rsidR="002743DF" w:rsidRPr="00640B16">
        <w:t xml:space="preserve"> and the elements that could be improved</w:t>
      </w:r>
      <w:r w:rsidRPr="00640B16">
        <w:t xml:space="preserve">. The purpose of the website and the possible optimization processes need to be turned into quantifiable metrics. We need to define the metrics that are going to be improved by performing different tests, </w:t>
      </w:r>
      <w:proofErr w:type="gramStart"/>
      <w:r w:rsidR="00E12703" w:rsidRPr="00640B16">
        <w:t>in order</w:t>
      </w:r>
      <w:r w:rsidRPr="00640B16">
        <w:t xml:space="preserve"> to</w:t>
      </w:r>
      <w:proofErr w:type="gramEnd"/>
      <w:r w:rsidRPr="00640B16">
        <w:t xml:space="preserve"> make it easier to check the final results and determine the best variant of our website. For example, fundraising websites define their success by calculating the average number of donations for each visitor, Google’s engineers measure the number of users that leave the search page without clicking anything (also called abandonment)</w:t>
      </w:r>
      <w:r w:rsidR="002A025A" w:rsidRPr="00640B16">
        <w:t xml:space="preserve"> (Siroker &amp; Koomen, 2013)</w:t>
      </w:r>
      <w:r w:rsidRPr="00640B16">
        <w:t>.</w:t>
      </w:r>
    </w:p>
    <w:p w14:paraId="6E2AFDB6" w14:textId="341E5853" w:rsidR="00D370BD" w:rsidRPr="00640B16" w:rsidRDefault="00D370BD" w:rsidP="00CC1A7F">
      <w:pPr>
        <w:pStyle w:val="Listenabsatz"/>
        <w:spacing w:after="0"/>
        <w:ind w:left="360"/>
      </w:pPr>
      <w:r w:rsidRPr="00640B16">
        <w:t xml:space="preserve">To sum it up, the first step in the testing strategy is defining what is and what is not a conversion for our website. A conversion is the point </w:t>
      </w:r>
      <w:r w:rsidR="003C2BF9" w:rsidRPr="00640B16">
        <w:t>at which</w:t>
      </w:r>
      <w:r w:rsidRPr="00640B16">
        <w:t xml:space="preserve"> the users take </w:t>
      </w:r>
      <w:r w:rsidRPr="00640B16">
        <w:lastRenderedPageBreak/>
        <w:t xml:space="preserve">the desired action </w:t>
      </w:r>
      <w:r w:rsidR="00CB7F5C" w:rsidRPr="00640B16">
        <w:t>on the</w:t>
      </w:r>
      <w:r w:rsidRPr="00640B16">
        <w:t xml:space="preserve"> website</w:t>
      </w:r>
      <w:r w:rsidR="002A025A" w:rsidRPr="00640B16">
        <w:t xml:space="preserve"> (Siroker &amp; Koomen, 2013)</w:t>
      </w:r>
      <w:r w:rsidRPr="00640B16">
        <w:t xml:space="preserve">. By </w:t>
      </w:r>
      <w:r w:rsidR="003C2BF9" w:rsidRPr="00640B16">
        <w:t>identifying</w:t>
      </w:r>
      <w:r w:rsidRPr="00640B16">
        <w:t xml:space="preserve"> the </w:t>
      </w:r>
      <w:proofErr w:type="gramStart"/>
      <w:r w:rsidRPr="00640B16">
        <w:t>main focus</w:t>
      </w:r>
      <w:proofErr w:type="gramEnd"/>
      <w:r w:rsidRPr="00640B16">
        <w:t xml:space="preserve"> points in a website, we know where to start creating impactful tests.</w:t>
      </w:r>
    </w:p>
    <w:p w14:paraId="025420CA" w14:textId="22436B0E" w:rsidR="00D370BD" w:rsidRPr="00640B16" w:rsidRDefault="0063434C" w:rsidP="00CC1A7F">
      <w:pPr>
        <w:pStyle w:val="berschrift4"/>
        <w:spacing w:before="0"/>
      </w:pPr>
      <w:bookmarkStart w:id="55" w:name="_Hlk85987832"/>
      <w:r w:rsidRPr="00640B16">
        <w:t xml:space="preserve">Step 2: </w:t>
      </w:r>
      <w:r w:rsidR="00D370BD" w:rsidRPr="00640B16">
        <w:t>Collect data and identify possible bottlenecks</w:t>
      </w:r>
    </w:p>
    <w:bookmarkEnd w:id="55"/>
    <w:p w14:paraId="707A879F" w14:textId="68847BF0" w:rsidR="00D370BD" w:rsidRPr="00640B16" w:rsidRDefault="00DD1C36" w:rsidP="00CC1A7F">
      <w:pPr>
        <w:pStyle w:val="Listenabsatz"/>
        <w:spacing w:after="0"/>
        <w:ind w:left="360"/>
      </w:pPr>
      <w:r w:rsidRPr="00640B16">
        <w:t xml:space="preserve">In addition to identifying the </w:t>
      </w:r>
      <w:r w:rsidR="00337F10" w:rsidRPr="00640B16">
        <w:t xml:space="preserve">points at which conversion occurs, </w:t>
      </w:r>
      <w:r w:rsidR="00D370BD" w:rsidRPr="00640B16">
        <w:t>it is</w:t>
      </w:r>
      <w:r w:rsidR="00337F10" w:rsidRPr="00640B16">
        <w:t xml:space="preserve"> also</w:t>
      </w:r>
      <w:r w:rsidR="00D370BD" w:rsidRPr="00640B16">
        <w:t xml:space="preserve"> important to identify the main points of the website where the customers or users are lost</w:t>
      </w:r>
      <w:r w:rsidR="00E929EB" w:rsidRPr="00640B16">
        <w:t xml:space="preserve"> (</w:t>
      </w:r>
      <w:r w:rsidR="00D370BD" w:rsidRPr="00640B16">
        <w:t>possible bottlenecks).</w:t>
      </w:r>
    </w:p>
    <w:p w14:paraId="6DD1F1D5" w14:textId="4EB8F06E" w:rsidR="00D370BD" w:rsidRPr="00640B16" w:rsidRDefault="002115D5" w:rsidP="00CC1A7F">
      <w:pPr>
        <w:pStyle w:val="Listenabsatz"/>
        <w:spacing w:after="0"/>
        <w:ind w:left="360"/>
      </w:pPr>
      <w:r>
        <w:t xml:space="preserve">Barack </w:t>
      </w:r>
      <w:r w:rsidR="00D370BD" w:rsidRPr="00640B16">
        <w:t xml:space="preserve">Obama’s presidential campaign was </w:t>
      </w:r>
      <w:r w:rsidR="00E929EB" w:rsidRPr="00640B16">
        <w:t>strongly</w:t>
      </w:r>
      <w:r w:rsidR="00D370BD" w:rsidRPr="00640B16">
        <w:t xml:space="preserve"> associated with data analys</w:t>
      </w:r>
      <w:r w:rsidR="00904B8E" w:rsidRPr="00640B16">
        <w:t>i</w:t>
      </w:r>
      <w:r w:rsidR="00D370BD" w:rsidRPr="00640B16">
        <w:t xml:space="preserve">s and experimentation </w:t>
      </w:r>
      <w:r w:rsidR="002A025A" w:rsidRPr="00640B16">
        <w:t>(Siroker &amp; Koomen, 2013)</w:t>
      </w:r>
      <w:r w:rsidR="00904B8E" w:rsidRPr="00640B16">
        <w:t xml:space="preserve"> </w:t>
      </w:r>
      <w:r w:rsidR="00ED3655" w:rsidRPr="00640B16">
        <w:t xml:space="preserve">and exemplifies the potential benefits of </w:t>
      </w:r>
      <w:r w:rsidR="000C158F" w:rsidRPr="00640B16">
        <w:t>removing bottlenecks</w:t>
      </w:r>
      <w:r w:rsidR="00D370BD" w:rsidRPr="00640B16">
        <w:t>. In November 2007</w:t>
      </w:r>
      <w:r w:rsidR="00E929EB" w:rsidRPr="00640B16">
        <w:t>,</w:t>
      </w:r>
      <w:r w:rsidR="00D370BD" w:rsidRPr="00640B16">
        <w:t xml:space="preserve"> one of the main bottlenecks of the campaign’s website was convincing visitors </w:t>
      </w:r>
      <w:r w:rsidR="00DC26E1" w:rsidRPr="00640B16">
        <w:t>to</w:t>
      </w:r>
      <w:r w:rsidR="00D370BD" w:rsidRPr="00640B16">
        <w:t xml:space="preserve"> the website to sign up for the email list. The email signup step could be optimized to generate a higher rate of email subscription. </w:t>
      </w:r>
      <w:r w:rsidR="00DC26E1" w:rsidRPr="00640B16">
        <w:t>In 2008, t</w:t>
      </w:r>
      <w:r w:rsidR="00D370BD" w:rsidRPr="00640B16">
        <w:t xml:space="preserve">he optimized page generated an additional 2.8 million </w:t>
      </w:r>
      <w:r w:rsidR="00904B8E" w:rsidRPr="00640B16">
        <w:t>subscriptions</w:t>
      </w:r>
      <w:r w:rsidR="00D370BD" w:rsidRPr="00640B16">
        <w:t xml:space="preserve"> </w:t>
      </w:r>
      <w:r w:rsidR="002A025A" w:rsidRPr="00640B16">
        <w:t>(Siroker &amp; Koomen, 2013)</w:t>
      </w:r>
      <w:r w:rsidR="00D370BD" w:rsidRPr="00640B16">
        <w:t xml:space="preserve">. </w:t>
      </w:r>
      <w:r w:rsidR="00456AF4" w:rsidRPr="00640B16">
        <w:t>Further e</w:t>
      </w:r>
      <w:r w:rsidR="00D370BD" w:rsidRPr="00640B16">
        <w:t xml:space="preserve">xperimentation in the Obama campaign example showed that testing methods </w:t>
      </w:r>
      <w:r w:rsidR="004043DE" w:rsidRPr="00640B16">
        <w:t>assist with making</w:t>
      </w:r>
      <w:r w:rsidR="00D370BD" w:rsidRPr="00640B16">
        <w:t xml:space="preserve"> objective decisions. </w:t>
      </w:r>
      <w:r w:rsidR="00456AF4" w:rsidRPr="00640B16">
        <w:t>For example, despite</w:t>
      </w:r>
      <w:r w:rsidR="00D370BD" w:rsidRPr="00640B16">
        <w:t xml:space="preserve"> </w:t>
      </w:r>
      <w:proofErr w:type="gramStart"/>
      <w:r w:rsidR="00D370BD" w:rsidRPr="00640B16">
        <w:t>the majority of</w:t>
      </w:r>
      <w:proofErr w:type="gramEnd"/>
      <w:r w:rsidR="00D370BD" w:rsidRPr="00640B16">
        <w:t xml:space="preserve"> the team </w:t>
      </w:r>
      <w:r w:rsidR="00456AF4" w:rsidRPr="00640B16">
        <w:t>thinking</w:t>
      </w:r>
      <w:r w:rsidR="00D370BD" w:rsidRPr="00640B16">
        <w:t xml:space="preserve"> that </w:t>
      </w:r>
      <w:r w:rsidR="008423E3" w:rsidRPr="00640B16">
        <w:t>having</w:t>
      </w:r>
      <w:r w:rsidR="00D370BD" w:rsidRPr="00640B16">
        <w:t xml:space="preserve"> a video </w:t>
      </w:r>
      <w:r w:rsidR="008423E3" w:rsidRPr="00640B16">
        <w:t>o</w:t>
      </w:r>
      <w:r w:rsidR="00D370BD" w:rsidRPr="00640B16">
        <w:t>n the campaign</w:t>
      </w:r>
      <w:r w:rsidR="008423E3" w:rsidRPr="00640B16">
        <w:t>’s</w:t>
      </w:r>
      <w:r w:rsidR="00D370BD" w:rsidRPr="00640B16">
        <w:t xml:space="preserve"> landing page was the best idea, testing showed that the Obama’s family photo provided the most clicks</w:t>
      </w:r>
      <w:r w:rsidR="002A025A" w:rsidRPr="00640B16">
        <w:t xml:space="preserve"> (Siroker &amp; Koomen, 2013)</w:t>
      </w:r>
      <w:r w:rsidR="00D370BD" w:rsidRPr="00640B16">
        <w:t>.</w:t>
      </w:r>
    </w:p>
    <w:p w14:paraId="2A37616E" w14:textId="5D9D6B4D" w:rsidR="00D370BD" w:rsidRPr="00640B16" w:rsidRDefault="0063434C" w:rsidP="00CC1A7F">
      <w:pPr>
        <w:pStyle w:val="berschrift4"/>
        <w:spacing w:before="0"/>
      </w:pPr>
      <w:bookmarkStart w:id="56" w:name="_Hlk85987837"/>
      <w:r w:rsidRPr="00640B16">
        <w:t xml:space="preserve">Step 3: </w:t>
      </w:r>
      <w:r w:rsidR="00D370BD" w:rsidRPr="00640B16">
        <w:t>Define a hypothesis</w:t>
      </w:r>
    </w:p>
    <w:bookmarkEnd w:id="56"/>
    <w:p w14:paraId="29A185EA" w14:textId="6D6CE30F" w:rsidR="00D370BD" w:rsidRPr="00640B16" w:rsidRDefault="000122AD" w:rsidP="00CC1A7F">
      <w:pPr>
        <w:spacing w:after="0"/>
        <w:ind w:left="360"/>
      </w:pPr>
      <w:r w:rsidRPr="00640B16">
        <w:t>H</w:t>
      </w:r>
      <w:r w:rsidR="00D370BD" w:rsidRPr="00640B16">
        <w:t xml:space="preserve">aving identified the success metrics and possible bottlenecks in our website, it is important to </w:t>
      </w:r>
      <w:r w:rsidR="00511656" w:rsidRPr="00640B16">
        <w:t>formulate</w:t>
      </w:r>
      <w:r w:rsidR="00D370BD" w:rsidRPr="00640B16">
        <w:t xml:space="preserve"> hypotheses that identify possible ways to achieve the final goal of the website. Before starting to run an experiment, it is important to </w:t>
      </w:r>
      <w:r w:rsidR="00030612" w:rsidRPr="00640B16">
        <w:t>form</w:t>
      </w:r>
      <w:r w:rsidR="00D370BD" w:rsidRPr="00640B16">
        <w:t xml:space="preserve"> a hypothesis</w:t>
      </w:r>
      <w:r w:rsidR="003E7FC8" w:rsidRPr="00640B16">
        <w:t>, which can subsequently be tested</w:t>
      </w:r>
      <w:r w:rsidR="00D370BD" w:rsidRPr="00640B16">
        <w:t xml:space="preserve"> </w:t>
      </w:r>
      <w:r w:rsidR="003E7FC8" w:rsidRPr="00640B16">
        <w:t>to determine whether</w:t>
      </w:r>
      <w:r w:rsidR="00D370BD" w:rsidRPr="00640B16">
        <w:t xml:space="preserve"> we have guessed the </w:t>
      </w:r>
      <w:r w:rsidR="003E7FC8" w:rsidRPr="00640B16">
        <w:t>correct</w:t>
      </w:r>
      <w:r w:rsidR="00D370BD" w:rsidRPr="00640B16">
        <w:t xml:space="preserve"> path towards achieving the predefined success metrics. Even though a test can fail and give negative results, </w:t>
      </w:r>
      <w:r w:rsidR="00E94F42" w:rsidRPr="00640B16">
        <w:t xml:space="preserve">the results can still provide valuable information about </w:t>
      </w:r>
      <w:r w:rsidR="00BB16DD" w:rsidRPr="00640B16">
        <w:t xml:space="preserve">the incorrect approach and may lead to the formulation of new </w:t>
      </w:r>
      <w:r w:rsidR="00D370BD" w:rsidRPr="00640B16">
        <w:t>hypotheses.</w:t>
      </w:r>
    </w:p>
    <w:p w14:paraId="349B2A64" w14:textId="1D0C45AD" w:rsidR="00D370BD" w:rsidRPr="00640B16" w:rsidRDefault="0063434C" w:rsidP="00CC1A7F">
      <w:pPr>
        <w:pStyle w:val="berschrift4"/>
        <w:spacing w:before="0"/>
      </w:pPr>
      <w:bookmarkStart w:id="57" w:name="_Hlk85987841"/>
      <w:r w:rsidRPr="00640B16">
        <w:lastRenderedPageBreak/>
        <w:t xml:space="preserve">Step 4: </w:t>
      </w:r>
      <w:r w:rsidR="00D370BD" w:rsidRPr="00640B16">
        <w:t>Start testing</w:t>
      </w:r>
    </w:p>
    <w:bookmarkEnd w:id="57"/>
    <w:p w14:paraId="44B65EBA" w14:textId="247A23D0" w:rsidR="00D370BD" w:rsidRPr="00640B16" w:rsidRDefault="00D370BD" w:rsidP="00CC1A7F">
      <w:pPr>
        <w:spacing w:after="0"/>
        <w:ind w:left="360"/>
      </w:pPr>
      <w:r w:rsidRPr="00640B16">
        <w:t xml:space="preserve">After determining the possible hypotheses, we need to start experimenting based on the importance of the experiments. Visitors are selected randomly and offered variations of the website. Their user experience is tracked, to check which variation is linked with better results of the defined success metrics. </w:t>
      </w:r>
      <w:r w:rsidR="00E41461" w:rsidRPr="00640B16">
        <w:t xml:space="preserve">The results of one test may reveal that </w:t>
      </w:r>
      <w:r w:rsidRPr="00640B16">
        <w:t>further experimentation</w:t>
      </w:r>
      <w:r w:rsidR="00E41461" w:rsidRPr="00640B16">
        <w:t xml:space="preserve"> is required</w:t>
      </w:r>
      <w:r w:rsidRPr="00640B16">
        <w:t>, creating a cycle which</w:t>
      </w:r>
      <w:r w:rsidR="00E41461" w:rsidRPr="00640B16">
        <w:t xml:space="preserve"> eventually</w:t>
      </w:r>
      <w:r w:rsidRPr="00640B16">
        <w:t xml:space="preserve"> leads</w:t>
      </w:r>
      <w:r w:rsidR="00E41461" w:rsidRPr="00640B16">
        <w:t xml:space="preserve"> to the best possible version of</w:t>
      </w:r>
      <w:r w:rsidRPr="00640B16">
        <w:t xml:space="preserve"> the website.</w:t>
      </w:r>
    </w:p>
    <w:p w14:paraId="235CEF99" w14:textId="4096703C" w:rsidR="00D370BD" w:rsidRPr="00640B16" w:rsidRDefault="00D370BD" w:rsidP="00CC1A7F">
      <w:pPr>
        <w:pStyle w:val="berschrift3"/>
        <w:spacing w:before="0"/>
      </w:pPr>
      <w:r w:rsidRPr="00640B16">
        <w:t xml:space="preserve">Common </w:t>
      </w:r>
      <w:r w:rsidR="00997970" w:rsidRPr="00640B16">
        <w:t xml:space="preserve">Test Statistics Used </w:t>
      </w:r>
      <w:r w:rsidRPr="00640B16">
        <w:t xml:space="preserve">in A/B </w:t>
      </w:r>
      <w:r w:rsidR="00997970" w:rsidRPr="00640B16">
        <w:t>T</w:t>
      </w:r>
      <w:r w:rsidRPr="00640B16">
        <w:t>esting</w:t>
      </w:r>
    </w:p>
    <w:p w14:paraId="3F6074E2" w14:textId="1FAE1AEF" w:rsidR="00D370BD" w:rsidRPr="00640B16" w:rsidRDefault="00D370BD" w:rsidP="00CC1A7F">
      <w:pPr>
        <w:spacing w:after="0"/>
        <w:rPr>
          <w:szCs w:val="24"/>
        </w:rPr>
      </w:pPr>
      <w:r w:rsidRPr="00640B16">
        <w:rPr>
          <w:szCs w:val="24"/>
        </w:rPr>
        <w:t xml:space="preserve">After running an A/B test, the statistical significance of the test results should be checked. Statistical significance is a tool </w:t>
      </w:r>
      <w:r w:rsidR="00E66724" w:rsidRPr="00640B16">
        <w:rPr>
          <w:szCs w:val="24"/>
        </w:rPr>
        <w:t>that</w:t>
      </w:r>
      <w:r w:rsidRPr="00640B16">
        <w:rPr>
          <w:szCs w:val="24"/>
        </w:rPr>
        <w:t xml:space="preserve"> can provide a measurement of the uncertainty in the </w:t>
      </w:r>
      <w:r w:rsidR="00FE3A42" w:rsidRPr="00640B16">
        <w:rPr>
          <w:szCs w:val="24"/>
        </w:rPr>
        <w:t xml:space="preserve">collected </w:t>
      </w:r>
      <w:r w:rsidRPr="00640B16">
        <w:rPr>
          <w:szCs w:val="24"/>
        </w:rPr>
        <w:t xml:space="preserve">data. A null hypothesis is defined, which assumes that there is no relationship between the data </w:t>
      </w:r>
      <w:sdt>
        <w:sdtPr>
          <w:rPr>
            <w:szCs w:val="24"/>
          </w:rPr>
          <w:id w:val="-1135489002"/>
          <w:citation/>
        </w:sdtPr>
        <w:sdtContent>
          <w:r w:rsidRPr="00640B16">
            <w:rPr>
              <w:szCs w:val="24"/>
            </w:rPr>
            <w:fldChar w:fldCharType="begin"/>
          </w:r>
          <w:r w:rsidRPr="00640B16">
            <w:rPr>
              <w:szCs w:val="24"/>
            </w:rPr>
            <w:instrText xml:space="preserve"> CITATION Fro20 \l 2057 </w:instrText>
          </w:r>
          <w:r w:rsidRPr="00640B16">
            <w:rPr>
              <w:szCs w:val="24"/>
            </w:rPr>
            <w:fldChar w:fldCharType="separate"/>
          </w:r>
          <w:r w:rsidRPr="00640B16">
            <w:rPr>
              <w:noProof/>
              <w:szCs w:val="24"/>
            </w:rPr>
            <w:t>(Frost, 2020)</w:t>
          </w:r>
          <w:r w:rsidRPr="00640B16">
            <w:rPr>
              <w:szCs w:val="24"/>
            </w:rPr>
            <w:fldChar w:fldCharType="end"/>
          </w:r>
        </w:sdtContent>
      </w:sdt>
      <w:r w:rsidRPr="00640B16">
        <w:rPr>
          <w:szCs w:val="24"/>
        </w:rPr>
        <w:t xml:space="preserve">. Statistical significance measures the likelihood of an observation assuming </w:t>
      </w:r>
      <w:r w:rsidR="00880E1E" w:rsidRPr="00640B16">
        <w:rPr>
          <w:szCs w:val="24"/>
        </w:rPr>
        <w:t xml:space="preserve">that </w:t>
      </w:r>
      <w:r w:rsidRPr="00640B16">
        <w:rPr>
          <w:szCs w:val="24"/>
        </w:rPr>
        <w:t xml:space="preserve">the null hypothesis is true. Statistical tests define the </w:t>
      </w:r>
      <w:r w:rsidR="00904536" w:rsidRPr="00640B16">
        <w:rPr>
          <w:szCs w:val="24"/>
        </w:rPr>
        <w:t>degree</w:t>
      </w:r>
      <w:r w:rsidRPr="00640B16">
        <w:rPr>
          <w:szCs w:val="24"/>
        </w:rPr>
        <w:t xml:space="preserve"> of difference between the </w:t>
      </w:r>
      <w:r w:rsidR="00184897" w:rsidRPr="00640B16">
        <w:rPr>
          <w:szCs w:val="24"/>
        </w:rPr>
        <w:t xml:space="preserve">tested </w:t>
      </w:r>
      <w:r w:rsidRPr="00640B16">
        <w:rPr>
          <w:szCs w:val="24"/>
        </w:rPr>
        <w:t xml:space="preserve">variables and the null hypothesis </w:t>
      </w:r>
      <w:sdt>
        <w:sdtPr>
          <w:rPr>
            <w:szCs w:val="24"/>
          </w:rPr>
          <w:id w:val="-446618391"/>
          <w:citation/>
        </w:sdtPr>
        <w:sdtContent>
          <w:r w:rsidRPr="00640B16">
            <w:rPr>
              <w:szCs w:val="24"/>
            </w:rPr>
            <w:fldChar w:fldCharType="begin"/>
          </w:r>
          <w:r w:rsidRPr="00640B16">
            <w:rPr>
              <w:szCs w:val="24"/>
            </w:rPr>
            <w:instrText xml:space="preserve"> CITATION Fro20 \l 2057 </w:instrText>
          </w:r>
          <w:r w:rsidRPr="00640B16">
            <w:rPr>
              <w:szCs w:val="24"/>
            </w:rPr>
            <w:fldChar w:fldCharType="separate"/>
          </w:r>
          <w:r w:rsidRPr="00640B16">
            <w:rPr>
              <w:noProof/>
              <w:szCs w:val="24"/>
            </w:rPr>
            <w:t>(Frost, 2020)</w:t>
          </w:r>
          <w:r w:rsidRPr="00640B16">
            <w:rPr>
              <w:szCs w:val="24"/>
            </w:rPr>
            <w:fldChar w:fldCharType="end"/>
          </w:r>
        </w:sdtContent>
      </w:sdt>
      <w:r w:rsidRPr="00640B16">
        <w:rPr>
          <w:szCs w:val="24"/>
        </w:rPr>
        <w:t>.</w:t>
      </w:r>
    </w:p>
    <w:p w14:paraId="7270D3B2" w14:textId="3834B6E1" w:rsidR="00D370BD" w:rsidRPr="00640B16" w:rsidRDefault="00D370BD" w:rsidP="00CC1A7F">
      <w:pPr>
        <w:spacing w:after="0"/>
        <w:rPr>
          <w:szCs w:val="24"/>
        </w:rPr>
      </w:pPr>
      <w:r w:rsidRPr="00640B16">
        <w:rPr>
          <w:szCs w:val="24"/>
        </w:rPr>
        <w:t>To better link these statistical concepts with A/B testing</w:t>
      </w:r>
      <w:r w:rsidR="00184897" w:rsidRPr="00640B16">
        <w:rPr>
          <w:szCs w:val="24"/>
        </w:rPr>
        <w:t>,</w:t>
      </w:r>
      <w:r w:rsidRPr="00640B16">
        <w:rPr>
          <w:szCs w:val="24"/>
        </w:rPr>
        <w:t xml:space="preserve"> we can consider an example.</w:t>
      </w:r>
      <w:r w:rsidR="002115D5">
        <w:rPr>
          <w:szCs w:val="24"/>
        </w:rPr>
        <w:t xml:space="preserve"> </w:t>
      </w:r>
      <w:r w:rsidRPr="00640B16">
        <w:rPr>
          <w:szCs w:val="24"/>
        </w:rPr>
        <w:t>After running an A/B test</w:t>
      </w:r>
      <w:r w:rsidR="00184897" w:rsidRPr="00640B16">
        <w:rPr>
          <w:szCs w:val="24"/>
        </w:rPr>
        <w:t>,</w:t>
      </w:r>
      <w:r w:rsidRPr="00640B16">
        <w:rPr>
          <w:szCs w:val="24"/>
        </w:rPr>
        <w:t xml:space="preserve"> one of the following statements can be true:</w:t>
      </w:r>
    </w:p>
    <w:p w14:paraId="6D764C72" w14:textId="77777777" w:rsidR="00D370BD" w:rsidRPr="00640B16" w:rsidRDefault="00D370BD" w:rsidP="00CC1A7F">
      <w:pPr>
        <w:pStyle w:val="Listenabsatz"/>
        <w:numPr>
          <w:ilvl w:val="0"/>
          <w:numId w:val="70"/>
        </w:numPr>
        <w:spacing w:after="0"/>
        <w:ind w:left="360"/>
        <w:rPr>
          <w:rFonts w:cs="Calibri"/>
        </w:rPr>
      </w:pPr>
      <w:r w:rsidRPr="00640B16">
        <w:t>There is a true improvement in the new variant we have created.</w:t>
      </w:r>
    </w:p>
    <w:p w14:paraId="6E5FAA1F" w14:textId="182AB560" w:rsidR="00D370BD" w:rsidRPr="00640B16" w:rsidRDefault="00D370BD" w:rsidP="00CC1A7F">
      <w:pPr>
        <w:pStyle w:val="Listenabsatz"/>
        <w:numPr>
          <w:ilvl w:val="0"/>
          <w:numId w:val="69"/>
        </w:numPr>
        <w:spacing w:after="0"/>
        <w:ind w:left="360"/>
        <w:rPr>
          <w:rFonts w:cs="Calibri"/>
        </w:rPr>
      </w:pPr>
      <w:r w:rsidRPr="00640B16">
        <w:t>The test results show an improvement, but it is just a rare outcome</w:t>
      </w:r>
      <w:r w:rsidR="005C0F1C" w:rsidRPr="00640B16">
        <w:t>.</w:t>
      </w:r>
    </w:p>
    <w:p w14:paraId="2C7C2ACF" w14:textId="793A589C" w:rsidR="00D370BD" w:rsidRPr="00FA3933" w:rsidRDefault="00D370BD" w:rsidP="00CC1A7F">
      <w:pPr>
        <w:spacing w:after="0"/>
        <w:rPr>
          <w:rFonts w:cs="Calibri"/>
        </w:rPr>
      </w:pPr>
      <w:r w:rsidRPr="00640B16">
        <w:t>A p-value (probability value) is commonly used to quantify the statistical significance of the result. The probability of getting a result, assuming the null hypothesis is true, depends on the p-value. The lower the p-value is, the lower the probability of achieving this result</w:t>
      </w:r>
      <w:r w:rsidR="009E677E" w:rsidRPr="00640B16">
        <w:t xml:space="preserve"> is</w:t>
      </w:r>
      <w:r w:rsidRPr="00640B16">
        <w:t>. The result achieved would be assumed to be statistically significant if it allowed the rejection of the null hypothesis. For example, if a result has a p-value of 0.04, or a 96% significance, there is a 1/25 chance that the</w:t>
      </w:r>
      <w:r w:rsidR="009F6449" w:rsidRPr="00640B16">
        <w:t xml:space="preserve"> observed</w:t>
      </w:r>
      <w:r w:rsidRPr="00640B16">
        <w:t xml:space="preserve"> result has </w:t>
      </w:r>
      <w:r w:rsidR="009F6449" w:rsidRPr="00640B16">
        <w:t>occurred</w:t>
      </w:r>
      <w:r w:rsidRPr="00640B16">
        <w:t xml:space="preserve"> due to a natural variation.</w:t>
      </w:r>
    </w:p>
    <w:p w14:paraId="3283192C" w14:textId="340EB58F" w:rsidR="00D370BD" w:rsidRPr="00640B16" w:rsidRDefault="00D370BD" w:rsidP="00CC1A7F">
      <w:pPr>
        <w:spacing w:after="0"/>
        <w:rPr>
          <w:szCs w:val="24"/>
        </w:rPr>
      </w:pPr>
      <w:r w:rsidRPr="00640B16">
        <w:rPr>
          <w:szCs w:val="24"/>
        </w:rPr>
        <w:t>It is important to have a good understanding of probability distributions before analyzing statistical tests in more detail. Depending on the type of metrics that we need to analyze</w:t>
      </w:r>
      <w:r w:rsidR="00DC145D" w:rsidRPr="00640B16">
        <w:rPr>
          <w:szCs w:val="24"/>
        </w:rPr>
        <w:t>,</w:t>
      </w:r>
      <w:r w:rsidRPr="00640B16">
        <w:rPr>
          <w:szCs w:val="24"/>
        </w:rPr>
        <w:t xml:space="preserve"> different types of distributions can be used to model the user’s </w:t>
      </w:r>
      <w:r w:rsidRPr="00640B16">
        <w:rPr>
          <w:szCs w:val="24"/>
        </w:rPr>
        <w:lastRenderedPageBreak/>
        <w:t xml:space="preserve">behavior in A/B testing. Some of the most used </w:t>
      </w:r>
      <w:r w:rsidR="00DC145D" w:rsidRPr="00640B16">
        <w:rPr>
          <w:szCs w:val="24"/>
        </w:rPr>
        <w:t xml:space="preserve">commonly used distributions </w:t>
      </w:r>
      <w:r w:rsidRPr="00640B16">
        <w:rPr>
          <w:szCs w:val="24"/>
        </w:rPr>
        <w:t>are binomial distribution, normal distribution (gaussian distribution), T-distribution</w:t>
      </w:r>
      <w:r w:rsidR="00DF4F70" w:rsidRPr="00640B16">
        <w:rPr>
          <w:szCs w:val="24"/>
        </w:rPr>
        <w:t>,</w:t>
      </w:r>
      <w:r w:rsidRPr="00640B16">
        <w:rPr>
          <w:szCs w:val="24"/>
        </w:rPr>
        <w:t xml:space="preserve"> and Poisson distribution </w:t>
      </w:r>
      <w:sdt>
        <w:sdtPr>
          <w:rPr>
            <w:szCs w:val="24"/>
          </w:rPr>
          <w:id w:val="1366181297"/>
          <w:citation/>
        </w:sdtPr>
        <w:sdtContent>
          <w:r w:rsidRPr="00640B16">
            <w:rPr>
              <w:szCs w:val="24"/>
            </w:rPr>
            <w:fldChar w:fldCharType="begin"/>
          </w:r>
          <w:r w:rsidRPr="00640B16">
            <w:rPr>
              <w:szCs w:val="24"/>
            </w:rPr>
            <w:instrText xml:space="preserve"> CITATION Fro20 \l 2057 </w:instrText>
          </w:r>
          <w:r w:rsidRPr="00640B16">
            <w:rPr>
              <w:szCs w:val="24"/>
            </w:rPr>
            <w:fldChar w:fldCharType="separate"/>
          </w:r>
          <w:r w:rsidRPr="00640B16">
            <w:rPr>
              <w:noProof/>
              <w:szCs w:val="24"/>
            </w:rPr>
            <w:t>(Frost, 2020)</w:t>
          </w:r>
          <w:r w:rsidRPr="00640B16">
            <w:rPr>
              <w:szCs w:val="24"/>
            </w:rPr>
            <w:fldChar w:fldCharType="end"/>
          </w:r>
        </w:sdtContent>
      </w:sdt>
      <w:r w:rsidRPr="00640B16">
        <w:rPr>
          <w:szCs w:val="24"/>
        </w:rPr>
        <w:t>.</w:t>
      </w:r>
    </w:p>
    <w:p w14:paraId="6A697BE2" w14:textId="5F431751" w:rsidR="00D370BD" w:rsidRPr="00640B16" w:rsidRDefault="00D370BD" w:rsidP="00CC1A7F">
      <w:pPr>
        <w:spacing w:after="0"/>
        <w:rPr>
          <w:szCs w:val="24"/>
        </w:rPr>
      </w:pPr>
      <w:r w:rsidRPr="00640B16">
        <w:rPr>
          <w:szCs w:val="24"/>
        </w:rPr>
        <w:t xml:space="preserve">Binomial distribution is used where there are only two </w:t>
      </w:r>
      <w:r w:rsidR="00DF4F70" w:rsidRPr="00640B16">
        <w:rPr>
          <w:szCs w:val="24"/>
        </w:rPr>
        <w:t xml:space="preserve">possible </w:t>
      </w:r>
      <w:r w:rsidRPr="00640B16">
        <w:rPr>
          <w:szCs w:val="24"/>
        </w:rPr>
        <w:t>outcomes. It is a discrete distribution where the variables considered are</w:t>
      </w:r>
      <w:r w:rsidR="00DF4F70" w:rsidRPr="00640B16">
        <w:rPr>
          <w:szCs w:val="24"/>
        </w:rPr>
        <w:t xml:space="preserve"> </w:t>
      </w:r>
      <w:r w:rsidRPr="00640B16">
        <w:rPr>
          <w:szCs w:val="24"/>
        </w:rPr>
        <w:t>the probability of success (</w:t>
      </w:r>
      <w:r w:rsidRPr="00640B16">
        <w:rPr>
          <w:rStyle w:val="mathphrase"/>
        </w:rPr>
        <w:t>p</w:t>
      </w:r>
      <w:r w:rsidRPr="00640B16">
        <w:rPr>
          <w:szCs w:val="24"/>
        </w:rPr>
        <w:t>), the total number of trials (</w:t>
      </w:r>
      <w:r w:rsidRPr="00640B16">
        <w:rPr>
          <w:rStyle w:val="mathphrase"/>
        </w:rPr>
        <w:t>n</w:t>
      </w:r>
      <w:r w:rsidRPr="00640B16">
        <w:rPr>
          <w:szCs w:val="24"/>
        </w:rPr>
        <w:t>)</w:t>
      </w:r>
      <w:r w:rsidR="006F12E8" w:rsidRPr="00640B16">
        <w:rPr>
          <w:szCs w:val="24"/>
        </w:rPr>
        <w:t>,</w:t>
      </w:r>
      <w:r w:rsidRPr="00640B16">
        <w:rPr>
          <w:szCs w:val="24"/>
        </w:rPr>
        <w:t xml:space="preserve"> and the total number of successes (</w:t>
      </w:r>
      <w:r w:rsidRPr="00640B16">
        <w:rPr>
          <w:rStyle w:val="mathphrase"/>
        </w:rPr>
        <w:t>x</w:t>
      </w:r>
      <w:r w:rsidRPr="00640B16">
        <w:rPr>
          <w:szCs w:val="24"/>
        </w:rPr>
        <w:t xml:space="preserve">). The formula to calculate binomial distribution is </w:t>
      </w:r>
      <w:sdt>
        <w:sdtPr>
          <w:rPr>
            <w:szCs w:val="24"/>
          </w:rPr>
          <w:id w:val="-138810581"/>
          <w:citation/>
        </w:sdtPr>
        <w:sdtContent>
          <w:r w:rsidRPr="00640B16">
            <w:rPr>
              <w:szCs w:val="24"/>
            </w:rPr>
            <w:fldChar w:fldCharType="begin"/>
          </w:r>
          <w:r w:rsidRPr="00640B16">
            <w:rPr>
              <w:szCs w:val="24"/>
            </w:rPr>
            <w:instrText xml:space="preserve"> CITATION Nic17 \l 2057 </w:instrText>
          </w:r>
          <w:r w:rsidRPr="00640B16">
            <w:rPr>
              <w:szCs w:val="24"/>
            </w:rPr>
            <w:fldChar w:fldCharType="separate"/>
          </w:r>
          <w:r w:rsidRPr="00640B16">
            <w:rPr>
              <w:noProof/>
              <w:szCs w:val="24"/>
            </w:rPr>
            <w:t>(Thomopoulos, 2017)</w:t>
          </w:r>
          <w:r w:rsidRPr="00640B16">
            <w:rPr>
              <w:szCs w:val="24"/>
            </w:rPr>
            <w:fldChar w:fldCharType="end"/>
          </w:r>
        </w:sdtContent>
      </w:sdt>
    </w:p>
    <w:p w14:paraId="6BC27134" w14:textId="77777777" w:rsidR="00D370BD" w:rsidRPr="00640B16" w:rsidRDefault="00D370BD" w:rsidP="00CC1A7F">
      <w:pPr>
        <w:spacing w:after="0"/>
        <w:rPr>
          <w:rStyle w:val="mathphrase"/>
        </w:rPr>
      </w:pPr>
      <m:oMathPara>
        <m:oMath>
          <m:r>
            <w:rPr>
              <w:rStyle w:val="mathphrase"/>
              <w:rFonts w:ascii="Cambria Math" w:hAnsi="Cambria Math"/>
            </w:rPr>
            <m:t>P</m:t>
          </m:r>
          <m:d>
            <m:dPr>
              <m:ctrlPr>
                <w:rPr>
                  <w:rStyle w:val="mathphrase"/>
                  <w:rFonts w:ascii="Cambria Math" w:hAnsi="Cambria Math"/>
                  <w:i w:val="0"/>
                </w:rPr>
              </m:ctrlPr>
            </m:dPr>
            <m:e>
              <m:r>
                <w:rPr>
                  <w:rStyle w:val="mathphrase"/>
                  <w:rFonts w:ascii="Cambria Math" w:hAnsi="Cambria Math"/>
                </w:rPr>
                <m:t>p,x,n</m:t>
              </m:r>
            </m:e>
          </m:d>
          <m:r>
            <w:rPr>
              <w:rStyle w:val="mathphrase"/>
              <w:rFonts w:ascii="Cambria Math" w:hAnsi="Cambria Math"/>
            </w:rPr>
            <m:t>=</m:t>
          </m:r>
          <m:f>
            <m:fPr>
              <m:ctrlPr>
                <w:rPr>
                  <w:rStyle w:val="mathphrase"/>
                  <w:rFonts w:ascii="Cambria Math" w:hAnsi="Cambria Math"/>
                  <w:i w:val="0"/>
                </w:rPr>
              </m:ctrlPr>
            </m:fPr>
            <m:num>
              <m:r>
                <w:rPr>
                  <w:rStyle w:val="mathphrase"/>
                  <w:rFonts w:ascii="Cambria Math" w:hAnsi="Cambria Math"/>
                </w:rPr>
                <m:t>n!</m:t>
              </m:r>
            </m:num>
            <m:den>
              <m:d>
                <m:dPr>
                  <m:ctrlPr>
                    <w:rPr>
                      <w:rStyle w:val="mathphrase"/>
                      <w:rFonts w:ascii="Cambria Math" w:hAnsi="Cambria Math"/>
                      <w:i w:val="0"/>
                    </w:rPr>
                  </m:ctrlPr>
                </m:dPr>
                <m:e>
                  <m:r>
                    <w:rPr>
                      <w:rStyle w:val="mathphrase"/>
                      <w:rFonts w:ascii="Cambria Math" w:hAnsi="Cambria Math"/>
                    </w:rPr>
                    <m:t>n-x</m:t>
                  </m:r>
                </m:e>
              </m:d>
              <m:r>
                <w:rPr>
                  <w:rStyle w:val="mathphrase"/>
                  <w:rFonts w:ascii="Cambria Math" w:hAnsi="Cambria Math"/>
                </w:rPr>
                <m:t>!x!</m:t>
              </m:r>
            </m:den>
          </m:f>
          <m:sSup>
            <m:sSupPr>
              <m:ctrlPr>
                <w:rPr>
                  <w:rStyle w:val="mathphrase"/>
                  <w:rFonts w:ascii="Cambria Math" w:hAnsi="Cambria Math"/>
                  <w:i w:val="0"/>
                </w:rPr>
              </m:ctrlPr>
            </m:sSupPr>
            <m:e>
              <m:r>
                <w:rPr>
                  <w:rStyle w:val="mathphrase"/>
                  <w:rFonts w:ascii="Cambria Math" w:hAnsi="Cambria Math"/>
                </w:rPr>
                <m:t>p</m:t>
              </m:r>
            </m:e>
            <m:sup>
              <m:r>
                <w:rPr>
                  <w:rStyle w:val="mathphrase"/>
                  <w:rFonts w:ascii="Cambria Math" w:hAnsi="Cambria Math"/>
                </w:rPr>
                <m:t>x</m:t>
              </m:r>
            </m:sup>
          </m:sSup>
          <m:sSup>
            <m:sSupPr>
              <m:ctrlPr>
                <w:rPr>
                  <w:rStyle w:val="mathphrase"/>
                  <w:rFonts w:ascii="Cambria Math" w:hAnsi="Cambria Math"/>
                  <w:i w:val="0"/>
                </w:rPr>
              </m:ctrlPr>
            </m:sSupPr>
            <m:e>
              <m:r>
                <w:rPr>
                  <w:rStyle w:val="mathphrase"/>
                  <w:rFonts w:ascii="Cambria Math" w:hAnsi="Cambria Math"/>
                </w:rPr>
                <m:t>(1-p)</m:t>
              </m:r>
            </m:e>
            <m:sup>
              <m:r>
                <w:rPr>
                  <w:rStyle w:val="mathphrase"/>
                  <w:rFonts w:ascii="Cambria Math" w:hAnsi="Cambria Math"/>
                </w:rPr>
                <m:t>n-x</m:t>
              </m:r>
            </m:sup>
          </m:sSup>
        </m:oMath>
      </m:oMathPara>
    </w:p>
    <w:p w14:paraId="1D7DCB82" w14:textId="4E6652A8" w:rsidR="00D370BD" w:rsidRPr="00640B16" w:rsidRDefault="00D370BD" w:rsidP="00CC1A7F">
      <w:pPr>
        <w:spacing w:after="0"/>
        <w:rPr>
          <w:szCs w:val="24"/>
        </w:rPr>
      </w:pPr>
      <w:r w:rsidRPr="00640B16">
        <w:rPr>
          <w:szCs w:val="24"/>
        </w:rPr>
        <w:t xml:space="preserve">Statistical significance tests </w:t>
      </w:r>
      <w:r w:rsidR="005440CA" w:rsidRPr="00640B16">
        <w:rPr>
          <w:szCs w:val="24"/>
        </w:rPr>
        <w:t>that</w:t>
      </w:r>
      <w:r w:rsidRPr="00640B16">
        <w:rPr>
          <w:szCs w:val="24"/>
        </w:rPr>
        <w:t xml:space="preserve"> can be used when we have a binomial distribution of the data are Fisher’s exact test and Barnard’s test. </w:t>
      </w:r>
      <w:r w:rsidR="00C163F3" w:rsidRPr="00640B16">
        <w:rPr>
          <w:szCs w:val="24"/>
        </w:rPr>
        <w:t xml:space="preserve">These tests can be applied in example cases </w:t>
      </w:r>
      <w:r w:rsidR="008545CA" w:rsidRPr="00640B16">
        <w:rPr>
          <w:szCs w:val="24"/>
        </w:rPr>
        <w:t xml:space="preserve">with </w:t>
      </w:r>
      <w:r w:rsidRPr="00640B16">
        <w:rPr>
          <w:szCs w:val="24"/>
        </w:rPr>
        <w:t>discrete metrics such as click-through rate, conversion rate</w:t>
      </w:r>
      <w:r w:rsidR="008545CA" w:rsidRPr="00640B16">
        <w:rPr>
          <w:szCs w:val="24"/>
        </w:rPr>
        <w:t>,</w:t>
      </w:r>
      <w:r w:rsidRPr="00640B16">
        <w:rPr>
          <w:szCs w:val="24"/>
        </w:rPr>
        <w:t xml:space="preserve"> and bounce rate.</w:t>
      </w:r>
    </w:p>
    <w:p w14:paraId="7DF4F830" w14:textId="09ABCFDC" w:rsidR="00D370BD" w:rsidRPr="00640B16" w:rsidRDefault="00D370BD" w:rsidP="00CC1A7F">
      <w:pPr>
        <w:spacing w:after="0"/>
        <w:rPr>
          <w:szCs w:val="24"/>
        </w:rPr>
      </w:pPr>
      <w:r w:rsidRPr="00640B16">
        <w:rPr>
          <w:szCs w:val="24"/>
        </w:rPr>
        <w:t xml:space="preserve">Normal distribution is one of the most widely used distributions, </w:t>
      </w:r>
      <w:r w:rsidR="00CA7628" w:rsidRPr="00640B16">
        <w:rPr>
          <w:szCs w:val="24"/>
        </w:rPr>
        <w:t>because</w:t>
      </w:r>
      <w:r w:rsidR="00945FBF" w:rsidRPr="00640B16">
        <w:rPr>
          <w:szCs w:val="24"/>
        </w:rPr>
        <w:t xml:space="preserve"> the data are distributed normally in a wide range </w:t>
      </w:r>
      <w:r w:rsidR="007B4F4F" w:rsidRPr="00640B16">
        <w:rPr>
          <w:szCs w:val="24"/>
        </w:rPr>
        <w:t>of real-world cases</w:t>
      </w:r>
      <w:r w:rsidRPr="00640B16">
        <w:rPr>
          <w:szCs w:val="24"/>
        </w:rPr>
        <w:t xml:space="preserve">. It is also commonly known as Gaussian distribution and is a continuous distribution. The formula to calculate the normal distribution is </w:t>
      </w:r>
      <w:sdt>
        <w:sdtPr>
          <w:rPr>
            <w:szCs w:val="24"/>
          </w:rPr>
          <w:id w:val="-1880926414"/>
          <w:citation/>
        </w:sdtPr>
        <w:sdtContent>
          <w:r w:rsidRPr="00640B16">
            <w:rPr>
              <w:szCs w:val="24"/>
            </w:rPr>
            <w:fldChar w:fldCharType="begin"/>
          </w:r>
          <w:r w:rsidRPr="00640B16">
            <w:rPr>
              <w:szCs w:val="24"/>
            </w:rPr>
            <w:instrText xml:space="preserve"> CITATION Nic17 \l 2057 </w:instrText>
          </w:r>
          <w:r w:rsidRPr="00640B16">
            <w:rPr>
              <w:szCs w:val="24"/>
            </w:rPr>
            <w:fldChar w:fldCharType="separate"/>
          </w:r>
          <w:r w:rsidRPr="00640B16">
            <w:rPr>
              <w:noProof/>
              <w:szCs w:val="24"/>
            </w:rPr>
            <w:t>(Thomopoulos, 2017)</w:t>
          </w:r>
          <w:r w:rsidRPr="00640B16">
            <w:rPr>
              <w:szCs w:val="24"/>
            </w:rPr>
            <w:fldChar w:fldCharType="end"/>
          </w:r>
        </w:sdtContent>
      </w:sdt>
    </w:p>
    <w:p w14:paraId="39E251F5" w14:textId="77777777" w:rsidR="00D370BD" w:rsidRPr="00640B16" w:rsidRDefault="00D370BD" w:rsidP="00CC1A7F">
      <w:pPr>
        <w:spacing w:after="0"/>
        <w:rPr>
          <w:rStyle w:val="mathphrase"/>
        </w:rPr>
      </w:pPr>
      <m:oMathPara>
        <m:oMath>
          <m:r>
            <w:rPr>
              <w:rStyle w:val="mathphrase"/>
              <w:rFonts w:ascii="Cambria Math" w:hAnsi="Cambria Math"/>
            </w:rPr>
            <m:t>P</m:t>
          </m:r>
          <m:d>
            <m:dPr>
              <m:ctrlPr>
                <w:rPr>
                  <w:rStyle w:val="mathphrase"/>
                  <w:rFonts w:ascii="Cambria Math" w:hAnsi="Cambria Math"/>
                  <w:i w:val="0"/>
                </w:rPr>
              </m:ctrlPr>
            </m:dPr>
            <m:e>
              <m:r>
                <w:rPr>
                  <w:rStyle w:val="mathphrase"/>
                  <w:rFonts w:ascii="Cambria Math" w:hAnsi="Cambria Math"/>
                </w:rPr>
                <m:t>x</m:t>
              </m:r>
            </m:e>
          </m:d>
          <m:r>
            <w:rPr>
              <w:rStyle w:val="mathphrase"/>
              <w:rFonts w:ascii="Cambria Math" w:hAnsi="Cambria Math"/>
            </w:rPr>
            <m:t>=</m:t>
          </m:r>
          <m:f>
            <m:fPr>
              <m:ctrlPr>
                <w:rPr>
                  <w:rStyle w:val="mathphrase"/>
                  <w:rFonts w:ascii="Cambria Math" w:hAnsi="Cambria Math"/>
                  <w:i w:val="0"/>
                </w:rPr>
              </m:ctrlPr>
            </m:fPr>
            <m:num>
              <m:r>
                <w:rPr>
                  <w:rStyle w:val="mathphrase"/>
                  <w:rFonts w:ascii="Cambria Math" w:hAnsi="Cambria Math"/>
                </w:rPr>
                <m:t>1</m:t>
              </m:r>
            </m:num>
            <m:den>
              <m:r>
                <w:rPr>
                  <w:rStyle w:val="mathphrase"/>
                  <w:rFonts w:ascii="Cambria Math" w:hAnsi="Cambria Math"/>
                </w:rPr>
                <m:t>σ</m:t>
              </m:r>
              <m:rad>
                <m:radPr>
                  <m:degHide m:val="1"/>
                  <m:ctrlPr>
                    <w:rPr>
                      <w:rStyle w:val="mathphrase"/>
                      <w:rFonts w:ascii="Cambria Math" w:hAnsi="Cambria Math"/>
                      <w:i w:val="0"/>
                    </w:rPr>
                  </m:ctrlPr>
                </m:radPr>
                <m:deg/>
                <m:e>
                  <m:r>
                    <w:rPr>
                      <w:rStyle w:val="mathphrase"/>
                      <w:rFonts w:ascii="Cambria Math" w:hAnsi="Cambria Math"/>
                    </w:rPr>
                    <m:t>2π</m:t>
                  </m:r>
                </m:e>
              </m:rad>
            </m:den>
          </m:f>
          <m:sSup>
            <m:sSupPr>
              <m:ctrlPr>
                <w:rPr>
                  <w:rStyle w:val="mathphrase"/>
                  <w:rFonts w:ascii="Cambria Math" w:hAnsi="Cambria Math"/>
                  <w:i w:val="0"/>
                </w:rPr>
              </m:ctrlPr>
            </m:sSupPr>
            <m:e>
              <m:r>
                <w:rPr>
                  <w:rStyle w:val="mathphrase"/>
                  <w:rFonts w:ascii="Cambria Math" w:hAnsi="Cambria Math"/>
                </w:rPr>
                <m:t>e</m:t>
              </m:r>
            </m:e>
            <m:sup>
              <m:f>
                <m:fPr>
                  <m:ctrlPr>
                    <w:rPr>
                      <w:rStyle w:val="mathphrase"/>
                      <w:rFonts w:ascii="Cambria Math" w:hAnsi="Cambria Math"/>
                      <w:i w:val="0"/>
                    </w:rPr>
                  </m:ctrlPr>
                </m:fPr>
                <m:num>
                  <m:sSup>
                    <m:sSupPr>
                      <m:ctrlPr>
                        <w:rPr>
                          <w:rStyle w:val="mathphrase"/>
                          <w:rFonts w:ascii="Cambria Math" w:hAnsi="Cambria Math"/>
                          <w:i w:val="0"/>
                        </w:rPr>
                      </m:ctrlPr>
                    </m:sSupPr>
                    <m:e>
                      <m:r>
                        <w:rPr>
                          <w:rStyle w:val="mathphrase"/>
                          <w:rFonts w:ascii="Cambria Math" w:hAnsi="Cambria Math"/>
                        </w:rPr>
                        <m:t>-(x-μ)</m:t>
                      </m:r>
                    </m:e>
                    <m:sup>
                      <m:r>
                        <w:rPr>
                          <w:rStyle w:val="mathphrase"/>
                          <w:rFonts w:ascii="Cambria Math" w:hAnsi="Cambria Math"/>
                        </w:rPr>
                        <m:t>2</m:t>
                      </m:r>
                    </m:sup>
                  </m:sSup>
                </m:num>
                <m:den>
                  <m:sSup>
                    <m:sSupPr>
                      <m:ctrlPr>
                        <w:rPr>
                          <w:rStyle w:val="mathphrase"/>
                          <w:rFonts w:ascii="Cambria Math" w:hAnsi="Cambria Math"/>
                          <w:i w:val="0"/>
                        </w:rPr>
                      </m:ctrlPr>
                    </m:sSupPr>
                    <m:e>
                      <m:r>
                        <w:rPr>
                          <w:rStyle w:val="mathphrase"/>
                          <w:rFonts w:ascii="Cambria Math" w:hAnsi="Cambria Math"/>
                        </w:rPr>
                        <m:t>2σ</m:t>
                      </m:r>
                    </m:e>
                    <m:sup>
                      <m:r>
                        <w:rPr>
                          <w:rStyle w:val="mathphrase"/>
                          <w:rFonts w:ascii="Cambria Math" w:hAnsi="Cambria Math"/>
                        </w:rPr>
                        <m:t>2</m:t>
                      </m:r>
                    </m:sup>
                  </m:sSup>
                </m:den>
              </m:f>
            </m:sup>
          </m:sSup>
        </m:oMath>
      </m:oMathPara>
    </w:p>
    <w:p w14:paraId="3A6EFC0C" w14:textId="4699B0D5" w:rsidR="00D370BD" w:rsidRPr="00640B16" w:rsidRDefault="00D370BD" w:rsidP="00CC1A7F">
      <w:pPr>
        <w:spacing w:after="0"/>
        <w:rPr>
          <w:szCs w:val="24"/>
        </w:rPr>
      </w:pPr>
      <w:r w:rsidRPr="00640B16">
        <w:rPr>
          <w:szCs w:val="24"/>
        </w:rPr>
        <w:t xml:space="preserve">where </w:t>
      </w:r>
      <w:r w:rsidRPr="00640B16">
        <w:rPr>
          <w:rStyle w:val="mathphrase"/>
        </w:rPr>
        <w:t>μ</w:t>
      </w:r>
      <w:r w:rsidRPr="00640B16">
        <w:rPr>
          <w:szCs w:val="24"/>
        </w:rPr>
        <w:t xml:space="preserve"> is the mean and </w:t>
      </w:r>
      <w:r w:rsidRPr="00640B16">
        <w:rPr>
          <w:rStyle w:val="mathphrase"/>
        </w:rPr>
        <w:t>σ</w:t>
      </w:r>
      <w:r w:rsidRPr="00640B16">
        <w:rPr>
          <w:szCs w:val="24"/>
        </w:rPr>
        <w:t xml:space="preserve"> </w:t>
      </w:r>
      <w:r w:rsidR="007B4F4F" w:rsidRPr="00640B16">
        <w:rPr>
          <w:szCs w:val="24"/>
        </w:rPr>
        <w:t xml:space="preserve">is </w:t>
      </w:r>
      <w:r w:rsidRPr="00640B16">
        <w:rPr>
          <w:szCs w:val="24"/>
        </w:rPr>
        <w:t>the standard deviation.</w:t>
      </w:r>
    </w:p>
    <w:p w14:paraId="4EC81C3E" w14:textId="7B18C17D" w:rsidR="00D370BD" w:rsidRPr="00640B16" w:rsidRDefault="00D370BD" w:rsidP="00CC1A7F">
      <w:pPr>
        <w:spacing w:after="0"/>
        <w:rPr>
          <w:szCs w:val="24"/>
        </w:rPr>
      </w:pPr>
      <w:r w:rsidRPr="00640B16">
        <w:rPr>
          <w:szCs w:val="24"/>
        </w:rPr>
        <w:t xml:space="preserve">The statistical significance tests </w:t>
      </w:r>
      <w:r w:rsidR="000E72FC" w:rsidRPr="00640B16">
        <w:rPr>
          <w:szCs w:val="24"/>
        </w:rPr>
        <w:t>that</w:t>
      </w:r>
      <w:r w:rsidRPr="00640B16">
        <w:rPr>
          <w:szCs w:val="24"/>
        </w:rPr>
        <w:t xml:space="preserve"> can be used when studying a dataset with a normal distribution are Welch’s t-test and Student’s t-test. </w:t>
      </w:r>
      <w:r w:rsidR="000E72FC" w:rsidRPr="00640B16">
        <w:rPr>
          <w:szCs w:val="24"/>
        </w:rPr>
        <w:t xml:space="preserve">These tests can be applied in example cases </w:t>
      </w:r>
      <w:r w:rsidRPr="00640B16">
        <w:rPr>
          <w:szCs w:val="24"/>
        </w:rPr>
        <w:t xml:space="preserve">with discrete metrics such as average revenue </w:t>
      </w:r>
      <w:r w:rsidR="006D7942" w:rsidRPr="00640B16">
        <w:rPr>
          <w:szCs w:val="24"/>
        </w:rPr>
        <w:t>per</w:t>
      </w:r>
      <w:r w:rsidRPr="00640B16">
        <w:rPr>
          <w:szCs w:val="24"/>
        </w:rPr>
        <w:t xml:space="preserve"> user and average session duration.</w:t>
      </w:r>
    </w:p>
    <w:p w14:paraId="6DF06617" w14:textId="6EF617E3" w:rsidR="00D370BD" w:rsidRPr="00640B16" w:rsidRDefault="00D370BD" w:rsidP="00CC1A7F">
      <w:pPr>
        <w:spacing w:after="0"/>
        <w:rPr>
          <w:szCs w:val="24"/>
        </w:rPr>
      </w:pPr>
      <w:r w:rsidRPr="00640B16">
        <w:rPr>
          <w:szCs w:val="24"/>
        </w:rPr>
        <w:t xml:space="preserve">Other statistical tests that are important to mention are Pearson’s chi-squared test, </w:t>
      </w:r>
      <w:r w:rsidR="006D7942" w:rsidRPr="00640B16">
        <w:rPr>
          <w:szCs w:val="24"/>
        </w:rPr>
        <w:t xml:space="preserve">the </w:t>
      </w:r>
      <w:r w:rsidRPr="00640B16">
        <w:rPr>
          <w:szCs w:val="24"/>
        </w:rPr>
        <w:t xml:space="preserve">Z- test, and </w:t>
      </w:r>
      <w:r w:rsidR="006D7942" w:rsidRPr="00640B16">
        <w:rPr>
          <w:szCs w:val="24"/>
        </w:rPr>
        <w:t xml:space="preserve">the </w:t>
      </w:r>
      <w:r w:rsidRPr="00640B16">
        <w:rPr>
          <w:szCs w:val="24"/>
        </w:rPr>
        <w:t>Mann-Whitney U test.</w:t>
      </w:r>
    </w:p>
    <w:p w14:paraId="062F4EA3" w14:textId="77777777" w:rsidR="00D370BD" w:rsidRPr="00640B16" w:rsidRDefault="00D370BD" w:rsidP="00CC1A7F">
      <w:pPr>
        <w:pStyle w:val="berschrift3"/>
        <w:spacing w:before="0"/>
      </w:pPr>
      <w:r w:rsidRPr="00640B16">
        <w:t>Pros and Cons of A/B testing</w:t>
      </w:r>
    </w:p>
    <w:p w14:paraId="5FE871F8" w14:textId="54981E29" w:rsidR="00D370BD" w:rsidRPr="00640B16" w:rsidRDefault="00D370BD" w:rsidP="00CC1A7F">
      <w:pPr>
        <w:spacing w:after="0"/>
      </w:pPr>
      <w:r w:rsidRPr="00640B16">
        <w:t xml:space="preserve">A/B testing is one of the simplest and cheapest </w:t>
      </w:r>
      <w:r w:rsidR="006D7942" w:rsidRPr="00640B16">
        <w:t xml:space="preserve">experimentation </w:t>
      </w:r>
      <w:r w:rsidRPr="00640B16">
        <w:t>techniques</w:t>
      </w:r>
      <w:r w:rsidR="00D9332D" w:rsidRPr="00640B16">
        <w:t>, in part because it only involves comparing two variations</w:t>
      </w:r>
      <w:r w:rsidRPr="00640B16">
        <w:t xml:space="preserve">. It is the best solution to </w:t>
      </w:r>
      <w:r w:rsidR="006D7942" w:rsidRPr="00640B16">
        <w:t>use</w:t>
      </w:r>
      <w:r w:rsidRPr="00640B16">
        <w:t xml:space="preserve"> when </w:t>
      </w:r>
      <w:r w:rsidRPr="00640B16">
        <w:lastRenderedPageBreak/>
        <w:t>a company is just starting their testing efforts. A/B testing does not</w:t>
      </w:r>
      <w:r w:rsidR="006D7942" w:rsidRPr="00640B16">
        <w:t xml:space="preserve"> usually</w:t>
      </w:r>
      <w:r w:rsidRPr="00640B16">
        <w:t xml:space="preserve"> require extensive resources and the results achieved are </w:t>
      </w:r>
      <w:r w:rsidR="006D7942" w:rsidRPr="00640B16">
        <w:t>relatively</w:t>
      </w:r>
      <w:r w:rsidRPr="00640B16">
        <w:t xml:space="preserve"> easy to explain. It is a good way to find possible weaknesses in the marketing strategy of an institution or even </w:t>
      </w:r>
      <w:r w:rsidR="001A75D9" w:rsidRPr="00640B16">
        <w:t>simply to confirm</w:t>
      </w:r>
      <w:r w:rsidRPr="00640B16">
        <w:t xml:space="preserve"> that an existing strategy is working </w:t>
      </w:r>
      <w:r w:rsidR="001A75D9" w:rsidRPr="00640B16">
        <w:t>effectively to achieve the desired goal</w:t>
      </w:r>
      <w:r w:rsidRPr="00640B16">
        <w:t>.</w:t>
      </w:r>
    </w:p>
    <w:p w14:paraId="73691E1E" w14:textId="4C363112" w:rsidR="00D370BD" w:rsidRPr="00640B16" w:rsidRDefault="00C34D27" w:rsidP="00CC1A7F">
      <w:pPr>
        <w:spacing w:after="0"/>
      </w:pPr>
      <w:r w:rsidRPr="00640B16">
        <w:t>In contrast</w:t>
      </w:r>
      <w:r w:rsidR="00D370BD" w:rsidRPr="00640B16">
        <w:t xml:space="preserve">, </w:t>
      </w:r>
      <w:r w:rsidR="00D06653" w:rsidRPr="00640B16">
        <w:t xml:space="preserve">it is difficult to explain the results when </w:t>
      </w:r>
      <w:r w:rsidR="00D370BD" w:rsidRPr="00640B16">
        <w:t xml:space="preserve">multiple variations are </w:t>
      </w:r>
      <w:r w:rsidR="00D06653" w:rsidRPr="00640B16">
        <w:t>tested</w:t>
      </w:r>
      <w:r w:rsidR="00D370BD" w:rsidRPr="00640B16">
        <w:t xml:space="preserve">. We can easily </w:t>
      </w:r>
      <w:r w:rsidR="00F03056" w:rsidRPr="00640B16">
        <w:t>identify the winning test page</w:t>
      </w:r>
      <w:r w:rsidR="00D370BD" w:rsidRPr="00640B16">
        <w:t xml:space="preserve">, but it is impossible to understand which elements </w:t>
      </w:r>
      <w:r w:rsidR="005D5960" w:rsidRPr="00640B16">
        <w:t>caused that variation to be successful.</w:t>
      </w:r>
    </w:p>
    <w:p w14:paraId="33868F76" w14:textId="37544B73" w:rsidR="00D370BD" w:rsidRPr="00640B16" w:rsidRDefault="00D370BD" w:rsidP="00CC1A7F">
      <w:pPr>
        <w:spacing w:after="0"/>
      </w:pPr>
      <w:r w:rsidRPr="00640B16">
        <w:t>In the graphic below, two versions of the same page are shown</w:t>
      </w:r>
      <w:r w:rsidR="00393A37" w:rsidRPr="00640B16">
        <w:t xml:space="preserve">, the only difference being the </w:t>
      </w:r>
      <w:r w:rsidR="00B60D79" w:rsidRPr="00640B16">
        <w:t>color and content of the buttons</w:t>
      </w:r>
      <w:r w:rsidRPr="00640B16">
        <w:t>. Even though the change may seem small</w:t>
      </w:r>
      <w:r w:rsidR="002C11E9" w:rsidRPr="00640B16">
        <w:t>,</w:t>
      </w:r>
      <w:r w:rsidRPr="00640B16">
        <w:t xml:space="preserve"> it can </w:t>
      </w:r>
      <w:r w:rsidR="002C11E9" w:rsidRPr="00640B16">
        <w:t>make</w:t>
      </w:r>
      <w:r w:rsidRPr="00640B16">
        <w:t xml:space="preserve"> a difference </w:t>
      </w:r>
      <w:r w:rsidR="002C11E9" w:rsidRPr="00640B16">
        <w:t>to</w:t>
      </w:r>
      <w:r w:rsidRPr="00640B16">
        <w:t xml:space="preserve"> the click rate. The picture on the left shows that the original version of the website had a click rate of 52</w:t>
      </w:r>
      <w:r w:rsidR="002C11E9" w:rsidRPr="00640B16">
        <w:t xml:space="preserve"> percent;</w:t>
      </w:r>
      <w:r w:rsidRPr="00640B16">
        <w:t xml:space="preserve"> while the new version of the website has a higher click rate </w:t>
      </w:r>
      <w:r w:rsidR="002C11E9" w:rsidRPr="00640B16">
        <w:t>of</w:t>
      </w:r>
      <w:r w:rsidRPr="00640B16">
        <w:t xml:space="preserve"> 72</w:t>
      </w:r>
      <w:r w:rsidR="002C11E9" w:rsidRPr="00640B16">
        <w:t xml:space="preserve"> percent</w:t>
      </w:r>
      <w:r w:rsidRPr="00640B16">
        <w:t>.</w:t>
      </w:r>
    </w:p>
    <w:p w14:paraId="1B6F7027" w14:textId="77777777" w:rsidR="00AA334A" w:rsidRDefault="00A27C6A" w:rsidP="00CC1A7F">
      <w:pPr>
        <w:pStyle w:val="berschrift3"/>
        <w:spacing w:before="0"/>
      </w:pPr>
      <w:bookmarkStart w:id="58" w:name="_Hlk85987854"/>
      <w:r>
        <w:rPr>
          <w:noProof/>
        </w:rPr>
        <w:drawing>
          <wp:inline distT="0" distB="0" distL="0" distR="0" wp14:anchorId="3118F750" wp14:editId="25D49546">
            <wp:extent cx="4781550" cy="3114675"/>
            <wp:effectExtent l="0" t="0" r="0" b="9525"/>
            <wp:docPr id="584568239" name="Grafik 1" descr="Ein Bild, das Text, Screenshot,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68239" name="Grafik 1" descr="Ein Bild, das Text, Screenshot, Website, Webseite enthält.&#10;&#10;Automatisch generierte Beschreibung"/>
                    <pic:cNvPicPr/>
                  </pic:nvPicPr>
                  <pic:blipFill>
                    <a:blip r:embed="rId45"/>
                    <a:stretch>
                      <a:fillRect/>
                    </a:stretch>
                  </pic:blipFill>
                  <pic:spPr>
                    <a:xfrm>
                      <a:off x="0" y="0"/>
                      <a:ext cx="4781550" cy="3114675"/>
                    </a:xfrm>
                    <a:prstGeom prst="rect">
                      <a:avLst/>
                    </a:prstGeom>
                  </pic:spPr>
                </pic:pic>
              </a:graphicData>
            </a:graphic>
          </wp:inline>
        </w:drawing>
      </w:r>
    </w:p>
    <w:p w14:paraId="013EE9AC" w14:textId="4A4A53FB" w:rsidR="00AA334A" w:rsidRDefault="00AA334A" w:rsidP="00AA334A">
      <w:pPr>
        <w:spacing w:after="0"/>
      </w:pPr>
      <w:r>
        <w:t>Source: Maxime Lorant (2015). CC-BY-SA-4.0</w:t>
      </w:r>
    </w:p>
    <w:p w14:paraId="422C7B9D" w14:textId="3BE5FD9B" w:rsidR="00D370BD" w:rsidRPr="00640B16" w:rsidRDefault="00D370BD" w:rsidP="00CC1A7F">
      <w:pPr>
        <w:pStyle w:val="berschrift3"/>
        <w:spacing w:before="0"/>
      </w:pPr>
      <w:r w:rsidRPr="00640B16">
        <w:t>Content That Can Be A/B Tested</w:t>
      </w:r>
    </w:p>
    <w:bookmarkEnd w:id="58"/>
    <w:p w14:paraId="3F8F041C" w14:textId="35D6DF5B" w:rsidR="00D370BD" w:rsidRPr="00640B16" w:rsidRDefault="00D370BD" w:rsidP="00CC1A7F">
      <w:pPr>
        <w:spacing w:after="0"/>
      </w:pPr>
      <w:r w:rsidRPr="00640B16">
        <w:t xml:space="preserve">Each </w:t>
      </w:r>
      <w:r w:rsidR="009B1071" w:rsidRPr="00640B16">
        <w:t>content component</w:t>
      </w:r>
      <w:r w:rsidRPr="00640B16">
        <w:t xml:space="preserve"> </w:t>
      </w:r>
      <w:r w:rsidR="009B1071" w:rsidRPr="00640B16">
        <w:t>on</w:t>
      </w:r>
      <w:r w:rsidRPr="00640B16">
        <w:t xml:space="preserve"> a website needs to be optimized</w:t>
      </w:r>
      <w:r w:rsidR="006021BC" w:rsidRPr="00640B16">
        <w:t>,</w:t>
      </w:r>
      <w:r w:rsidRPr="00640B16">
        <w:t xml:space="preserve"> </w:t>
      </w:r>
      <w:proofErr w:type="gramStart"/>
      <w:r w:rsidR="006021BC" w:rsidRPr="00640B16">
        <w:t>in order</w:t>
      </w:r>
      <w:r w:rsidRPr="00640B16">
        <w:t xml:space="preserve"> to</w:t>
      </w:r>
      <w:proofErr w:type="gramEnd"/>
      <w:r w:rsidRPr="00640B16">
        <w:t xml:space="preserve"> </w:t>
      </w:r>
      <w:r w:rsidR="006021BC" w:rsidRPr="00640B16">
        <w:t>achieve</w:t>
      </w:r>
      <w:r w:rsidRPr="00640B16">
        <w:t xml:space="preserve"> good conversion rates. </w:t>
      </w:r>
      <w:r w:rsidR="009B1071" w:rsidRPr="00640B16">
        <w:t>The most important components are</w:t>
      </w:r>
      <w:r w:rsidR="00FA3933">
        <w:t xml:space="preserve"> as follows:</w:t>
      </w:r>
    </w:p>
    <w:p w14:paraId="6C9D8A59" w14:textId="2C0CE68A" w:rsidR="00D370BD" w:rsidRPr="00640B16" w:rsidRDefault="00FA3933" w:rsidP="00CC1A7F">
      <w:pPr>
        <w:pStyle w:val="Listenabsatz"/>
        <w:numPr>
          <w:ilvl w:val="0"/>
          <w:numId w:val="76"/>
        </w:numPr>
        <w:spacing w:after="0"/>
      </w:pPr>
      <w:bookmarkStart w:id="59" w:name="_Hlk85987862"/>
      <w:r>
        <w:lastRenderedPageBreak/>
        <w:t>h</w:t>
      </w:r>
      <w:r w:rsidR="00D370BD" w:rsidRPr="00640B16">
        <w:t>eadlines</w:t>
      </w:r>
      <w:r w:rsidR="009B1071" w:rsidRPr="00640B16">
        <w:t>.</w:t>
      </w:r>
      <w:r w:rsidR="00D370BD" w:rsidRPr="00640B16">
        <w:t xml:space="preserve"> </w:t>
      </w:r>
      <w:r w:rsidR="009B1071" w:rsidRPr="00640B16">
        <w:t>As</w:t>
      </w:r>
      <w:r w:rsidR="00D370BD" w:rsidRPr="00640B16">
        <w:t xml:space="preserve"> headlines are one of the first thing</w:t>
      </w:r>
      <w:r w:rsidR="009B1071" w:rsidRPr="00640B16">
        <w:t>s</w:t>
      </w:r>
      <w:r w:rsidR="00D370BD" w:rsidRPr="00640B16">
        <w:t xml:space="preserve"> that the users of a website read, it is important to determine the best combination of words (</w:t>
      </w:r>
      <w:r w:rsidR="00266A5C" w:rsidRPr="00640B16">
        <w:t xml:space="preserve">which is </w:t>
      </w:r>
      <w:r w:rsidR="00D370BD" w:rsidRPr="00640B16">
        <w:t xml:space="preserve">not </w:t>
      </w:r>
      <w:r w:rsidR="00266A5C" w:rsidRPr="00640B16">
        <w:t xml:space="preserve">too </w:t>
      </w:r>
      <w:r w:rsidR="00D370BD" w:rsidRPr="00640B16">
        <w:t>short</w:t>
      </w:r>
      <w:r w:rsidR="00266A5C" w:rsidRPr="00640B16">
        <w:t xml:space="preserve"> and</w:t>
      </w:r>
      <w:r w:rsidR="00D370BD" w:rsidRPr="00640B16">
        <w:t xml:space="preserve"> not </w:t>
      </w:r>
      <w:r w:rsidR="00266A5C" w:rsidRPr="00640B16">
        <w:t xml:space="preserve">too </w:t>
      </w:r>
      <w:r w:rsidR="00D370BD" w:rsidRPr="00640B16">
        <w:t>long) and</w:t>
      </w:r>
      <w:r w:rsidR="00266A5C" w:rsidRPr="00640B16">
        <w:t xml:space="preserve"> to</w:t>
      </w:r>
      <w:r w:rsidR="00D370BD" w:rsidRPr="00640B16">
        <w:t xml:space="preserve"> test different </w:t>
      </w:r>
      <w:r w:rsidR="00266A5C" w:rsidRPr="00640B16">
        <w:t xml:space="preserve">text </w:t>
      </w:r>
      <w:r w:rsidR="00D370BD" w:rsidRPr="00640B16">
        <w:t>size</w:t>
      </w:r>
      <w:r w:rsidR="00266A5C" w:rsidRPr="00640B16">
        <w:t>s</w:t>
      </w:r>
      <w:r w:rsidR="00D370BD" w:rsidRPr="00640B16">
        <w:t xml:space="preserve"> and fonts.</w:t>
      </w:r>
    </w:p>
    <w:p w14:paraId="72D172E9" w14:textId="221A3404" w:rsidR="00D370BD" w:rsidRPr="00640B16" w:rsidRDefault="00FA3933" w:rsidP="00CC1A7F">
      <w:pPr>
        <w:pStyle w:val="Listenabsatz"/>
        <w:numPr>
          <w:ilvl w:val="0"/>
          <w:numId w:val="76"/>
        </w:numPr>
        <w:spacing w:after="0"/>
      </w:pPr>
      <w:r>
        <w:t>c</w:t>
      </w:r>
      <w:r w:rsidR="00D370BD" w:rsidRPr="00640B16">
        <w:t>ontent</w:t>
      </w:r>
      <w:r w:rsidR="009B1071" w:rsidRPr="00640B16">
        <w:t>.</w:t>
      </w:r>
      <w:r w:rsidR="00D370BD" w:rsidRPr="00640B16">
        <w:t xml:space="preserve"> Visitors fall into two main groups</w:t>
      </w:r>
      <w:r w:rsidR="00504590" w:rsidRPr="00640B16">
        <w:t>—those</w:t>
      </w:r>
      <w:r w:rsidR="00D370BD" w:rsidRPr="00640B16">
        <w:t xml:space="preserve"> who like </w:t>
      </w:r>
      <w:r w:rsidR="00504590" w:rsidRPr="00640B16">
        <w:t>to read</w:t>
      </w:r>
      <w:r w:rsidR="00D370BD" w:rsidRPr="00640B16">
        <w:t xml:space="preserve"> long pieces of </w:t>
      </w:r>
      <w:r w:rsidR="00504590" w:rsidRPr="00640B16">
        <w:t>text</w:t>
      </w:r>
      <w:r w:rsidR="00D370BD" w:rsidRPr="00640B16">
        <w:t xml:space="preserve"> and </w:t>
      </w:r>
      <w:r w:rsidR="00504590" w:rsidRPr="00640B16">
        <w:t>those</w:t>
      </w:r>
      <w:r w:rsidR="00D370BD" w:rsidRPr="00640B16">
        <w:t xml:space="preserve"> who prefer reading short summaries about a topic. </w:t>
      </w:r>
      <w:r w:rsidR="00DC5A22" w:rsidRPr="00640B16">
        <w:t>U</w:t>
      </w:r>
      <w:r w:rsidR="00D370BD" w:rsidRPr="00640B16">
        <w:t>sing A/B testing</w:t>
      </w:r>
      <w:r w:rsidR="00DC5A22" w:rsidRPr="00640B16">
        <w:t>,</w:t>
      </w:r>
      <w:r w:rsidR="00D370BD" w:rsidRPr="00640B16">
        <w:t xml:space="preserve"> we may create one variation with long content and another with shorter content. The results of A/B testing will show which version is </w:t>
      </w:r>
      <w:r w:rsidR="00DC5A22" w:rsidRPr="00640B16">
        <w:t>favored</w:t>
      </w:r>
      <w:r w:rsidR="00D370BD" w:rsidRPr="00640B16">
        <w:t xml:space="preserve"> by the users, </w:t>
      </w:r>
      <w:r w:rsidR="00E836FB" w:rsidRPr="00640B16">
        <w:t xml:space="preserve">and thus </w:t>
      </w:r>
      <w:r w:rsidR="00354704" w:rsidRPr="00640B16">
        <w:t xml:space="preserve">identifies </w:t>
      </w:r>
      <w:r w:rsidR="00D370BD" w:rsidRPr="00640B16">
        <w:t xml:space="preserve">the version </w:t>
      </w:r>
      <w:r w:rsidR="00AA3CE3" w:rsidRPr="00640B16">
        <w:t>that achieves</w:t>
      </w:r>
      <w:r w:rsidR="00D370BD" w:rsidRPr="00640B16">
        <w:t xml:space="preserve"> </w:t>
      </w:r>
      <w:r w:rsidR="00AA3CE3" w:rsidRPr="00640B16">
        <w:t xml:space="preserve">the best metrics, such as a </w:t>
      </w:r>
      <w:r w:rsidR="00D370BD" w:rsidRPr="00640B16">
        <w:t>higher conversion rate</w:t>
      </w:r>
      <w:r w:rsidR="00AA3CE3" w:rsidRPr="00640B16">
        <w:t xml:space="preserve"> and</w:t>
      </w:r>
      <w:r w:rsidR="00354704" w:rsidRPr="00640B16">
        <w:t xml:space="preserve"> a</w:t>
      </w:r>
      <w:r w:rsidR="00D370BD" w:rsidRPr="00640B16">
        <w:t xml:space="preserve"> smaller bounce rate</w:t>
      </w:r>
      <w:r w:rsidR="00AA3CE3" w:rsidRPr="00640B16">
        <w:t>.</w:t>
      </w:r>
    </w:p>
    <w:p w14:paraId="68325B24" w14:textId="56ADC4D1" w:rsidR="00D370BD" w:rsidRPr="00640B16" w:rsidRDefault="00FA3933" w:rsidP="00CC1A7F">
      <w:pPr>
        <w:pStyle w:val="Listenabsatz"/>
        <w:numPr>
          <w:ilvl w:val="0"/>
          <w:numId w:val="76"/>
        </w:numPr>
        <w:spacing w:after="0"/>
      </w:pPr>
      <w:r>
        <w:t>d</w:t>
      </w:r>
      <w:r w:rsidR="00D370BD" w:rsidRPr="00640B16">
        <w:t>esign and layout</w:t>
      </w:r>
      <w:r w:rsidR="009B1071" w:rsidRPr="00640B16">
        <w:t>.</w:t>
      </w:r>
      <w:r w:rsidR="00D370BD" w:rsidRPr="00640B16">
        <w:t xml:space="preserve"> The design and layout of a page should </w:t>
      </w:r>
      <w:r w:rsidR="001678F4" w:rsidRPr="00640B16">
        <w:t>provide clear information and avoid confusing</w:t>
      </w:r>
      <w:r w:rsidR="00D370BD" w:rsidRPr="00640B16">
        <w:t xml:space="preserve"> the visitors. The content should be simple and </w:t>
      </w:r>
      <w:r w:rsidR="001678F4" w:rsidRPr="00640B16">
        <w:t xml:space="preserve">well </w:t>
      </w:r>
      <w:r w:rsidR="00D370BD" w:rsidRPr="00640B16">
        <w:t xml:space="preserve">organized. </w:t>
      </w:r>
      <w:r w:rsidR="001678F4" w:rsidRPr="00640B16">
        <w:t>As</w:t>
      </w:r>
      <w:r w:rsidR="00D370BD" w:rsidRPr="00640B16">
        <w:t xml:space="preserve"> the home page is the first </w:t>
      </w:r>
      <w:r w:rsidR="001678F4" w:rsidRPr="00640B16">
        <w:t>page to be visited</w:t>
      </w:r>
      <w:r w:rsidR="00D370BD" w:rsidRPr="00640B16">
        <w:t>, it needs to be optimized perfectly and should be the first page which undergoes A/B test</w:t>
      </w:r>
      <w:r w:rsidR="002C42CA" w:rsidRPr="00640B16">
        <w:t>ing</w:t>
      </w:r>
      <w:r w:rsidR="00D370BD" w:rsidRPr="00640B16">
        <w:t>. Different pictures, videos,</w:t>
      </w:r>
      <w:r w:rsidR="002C42CA" w:rsidRPr="00640B16">
        <w:t xml:space="preserve"> and</w:t>
      </w:r>
      <w:r w:rsidR="00D370BD" w:rsidRPr="00640B16">
        <w:t xml:space="preserve"> text style</w:t>
      </w:r>
      <w:r w:rsidR="002C42CA" w:rsidRPr="00640B16">
        <w:t>s</w:t>
      </w:r>
      <w:r w:rsidR="00D370BD" w:rsidRPr="00640B16">
        <w:t xml:space="preserve"> can be tested to find the variation </w:t>
      </w:r>
      <w:r w:rsidR="002C42CA" w:rsidRPr="00640B16">
        <w:t>that</w:t>
      </w:r>
      <w:r w:rsidR="00D370BD" w:rsidRPr="00640B16">
        <w:t xml:space="preserve"> provides the highest conversion rate.</w:t>
      </w:r>
    </w:p>
    <w:p w14:paraId="6EDF4FB7" w14:textId="1EA35DE4" w:rsidR="00D370BD" w:rsidRPr="00640B16" w:rsidRDefault="00FA3933" w:rsidP="00CC1A7F">
      <w:pPr>
        <w:pStyle w:val="Listenabsatz"/>
        <w:numPr>
          <w:ilvl w:val="0"/>
          <w:numId w:val="76"/>
        </w:numPr>
        <w:spacing w:after="0"/>
      </w:pPr>
      <w:r>
        <w:t>n</w:t>
      </w:r>
      <w:r w:rsidR="00D370BD" w:rsidRPr="00640B16">
        <w:t>avigation bars</w:t>
      </w:r>
      <w:r w:rsidR="009B1071" w:rsidRPr="00640B16">
        <w:t>.</w:t>
      </w:r>
      <w:r w:rsidR="00D370BD" w:rsidRPr="00640B16">
        <w:t xml:space="preserve"> Navigation should be structured and simple to understand</w:t>
      </w:r>
      <w:r w:rsidR="002C42CA" w:rsidRPr="00640B16">
        <w:t>,</w:t>
      </w:r>
      <w:r w:rsidR="00D370BD" w:rsidRPr="00640B16">
        <w:t xml:space="preserve"> so that users do not have problems finding what they are looking for.</w:t>
      </w:r>
    </w:p>
    <w:p w14:paraId="4F9E26E9" w14:textId="05362FA0" w:rsidR="00D370BD" w:rsidRPr="00640B16" w:rsidRDefault="00FA3933" w:rsidP="00CC1A7F">
      <w:pPr>
        <w:pStyle w:val="Listenabsatz"/>
        <w:numPr>
          <w:ilvl w:val="0"/>
          <w:numId w:val="76"/>
        </w:numPr>
        <w:spacing w:after="0"/>
      </w:pPr>
      <w:r>
        <w:t>r</w:t>
      </w:r>
      <w:r w:rsidR="00D370BD" w:rsidRPr="00640B16">
        <w:t>eviews</w:t>
      </w:r>
      <w:r w:rsidR="009B1071" w:rsidRPr="00640B16">
        <w:t>.</w:t>
      </w:r>
      <w:r w:rsidR="00D370BD" w:rsidRPr="00640B16">
        <w:t xml:space="preserve"> </w:t>
      </w:r>
      <w:r w:rsidR="00BB6E5A">
        <w:t>Including</w:t>
      </w:r>
      <w:r w:rsidR="00D370BD" w:rsidRPr="00640B16">
        <w:t xml:space="preserve"> reviews, recommendations, and testimonials </w:t>
      </w:r>
      <w:r w:rsidR="00C9381A" w:rsidRPr="00640B16">
        <w:t>o</w:t>
      </w:r>
      <w:r w:rsidR="00D370BD" w:rsidRPr="00640B16">
        <w:t xml:space="preserve">n a website may provide direct benefits to the website’s owner. A/B testing can determine </w:t>
      </w:r>
      <w:r w:rsidR="00C9381A" w:rsidRPr="00640B16">
        <w:t>whether</w:t>
      </w:r>
      <w:r w:rsidR="00D370BD" w:rsidRPr="00640B16">
        <w:t xml:space="preserve"> including reviews in the website’s content </w:t>
      </w:r>
      <w:r w:rsidR="00C9381A" w:rsidRPr="00640B16">
        <w:t xml:space="preserve">will increase the conversion rate for the specific </w:t>
      </w:r>
      <w:r w:rsidR="007710F7" w:rsidRPr="00640B16">
        <w:t>website owner.</w:t>
      </w:r>
      <w:bookmarkEnd w:id="59"/>
    </w:p>
    <w:p w14:paraId="01479DCD" w14:textId="77777777" w:rsidR="00D370BD" w:rsidRPr="00640B16" w:rsidRDefault="00D370BD" w:rsidP="00CC1A7F">
      <w:pPr>
        <w:pStyle w:val="berschrift3"/>
        <w:spacing w:before="0"/>
      </w:pPr>
      <w:r w:rsidRPr="00640B16">
        <w:t>Self-Check Questions</w:t>
      </w:r>
    </w:p>
    <w:p w14:paraId="337D7D31" w14:textId="2B5B8ADD" w:rsidR="00D370BD" w:rsidRPr="00640B16" w:rsidRDefault="00D370BD" w:rsidP="00CC1A7F">
      <w:pPr>
        <w:pStyle w:val="Listenabsatz"/>
        <w:numPr>
          <w:ilvl w:val="0"/>
          <w:numId w:val="77"/>
        </w:numPr>
        <w:spacing w:after="0" w:line="240" w:lineRule="auto"/>
        <w:rPr>
          <w:i/>
          <w:iCs/>
          <w:u w:val="single"/>
        </w:rPr>
      </w:pPr>
      <w:r w:rsidRPr="00640B16">
        <w:t xml:space="preserve">Please list the </w:t>
      </w:r>
      <w:r w:rsidR="007710F7" w:rsidRPr="00640B16">
        <w:t>four</w:t>
      </w:r>
      <w:r w:rsidRPr="00640B16">
        <w:t xml:space="preserve"> main steps that should be followed to conduct an A/B test.</w:t>
      </w:r>
    </w:p>
    <w:p w14:paraId="703891B9" w14:textId="4332E8BB" w:rsidR="00D370BD" w:rsidRPr="00640B16" w:rsidRDefault="00BB6E5A" w:rsidP="00CC1A7F">
      <w:pPr>
        <w:spacing w:after="0"/>
        <w:rPr>
          <w:i/>
          <w:iCs/>
          <w:u w:val="single"/>
        </w:rPr>
      </w:pPr>
      <w:r>
        <w:rPr>
          <w:i/>
          <w:iCs/>
          <w:u w:val="single"/>
        </w:rPr>
        <w:t>u</w:t>
      </w:r>
      <w:r w:rsidR="00D370BD" w:rsidRPr="00640B16">
        <w:rPr>
          <w:i/>
          <w:iCs/>
          <w:u w:val="single"/>
        </w:rPr>
        <w:t>nderstand the purpose of the website</w:t>
      </w:r>
    </w:p>
    <w:p w14:paraId="453B5224" w14:textId="7766CABE" w:rsidR="00D370BD" w:rsidRPr="00640B16" w:rsidRDefault="00BB6E5A" w:rsidP="00CC1A7F">
      <w:pPr>
        <w:spacing w:after="0"/>
        <w:rPr>
          <w:i/>
          <w:iCs/>
          <w:u w:val="single"/>
        </w:rPr>
      </w:pPr>
      <w:r>
        <w:rPr>
          <w:i/>
          <w:iCs/>
          <w:u w:val="single"/>
        </w:rPr>
        <w:t>c</w:t>
      </w:r>
      <w:r w:rsidR="00D370BD" w:rsidRPr="00640B16">
        <w:rPr>
          <w:i/>
          <w:iCs/>
          <w:u w:val="single"/>
        </w:rPr>
        <w:t>ollect data and identify possible bottlenecks</w:t>
      </w:r>
    </w:p>
    <w:p w14:paraId="0FCB0EEA" w14:textId="7632FD02" w:rsidR="00D370BD" w:rsidRPr="00640B16" w:rsidRDefault="00BB6E5A" w:rsidP="00CC1A7F">
      <w:pPr>
        <w:spacing w:after="0"/>
        <w:rPr>
          <w:i/>
          <w:iCs/>
          <w:u w:val="single"/>
        </w:rPr>
      </w:pPr>
      <w:r>
        <w:rPr>
          <w:i/>
          <w:iCs/>
          <w:u w:val="single"/>
        </w:rPr>
        <w:t>d</w:t>
      </w:r>
      <w:r w:rsidR="00D370BD" w:rsidRPr="00640B16">
        <w:rPr>
          <w:i/>
          <w:iCs/>
          <w:u w:val="single"/>
        </w:rPr>
        <w:t>efine a hypothesis</w:t>
      </w:r>
    </w:p>
    <w:p w14:paraId="7C07E6B2" w14:textId="1E6699E7" w:rsidR="00D370BD" w:rsidRPr="00640B16" w:rsidRDefault="00BB6E5A" w:rsidP="00CC1A7F">
      <w:pPr>
        <w:spacing w:after="0"/>
        <w:rPr>
          <w:i/>
          <w:iCs/>
          <w:u w:val="single"/>
        </w:rPr>
      </w:pPr>
      <w:r>
        <w:rPr>
          <w:i/>
          <w:iCs/>
          <w:u w:val="single"/>
        </w:rPr>
        <w:t>s</w:t>
      </w:r>
      <w:r w:rsidR="00D370BD" w:rsidRPr="00640B16">
        <w:rPr>
          <w:i/>
          <w:iCs/>
          <w:u w:val="single"/>
        </w:rPr>
        <w:t>tart testing</w:t>
      </w:r>
    </w:p>
    <w:p w14:paraId="562A23A3" w14:textId="77777777" w:rsidR="00D370BD" w:rsidRPr="00640B16" w:rsidRDefault="00D370BD" w:rsidP="00CC1A7F">
      <w:pPr>
        <w:pStyle w:val="Listenabsatz"/>
        <w:numPr>
          <w:ilvl w:val="0"/>
          <w:numId w:val="77"/>
        </w:numPr>
        <w:spacing w:after="0"/>
      </w:pPr>
      <w:r w:rsidRPr="00640B16">
        <w:t>Please mark the correct statements.</w:t>
      </w:r>
    </w:p>
    <w:p w14:paraId="29A6107D" w14:textId="77777777" w:rsidR="00D370BD" w:rsidRPr="00640B16" w:rsidRDefault="00D370BD" w:rsidP="00CC1A7F">
      <w:pPr>
        <w:pStyle w:val="Listenabsatz"/>
        <w:numPr>
          <w:ilvl w:val="0"/>
          <w:numId w:val="22"/>
        </w:numPr>
        <w:spacing w:after="0"/>
        <w:rPr>
          <w:i/>
          <w:iCs/>
          <w:u w:val="single"/>
        </w:rPr>
      </w:pPr>
      <w:r w:rsidRPr="00640B16">
        <w:rPr>
          <w:i/>
          <w:iCs/>
          <w:u w:val="single"/>
        </w:rPr>
        <w:t>A/B testing is one of the cheapest experimentation techniques.</w:t>
      </w:r>
    </w:p>
    <w:p w14:paraId="62D350F1" w14:textId="77777777" w:rsidR="00D370BD" w:rsidRPr="00640B16" w:rsidRDefault="00D370BD" w:rsidP="00CC1A7F">
      <w:pPr>
        <w:pStyle w:val="Listenabsatz"/>
        <w:numPr>
          <w:ilvl w:val="0"/>
          <w:numId w:val="22"/>
        </w:numPr>
        <w:spacing w:after="0"/>
        <w:rPr>
          <w:i/>
          <w:iCs/>
          <w:u w:val="single"/>
        </w:rPr>
      </w:pPr>
      <w:r w:rsidRPr="00640B16">
        <w:rPr>
          <w:i/>
          <w:iCs/>
          <w:u w:val="single"/>
        </w:rPr>
        <w:lastRenderedPageBreak/>
        <w:t>A/B testing is a good way to find weaknesses in the marketing strategy of an institution.</w:t>
      </w:r>
    </w:p>
    <w:p w14:paraId="5FD51CF8" w14:textId="77777777" w:rsidR="00D370BD" w:rsidRPr="00640B16" w:rsidRDefault="00D370BD" w:rsidP="00CC1A7F">
      <w:pPr>
        <w:pStyle w:val="Listenabsatz"/>
        <w:numPr>
          <w:ilvl w:val="0"/>
          <w:numId w:val="22"/>
        </w:numPr>
        <w:spacing w:after="0"/>
      </w:pPr>
      <w:r w:rsidRPr="00640B16">
        <w:t>A failed test does not provide any important information to the tester.</w:t>
      </w:r>
    </w:p>
    <w:p w14:paraId="0DC533C2" w14:textId="53BE74CC" w:rsidR="00D370BD" w:rsidRPr="00640B16" w:rsidRDefault="00D370BD" w:rsidP="00CC1A7F">
      <w:pPr>
        <w:pStyle w:val="Listenabsatz"/>
        <w:numPr>
          <w:ilvl w:val="0"/>
          <w:numId w:val="77"/>
        </w:numPr>
        <w:spacing w:after="0"/>
      </w:pPr>
      <w:r w:rsidRPr="00640B16">
        <w:t xml:space="preserve">Please define the sentence below as </w:t>
      </w:r>
      <w:r w:rsidR="00BB6E5A">
        <w:t>true or f</w:t>
      </w:r>
      <w:r w:rsidRPr="00640B16">
        <w:t>alse.</w:t>
      </w:r>
    </w:p>
    <w:p w14:paraId="2062BAF4" w14:textId="3C5BD65B" w:rsidR="00D370BD" w:rsidRPr="00BB6E5A" w:rsidRDefault="00BB6E5A" w:rsidP="00CC1A7F">
      <w:pPr>
        <w:spacing w:after="0"/>
        <w:rPr>
          <w:i/>
          <w:iCs/>
          <w:u w:val="single"/>
        </w:rPr>
      </w:pPr>
      <w:r w:rsidRPr="00640B16">
        <w:rPr>
          <w:b/>
          <w:bCs/>
          <w:noProof/>
        </w:rPr>
        <mc:AlternateContent>
          <mc:Choice Requires="wps">
            <w:drawing>
              <wp:anchor distT="45720" distB="45720" distL="114300" distR="114300" simplePos="0" relativeHeight="251674631" behindDoc="0" locked="0" layoutInCell="1" allowOverlap="1" wp14:anchorId="2B619ACC" wp14:editId="2A3B36DA">
                <wp:simplePos x="0" y="0"/>
                <wp:positionH relativeFrom="page">
                  <wp:align>right</wp:align>
                </wp:positionH>
                <wp:positionV relativeFrom="paragraph">
                  <wp:posOffset>195580</wp:posOffset>
                </wp:positionV>
                <wp:extent cx="744220" cy="3360420"/>
                <wp:effectExtent l="0" t="0" r="1778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3360420"/>
                        </a:xfrm>
                        <a:prstGeom prst="rect">
                          <a:avLst/>
                        </a:prstGeom>
                        <a:solidFill>
                          <a:srgbClr val="FFFFFF"/>
                        </a:solidFill>
                        <a:ln w="9525">
                          <a:solidFill>
                            <a:srgbClr val="000000"/>
                          </a:solidFill>
                          <a:miter lim="800000"/>
                          <a:headEnd/>
                          <a:tailEnd/>
                        </a:ln>
                      </wps:spPr>
                      <wps:txbx>
                        <w:txbxContent>
                          <w:p w14:paraId="58D0D55B" w14:textId="77777777" w:rsidR="00D370BD" w:rsidRPr="00FB56B7" w:rsidRDefault="00D370BD" w:rsidP="00D370BD">
                            <w:pPr>
                              <w:rPr>
                                <w:b/>
                                <w:sz w:val="20"/>
                              </w:rPr>
                            </w:pPr>
                            <w:r>
                              <w:rPr>
                                <w:b/>
                                <w:sz w:val="20"/>
                              </w:rPr>
                              <w:t>Multivariate testing</w:t>
                            </w:r>
                          </w:p>
                          <w:p w14:paraId="5E95DB76" w14:textId="77777777" w:rsidR="00D370BD" w:rsidRPr="00FB56B7" w:rsidRDefault="00D370BD" w:rsidP="00D370BD">
                            <w:pPr>
                              <w:rPr>
                                <w:sz w:val="20"/>
                              </w:rPr>
                            </w:pPr>
                            <w:r>
                              <w:rPr>
                                <w:sz w:val="20"/>
                              </w:rPr>
                              <w:t>A form of A/B testing where several combinations of elements in a page are evaluated.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19ACC" id="_x0000_s1040" type="#_x0000_t202" style="position:absolute;left:0;text-align:left;margin-left:7.4pt;margin-top:15.4pt;width:58.6pt;height:264.6pt;z-index:25167463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">
                <v:textbox>
                  <w:txbxContent>
                    <w:p w14:paraId="58D0D55B" w14:textId="77777777" w:rsidR="00D370BD" w:rsidRPr="00FB56B7" w:rsidRDefault="00D370BD" w:rsidP="00D370BD">
                      <w:pPr>
                        <w:rPr>
                          <w:b/>
                          <w:sz w:val="20"/>
                        </w:rPr>
                      </w:pPr>
                      <w:r>
                        <w:rPr>
                          <w:b/>
                          <w:sz w:val="20"/>
                        </w:rPr>
                        <w:t>Multivariate testing</w:t>
                      </w:r>
                    </w:p>
                    <w:p w14:paraId="5E95DB76" w14:textId="77777777" w:rsidR="00D370BD" w:rsidRPr="00FB56B7" w:rsidRDefault="00D370BD" w:rsidP="00D370BD">
                      <w:pPr>
                        <w:rPr>
                          <w:sz w:val="20"/>
                        </w:rPr>
                      </w:pPr>
                      <w:r>
                        <w:rPr>
                          <w:sz w:val="20"/>
                        </w:rPr>
                        <w:t>A form of A/B testing where several combinations of elements in a page are evaluated.</w:t>
                      </w:r>
                    </w:p>
                  </w:txbxContent>
                </v:textbox>
                <w10:wrap type="square" anchorx="page"/>
              </v:shape>
            </w:pict>
          </mc:Fallback>
        </mc:AlternateContent>
      </w:r>
      <w:r w:rsidR="00D370BD" w:rsidRPr="00640B16">
        <w:t>The result</w:t>
      </w:r>
      <w:r w:rsidR="0074371C" w:rsidRPr="00640B16">
        <w:t>s</w:t>
      </w:r>
      <w:r w:rsidR="00D370BD" w:rsidRPr="00640B16">
        <w:t xml:space="preserve"> of A/B testing </w:t>
      </w:r>
      <w:r w:rsidR="008C3DF5" w:rsidRPr="00640B16">
        <w:t xml:space="preserve">can </w:t>
      </w:r>
      <w:r w:rsidR="0074371C" w:rsidRPr="00640B16">
        <w:t>identify</w:t>
      </w:r>
      <w:r w:rsidR="00D370BD" w:rsidRPr="00640B16">
        <w:t xml:space="preserve"> the specific component </w:t>
      </w:r>
      <w:r w:rsidR="008C3DF5" w:rsidRPr="00640B16">
        <w:t>on a</w:t>
      </w:r>
      <w:r w:rsidR="00D370BD" w:rsidRPr="00640B16">
        <w:t xml:space="preserve"> page </w:t>
      </w:r>
      <w:r w:rsidR="0074371C" w:rsidRPr="00640B16">
        <w:t xml:space="preserve">that </w:t>
      </w:r>
      <w:r w:rsidR="00D370BD" w:rsidRPr="00640B16">
        <w:t>provide</w:t>
      </w:r>
      <w:r w:rsidR="008C3DF5" w:rsidRPr="00640B16">
        <w:t>s</w:t>
      </w:r>
      <w:r w:rsidR="00D370BD" w:rsidRPr="00640B16">
        <w:t xml:space="preserve"> a higher conversion rate. True/</w:t>
      </w:r>
      <w:r w:rsidR="00D370BD" w:rsidRPr="00640B16">
        <w:rPr>
          <w:i/>
          <w:iCs/>
          <w:u w:val="single"/>
        </w:rPr>
        <w:t>False</w:t>
      </w:r>
    </w:p>
    <w:p w14:paraId="06AADD9D" w14:textId="5A9C61AB" w:rsidR="00D370BD" w:rsidRPr="00640B16" w:rsidRDefault="00D370BD" w:rsidP="00CC1A7F">
      <w:pPr>
        <w:pStyle w:val="berschrift2"/>
        <w:spacing w:before="0"/>
      </w:pPr>
      <w:r w:rsidRPr="00640B16">
        <w:t>5.2 Multivariate Tests</w:t>
      </w:r>
    </w:p>
    <w:p w14:paraId="640481A3" w14:textId="3CB42236" w:rsidR="00D370BD" w:rsidRPr="00640B16" w:rsidRDefault="00D370BD" w:rsidP="00CC1A7F">
      <w:pPr>
        <w:spacing w:after="0"/>
      </w:pPr>
      <w:bookmarkStart w:id="60" w:name="_Hlk85992211"/>
      <w:r w:rsidRPr="00640B16">
        <w:rPr>
          <w:b/>
          <w:bCs/>
        </w:rPr>
        <w:t>Multivariate testing</w:t>
      </w:r>
      <w:r w:rsidRPr="00640B16">
        <w:t xml:space="preserve"> </w:t>
      </w:r>
      <w:r w:rsidR="006F6BD7" w:rsidRPr="00640B16">
        <w:t xml:space="preserve">(MVT) </w:t>
      </w:r>
      <w:r w:rsidRPr="00640B16">
        <w:t xml:space="preserve">is a form of A/B testing </w:t>
      </w:r>
      <w:r w:rsidR="000B1105" w:rsidRPr="00640B16">
        <w:t>whereby</w:t>
      </w:r>
      <w:r w:rsidRPr="00640B16">
        <w:t xml:space="preserve"> several components are modified at the same tim</w:t>
      </w:r>
      <w:r w:rsidR="000B1105" w:rsidRPr="00640B16">
        <w:t>e</w:t>
      </w:r>
      <w:r w:rsidRPr="00640B16">
        <w:t xml:space="preserve"> and the performance of each combination of the </w:t>
      </w:r>
      <w:r w:rsidR="000B1105" w:rsidRPr="00640B16">
        <w:t>modified</w:t>
      </w:r>
      <w:r w:rsidRPr="00640B16">
        <w:t xml:space="preserve"> components is evaluated</w:t>
      </w:r>
      <w:sdt>
        <w:sdtPr>
          <w:id w:val="-160469485"/>
          <w:citation/>
        </w:sdtPr>
        <w:sdtContent>
          <w:r w:rsidRPr="00640B16">
            <w:fldChar w:fldCharType="begin"/>
          </w:r>
          <w:r w:rsidRPr="00640B16">
            <w:instrText xml:space="preserve"> CITATION Kau10 \l 2057 </w:instrText>
          </w:r>
          <w:r w:rsidRPr="00640B16">
            <w:fldChar w:fldCharType="separate"/>
          </w:r>
          <w:r w:rsidRPr="00640B16">
            <w:rPr>
              <w:noProof/>
            </w:rPr>
            <w:t xml:space="preserve"> (Kaushik, 2010)</w:t>
          </w:r>
          <w:r w:rsidRPr="00640B16">
            <w:fldChar w:fldCharType="end"/>
          </w:r>
        </w:sdtContent>
      </w:sdt>
      <w:r w:rsidRPr="00640B16">
        <w:t xml:space="preserve">. The main goal is to determine which of the created variations performs </w:t>
      </w:r>
      <w:r w:rsidR="00635DDD" w:rsidRPr="00640B16">
        <w:t>best</w:t>
      </w:r>
      <w:r w:rsidRPr="00640B16">
        <w:t xml:space="preserve">. Both A/B testing and </w:t>
      </w:r>
      <w:r w:rsidR="006F6BD7" w:rsidRPr="00640B16">
        <w:t>MVT</w:t>
      </w:r>
      <w:r w:rsidRPr="00640B16">
        <w:t xml:space="preserve"> can be used in different fields. </w:t>
      </w:r>
      <w:r w:rsidR="00634DA6" w:rsidRPr="00640B16">
        <w:t>Al</w:t>
      </w:r>
      <w:r w:rsidRPr="00640B16">
        <w:t xml:space="preserve">though </w:t>
      </w:r>
      <w:r w:rsidR="00BF7B26" w:rsidRPr="00640B16">
        <w:t xml:space="preserve">these testing techniques are </w:t>
      </w:r>
      <w:proofErr w:type="gramStart"/>
      <w:r w:rsidR="00BF7B26" w:rsidRPr="00640B16">
        <w:t>most commonly used</w:t>
      </w:r>
      <w:proofErr w:type="gramEnd"/>
      <w:r w:rsidR="00BF7B26" w:rsidRPr="00640B16">
        <w:t xml:space="preserve"> to evaluate </w:t>
      </w:r>
      <w:r w:rsidRPr="00640B16">
        <w:t>users</w:t>
      </w:r>
      <w:r w:rsidR="00BF7B26" w:rsidRPr="00640B16">
        <w:t>’</w:t>
      </w:r>
      <w:r w:rsidRPr="00640B16">
        <w:t xml:space="preserve"> engagement online, they can also be used offline to </w:t>
      </w:r>
      <w:r w:rsidR="0042152C" w:rsidRPr="00640B16">
        <w:t>evaluate how users influence each other and to what extent products meet the users’ needs.</w:t>
      </w:r>
    </w:p>
    <w:p w14:paraId="1BEE2D7F" w14:textId="23B02F59" w:rsidR="00D370BD" w:rsidRPr="00640B16" w:rsidRDefault="00D370BD" w:rsidP="00CC1A7F">
      <w:pPr>
        <w:spacing w:after="0"/>
      </w:pPr>
      <w:r w:rsidRPr="00640B16">
        <w:t xml:space="preserve">Data about each of the possible combinations </w:t>
      </w:r>
      <w:r w:rsidR="00AF3B33" w:rsidRPr="00640B16">
        <w:t xml:space="preserve">are collected </w:t>
      </w:r>
      <w:r w:rsidRPr="00640B16">
        <w:t xml:space="preserve">and used to determine which combination of elements performs better. This testing technique can be used </w:t>
      </w:r>
      <w:r w:rsidR="007D5736" w:rsidRPr="00640B16">
        <w:t xml:space="preserve">in various situations, including </w:t>
      </w:r>
      <w:r w:rsidRPr="00640B16">
        <w:t xml:space="preserve">when we want to make radical changes </w:t>
      </w:r>
      <w:r w:rsidR="007D5736" w:rsidRPr="00640B16">
        <w:t>to</w:t>
      </w:r>
      <w:r w:rsidRPr="00640B16">
        <w:t xml:space="preserve"> a website</w:t>
      </w:r>
      <w:r w:rsidR="002812B1" w:rsidRPr="00640B16">
        <w:t xml:space="preserve"> and thus</w:t>
      </w:r>
      <w:r w:rsidRPr="00640B16">
        <w:t xml:space="preserve"> </w:t>
      </w:r>
      <w:r w:rsidR="00B44F5D" w:rsidRPr="00640B16">
        <w:t>changes to</w:t>
      </w:r>
      <w:r w:rsidRPr="00640B16">
        <w:t xml:space="preserve"> more than one component</w:t>
      </w:r>
      <w:r w:rsidR="002812B1" w:rsidRPr="00640B16">
        <w:t xml:space="preserve"> are </w:t>
      </w:r>
      <w:r w:rsidR="00A67F50" w:rsidRPr="00640B16">
        <w:t>likely to be made.</w:t>
      </w:r>
    </w:p>
    <w:p w14:paraId="1B542E77" w14:textId="1D4FA71C" w:rsidR="00D370BD" w:rsidRPr="00640B16" w:rsidRDefault="00600090" w:rsidP="00CC1A7F">
      <w:pPr>
        <w:spacing w:after="0"/>
      </w:pPr>
      <w:r w:rsidRPr="00640B16">
        <w:t xml:space="preserve">The following example illustrates how </w:t>
      </w:r>
      <w:r w:rsidR="0012355A" w:rsidRPr="00640B16">
        <w:t xml:space="preserve">multivariate testing can be used. </w:t>
      </w:r>
      <w:r w:rsidR="00D370BD" w:rsidRPr="00640B16">
        <w:t>Let’s suppose that we have a website for our online business. The home</w:t>
      </w:r>
      <w:r w:rsidR="003F7BE9" w:rsidRPr="00640B16">
        <w:t xml:space="preserve"> </w:t>
      </w:r>
      <w:r w:rsidR="00D370BD" w:rsidRPr="00640B16">
        <w:t>page of this website has three important elements: images, buttons, and headline</w:t>
      </w:r>
      <w:r w:rsidR="004F1036" w:rsidRPr="00640B16">
        <w:t>s</w:t>
      </w:r>
      <w:r w:rsidR="00D370BD" w:rsidRPr="00640B16">
        <w:t xml:space="preserve">. </w:t>
      </w:r>
      <w:r w:rsidR="004F1036" w:rsidRPr="00640B16">
        <w:t>T</w:t>
      </w:r>
      <w:r w:rsidR="00D370BD" w:rsidRPr="00640B16">
        <w:t xml:space="preserve">hree versions of </w:t>
      </w:r>
      <w:r w:rsidR="004F1036" w:rsidRPr="00640B16">
        <w:t xml:space="preserve">each of </w:t>
      </w:r>
      <w:r w:rsidR="00D370BD" w:rsidRPr="00640B16">
        <w:t xml:space="preserve">the three elements </w:t>
      </w:r>
      <w:r w:rsidR="00586483" w:rsidRPr="00640B16">
        <w:t>will be</w:t>
      </w:r>
      <w:r w:rsidR="00101D34" w:rsidRPr="00640B16">
        <w:t xml:space="preserve"> tested to determine</w:t>
      </w:r>
      <w:r w:rsidR="00D370BD" w:rsidRPr="00640B16">
        <w:t xml:space="preserve"> which combination performs </w:t>
      </w:r>
      <w:r w:rsidR="00101D34" w:rsidRPr="00640B16">
        <w:t>best</w:t>
      </w:r>
      <w:r w:rsidR="00D370BD" w:rsidRPr="00640B16">
        <w:t>. T</w:t>
      </w:r>
      <w:r w:rsidR="00FE0D35" w:rsidRPr="00640B16">
        <w:t>he formula used t</w:t>
      </w:r>
      <w:r w:rsidR="00D370BD" w:rsidRPr="00640B16">
        <w:t xml:space="preserve">o </w:t>
      </w:r>
      <w:r w:rsidR="00FE0D35" w:rsidRPr="00640B16">
        <w:t>determine</w:t>
      </w:r>
      <w:r w:rsidR="00D370BD" w:rsidRPr="00640B16">
        <w:t xml:space="preserve"> the total number of variations for th</w:t>
      </w:r>
      <w:r w:rsidR="00F314F1" w:rsidRPr="00640B16">
        <w:t>e</w:t>
      </w:r>
      <w:r w:rsidR="00D370BD" w:rsidRPr="00640B16">
        <w:t xml:space="preserve"> </w:t>
      </w:r>
      <w:r w:rsidR="0073435F" w:rsidRPr="00640B16">
        <w:t>MVT</w:t>
      </w:r>
      <w:r w:rsidR="00FE0D35" w:rsidRPr="00640B16">
        <w:t xml:space="preserve"> is</w:t>
      </w:r>
    </w:p>
    <w:p w14:paraId="07875018" w14:textId="77777777" w:rsidR="00D370BD" w:rsidRPr="00640B16" w:rsidRDefault="00D370BD" w:rsidP="00CC1A7F">
      <w:pPr>
        <w:spacing w:after="0"/>
        <w:jc w:val="center"/>
        <w:rPr>
          <w:rStyle w:val="mathphrase"/>
        </w:rPr>
      </w:pPr>
      <w:r w:rsidRPr="00640B16">
        <w:rPr>
          <w:rStyle w:val="mathphrase"/>
        </w:rPr>
        <w:t>Number of variations = No. of versions of first element * No. of versions of second elements * No. of versions of third element</w:t>
      </w:r>
    </w:p>
    <w:p w14:paraId="6D18596B" w14:textId="77777777" w:rsidR="00D370BD" w:rsidRPr="00640B16" w:rsidRDefault="00D370BD" w:rsidP="00CC1A7F">
      <w:pPr>
        <w:spacing w:after="0"/>
        <w:jc w:val="center"/>
        <w:rPr>
          <w:rStyle w:val="mathphrase"/>
        </w:rPr>
      </w:pPr>
      <w:r w:rsidRPr="00640B16">
        <w:rPr>
          <w:rStyle w:val="mathphrase"/>
        </w:rPr>
        <w:t>Number of variations = 3 * 3 * 3 = 27 combinations</w:t>
      </w:r>
    </w:p>
    <w:p w14:paraId="1CD6EDCC" w14:textId="3A881F9A" w:rsidR="00A53455" w:rsidRPr="00640B16" w:rsidRDefault="003304F9" w:rsidP="00CC1A7F">
      <w:pPr>
        <w:spacing w:after="0"/>
      </w:pPr>
      <w:proofErr w:type="gramStart"/>
      <w:r w:rsidRPr="00640B16">
        <w:t xml:space="preserve">Applying the above formula, </w:t>
      </w:r>
      <w:r w:rsidR="00A53455" w:rsidRPr="00640B16">
        <w:t>there</w:t>
      </w:r>
      <w:proofErr w:type="gramEnd"/>
      <w:r w:rsidR="00A53455" w:rsidRPr="00640B16">
        <w:t xml:space="preserve"> are</w:t>
      </w:r>
      <w:r w:rsidR="00D370BD" w:rsidRPr="00640B16">
        <w:t xml:space="preserve"> 27 different combinations </w:t>
      </w:r>
      <w:r w:rsidR="00A53455" w:rsidRPr="00640B16">
        <w:t>that need to be tested</w:t>
      </w:r>
      <w:r w:rsidR="00D370BD" w:rsidRPr="00640B16">
        <w:t>. Each of the combinations will be tested to find the one that provides a better conversion rate.</w:t>
      </w:r>
    </w:p>
    <w:p w14:paraId="5ADF60F2" w14:textId="0757F5DF" w:rsidR="00D370BD" w:rsidRPr="00640B16" w:rsidRDefault="00D370BD" w:rsidP="00CC1A7F">
      <w:pPr>
        <w:spacing w:after="0"/>
      </w:pPr>
      <w:r w:rsidRPr="00640B16">
        <w:lastRenderedPageBreak/>
        <w:t xml:space="preserve">The graphic below shows another example where </w:t>
      </w:r>
      <w:r w:rsidR="00A53455" w:rsidRPr="00640B16">
        <w:t>two</w:t>
      </w:r>
      <w:r w:rsidRPr="00640B16">
        <w:t xml:space="preserve"> components are being tested: </w:t>
      </w:r>
      <w:r w:rsidR="00F40578" w:rsidRPr="00640B16">
        <w:t xml:space="preserve">a </w:t>
      </w:r>
      <w:r w:rsidRPr="00640B16">
        <w:t>headline and</w:t>
      </w:r>
      <w:r w:rsidR="00F40578" w:rsidRPr="00640B16">
        <w:t xml:space="preserve"> a</w:t>
      </w:r>
      <w:r w:rsidRPr="00640B16">
        <w:t xml:space="preserve"> button. Two versions of the headline and two versions of the button are considered, which produce </w:t>
      </w:r>
      <w:r w:rsidR="00F40578" w:rsidRPr="00640B16">
        <w:t>four</w:t>
      </w:r>
      <w:r w:rsidRPr="00640B16">
        <w:t xml:space="preserve"> different combinations</w:t>
      </w:r>
      <w:r w:rsidR="00F40578" w:rsidRPr="00640B16">
        <w:t xml:space="preserve"> in total</w:t>
      </w:r>
      <w:r w:rsidRPr="00640B16">
        <w:t xml:space="preserve">. Each variation of the page is linked with its conversion rate, estimating version three </w:t>
      </w:r>
      <w:r w:rsidR="00F40578" w:rsidRPr="00640B16">
        <w:t>to be</w:t>
      </w:r>
      <w:r w:rsidRPr="00640B16">
        <w:t xml:space="preserve"> the winner</w:t>
      </w:r>
      <w:r w:rsidR="00F40578" w:rsidRPr="00640B16">
        <w:t>, on the basis that</w:t>
      </w:r>
      <w:r w:rsidRPr="00640B16">
        <w:t xml:space="preserve"> it produced the highest conversion rate.</w:t>
      </w:r>
    </w:p>
    <w:p w14:paraId="291EABF6" w14:textId="3009C690" w:rsidR="00D370BD" w:rsidRDefault="00A27C6A" w:rsidP="00CC1A7F">
      <w:pPr>
        <w:spacing w:after="0"/>
      </w:pPr>
      <w:r>
        <w:rPr>
          <w:noProof/>
        </w:rPr>
        <w:drawing>
          <wp:inline distT="0" distB="0" distL="0" distR="0" wp14:anchorId="021350C4" wp14:editId="3A0E297F">
            <wp:extent cx="4905375" cy="2838450"/>
            <wp:effectExtent l="0" t="0" r="9525" b="0"/>
            <wp:docPr id="903255530" name="Grafik 1"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55530" name="Grafik 1" descr="Ein Bild, das Text, Screenshot, Reihe, Diagramm enthält.&#10;&#10;Automatisch generierte Beschreibung"/>
                    <pic:cNvPicPr/>
                  </pic:nvPicPr>
                  <pic:blipFill>
                    <a:blip r:embed="rId46"/>
                    <a:stretch>
                      <a:fillRect/>
                    </a:stretch>
                  </pic:blipFill>
                  <pic:spPr>
                    <a:xfrm>
                      <a:off x="0" y="0"/>
                      <a:ext cx="4905375" cy="2838450"/>
                    </a:xfrm>
                    <a:prstGeom prst="rect">
                      <a:avLst/>
                    </a:prstGeom>
                  </pic:spPr>
                </pic:pic>
              </a:graphicData>
            </a:graphic>
          </wp:inline>
        </w:drawing>
      </w:r>
    </w:p>
    <w:p w14:paraId="60D46D98" w14:textId="77777777" w:rsidR="00AA334A" w:rsidRDefault="00AA334A" w:rsidP="00AA334A">
      <w:pPr>
        <w:spacing w:after="0"/>
      </w:pPr>
      <w:r>
        <w:t xml:space="preserve">Source: Alba </w:t>
      </w:r>
      <w:proofErr w:type="spellStart"/>
      <w:r>
        <w:t>Haveriku</w:t>
      </w:r>
      <w:proofErr w:type="spellEnd"/>
      <w:r>
        <w:t xml:space="preserve"> (2021)</w:t>
      </w:r>
    </w:p>
    <w:p w14:paraId="1B211FFA" w14:textId="77777777" w:rsidR="00AA334A" w:rsidRPr="00640B16" w:rsidRDefault="00AA334A" w:rsidP="00CC1A7F">
      <w:pPr>
        <w:spacing w:after="0"/>
      </w:pPr>
    </w:p>
    <w:p w14:paraId="18B7BAC9" w14:textId="430F9269" w:rsidR="00D370BD" w:rsidRPr="00640B16" w:rsidRDefault="00D370BD" w:rsidP="00CC1A7F">
      <w:pPr>
        <w:pStyle w:val="berschrift3"/>
        <w:spacing w:before="0"/>
      </w:pPr>
      <w:r w:rsidRPr="00640B16">
        <w:t xml:space="preserve">Multivariate </w:t>
      </w:r>
      <w:r w:rsidR="00C330A5" w:rsidRPr="00640B16">
        <w:t>Testing Techniques</w:t>
      </w:r>
    </w:p>
    <w:p w14:paraId="5B857042" w14:textId="1EBD5FD6" w:rsidR="00D370BD" w:rsidRPr="00640B16" w:rsidRDefault="00D370BD" w:rsidP="00CC1A7F">
      <w:pPr>
        <w:spacing w:after="0"/>
      </w:pPr>
      <w:r w:rsidRPr="00640B16">
        <w:t xml:space="preserve">Two of the </w:t>
      </w:r>
      <w:proofErr w:type="gramStart"/>
      <w:r w:rsidRPr="00640B16">
        <w:t>most commonly used</w:t>
      </w:r>
      <w:proofErr w:type="gramEnd"/>
      <w:r w:rsidRPr="00640B16">
        <w:t xml:space="preserve"> multivariate tests are full factorial testing and fractional factorial testing </w:t>
      </w:r>
      <w:sdt>
        <w:sdtPr>
          <w:id w:val="-559015560"/>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00C46983" w:rsidRPr="00640B16">
        <w:t>, each of which utilizes a different approach</w:t>
      </w:r>
      <w:r w:rsidR="005B0BA3" w:rsidRPr="00640B16">
        <w:t xml:space="preserve"> to directing traffic.</w:t>
      </w:r>
    </w:p>
    <w:p w14:paraId="29307982" w14:textId="7F511747" w:rsidR="00D370BD" w:rsidRPr="00640B16" w:rsidRDefault="00D370BD" w:rsidP="00CC1A7F">
      <w:pPr>
        <w:pStyle w:val="Listenabsatz"/>
        <w:numPr>
          <w:ilvl w:val="0"/>
          <w:numId w:val="78"/>
        </w:numPr>
        <w:spacing w:after="0"/>
      </w:pPr>
      <w:r w:rsidRPr="00640B16">
        <w:t xml:space="preserve">Full factorial testing </w:t>
      </w:r>
      <w:r w:rsidR="005B0BA3" w:rsidRPr="00640B16">
        <w:t xml:space="preserve">distributes the incoming website traffic equally among the </w:t>
      </w:r>
      <w:r w:rsidRPr="00640B16">
        <w:t>different testing combinations.</w:t>
      </w:r>
    </w:p>
    <w:p w14:paraId="43B2286C" w14:textId="562BB01C" w:rsidR="00D370BD" w:rsidRPr="00640B16" w:rsidRDefault="00D370BD" w:rsidP="00CC1A7F">
      <w:pPr>
        <w:pStyle w:val="Listenabsatz"/>
        <w:numPr>
          <w:ilvl w:val="0"/>
          <w:numId w:val="78"/>
        </w:numPr>
        <w:spacing w:after="0"/>
      </w:pPr>
      <w:r w:rsidRPr="00640B16">
        <w:t xml:space="preserve">Fractional factorial testing </w:t>
      </w:r>
      <w:r w:rsidR="00F97920" w:rsidRPr="00640B16">
        <w:t xml:space="preserve">(also known as partial factorial testing) </w:t>
      </w:r>
      <w:r w:rsidRPr="00640B16">
        <w:t>experiments with a smaller number of combinations and tries to guess what is going to happen with the other combinations.</w:t>
      </w:r>
    </w:p>
    <w:p w14:paraId="4BAE8850" w14:textId="3541DCC2" w:rsidR="00D370BD" w:rsidRPr="00640B16" w:rsidRDefault="00D370BD" w:rsidP="00CC1A7F">
      <w:pPr>
        <w:spacing w:after="0"/>
      </w:pPr>
      <w:r w:rsidRPr="00640B16">
        <w:t xml:space="preserve">Both techniques have their </w:t>
      </w:r>
      <w:r w:rsidR="00B42ABE" w:rsidRPr="00640B16">
        <w:t>advantages and disadvantages</w:t>
      </w:r>
      <w:r w:rsidRPr="00640B16">
        <w:t xml:space="preserve">. </w:t>
      </w:r>
      <w:r w:rsidR="001A242A" w:rsidRPr="00640B16">
        <w:t>On the one hand, f</w:t>
      </w:r>
      <w:r w:rsidRPr="00640B16">
        <w:t>ull factorial testing provides detailed information about each possible combination</w:t>
      </w:r>
      <w:r w:rsidR="00B42ABE" w:rsidRPr="00640B16">
        <w:t>,</w:t>
      </w:r>
      <w:r w:rsidRPr="00640B16">
        <w:t xml:space="preserve"> but</w:t>
      </w:r>
      <w:r w:rsidR="00257589" w:rsidRPr="00640B16">
        <w:t xml:space="preserve"> </w:t>
      </w:r>
      <w:r w:rsidR="00257589" w:rsidRPr="00640B16">
        <w:lastRenderedPageBreak/>
        <w:t>t</w:t>
      </w:r>
      <w:r w:rsidRPr="00640B16">
        <w:t xml:space="preserve">he time required to test </w:t>
      </w:r>
      <w:proofErr w:type="gramStart"/>
      <w:r w:rsidRPr="00640B16">
        <w:t>a large number of</w:t>
      </w:r>
      <w:proofErr w:type="gramEnd"/>
      <w:r w:rsidRPr="00640B16">
        <w:t xml:space="preserve"> combinations would be considerable. On the other </w:t>
      </w:r>
      <w:r w:rsidR="001A242A" w:rsidRPr="00640B16">
        <w:t>hand</w:t>
      </w:r>
      <w:r w:rsidRPr="00640B16">
        <w:t xml:space="preserve">, fractional or </w:t>
      </w:r>
      <w:r w:rsidR="0009248C" w:rsidRPr="00640B16">
        <w:t>fractional</w:t>
      </w:r>
      <w:r w:rsidRPr="00640B16">
        <w:t xml:space="preserve"> factorial </w:t>
      </w:r>
      <w:r w:rsidR="003C4DF4" w:rsidRPr="00640B16">
        <w:t xml:space="preserve">testing </w:t>
      </w:r>
      <w:r w:rsidRPr="00640B16">
        <w:t xml:space="preserve">loses some data about the combinations but provides faster results. </w:t>
      </w:r>
      <w:r w:rsidR="00114437" w:rsidRPr="00640B16">
        <w:t xml:space="preserve">Fractional or </w:t>
      </w:r>
      <w:r w:rsidR="0009248C" w:rsidRPr="00640B16">
        <w:t>fractional</w:t>
      </w:r>
      <w:r w:rsidR="00114437" w:rsidRPr="00640B16">
        <w:t xml:space="preserve"> factorial testing</w:t>
      </w:r>
      <w:r w:rsidRPr="00640B16">
        <w:t xml:space="preserve"> also requires less traffic, and therefore is a good option </w:t>
      </w:r>
      <w:r w:rsidR="00114437" w:rsidRPr="00640B16">
        <w:t>for testing for websites with low traffic volumes.</w:t>
      </w:r>
    </w:p>
    <w:p w14:paraId="01B04AE5" w14:textId="77777777" w:rsidR="00D370BD" w:rsidRPr="00640B16" w:rsidRDefault="00D370BD" w:rsidP="00CC1A7F">
      <w:pPr>
        <w:pStyle w:val="berschrift3"/>
        <w:spacing w:before="0"/>
      </w:pPr>
      <w:r w:rsidRPr="00640B16">
        <w:t>Advantages and Disadvantages of Multivariate Tests</w:t>
      </w:r>
    </w:p>
    <w:p w14:paraId="6335E0E5" w14:textId="3CD2D617" w:rsidR="00D370BD" w:rsidRPr="00640B16" w:rsidRDefault="00D370BD" w:rsidP="00CC1A7F">
      <w:pPr>
        <w:spacing w:after="0"/>
      </w:pPr>
      <w:r w:rsidRPr="00640B16">
        <w:t>MVT is a simple method where</w:t>
      </w:r>
      <w:r w:rsidR="0073435F" w:rsidRPr="00640B16">
        <w:t>by</w:t>
      </w:r>
      <w:r w:rsidRPr="00640B16">
        <w:t xml:space="preserve"> the data collected </w:t>
      </w:r>
      <w:r w:rsidR="000A1849" w:rsidRPr="00640B16">
        <w:t xml:space="preserve">directly </w:t>
      </w:r>
      <w:r w:rsidR="002E5DAE" w:rsidRPr="00640B16">
        <w:t>provide</w:t>
      </w:r>
      <w:r w:rsidRPr="00640B16">
        <w:t xml:space="preserve"> a better understanding of the preferences of </w:t>
      </w:r>
      <w:proofErr w:type="gramStart"/>
      <w:r w:rsidRPr="00640B16">
        <w:t>the majority of</w:t>
      </w:r>
      <w:proofErr w:type="gramEnd"/>
      <w:r w:rsidRPr="00640B16">
        <w:t xml:space="preserve"> users, which can help determine the optimal variation to offer to the users. The main advantages of MVT are</w:t>
      </w:r>
      <w:r w:rsidR="000720CB">
        <w:t xml:space="preserve"> as follows</w:t>
      </w:r>
      <w:r w:rsidRPr="00640B16">
        <w:t xml:space="preserve"> </w:t>
      </w:r>
      <w:sdt>
        <w:sdtPr>
          <w:id w:val="569929609"/>
          <w:citation/>
        </w:sdtPr>
        <w:sdtContent>
          <w:r w:rsidRPr="00640B16">
            <w:fldChar w:fldCharType="begin"/>
          </w:r>
          <w:r w:rsidRPr="00640B16">
            <w:instrText xml:space="preserve"> CITATION Kau10 \l 2057 </w:instrText>
          </w:r>
          <w:r w:rsidRPr="00640B16">
            <w:fldChar w:fldCharType="separate"/>
          </w:r>
          <w:r w:rsidRPr="00640B16">
            <w:rPr>
              <w:noProof/>
            </w:rPr>
            <w:t>(Kaushik, 2010)</w:t>
          </w:r>
          <w:r w:rsidRPr="00640B16">
            <w:fldChar w:fldCharType="end"/>
          </w:r>
        </w:sdtContent>
      </w:sdt>
      <w:r w:rsidR="000720CB">
        <w:t>:</w:t>
      </w:r>
    </w:p>
    <w:p w14:paraId="2501A9C1" w14:textId="39A42DBB" w:rsidR="00D370BD" w:rsidRPr="00640B16" w:rsidRDefault="007C650C" w:rsidP="00CC1A7F">
      <w:pPr>
        <w:pStyle w:val="berschrift4"/>
        <w:spacing w:before="0"/>
      </w:pPr>
      <w:r w:rsidRPr="00640B16">
        <w:t xml:space="preserve">Advantage one: </w:t>
      </w:r>
      <w:r w:rsidR="00D370BD" w:rsidRPr="00640B16">
        <w:t xml:space="preserve">The </w:t>
      </w:r>
      <w:r w:rsidRPr="00640B16">
        <w:t>ability</w:t>
      </w:r>
      <w:r w:rsidR="00D370BD" w:rsidRPr="00640B16">
        <w:t xml:space="preserve"> to test multiple components </w:t>
      </w:r>
      <w:r w:rsidR="00FF0C5A" w:rsidRPr="00640B16">
        <w:t>within</w:t>
      </w:r>
      <w:r w:rsidR="00D370BD" w:rsidRPr="00640B16">
        <w:t xml:space="preserve"> a page</w:t>
      </w:r>
    </w:p>
    <w:p w14:paraId="4BDA258F" w14:textId="55B4245C" w:rsidR="00D370BD" w:rsidRPr="00640B16" w:rsidRDefault="00D370BD" w:rsidP="00CC1A7F">
      <w:pPr>
        <w:spacing w:after="0"/>
      </w:pPr>
      <w:r w:rsidRPr="00640B16">
        <w:t>Let’s suppose we want to tr</w:t>
      </w:r>
      <w:r w:rsidR="002F0D62" w:rsidRPr="00640B16">
        <w:t>ial</w:t>
      </w:r>
      <w:r w:rsidRPr="00640B16">
        <w:t xml:space="preserve"> some changes in our website and want to start testing</w:t>
      </w:r>
      <w:r w:rsidR="002F0D62" w:rsidRPr="00640B16">
        <w:t xml:space="preserve">, in particular to </w:t>
      </w:r>
      <w:r w:rsidRPr="00640B16">
        <w:t>compare the us</w:t>
      </w:r>
      <w:r w:rsidR="002F0D62" w:rsidRPr="00640B16">
        <w:t>e</w:t>
      </w:r>
      <w:r w:rsidRPr="00640B16">
        <w:t xml:space="preserve"> of an image versus a video </w:t>
      </w:r>
      <w:r w:rsidR="002F0D62" w:rsidRPr="00640B16">
        <w:t>on the</w:t>
      </w:r>
      <w:r w:rsidRPr="00640B16">
        <w:t xml:space="preserve"> home page and </w:t>
      </w:r>
      <w:r w:rsidR="002F0D62" w:rsidRPr="00640B16">
        <w:t>to</w:t>
      </w:r>
      <w:r w:rsidRPr="00640B16">
        <w:t xml:space="preserve"> test </w:t>
      </w:r>
      <w:r w:rsidR="00E22815" w:rsidRPr="00640B16">
        <w:t>two variations of a button</w:t>
      </w:r>
      <w:proofErr w:type="gramStart"/>
      <w:r w:rsidR="00837E59" w:rsidRPr="00640B16">
        <w:t>—</w:t>
      </w:r>
      <w:r w:rsidR="00837E59" w:rsidRPr="00640B16">
        <w:rPr>
          <w:rFonts w:cs="Calibri"/>
        </w:rPr>
        <w:t>“</w:t>
      </w:r>
      <w:proofErr w:type="gramEnd"/>
      <w:r w:rsidRPr="00640B16">
        <w:t>Try now</w:t>
      </w:r>
      <w:r w:rsidR="00837E59" w:rsidRPr="00640B16">
        <w:rPr>
          <w:rFonts w:cs="Calibri"/>
        </w:rPr>
        <w:t>”</w:t>
      </w:r>
      <w:r w:rsidRPr="00640B16">
        <w:t xml:space="preserve"> or </w:t>
      </w:r>
      <w:r w:rsidR="00837E59" w:rsidRPr="00640B16">
        <w:rPr>
          <w:rFonts w:cs="Calibri"/>
        </w:rPr>
        <w:t>“</w:t>
      </w:r>
      <w:r w:rsidRPr="00640B16">
        <w:t>Buy now</w:t>
      </w:r>
      <w:r w:rsidR="00907C20" w:rsidRPr="00640B16">
        <w:t>.</w:t>
      </w:r>
      <w:r w:rsidR="00837E59" w:rsidRPr="00640B16">
        <w:rPr>
          <w:rFonts w:cs="Calibri"/>
        </w:rPr>
        <w:t>”</w:t>
      </w:r>
      <w:r w:rsidRPr="00640B16">
        <w:t xml:space="preserve"> </w:t>
      </w:r>
      <w:r w:rsidR="00E22815" w:rsidRPr="00640B16">
        <w:t xml:space="preserve">If </w:t>
      </w:r>
      <w:r w:rsidRPr="00640B16">
        <w:t>A/B testing</w:t>
      </w:r>
      <w:r w:rsidR="007819A8" w:rsidRPr="00640B16">
        <w:t xml:space="preserve"> were to be used,</w:t>
      </w:r>
      <w:r w:rsidRPr="00640B16">
        <w:t xml:space="preserve"> two consecutive tests</w:t>
      </w:r>
      <w:r w:rsidR="007819A8" w:rsidRPr="00640B16">
        <w:t xml:space="preserve"> would be required</w:t>
      </w:r>
      <w:r w:rsidR="00280ECE" w:rsidRPr="00640B16">
        <w:t xml:space="preserve">; the first test compares the </w:t>
      </w:r>
      <w:r w:rsidR="00A70C9A" w:rsidRPr="00640B16">
        <w:t xml:space="preserve">conversion rates </w:t>
      </w:r>
      <w:r w:rsidR="00FA7400" w:rsidRPr="00640B16">
        <w:t>for the page with an image and the page with the video</w:t>
      </w:r>
      <w:r w:rsidR="00BA3098" w:rsidRPr="00640B16">
        <w:t>, resulting in either the image or the video being chosen as the more effective element</w:t>
      </w:r>
      <w:r w:rsidR="00945FEF" w:rsidRPr="00640B16">
        <w:t xml:space="preserve"> and</w:t>
      </w:r>
      <w:r w:rsidR="00BA3098" w:rsidRPr="00640B16">
        <w:t xml:space="preserve"> </w:t>
      </w:r>
      <w:r w:rsidR="00945FEF" w:rsidRPr="00640B16">
        <w:t xml:space="preserve">the </w:t>
      </w:r>
      <w:r w:rsidR="005776E7" w:rsidRPr="00640B16">
        <w:t xml:space="preserve">same is </w:t>
      </w:r>
      <w:r w:rsidR="00D07741" w:rsidRPr="00640B16">
        <w:t xml:space="preserve">done for </w:t>
      </w:r>
      <w:r w:rsidR="006977F9" w:rsidRPr="00640B16">
        <w:t xml:space="preserve">the </w:t>
      </w:r>
      <w:r w:rsidR="00945FEF" w:rsidRPr="00640B16">
        <w:t>second test</w:t>
      </w:r>
      <w:r w:rsidR="006977F9" w:rsidRPr="00640B16">
        <w:t>,</w:t>
      </w:r>
      <w:r w:rsidR="00D07741" w:rsidRPr="00640B16">
        <w:t xml:space="preserve"> with the more effective button being identified.</w:t>
      </w:r>
    </w:p>
    <w:p w14:paraId="0ADFADA1" w14:textId="73789C02" w:rsidR="00D370BD" w:rsidRPr="00640B16" w:rsidRDefault="00D370BD" w:rsidP="00CC1A7F">
      <w:pPr>
        <w:spacing w:after="0"/>
      </w:pPr>
      <w:r w:rsidRPr="00640B16">
        <w:t xml:space="preserve">Using </w:t>
      </w:r>
      <w:r w:rsidR="006977F9" w:rsidRPr="00640B16">
        <w:t>MVT</w:t>
      </w:r>
      <w:r w:rsidRPr="00640B16">
        <w:t xml:space="preserve"> instead of A/B testing provides the possibility to test all possible combinations </w:t>
      </w:r>
      <w:r w:rsidR="00A53E36" w:rsidRPr="00640B16">
        <w:t xml:space="preserve">at once </w:t>
      </w:r>
      <w:r w:rsidRPr="00640B16">
        <w:t xml:space="preserve">and </w:t>
      </w:r>
      <w:r w:rsidR="00A53E36" w:rsidRPr="00640B16">
        <w:t xml:space="preserve">to </w:t>
      </w:r>
      <w:r w:rsidRPr="00640B16">
        <w:t xml:space="preserve">find out which combination works best. MVT offers the possibility to test the best combination of various elements </w:t>
      </w:r>
      <w:r w:rsidR="00C45969" w:rsidRPr="00640B16">
        <w:t>o</w:t>
      </w:r>
      <w:r w:rsidRPr="00640B16">
        <w:t xml:space="preserve">n a page. </w:t>
      </w:r>
      <w:r w:rsidR="00C7785D" w:rsidRPr="00640B16">
        <w:t>In other words, MVT saves time by avoiding the need to conduct multiple, consecutive A/B tests.</w:t>
      </w:r>
    </w:p>
    <w:p w14:paraId="4214A253" w14:textId="08B95621" w:rsidR="00D370BD" w:rsidRPr="00640B16" w:rsidRDefault="006F77B3" w:rsidP="00CC1A7F">
      <w:pPr>
        <w:pStyle w:val="berschrift4"/>
        <w:spacing w:before="0"/>
      </w:pPr>
      <w:r w:rsidRPr="00640B16">
        <w:t xml:space="preserve">Advantage two: </w:t>
      </w:r>
      <w:r w:rsidR="00DC61EC" w:rsidRPr="00640B16">
        <w:t>The ability to identify</w:t>
      </w:r>
      <w:r w:rsidR="00D370BD" w:rsidRPr="00640B16">
        <w:t xml:space="preserve"> elements that do not contribute </w:t>
      </w:r>
      <w:r w:rsidR="00DC61EC" w:rsidRPr="00640B16">
        <w:t>positively</w:t>
      </w:r>
    </w:p>
    <w:p w14:paraId="2CA423C5" w14:textId="68148BDE" w:rsidR="00D370BD" w:rsidRPr="00640B16" w:rsidRDefault="00C029F3" w:rsidP="00CC1A7F">
      <w:pPr>
        <w:spacing w:after="0"/>
      </w:pPr>
      <w:r w:rsidRPr="00640B16">
        <w:t xml:space="preserve">In addition to </w:t>
      </w:r>
      <w:r w:rsidR="007A1941" w:rsidRPr="00640B16">
        <w:t xml:space="preserve">identifying </w:t>
      </w:r>
      <w:r w:rsidR="00D370BD" w:rsidRPr="00640B16">
        <w:t xml:space="preserve">the best combination of elements in a page, </w:t>
      </w:r>
      <w:r w:rsidR="007A1941" w:rsidRPr="00640B16">
        <w:t xml:space="preserve">MVT </w:t>
      </w:r>
      <w:r w:rsidR="00D370BD" w:rsidRPr="00640B16">
        <w:t xml:space="preserve">also spots the elements that do not </w:t>
      </w:r>
      <w:r w:rsidR="007A1941" w:rsidRPr="00640B16">
        <w:t>contribute</w:t>
      </w:r>
      <w:r w:rsidR="00D370BD" w:rsidRPr="00640B16">
        <w:t xml:space="preserve"> to the website’s conversion rate. </w:t>
      </w:r>
      <w:r w:rsidR="007A1941" w:rsidRPr="00640B16">
        <w:t>In</w:t>
      </w:r>
      <w:r w:rsidR="00D370BD" w:rsidRPr="00640B16">
        <w:t xml:space="preserve">appropriate textual content, images, videos </w:t>
      </w:r>
      <w:r w:rsidR="007A1941" w:rsidRPr="00640B16">
        <w:t>and similar</w:t>
      </w:r>
      <w:r w:rsidR="00D370BD" w:rsidRPr="00640B16">
        <w:t xml:space="preserve"> may be relocated </w:t>
      </w:r>
      <w:r w:rsidR="007A1941" w:rsidRPr="00640B16">
        <w:t>with</w:t>
      </w:r>
      <w:r w:rsidR="00D370BD" w:rsidRPr="00640B16">
        <w:t xml:space="preserve">in the page or </w:t>
      </w:r>
      <w:r w:rsidR="004D10DA" w:rsidRPr="00640B16">
        <w:t xml:space="preserve">may be removed entirely, </w:t>
      </w:r>
      <w:proofErr w:type="gramStart"/>
      <w:r w:rsidR="004D10DA" w:rsidRPr="00640B16">
        <w:t>in order to</w:t>
      </w:r>
      <w:proofErr w:type="gramEnd"/>
      <w:r w:rsidR="004D10DA" w:rsidRPr="00640B16">
        <w:t xml:space="preserve"> attract and focus</w:t>
      </w:r>
      <w:r w:rsidR="00D370BD" w:rsidRPr="00640B16">
        <w:t xml:space="preserve"> the attention of possible visitors.</w:t>
      </w:r>
    </w:p>
    <w:p w14:paraId="2FFCF956" w14:textId="2EF30923" w:rsidR="00D370BD" w:rsidRPr="00640B16" w:rsidRDefault="00C029F3" w:rsidP="00CC1A7F">
      <w:pPr>
        <w:pStyle w:val="berschrift4"/>
        <w:spacing w:before="0"/>
      </w:pPr>
      <w:r w:rsidRPr="00640B16">
        <w:lastRenderedPageBreak/>
        <w:t xml:space="preserve">Advantage three: </w:t>
      </w:r>
      <w:r w:rsidR="00D370BD" w:rsidRPr="00640B16">
        <w:t>Determine the structure of a page</w:t>
      </w:r>
    </w:p>
    <w:p w14:paraId="607DBBB7" w14:textId="009D439D" w:rsidR="001A7DF9" w:rsidRPr="00640B16" w:rsidRDefault="00D370BD" w:rsidP="00CC1A7F">
      <w:pPr>
        <w:spacing w:after="0"/>
      </w:pPr>
      <w:r w:rsidRPr="00640B16">
        <w:t xml:space="preserve">By testing different types of elements in different positions, MVT can help </w:t>
      </w:r>
      <w:r w:rsidR="00B70264" w:rsidRPr="00640B16">
        <w:t>make decisions about the structure of the page</w:t>
      </w:r>
      <w:r w:rsidRPr="00640B16">
        <w:t xml:space="preserve">. </w:t>
      </w:r>
      <w:r w:rsidR="004D0C5B" w:rsidRPr="00640B16">
        <w:t>T</w:t>
      </w:r>
      <w:r w:rsidRPr="00640B16">
        <w:t>he first elements that a visitor sees usually determine their willingness to further explore the website</w:t>
      </w:r>
      <w:r w:rsidR="00410C10" w:rsidRPr="00640B16">
        <w:t>; therefore,</w:t>
      </w:r>
      <w:r w:rsidRPr="00640B16">
        <w:t xml:space="preserve"> it is important to </w:t>
      </w:r>
      <w:r w:rsidR="00410C10" w:rsidRPr="00640B16">
        <w:t>display</w:t>
      </w:r>
      <w:r w:rsidRPr="00640B16">
        <w:t xml:space="preserve"> the most relevant components</w:t>
      </w:r>
      <w:r w:rsidR="00410C10" w:rsidRPr="00640B16">
        <w:t xml:space="preserve"> first</w:t>
      </w:r>
      <w:r w:rsidRPr="00640B16">
        <w:t xml:space="preserve"> to attract their attention. MVT testing is the </w:t>
      </w:r>
      <w:r w:rsidR="004D0C5B" w:rsidRPr="00640B16">
        <w:t>correct</w:t>
      </w:r>
      <w:r w:rsidRPr="00640B16">
        <w:t xml:space="preserve"> technique to use </w:t>
      </w:r>
      <w:r w:rsidR="0030392E" w:rsidRPr="00640B16">
        <w:t>when there is uncertainty</w:t>
      </w:r>
      <w:r w:rsidRPr="00640B16">
        <w:t xml:space="preserve"> about the structure of </w:t>
      </w:r>
      <w:r w:rsidR="0030392E" w:rsidRPr="00640B16">
        <w:t>the</w:t>
      </w:r>
      <w:r w:rsidRPr="00640B16">
        <w:t xml:space="preserve"> home page or landing page.</w:t>
      </w:r>
    </w:p>
    <w:p w14:paraId="79F56EF3" w14:textId="7DA68C3E" w:rsidR="00D370BD" w:rsidRPr="00640B16" w:rsidRDefault="00C5236D" w:rsidP="00CC1A7F">
      <w:pPr>
        <w:spacing w:after="0"/>
      </w:pPr>
      <w:r w:rsidRPr="00640B16">
        <w:t>The</w:t>
      </w:r>
      <w:r w:rsidR="00D370BD" w:rsidRPr="00640B16">
        <w:t xml:space="preserve"> MVT </w:t>
      </w:r>
      <w:r w:rsidRPr="00640B16">
        <w:t xml:space="preserve">also has </w:t>
      </w:r>
      <w:proofErr w:type="gramStart"/>
      <w:r w:rsidRPr="00640B16">
        <w:t>a number of</w:t>
      </w:r>
      <w:proofErr w:type="gramEnd"/>
      <w:r w:rsidRPr="00640B16">
        <w:t xml:space="preserve"> disadvantages, the most significant of which are discussed below</w:t>
      </w:r>
      <w:r w:rsidR="0068673C" w:rsidRPr="00640B16">
        <w:t xml:space="preserve"> (VWO, n.d.).</w:t>
      </w:r>
    </w:p>
    <w:p w14:paraId="57AE5CF5" w14:textId="50F81D61" w:rsidR="00D370BD" w:rsidRPr="00640B16" w:rsidRDefault="001A7DF9" w:rsidP="00CC1A7F">
      <w:pPr>
        <w:pStyle w:val="berschrift4"/>
        <w:spacing w:before="0"/>
      </w:pPr>
      <w:r w:rsidRPr="00640B16">
        <w:t xml:space="preserve">Disadvantage one: </w:t>
      </w:r>
      <w:r w:rsidR="00D370BD" w:rsidRPr="00640B16">
        <w:t>Requires a higher traffic</w:t>
      </w:r>
    </w:p>
    <w:p w14:paraId="5731066F" w14:textId="60C6D534" w:rsidR="00D370BD" w:rsidRPr="00640B16" w:rsidRDefault="00D370BD" w:rsidP="00CC1A7F">
      <w:pPr>
        <w:spacing w:after="0"/>
      </w:pPr>
      <w:r w:rsidRPr="00640B16">
        <w:t xml:space="preserve">MVT should </w:t>
      </w:r>
      <w:r w:rsidR="00C5236D" w:rsidRPr="00640B16">
        <w:t xml:space="preserve">generally </w:t>
      </w:r>
      <w:r w:rsidRPr="00640B16">
        <w:t xml:space="preserve">be used </w:t>
      </w:r>
      <w:r w:rsidR="00C5236D" w:rsidRPr="00640B16">
        <w:t>for</w:t>
      </w:r>
      <w:r w:rsidRPr="00640B16">
        <w:t xml:space="preserve"> sites </w:t>
      </w:r>
      <w:r w:rsidR="00C5236D" w:rsidRPr="00640B16">
        <w:t>that</w:t>
      </w:r>
      <w:r w:rsidRPr="00640B16">
        <w:t xml:space="preserve"> have high traffic</w:t>
      </w:r>
      <w:r w:rsidR="00C5236D" w:rsidRPr="00640B16">
        <w:t xml:space="preserve"> volume; o</w:t>
      </w:r>
      <w:r w:rsidRPr="00640B16">
        <w:t xml:space="preserve">nly in this case </w:t>
      </w:r>
      <w:r w:rsidR="00C5236D" w:rsidRPr="00640B16">
        <w:t>is it</w:t>
      </w:r>
      <w:r w:rsidRPr="00640B16">
        <w:t xml:space="preserve"> possible to generate meaningful results. </w:t>
      </w:r>
      <w:r w:rsidR="00C5236D" w:rsidRPr="00640B16">
        <w:t>If</w:t>
      </w:r>
      <w:r w:rsidRPr="00640B16">
        <w:t xml:space="preserve"> MVT need</w:t>
      </w:r>
      <w:r w:rsidR="00C5236D" w:rsidRPr="00640B16">
        <w:t>s</w:t>
      </w:r>
      <w:r w:rsidRPr="00640B16">
        <w:t xml:space="preserve"> to be applied </w:t>
      </w:r>
      <w:r w:rsidR="00C5236D" w:rsidRPr="00640B16">
        <w:t>to a</w:t>
      </w:r>
      <w:r w:rsidRPr="00640B16">
        <w:t xml:space="preserve"> site</w:t>
      </w:r>
      <w:r w:rsidR="00C5236D" w:rsidRPr="00640B16">
        <w:t xml:space="preserve"> </w:t>
      </w:r>
      <w:r w:rsidRPr="00640B16">
        <w:t xml:space="preserve">with low traffic, </w:t>
      </w:r>
      <w:r w:rsidR="006F7475" w:rsidRPr="00640B16">
        <w:t xml:space="preserve">a compromise may be reached by </w:t>
      </w:r>
      <w:r w:rsidRPr="00640B16">
        <w:t>testing a smaller number of combinations.</w:t>
      </w:r>
    </w:p>
    <w:p w14:paraId="0ED0AB97" w14:textId="5A03EB8C" w:rsidR="00D370BD" w:rsidRPr="00640B16" w:rsidRDefault="001A7DF9" w:rsidP="00CC1A7F">
      <w:pPr>
        <w:pStyle w:val="berschrift4"/>
        <w:spacing w:before="0"/>
      </w:pPr>
      <w:r w:rsidRPr="00640B16">
        <w:t xml:space="preserve">Disadvantage two: </w:t>
      </w:r>
      <w:r w:rsidR="00D370BD" w:rsidRPr="00640B16">
        <w:t>MVT is more complex than A/B testing</w:t>
      </w:r>
    </w:p>
    <w:p w14:paraId="76537C78" w14:textId="2C379D34" w:rsidR="00D370BD" w:rsidRPr="00640B16" w:rsidRDefault="00D370BD" w:rsidP="00CC1A7F">
      <w:pPr>
        <w:spacing w:after="0"/>
      </w:pPr>
      <w:r w:rsidRPr="00640B16">
        <w:t xml:space="preserve">MVT, as mentioned previously, requires an extensive effort </w:t>
      </w:r>
      <w:r w:rsidR="006E23BA" w:rsidRPr="00640B16">
        <w:t xml:space="preserve">on behalf of </w:t>
      </w:r>
      <w:r w:rsidRPr="00640B16">
        <w:t>the organization. It is a complex procedure, which need</w:t>
      </w:r>
      <w:r w:rsidR="006E23BA" w:rsidRPr="00640B16">
        <w:t>s</w:t>
      </w:r>
      <w:r w:rsidRPr="00640B16">
        <w:t xml:space="preserve"> to be conducted </w:t>
      </w:r>
      <w:r w:rsidR="006E23BA" w:rsidRPr="00640B16">
        <w:t>by experienced</w:t>
      </w:r>
      <w:r w:rsidRPr="00640B16">
        <w:t xml:space="preserve"> people who know what they are doing. A/B testing </w:t>
      </w:r>
      <w:r w:rsidR="00B333CD" w:rsidRPr="00640B16">
        <w:t>is easily implemented,</w:t>
      </w:r>
      <w:r w:rsidRPr="00640B16">
        <w:t xml:space="preserve"> even by non-technical persons</w:t>
      </w:r>
      <w:r w:rsidR="00B333CD" w:rsidRPr="00640B16">
        <w:t>; in contrast,</w:t>
      </w:r>
      <w:r w:rsidRPr="00640B16">
        <w:t xml:space="preserve"> MVT requires experts in the field to achieve good results.</w:t>
      </w:r>
      <w:r w:rsidR="00D9332D" w:rsidRPr="00640B16">
        <w:t xml:space="preserve"> MVT requires significant effort particularly from the IT department, the marketing department, managers, and other key players. The experiments in MVT provide a useful result </w:t>
      </w:r>
      <w:r w:rsidR="005E6AD5" w:rsidRPr="00640B16">
        <w:t xml:space="preserve">only </w:t>
      </w:r>
      <w:r w:rsidR="00D9332D" w:rsidRPr="00640B16">
        <w:t xml:space="preserve">if the </w:t>
      </w:r>
      <w:r w:rsidR="005E6AD5" w:rsidRPr="00640B16">
        <w:t>customers’ preferences</w:t>
      </w:r>
      <w:r w:rsidR="00D9332D" w:rsidRPr="00640B16">
        <w:t xml:space="preserve"> have been properly considered.</w:t>
      </w:r>
    </w:p>
    <w:p w14:paraId="7BDB05C5" w14:textId="6A004B46" w:rsidR="00D370BD" w:rsidRPr="00640B16" w:rsidRDefault="001A7DF9" w:rsidP="00CC1A7F">
      <w:pPr>
        <w:pStyle w:val="berschrift4"/>
        <w:spacing w:before="0"/>
      </w:pPr>
      <w:r w:rsidRPr="00640B16">
        <w:t xml:space="preserve">Disadvantage three: </w:t>
      </w:r>
      <w:r w:rsidR="00D370BD" w:rsidRPr="00640B16">
        <w:t>Time cost</w:t>
      </w:r>
    </w:p>
    <w:p w14:paraId="1C795247" w14:textId="4FBBA9C6" w:rsidR="00D370BD" w:rsidRPr="00640B16" w:rsidRDefault="00D370BD" w:rsidP="00CC1A7F">
      <w:pPr>
        <w:spacing w:after="0"/>
      </w:pPr>
      <w:r w:rsidRPr="00640B16">
        <w:t xml:space="preserve">A/B tests can be set up quickly and provide fast answers. Meanwhile, </w:t>
      </w:r>
      <w:r w:rsidR="00B333CD" w:rsidRPr="00640B16">
        <w:t>because</w:t>
      </w:r>
      <w:r w:rsidRPr="00640B16">
        <w:t xml:space="preserve"> MVT is more complex</w:t>
      </w:r>
      <w:r w:rsidR="00B333CD" w:rsidRPr="00640B16">
        <w:t>,</w:t>
      </w:r>
      <w:r w:rsidRPr="00640B16">
        <w:t xml:space="preserve"> it is slower to set</w:t>
      </w:r>
      <w:r w:rsidR="00B333CD" w:rsidRPr="00640B16">
        <w:t xml:space="preserve"> </w:t>
      </w:r>
      <w:r w:rsidRPr="00640B16">
        <w:t xml:space="preserve">up and </w:t>
      </w:r>
      <w:r w:rsidR="00B333CD" w:rsidRPr="00640B16">
        <w:t xml:space="preserve">to </w:t>
      </w:r>
      <w:r w:rsidRPr="00640B16">
        <w:t xml:space="preserve">run. Each organization needs to </w:t>
      </w:r>
      <w:r w:rsidR="00986905" w:rsidRPr="00640B16">
        <w:t>determine whether</w:t>
      </w:r>
      <w:r w:rsidRPr="00640B16">
        <w:t xml:space="preserve"> the time </w:t>
      </w:r>
      <w:r w:rsidR="00986905" w:rsidRPr="00640B16">
        <w:t>required</w:t>
      </w:r>
      <w:r w:rsidRPr="00640B16">
        <w:t xml:space="preserve"> to run multivariate tests is acceptable and </w:t>
      </w:r>
      <w:r w:rsidR="00986905" w:rsidRPr="00640B16">
        <w:t xml:space="preserve">whether the testing </w:t>
      </w:r>
      <w:r w:rsidRPr="00640B16">
        <w:t>will provide profitable results.</w:t>
      </w:r>
    </w:p>
    <w:p w14:paraId="75561D12" w14:textId="2D911BD8" w:rsidR="00D370BD" w:rsidRPr="00640B16" w:rsidRDefault="001A7DF9" w:rsidP="00CC1A7F">
      <w:pPr>
        <w:pStyle w:val="berschrift4"/>
        <w:spacing w:before="0"/>
      </w:pPr>
      <w:r w:rsidRPr="00640B16">
        <w:lastRenderedPageBreak/>
        <w:t xml:space="preserve">Disadvantage four: </w:t>
      </w:r>
      <w:r w:rsidR="00D370BD" w:rsidRPr="00640B16">
        <w:t xml:space="preserve">High </w:t>
      </w:r>
      <w:r w:rsidR="00986905" w:rsidRPr="00640B16">
        <w:t>risk of failure</w:t>
      </w:r>
    </w:p>
    <w:p w14:paraId="19187353" w14:textId="452BFD29" w:rsidR="00D370BD" w:rsidRPr="00640B16" w:rsidRDefault="00D370BD" w:rsidP="00CC1A7F">
      <w:pPr>
        <w:spacing w:after="0"/>
      </w:pPr>
      <w:r w:rsidRPr="00640B16">
        <w:t>A/B test</w:t>
      </w:r>
      <w:r w:rsidR="00986905" w:rsidRPr="00640B16">
        <w:t>ing</w:t>
      </w:r>
      <w:r w:rsidRPr="00640B16">
        <w:t xml:space="preserve"> may result in success or failure, but in either </w:t>
      </w:r>
      <w:r w:rsidR="000078A4" w:rsidRPr="00640B16">
        <w:t xml:space="preserve">case, new knowledge </w:t>
      </w:r>
      <w:r w:rsidRPr="00640B16">
        <w:t xml:space="preserve">about </w:t>
      </w:r>
      <w:r w:rsidR="000078A4" w:rsidRPr="00640B16">
        <w:t>the</w:t>
      </w:r>
      <w:r w:rsidRPr="00640B16">
        <w:t xml:space="preserve"> website components</w:t>
      </w:r>
      <w:r w:rsidR="000078A4" w:rsidRPr="00640B16">
        <w:t xml:space="preserve"> is gained</w:t>
      </w:r>
      <w:r w:rsidRPr="00640B16">
        <w:t xml:space="preserve">. </w:t>
      </w:r>
      <w:r w:rsidR="00B2078B" w:rsidRPr="00640B16">
        <w:t xml:space="preserve">In comparison, the costs </w:t>
      </w:r>
      <w:r w:rsidR="003F3784" w:rsidRPr="00640B16">
        <w:t xml:space="preserve">(including the time cost and the cost of other resources) </w:t>
      </w:r>
      <w:r w:rsidR="00B2078B" w:rsidRPr="00640B16">
        <w:t>of MVT are prohibitively high</w:t>
      </w:r>
      <w:r w:rsidR="00150DF9" w:rsidRPr="00640B16">
        <w:t>. Therefore, it is risky to use this model</w:t>
      </w:r>
      <w:r w:rsidR="0008791B" w:rsidRPr="00640B16">
        <w:t xml:space="preserve">, unless a </w:t>
      </w:r>
      <w:r w:rsidR="000E5E8D" w:rsidRPr="00640B16">
        <w:t>well-thought-out</w:t>
      </w:r>
      <w:r w:rsidR="0008791B" w:rsidRPr="00640B16">
        <w:t xml:space="preserve"> plan is in place.</w:t>
      </w:r>
      <w:bookmarkEnd w:id="52"/>
      <w:bookmarkEnd w:id="60"/>
    </w:p>
    <w:p w14:paraId="5A0CFE55" w14:textId="77777777" w:rsidR="00D370BD" w:rsidRPr="00640B16" w:rsidRDefault="00D370BD" w:rsidP="00CC1A7F">
      <w:pPr>
        <w:pStyle w:val="berschrift3"/>
        <w:spacing w:before="0"/>
      </w:pPr>
      <w:r w:rsidRPr="00640B16">
        <w:t>Self-Check Questions</w:t>
      </w:r>
    </w:p>
    <w:p w14:paraId="3F85F226" w14:textId="6C968C16" w:rsidR="00D370BD" w:rsidRPr="00640B16" w:rsidRDefault="00D370BD" w:rsidP="00CC1A7F">
      <w:pPr>
        <w:pStyle w:val="Listenabsatz"/>
        <w:numPr>
          <w:ilvl w:val="0"/>
          <w:numId w:val="74"/>
        </w:numPr>
        <w:spacing w:after="0"/>
      </w:pPr>
      <w:r w:rsidRPr="00640B16">
        <w:t xml:space="preserve">Please </w:t>
      </w:r>
      <w:r w:rsidR="00923DFF" w:rsidRPr="00640B16">
        <w:t>name</w:t>
      </w:r>
      <w:r w:rsidRPr="00640B16">
        <w:t xml:space="preserve"> the two main multivariate testing techniques.</w:t>
      </w:r>
    </w:p>
    <w:p w14:paraId="10A76B88" w14:textId="77777777" w:rsidR="00D370BD" w:rsidRPr="00640B16" w:rsidRDefault="00D370BD" w:rsidP="00CC1A7F">
      <w:pPr>
        <w:spacing w:after="0"/>
        <w:rPr>
          <w:i/>
          <w:iCs/>
          <w:u w:val="single"/>
        </w:rPr>
      </w:pPr>
      <w:r w:rsidRPr="00640B16">
        <w:rPr>
          <w:i/>
          <w:iCs/>
          <w:u w:val="single"/>
        </w:rPr>
        <w:t>Full factorial testing</w:t>
      </w:r>
    </w:p>
    <w:p w14:paraId="01D4FE14" w14:textId="510B0190" w:rsidR="00D370BD" w:rsidRPr="00640B16" w:rsidRDefault="00D370BD" w:rsidP="00CC1A7F">
      <w:pPr>
        <w:spacing w:after="0"/>
        <w:rPr>
          <w:i/>
          <w:iCs/>
          <w:u w:val="single"/>
        </w:rPr>
      </w:pPr>
      <w:r w:rsidRPr="00640B16">
        <w:rPr>
          <w:i/>
          <w:iCs/>
          <w:u w:val="single"/>
        </w:rPr>
        <w:t>Fractional or factorial testing</w:t>
      </w:r>
      <w:r w:rsidR="00334080" w:rsidRPr="00640B16">
        <w:rPr>
          <w:i/>
          <w:iCs/>
          <w:u w:val="single"/>
        </w:rPr>
        <w:t xml:space="preserve"> (also known as partial factorial testing)</w:t>
      </w:r>
    </w:p>
    <w:p w14:paraId="6323E52F" w14:textId="77777777" w:rsidR="00D370BD" w:rsidRPr="00640B16" w:rsidRDefault="00D370BD" w:rsidP="00CC1A7F">
      <w:pPr>
        <w:pStyle w:val="Listenabsatz"/>
        <w:numPr>
          <w:ilvl w:val="0"/>
          <w:numId w:val="74"/>
        </w:numPr>
        <w:spacing w:after="0"/>
      </w:pPr>
      <w:r w:rsidRPr="00640B16">
        <w:t>Please mark the correct statements.</w:t>
      </w:r>
    </w:p>
    <w:p w14:paraId="731C2473" w14:textId="60AAD039" w:rsidR="00D370BD" w:rsidRPr="00640B16" w:rsidRDefault="00D370BD" w:rsidP="00CC1A7F">
      <w:pPr>
        <w:pStyle w:val="Listenabsatz"/>
        <w:numPr>
          <w:ilvl w:val="0"/>
          <w:numId w:val="22"/>
        </w:numPr>
        <w:spacing w:after="0"/>
      </w:pPr>
      <w:r w:rsidRPr="00640B16">
        <w:t>Multivariate testing does not require a page to have a</w:t>
      </w:r>
      <w:r w:rsidR="00334080" w:rsidRPr="00640B16">
        <w:t xml:space="preserve"> </w:t>
      </w:r>
      <w:r w:rsidRPr="00640B16">
        <w:t xml:space="preserve">high </w:t>
      </w:r>
      <w:r w:rsidR="00334080" w:rsidRPr="00640B16">
        <w:t xml:space="preserve">volume of </w:t>
      </w:r>
      <w:r w:rsidRPr="00640B16">
        <w:t>traffic.</w:t>
      </w:r>
    </w:p>
    <w:p w14:paraId="19AF4199" w14:textId="7E52E2D5" w:rsidR="00D370BD" w:rsidRPr="00640B16" w:rsidRDefault="00D370BD" w:rsidP="00CC1A7F">
      <w:pPr>
        <w:pStyle w:val="Listenabsatz"/>
        <w:numPr>
          <w:ilvl w:val="0"/>
          <w:numId w:val="22"/>
        </w:numPr>
        <w:spacing w:after="0"/>
        <w:rPr>
          <w:i/>
          <w:iCs/>
          <w:u w:val="single"/>
        </w:rPr>
      </w:pPr>
      <w:r w:rsidRPr="00640B16">
        <w:rPr>
          <w:i/>
          <w:iCs/>
          <w:u w:val="single"/>
        </w:rPr>
        <w:t>M</w:t>
      </w:r>
      <w:r w:rsidR="005E30BC" w:rsidRPr="00640B16">
        <w:rPr>
          <w:i/>
          <w:iCs/>
          <w:u w:val="single"/>
        </w:rPr>
        <w:t>ultivariate testing</w:t>
      </w:r>
      <w:r w:rsidRPr="00640B16">
        <w:rPr>
          <w:i/>
          <w:iCs/>
          <w:u w:val="single"/>
        </w:rPr>
        <w:t xml:space="preserve"> is more complex than A/B testing.</w:t>
      </w:r>
    </w:p>
    <w:p w14:paraId="73743AC2" w14:textId="77777777" w:rsidR="00D370BD" w:rsidRPr="00640B16" w:rsidRDefault="00D370BD" w:rsidP="00CC1A7F">
      <w:pPr>
        <w:pStyle w:val="Listenabsatz"/>
        <w:numPr>
          <w:ilvl w:val="0"/>
          <w:numId w:val="22"/>
        </w:numPr>
        <w:spacing w:after="0"/>
        <w:rPr>
          <w:i/>
          <w:iCs/>
          <w:u w:val="single"/>
        </w:rPr>
      </w:pPr>
      <w:r w:rsidRPr="00640B16">
        <w:rPr>
          <w:i/>
          <w:iCs/>
          <w:u w:val="single"/>
        </w:rPr>
        <w:t>Fractional factorial testing provides faster results than full factorial testing.</w:t>
      </w:r>
    </w:p>
    <w:p w14:paraId="4CFF1CD0" w14:textId="77777777" w:rsidR="00D370BD" w:rsidRPr="00640B16" w:rsidRDefault="00D370BD" w:rsidP="00CC1A7F">
      <w:pPr>
        <w:pStyle w:val="Listenabsatz"/>
        <w:numPr>
          <w:ilvl w:val="0"/>
          <w:numId w:val="22"/>
        </w:numPr>
        <w:spacing w:after="0"/>
      </w:pPr>
      <w:r w:rsidRPr="00640B16">
        <w:t>Multivariate testing is faster than A/B testing.</w:t>
      </w:r>
    </w:p>
    <w:p w14:paraId="7201269C" w14:textId="77777777" w:rsidR="00D370BD" w:rsidRPr="00640B16" w:rsidRDefault="00D370BD" w:rsidP="00CC1A7F">
      <w:pPr>
        <w:pStyle w:val="Listenabsatz"/>
        <w:numPr>
          <w:ilvl w:val="0"/>
          <w:numId w:val="74"/>
        </w:numPr>
        <w:spacing w:after="0"/>
      </w:pPr>
      <w:r w:rsidRPr="00640B16">
        <w:t>Please fill in the blank space.</w:t>
      </w:r>
    </w:p>
    <w:p w14:paraId="117AD1A4" w14:textId="795BAAFD" w:rsidR="00D370BD" w:rsidRPr="00640B16" w:rsidRDefault="00D370BD" w:rsidP="00CC1A7F">
      <w:pPr>
        <w:spacing w:after="0"/>
        <w:rPr>
          <w:i/>
          <w:iCs/>
          <w:u w:val="single"/>
        </w:rPr>
      </w:pPr>
      <w:r w:rsidRPr="00640B16">
        <w:t>The home</w:t>
      </w:r>
      <w:r w:rsidR="003F7BE9" w:rsidRPr="00640B16">
        <w:t xml:space="preserve"> </w:t>
      </w:r>
      <w:r w:rsidRPr="00640B16">
        <w:t xml:space="preserve">page of a website has three important elements. If we decide to test two versions of these elements, the number of possible variations in a multivariate test would be </w:t>
      </w:r>
      <w:r w:rsidR="00A517BF" w:rsidRPr="00640B16">
        <w:rPr>
          <w:i/>
          <w:iCs/>
          <w:u w:val="single"/>
        </w:rPr>
        <w:t>eight</w:t>
      </w:r>
      <w:r w:rsidRPr="00640B16">
        <w:rPr>
          <w:i/>
          <w:iCs/>
          <w:u w:val="single"/>
        </w:rPr>
        <w:t xml:space="preserve"> </w:t>
      </w:r>
      <w:r w:rsidRPr="00640B16">
        <w:t>combinations.</w:t>
      </w:r>
    </w:p>
    <w:p w14:paraId="2FC94D28" w14:textId="77777777" w:rsidR="00D370BD" w:rsidRPr="00640B16" w:rsidRDefault="00D370BD" w:rsidP="00CC1A7F">
      <w:pPr>
        <w:pStyle w:val="berschrift2"/>
        <w:spacing w:before="0"/>
      </w:pPr>
      <w:r w:rsidRPr="00640B16">
        <w:rPr>
          <w:b/>
          <w:bCs w:val="0"/>
          <w:noProof/>
        </w:rPr>
        <mc:AlternateContent>
          <mc:Choice Requires="wps">
            <w:drawing>
              <wp:anchor distT="45720" distB="45720" distL="114300" distR="114300" simplePos="0" relativeHeight="251675655" behindDoc="0" locked="0" layoutInCell="1" allowOverlap="1" wp14:anchorId="6F8C0C30" wp14:editId="2B619D6F">
                <wp:simplePos x="0" y="0"/>
                <wp:positionH relativeFrom="page">
                  <wp:align>right</wp:align>
                </wp:positionH>
                <wp:positionV relativeFrom="paragraph">
                  <wp:posOffset>5715</wp:posOffset>
                </wp:positionV>
                <wp:extent cx="1270000" cy="2095500"/>
                <wp:effectExtent l="0" t="0" r="2540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095500"/>
                        </a:xfrm>
                        <a:prstGeom prst="rect">
                          <a:avLst/>
                        </a:prstGeom>
                        <a:solidFill>
                          <a:srgbClr val="FFFFFF"/>
                        </a:solidFill>
                        <a:ln w="9525">
                          <a:solidFill>
                            <a:srgbClr val="000000"/>
                          </a:solidFill>
                          <a:miter lim="800000"/>
                          <a:headEnd/>
                          <a:tailEnd/>
                        </a:ln>
                      </wps:spPr>
                      <wps:txbx>
                        <w:txbxContent>
                          <w:p w14:paraId="36112678" w14:textId="77777777" w:rsidR="00D370BD" w:rsidRPr="00FB56B7" w:rsidRDefault="00D370BD" w:rsidP="00D370BD">
                            <w:pPr>
                              <w:rPr>
                                <w:b/>
                                <w:sz w:val="20"/>
                              </w:rPr>
                            </w:pPr>
                            <w:r>
                              <w:rPr>
                                <w:b/>
                                <w:sz w:val="20"/>
                              </w:rPr>
                              <w:t>Multi-armed bandit testing</w:t>
                            </w:r>
                          </w:p>
                          <w:p w14:paraId="4AFD92F3" w14:textId="77777777" w:rsidR="00D370BD" w:rsidRPr="00FB56B7" w:rsidRDefault="00D370BD" w:rsidP="00D370BD">
                            <w:pPr>
                              <w:rPr>
                                <w:sz w:val="20"/>
                              </w:rPr>
                            </w:pPr>
                            <w:r>
                              <w:rPr>
                                <w:sz w:val="20"/>
                              </w:rPr>
                              <w:t>A form of experimentation, which dynamically allocates traffic to the best performing version of the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C0C30" id="_x0000_s1041" type="#_x0000_t202" style="position:absolute;left:0;text-align:left;margin-left:48.8pt;margin-top:.45pt;width:100pt;height:165pt;z-index:25167565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">
                <v:textbox>
                  <w:txbxContent>
                    <w:p w14:paraId="36112678" w14:textId="77777777" w:rsidR="00D370BD" w:rsidRPr="00FB56B7" w:rsidRDefault="00D370BD" w:rsidP="00D370BD">
                      <w:pPr>
                        <w:rPr>
                          <w:b/>
                          <w:sz w:val="20"/>
                        </w:rPr>
                      </w:pPr>
                      <w:r>
                        <w:rPr>
                          <w:b/>
                          <w:sz w:val="20"/>
                        </w:rPr>
                        <w:t>Multi-armed bandit testing</w:t>
                      </w:r>
                    </w:p>
                    <w:p w14:paraId="4AFD92F3" w14:textId="77777777" w:rsidR="00D370BD" w:rsidRPr="00FB56B7" w:rsidRDefault="00D370BD" w:rsidP="00D370BD">
                      <w:pPr>
                        <w:rPr>
                          <w:sz w:val="20"/>
                        </w:rPr>
                      </w:pPr>
                      <w:r>
                        <w:rPr>
                          <w:sz w:val="20"/>
                        </w:rPr>
                        <w:t>A form of experimentation, which dynamically allocates traffic to the best performing version of the page.</w:t>
                      </w:r>
                    </w:p>
                  </w:txbxContent>
                </v:textbox>
                <w10:wrap type="square" anchorx="page"/>
              </v:shape>
            </w:pict>
          </mc:Fallback>
        </mc:AlternateContent>
      </w:r>
      <w:r w:rsidRPr="00640B16">
        <w:t>5.3 Multi-Armed Bandit Testing</w:t>
      </w:r>
    </w:p>
    <w:p w14:paraId="50D3533D" w14:textId="534FB447" w:rsidR="00D370BD" w:rsidRPr="00640B16" w:rsidRDefault="00D370BD" w:rsidP="00CC1A7F">
      <w:pPr>
        <w:spacing w:after="0"/>
      </w:pPr>
      <w:r w:rsidRPr="00640B16">
        <w:t xml:space="preserve">In traditional testing methodologies, such as A/B testing and </w:t>
      </w:r>
      <w:r w:rsidR="004D5586" w:rsidRPr="00640B16">
        <w:t>MVT</w:t>
      </w:r>
      <w:r w:rsidRPr="00640B16">
        <w:t xml:space="preserve">, the user traffic is evenly split between the different versions of the website. </w:t>
      </w:r>
      <w:r w:rsidRPr="00640B16">
        <w:rPr>
          <w:b/>
          <w:bCs/>
        </w:rPr>
        <w:t>Multi-armed bandit testing</w:t>
      </w:r>
      <w:r w:rsidRPr="00640B16">
        <w:t xml:space="preserve"> is a new form of experimentation, which allows </w:t>
      </w:r>
      <w:r w:rsidR="005367C7" w:rsidRPr="00640B16">
        <w:t>traffic to be dynamically allocated, based on which version is performing better</w:t>
      </w:r>
      <w:r w:rsidRPr="00640B16">
        <w:t xml:space="preserve">, leaving underperforming versions with </w:t>
      </w:r>
      <w:r w:rsidR="007719D0" w:rsidRPr="00640B16">
        <w:t>less</w:t>
      </w:r>
      <w:r w:rsidRPr="00640B16">
        <w:t xml:space="preserve"> traffic.</w:t>
      </w:r>
    </w:p>
    <w:p w14:paraId="562D23CD" w14:textId="77777777" w:rsidR="00D370BD" w:rsidRPr="00640B16" w:rsidRDefault="00D370BD" w:rsidP="00CC1A7F">
      <w:pPr>
        <w:pStyle w:val="berschrift3"/>
        <w:spacing w:before="0"/>
      </w:pPr>
      <w:r w:rsidRPr="00640B16">
        <w:t>Exploration and Exploitation</w:t>
      </w:r>
    </w:p>
    <w:p w14:paraId="1CC344BE" w14:textId="5AE186A9" w:rsidR="00D370BD" w:rsidRPr="00640B16" w:rsidRDefault="00D370BD" w:rsidP="00CC1A7F">
      <w:pPr>
        <w:spacing w:after="0"/>
      </w:pPr>
      <w:r w:rsidRPr="00640B16">
        <w:t xml:space="preserve">The terms exploration and exploitation are the two essential concepts directly linked with multi-armed bandit algorithms. To better understand these concepts, think of a </w:t>
      </w:r>
      <w:r w:rsidRPr="00640B16">
        <w:lastRenderedPageBreak/>
        <w:t>scientist who continuously tries to experiment (exploration) and a business</w:t>
      </w:r>
      <w:r w:rsidR="00CE4961" w:rsidRPr="00640B16">
        <w:t xml:space="preserve"> owner</w:t>
      </w:r>
      <w:r w:rsidRPr="00640B16">
        <w:t xml:space="preserve"> who wants to maximize their profits (exploitation).</w:t>
      </w:r>
    </w:p>
    <w:p w14:paraId="0A30FBA0" w14:textId="4CA0438E" w:rsidR="00D370BD" w:rsidRPr="00640B16" w:rsidRDefault="00D370BD" w:rsidP="00CC1A7F">
      <w:pPr>
        <w:spacing w:after="0"/>
      </w:pPr>
      <w:r w:rsidRPr="00640B16">
        <w:t>Classical A/B testing uses exploration to determine results that are statistically significant</w:t>
      </w:r>
      <w:r w:rsidR="001D56FF" w:rsidRPr="00640B16">
        <w:t>. In A/B tests, the conversion rate for each variant is calculated and the best performing version is declared the winner</w:t>
      </w:r>
      <w:r w:rsidR="00C967CE" w:rsidRPr="00640B16">
        <w:t xml:space="preserve"> (Gupta, 2021)</w:t>
      </w:r>
      <w:r w:rsidRPr="00640B16">
        <w:t xml:space="preserve">. </w:t>
      </w:r>
      <w:r w:rsidR="00435A79" w:rsidRPr="00640B16">
        <w:t>In contrast, m</w:t>
      </w:r>
      <w:r w:rsidRPr="00640B16">
        <w:t xml:space="preserve">ulti-armed bandit </w:t>
      </w:r>
      <w:r w:rsidR="001D56FF" w:rsidRPr="00640B16">
        <w:t>testing</w:t>
      </w:r>
      <w:r w:rsidR="00435A79" w:rsidRPr="00640B16">
        <w:t xml:space="preserve"> </w:t>
      </w:r>
      <w:r w:rsidRPr="00640B16">
        <w:t xml:space="preserve">works as an </w:t>
      </w:r>
      <w:r w:rsidR="00435A79" w:rsidRPr="00640B16">
        <w:t xml:space="preserve">explore-exploit </w:t>
      </w:r>
      <w:r w:rsidRPr="00640B16">
        <w:t xml:space="preserve">trade-off. A multi-armed bandit algorithm explores and dynamically allocates </w:t>
      </w:r>
      <w:proofErr w:type="gramStart"/>
      <w:r w:rsidRPr="00640B16">
        <w:t>the majority of</w:t>
      </w:r>
      <w:proofErr w:type="gramEnd"/>
      <w:r w:rsidRPr="00640B16">
        <w:t xml:space="preserve"> traffic to the version with a higher </w:t>
      </w:r>
      <w:r w:rsidR="00E025BB" w:rsidRPr="00640B16">
        <w:t>likelihood of winning</w:t>
      </w:r>
      <w:r w:rsidRPr="00640B16">
        <w:t xml:space="preserve"> (exploit).</w:t>
      </w:r>
    </w:p>
    <w:p w14:paraId="1431F15C" w14:textId="7BC663C4" w:rsidR="00D370BD" w:rsidRPr="00640B16" w:rsidRDefault="00D370BD" w:rsidP="00CC1A7F">
      <w:pPr>
        <w:spacing w:after="0"/>
      </w:pPr>
      <w:r w:rsidRPr="00640B16">
        <w:t xml:space="preserve">The figure below shows the difference between A/B testing and multi-armed bandit algorithms, </w:t>
      </w:r>
      <w:r w:rsidR="00E025BB" w:rsidRPr="00640B16">
        <w:t xml:space="preserve">including </w:t>
      </w:r>
      <w:r w:rsidRPr="00640B16">
        <w:t xml:space="preserve">what happens </w:t>
      </w:r>
      <w:r w:rsidR="00E025BB" w:rsidRPr="00640B16">
        <w:t>throughout</w:t>
      </w:r>
      <w:r w:rsidRPr="00640B16">
        <w:t xml:space="preserve"> time and how the best version is chosen. We can see that</w:t>
      </w:r>
      <w:r w:rsidR="00E025BB" w:rsidRPr="00640B16">
        <w:t>,</w:t>
      </w:r>
      <w:r w:rsidRPr="00640B16">
        <w:t xml:space="preserve"> in the case of A/B testing</w:t>
      </w:r>
      <w:r w:rsidR="00E025BB" w:rsidRPr="00640B16">
        <w:t>,</w:t>
      </w:r>
      <w:r w:rsidRPr="00640B16">
        <w:t xml:space="preserve"> the traffic is equally divided between the two different versions, while in multi-armed bandit testing</w:t>
      </w:r>
      <w:r w:rsidR="00E67497" w:rsidRPr="00640B16">
        <w:t>,</w:t>
      </w:r>
      <w:r w:rsidRPr="00640B16">
        <w:t xml:space="preserve"> the traffic changes depending on </w:t>
      </w:r>
      <w:r w:rsidR="005E6AD5" w:rsidRPr="00640B16">
        <w:t>the success rate of each variation being tested</w:t>
      </w:r>
      <w:r w:rsidRPr="00640B16">
        <w:t>.</w:t>
      </w:r>
    </w:p>
    <w:p w14:paraId="6BEF0780" w14:textId="022EDFC4" w:rsidR="00D370BD" w:rsidRDefault="00A27C6A" w:rsidP="00CC1A7F">
      <w:pPr>
        <w:spacing w:after="0"/>
        <w:jc w:val="center"/>
      </w:pPr>
      <w:r>
        <w:rPr>
          <w:noProof/>
        </w:rPr>
        <w:drawing>
          <wp:inline distT="0" distB="0" distL="0" distR="0" wp14:anchorId="5B4B1321" wp14:editId="6A29CA48">
            <wp:extent cx="4781550" cy="2505075"/>
            <wp:effectExtent l="0" t="0" r="0" b="9525"/>
            <wp:docPr id="400530183"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0183" name="Grafik 1" descr="Ein Bild, das Text, Screenshot, Schrift, Diagramm enthält.&#10;&#10;Automatisch generierte Beschreibung"/>
                    <pic:cNvPicPr/>
                  </pic:nvPicPr>
                  <pic:blipFill>
                    <a:blip r:embed="rId47"/>
                    <a:stretch>
                      <a:fillRect/>
                    </a:stretch>
                  </pic:blipFill>
                  <pic:spPr>
                    <a:xfrm>
                      <a:off x="0" y="0"/>
                      <a:ext cx="4781550" cy="2505075"/>
                    </a:xfrm>
                    <a:prstGeom prst="rect">
                      <a:avLst/>
                    </a:prstGeom>
                  </pic:spPr>
                </pic:pic>
              </a:graphicData>
            </a:graphic>
          </wp:inline>
        </w:drawing>
      </w:r>
    </w:p>
    <w:p w14:paraId="628BFEE5" w14:textId="77777777" w:rsidR="00AA334A" w:rsidRDefault="00AA334A" w:rsidP="00AA334A">
      <w:pPr>
        <w:spacing w:after="0"/>
      </w:pPr>
      <w:r>
        <w:t xml:space="preserve">Source: Alba </w:t>
      </w:r>
      <w:proofErr w:type="spellStart"/>
      <w:r>
        <w:t>Haveriku</w:t>
      </w:r>
      <w:proofErr w:type="spellEnd"/>
      <w:r>
        <w:t xml:space="preserve"> (2021)</w:t>
      </w:r>
    </w:p>
    <w:p w14:paraId="721D211B" w14:textId="77777777" w:rsidR="00AA334A" w:rsidRDefault="00AA334A" w:rsidP="00CC1A7F">
      <w:pPr>
        <w:spacing w:after="0"/>
        <w:jc w:val="center"/>
      </w:pPr>
    </w:p>
    <w:p w14:paraId="24F6CA21" w14:textId="77777777" w:rsidR="00A27C6A" w:rsidRPr="00640B16" w:rsidRDefault="00A27C6A" w:rsidP="00CC1A7F">
      <w:pPr>
        <w:spacing w:after="0"/>
        <w:jc w:val="center"/>
      </w:pPr>
    </w:p>
    <w:p w14:paraId="4BFFA2C6" w14:textId="64EB5719" w:rsidR="00D370BD" w:rsidRPr="00640B16" w:rsidRDefault="005C1A13" w:rsidP="00CC1A7F">
      <w:pPr>
        <w:spacing w:after="0"/>
      </w:pPr>
      <w:r w:rsidRPr="00640B16">
        <w:rPr>
          <w:b/>
          <w:bCs/>
          <w:noProof/>
        </w:rPr>
        <w:lastRenderedPageBreak/>
        <mc:AlternateContent>
          <mc:Choice Requires="wps">
            <w:drawing>
              <wp:anchor distT="45720" distB="45720" distL="114300" distR="114300" simplePos="0" relativeHeight="251676679" behindDoc="0" locked="0" layoutInCell="1" allowOverlap="1" wp14:anchorId="5E985E11" wp14:editId="2B456A56">
                <wp:simplePos x="0" y="0"/>
                <wp:positionH relativeFrom="page">
                  <wp:align>right</wp:align>
                </wp:positionH>
                <wp:positionV relativeFrom="paragraph">
                  <wp:posOffset>1076960</wp:posOffset>
                </wp:positionV>
                <wp:extent cx="736600" cy="3680460"/>
                <wp:effectExtent l="0" t="0" r="25400"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680460"/>
                        </a:xfrm>
                        <a:prstGeom prst="rect">
                          <a:avLst/>
                        </a:prstGeom>
                        <a:solidFill>
                          <a:srgbClr val="FFFFFF"/>
                        </a:solidFill>
                        <a:ln w="9525">
                          <a:solidFill>
                            <a:srgbClr val="000000"/>
                          </a:solidFill>
                          <a:miter lim="800000"/>
                          <a:headEnd/>
                          <a:tailEnd/>
                        </a:ln>
                      </wps:spPr>
                      <wps:txbx>
                        <w:txbxContent>
                          <w:p w14:paraId="7CFB4772" w14:textId="77777777" w:rsidR="00D370BD" w:rsidRPr="00FB56B7" w:rsidRDefault="00D370BD" w:rsidP="00D370BD">
                            <w:pPr>
                              <w:rPr>
                                <w:b/>
                                <w:sz w:val="20"/>
                              </w:rPr>
                            </w:pPr>
                            <w:r>
                              <w:rPr>
                                <w:b/>
                                <w:sz w:val="20"/>
                              </w:rPr>
                              <w:t>Greedy algorithm</w:t>
                            </w:r>
                          </w:p>
                          <w:p w14:paraId="4EF0D214" w14:textId="66A6BC5D" w:rsidR="00D370BD" w:rsidRPr="00FB56B7" w:rsidRDefault="00D370BD" w:rsidP="00D370BD">
                            <w:pPr>
                              <w:rPr>
                                <w:sz w:val="20"/>
                              </w:rPr>
                            </w:pPr>
                            <w:r>
                              <w:rPr>
                                <w:sz w:val="20"/>
                              </w:rPr>
                              <w:t>An algorithm which chooses the best action to take in a</w:t>
                            </w:r>
                            <w:r w:rsidR="007D1307">
                              <w:rPr>
                                <w:sz w:val="20"/>
                              </w:rPr>
                              <w:t>ny</w:t>
                            </w:r>
                            <w:r>
                              <w:rPr>
                                <w:sz w:val="20"/>
                              </w:rPr>
                              <w:t xml:space="preserve"> given moment, without considering future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85E11" id="_x0000_s1042" type="#_x0000_t202" style="position:absolute;left:0;text-align:left;margin-left:6.8pt;margin-top:84.8pt;width:58pt;height:289.8pt;z-index:25167667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">
                <v:textbox>
                  <w:txbxContent>
                    <w:p w14:paraId="7CFB4772" w14:textId="77777777" w:rsidR="00D370BD" w:rsidRPr="00FB56B7" w:rsidRDefault="00D370BD" w:rsidP="00D370BD">
                      <w:pPr>
                        <w:rPr>
                          <w:b/>
                          <w:sz w:val="20"/>
                        </w:rPr>
                      </w:pPr>
                      <w:r>
                        <w:rPr>
                          <w:b/>
                          <w:sz w:val="20"/>
                        </w:rPr>
                        <w:t>Greedy algorithm</w:t>
                      </w:r>
                    </w:p>
                    <w:p w14:paraId="4EF0D214" w14:textId="66A6BC5D" w:rsidR="00D370BD" w:rsidRPr="00FB56B7" w:rsidRDefault="00D370BD" w:rsidP="00D370BD">
                      <w:pPr>
                        <w:rPr>
                          <w:sz w:val="20"/>
                        </w:rPr>
                      </w:pPr>
                      <w:r>
                        <w:rPr>
                          <w:sz w:val="20"/>
                        </w:rPr>
                        <w:t>An algorithm which chooses the best action to take in a</w:t>
                      </w:r>
                      <w:r w:rsidR="007D1307">
                        <w:rPr>
                          <w:sz w:val="20"/>
                        </w:rPr>
                        <w:t>ny</w:t>
                      </w:r>
                      <w:r>
                        <w:rPr>
                          <w:sz w:val="20"/>
                        </w:rPr>
                        <w:t xml:space="preserve"> given moment, without considering future events.</w:t>
                      </w:r>
                    </w:p>
                  </w:txbxContent>
                </v:textbox>
                <w10:wrap type="square" anchorx="page"/>
              </v:shape>
            </w:pict>
          </mc:Fallback>
        </mc:AlternateContent>
      </w:r>
      <w:r w:rsidR="009535B5" w:rsidRPr="00640B16">
        <w:t xml:space="preserve">Whether </w:t>
      </w:r>
      <w:r w:rsidR="00D370BD" w:rsidRPr="00640B16">
        <w:t xml:space="preserve">A/B testing </w:t>
      </w:r>
      <w:r w:rsidR="009535B5" w:rsidRPr="00640B16">
        <w:t>or</w:t>
      </w:r>
      <w:r w:rsidR="00D370BD" w:rsidRPr="00640B16">
        <w:t xml:space="preserve"> multi-armed bandit testing </w:t>
      </w:r>
      <w:r w:rsidR="009535B5" w:rsidRPr="00640B16">
        <w:t xml:space="preserve">is the appropriate choice in any given situation will depend </w:t>
      </w:r>
      <w:r w:rsidR="00D370BD" w:rsidRPr="00640B16">
        <w:t xml:space="preserve">on the scenario. A/B testing is the perfect choice when an organization’s objective is to </w:t>
      </w:r>
      <w:r w:rsidR="008A14B5" w:rsidRPr="00640B16">
        <w:t>obtain</w:t>
      </w:r>
      <w:r w:rsidR="00D370BD" w:rsidRPr="00640B16">
        <w:t xml:space="preserve"> the statistical results for each variation of the website</w:t>
      </w:r>
      <w:r w:rsidR="001E7D80" w:rsidRPr="00640B16">
        <w:t xml:space="preserve"> and to apply the resulting knowledge</w:t>
      </w:r>
      <w:r w:rsidR="0088522B" w:rsidRPr="00640B16">
        <w:t xml:space="preserve"> to the</w:t>
      </w:r>
      <w:r w:rsidR="00D370BD" w:rsidRPr="00640B16">
        <w:t xml:space="preserve"> develop</w:t>
      </w:r>
      <w:r w:rsidR="0088522B" w:rsidRPr="00640B16">
        <w:t>ment of</w:t>
      </w:r>
      <w:r w:rsidR="00D370BD" w:rsidRPr="00640B16">
        <w:t xml:space="preserve"> other products. </w:t>
      </w:r>
      <w:r w:rsidR="0088522B" w:rsidRPr="00640B16">
        <w:t>Conversely</w:t>
      </w:r>
      <w:r w:rsidR="00D370BD" w:rsidRPr="00640B16">
        <w:t>, multi-armed bandit algorithms are the best fit when the organization does not have time to gather statistical findings but wants to optimize a metric in a short timeframe</w:t>
      </w:r>
      <w:r w:rsidR="00B3025F" w:rsidRPr="00640B16">
        <w:t xml:space="preserve"> (White, 2012).</w:t>
      </w:r>
    </w:p>
    <w:p w14:paraId="0EDB8C88" w14:textId="07271A66" w:rsidR="00D370BD" w:rsidRPr="00640B16" w:rsidRDefault="00D370BD" w:rsidP="00CC1A7F">
      <w:pPr>
        <w:spacing w:after="0"/>
      </w:pPr>
      <w:r w:rsidRPr="00640B16">
        <w:t xml:space="preserve">Bandit algorithms slowly reduce </w:t>
      </w:r>
      <w:r w:rsidR="002628D1" w:rsidRPr="00640B16">
        <w:t xml:space="preserve">the necessary </w:t>
      </w:r>
      <w:r w:rsidRPr="00640B16">
        <w:t xml:space="preserve">exploration time and focus the time and resources towards the </w:t>
      </w:r>
      <w:r w:rsidR="00645D93" w:rsidRPr="00640B16">
        <w:t xml:space="preserve">best performing </w:t>
      </w:r>
      <w:r w:rsidRPr="00640B16">
        <w:t>version of the website</w:t>
      </w:r>
      <w:r w:rsidR="00B3025F" w:rsidRPr="00640B16">
        <w:t xml:space="preserve"> (White, 2012)</w:t>
      </w:r>
      <w:r w:rsidRPr="00640B16">
        <w:t xml:space="preserve">. </w:t>
      </w:r>
      <w:r w:rsidR="00F976E9" w:rsidRPr="00640B16">
        <w:t>To describe this process</w:t>
      </w:r>
      <w:r w:rsidR="006567E0" w:rsidRPr="00640B16">
        <w:t xml:space="preserve">, it can be said that </w:t>
      </w:r>
      <w:r w:rsidRPr="00640B16">
        <w:t xml:space="preserve">a good multi-armed bandit algorithm </w:t>
      </w:r>
      <w:r w:rsidR="006567E0" w:rsidRPr="00640B16">
        <w:t xml:space="preserve">will converge </w:t>
      </w:r>
      <w:r w:rsidRPr="00640B16">
        <w:t>at some point.</w:t>
      </w:r>
    </w:p>
    <w:p w14:paraId="17AB07F6" w14:textId="77777777" w:rsidR="00D370BD" w:rsidRPr="00640B16" w:rsidRDefault="00D370BD" w:rsidP="00CC1A7F">
      <w:pPr>
        <w:pStyle w:val="berschrift3"/>
        <w:spacing w:before="0"/>
      </w:pPr>
      <w:r w:rsidRPr="00640B16">
        <w:t>The Epsilon-Greedy Algorithm</w:t>
      </w:r>
    </w:p>
    <w:p w14:paraId="175D37F2" w14:textId="2041AD86" w:rsidR="00D370BD" w:rsidRPr="00640B16" w:rsidRDefault="00C53ABB" w:rsidP="00CC1A7F">
      <w:pPr>
        <w:spacing w:after="0"/>
      </w:pPr>
      <w:r w:rsidRPr="00640B16">
        <w:t>T</w:t>
      </w:r>
      <w:r w:rsidR="00D370BD" w:rsidRPr="00640B16">
        <w:t>his section analyze</w:t>
      </w:r>
      <w:r w:rsidRPr="00640B16">
        <w:t>s</w:t>
      </w:r>
      <w:r w:rsidR="00D370BD" w:rsidRPr="00640B16">
        <w:t xml:space="preserve"> a simple algorithm </w:t>
      </w:r>
      <w:r w:rsidRPr="00640B16">
        <w:t xml:space="preserve">that </w:t>
      </w:r>
      <w:r w:rsidR="00ED0445" w:rsidRPr="00640B16">
        <w:t>can</w:t>
      </w:r>
      <w:r w:rsidR="00D370BD" w:rsidRPr="00640B16">
        <w:t xml:space="preserve"> determine the </w:t>
      </w:r>
      <w:r w:rsidR="00ED0445" w:rsidRPr="00640B16">
        <w:t xml:space="preserve">exploration-exploitation </w:t>
      </w:r>
      <w:r w:rsidR="00D370BD" w:rsidRPr="00640B16">
        <w:t xml:space="preserve">trade off. A </w:t>
      </w:r>
      <w:r w:rsidR="00D370BD" w:rsidRPr="00640B16">
        <w:rPr>
          <w:b/>
          <w:bCs/>
        </w:rPr>
        <w:t>greedy algorithm</w:t>
      </w:r>
      <w:r w:rsidR="00D370BD" w:rsidRPr="00640B16">
        <w:t xml:space="preserve"> is an algorithm </w:t>
      </w:r>
      <w:r w:rsidR="00ED0445" w:rsidRPr="00640B16">
        <w:t>that</w:t>
      </w:r>
      <w:r w:rsidR="00D370BD" w:rsidRPr="00640B16">
        <w:t xml:space="preserve"> chooses the best action to take in a specific moment, without thinking about the consequences</w:t>
      </w:r>
      <w:r w:rsidR="00B3025F" w:rsidRPr="00640B16">
        <w:t xml:space="preserve"> (White, 2012)</w:t>
      </w:r>
      <w:r w:rsidR="00D370BD" w:rsidRPr="00640B16">
        <w:t>. The epsilon-greedy algorithm is an almost greedy algorithm</w:t>
      </w:r>
      <w:r w:rsidR="00ED0445" w:rsidRPr="00640B16">
        <w:t>; i</w:t>
      </w:r>
      <w:r w:rsidR="00D370BD" w:rsidRPr="00640B16">
        <w:t xml:space="preserve">t randomly switches between the two options: explore </w:t>
      </w:r>
      <w:r w:rsidR="007D1307" w:rsidRPr="00640B16">
        <w:t>and</w:t>
      </w:r>
      <w:r w:rsidR="00D370BD" w:rsidRPr="00640B16">
        <w:t xml:space="preserve"> exploit. The logic behind it is quite simple</w:t>
      </w:r>
      <w:r w:rsidR="00DE6FA7">
        <w:t>—</w:t>
      </w:r>
      <w:r w:rsidR="00D370BD" w:rsidRPr="00640B16">
        <w:t xml:space="preserve">we can think of flipping a coin every time we need to </w:t>
      </w:r>
      <w:proofErr w:type="gramStart"/>
      <w:r w:rsidR="00D370BD" w:rsidRPr="00640B16">
        <w:t>make a decision</w:t>
      </w:r>
      <w:proofErr w:type="gramEnd"/>
      <w:r w:rsidR="00D370BD" w:rsidRPr="00640B16">
        <w:t xml:space="preserve"> between the two available options.</w:t>
      </w:r>
    </w:p>
    <w:p w14:paraId="6E37EEA4" w14:textId="12AAB9BC" w:rsidR="00D370BD" w:rsidRPr="00640B16" w:rsidRDefault="00D370BD" w:rsidP="00CC1A7F">
      <w:pPr>
        <w:spacing w:after="0"/>
      </w:pPr>
      <w:r w:rsidRPr="00640B16">
        <w:t xml:space="preserve">Suppose </w:t>
      </w:r>
      <w:r w:rsidR="007F4F04" w:rsidRPr="00640B16">
        <w:t>a business</w:t>
      </w:r>
      <w:r w:rsidRPr="00640B16">
        <w:t xml:space="preserve"> want</w:t>
      </w:r>
      <w:r w:rsidR="007F4F04" w:rsidRPr="00640B16">
        <w:t>s</w:t>
      </w:r>
      <w:r w:rsidRPr="00640B16">
        <w:t xml:space="preserve"> to make some changes </w:t>
      </w:r>
      <w:r w:rsidR="007F4F04" w:rsidRPr="00640B16">
        <w:t>to</w:t>
      </w:r>
      <w:r w:rsidRPr="00640B16">
        <w:t xml:space="preserve"> the</w:t>
      </w:r>
      <w:r w:rsidR="007F4F04" w:rsidRPr="00640B16">
        <w:t>ir</w:t>
      </w:r>
      <w:r w:rsidRPr="00640B16">
        <w:t xml:space="preserve"> website, but </w:t>
      </w:r>
      <w:r w:rsidR="007F4F04" w:rsidRPr="00640B16">
        <w:t>it is unclear whether the changes</w:t>
      </w:r>
      <w:r w:rsidRPr="00640B16">
        <w:t xml:space="preserve"> are going to be well accepted by the users. </w:t>
      </w:r>
      <w:r w:rsidR="009A3588" w:rsidRPr="00640B16">
        <w:t xml:space="preserve">The first </w:t>
      </w:r>
      <w:r w:rsidR="00D914E7" w:rsidRPr="00640B16">
        <w:t>issue</w:t>
      </w:r>
      <w:r w:rsidR="000F0D4E" w:rsidRPr="00640B16">
        <w:t xml:space="preserve"> is whether image A or image B</w:t>
      </w:r>
      <w:r w:rsidR="002D7FAE" w:rsidRPr="00640B16">
        <w:t xml:space="preserve"> has the higher conversion rate and thus</w:t>
      </w:r>
      <w:r w:rsidR="000F0D4E" w:rsidRPr="00640B16">
        <w:t xml:space="preserve"> should appear </w:t>
      </w:r>
      <w:r w:rsidR="002D7FAE" w:rsidRPr="00640B16">
        <w:t>as a banner on the home page.</w:t>
      </w:r>
    </w:p>
    <w:p w14:paraId="72CAFE77" w14:textId="653A8DA1" w:rsidR="00D370BD" w:rsidRPr="00640B16" w:rsidRDefault="00D370BD" w:rsidP="00CC1A7F">
      <w:pPr>
        <w:spacing w:after="0"/>
      </w:pPr>
      <w:r w:rsidRPr="00640B16">
        <w:t xml:space="preserve">The steps followed by the epsilon-greedy algorithm are </w:t>
      </w:r>
      <w:r w:rsidR="00DE6FA7">
        <w:t xml:space="preserve">as follows </w:t>
      </w:r>
      <w:r w:rsidR="00B3025F" w:rsidRPr="00640B16">
        <w:t>(White, 2012)</w:t>
      </w:r>
      <w:r w:rsidR="00DE6FA7">
        <w:t>:</w:t>
      </w:r>
    </w:p>
    <w:p w14:paraId="709102DB" w14:textId="7B8CE962" w:rsidR="00D370BD" w:rsidRPr="00640B16" w:rsidRDefault="00DE6FA7" w:rsidP="00CC1A7F">
      <w:pPr>
        <w:pStyle w:val="Listenabsatz"/>
        <w:numPr>
          <w:ilvl w:val="0"/>
          <w:numId w:val="81"/>
        </w:numPr>
        <w:spacing w:after="0"/>
      </w:pPr>
      <w:r>
        <w:t>A</w:t>
      </w:r>
      <w:r w:rsidR="00D370BD" w:rsidRPr="00640B16">
        <w:t xml:space="preserve"> new user visits the website. The epsilon</w:t>
      </w:r>
      <w:r w:rsidR="00CF3599" w:rsidRPr="00640B16">
        <w:t>-</w:t>
      </w:r>
      <w:r w:rsidR="00D370BD" w:rsidRPr="00640B16">
        <w:t xml:space="preserve">greedy algorithm randomly chooses between </w:t>
      </w:r>
      <w:r w:rsidR="00CF3599" w:rsidRPr="00640B16">
        <w:t xml:space="preserve">the </w:t>
      </w:r>
      <w:r w:rsidR="00D370BD" w:rsidRPr="00640B16">
        <w:t>two options: exploration and exploitation. We consider that the algorithm determines the decision depending on a coin flip. Suppose the coin lands on tail</w:t>
      </w:r>
      <w:r w:rsidR="00DA1355" w:rsidRPr="00640B16">
        <w:t>s</w:t>
      </w:r>
      <w:r w:rsidR="00D370BD" w:rsidRPr="00640B16">
        <w:t xml:space="preserve"> with an epsilon probability.</w:t>
      </w:r>
    </w:p>
    <w:p w14:paraId="06276D7E" w14:textId="41A89E50" w:rsidR="00D370BD" w:rsidRPr="00640B16" w:rsidRDefault="00D370BD" w:rsidP="00CC1A7F">
      <w:pPr>
        <w:pStyle w:val="Listenabsatz"/>
        <w:numPr>
          <w:ilvl w:val="0"/>
          <w:numId w:val="81"/>
        </w:numPr>
        <w:spacing w:after="0"/>
      </w:pPr>
      <w:r w:rsidRPr="00640B16">
        <w:lastRenderedPageBreak/>
        <w:t xml:space="preserve">If the coin </w:t>
      </w:r>
      <w:r w:rsidR="00DA1355" w:rsidRPr="00640B16">
        <w:t>lands on</w:t>
      </w:r>
      <w:r w:rsidRPr="00640B16">
        <w:t xml:space="preserve"> heads, exploitation will </w:t>
      </w:r>
      <w:r w:rsidR="00DB110F" w:rsidRPr="00640B16">
        <w:t>occur</w:t>
      </w:r>
      <w:r w:rsidRPr="00640B16">
        <w:t xml:space="preserve">. The algorithm checks </w:t>
      </w:r>
      <w:r w:rsidR="00DB110F" w:rsidRPr="00640B16">
        <w:t xml:space="preserve">the </w:t>
      </w:r>
      <w:r w:rsidRPr="00640B16">
        <w:t>previous</w:t>
      </w:r>
      <w:r w:rsidR="00DB110F" w:rsidRPr="00640B16">
        <w:t>ly</w:t>
      </w:r>
      <w:r w:rsidRPr="00640B16">
        <w:t xml:space="preserve"> recorded information to find out which image has the highest conversion rate </w:t>
      </w:r>
      <w:r w:rsidR="00DA1355" w:rsidRPr="00640B16">
        <w:t>thus far</w:t>
      </w:r>
      <w:r w:rsidRPr="00640B16">
        <w:t xml:space="preserve">. After </w:t>
      </w:r>
      <w:r w:rsidR="00DB110F" w:rsidRPr="00640B16">
        <w:t>identifying</w:t>
      </w:r>
      <w:r w:rsidRPr="00640B16">
        <w:t xml:space="preserve"> this image, it </w:t>
      </w:r>
      <w:r w:rsidR="00DA1355" w:rsidRPr="00640B16">
        <w:t>displays</w:t>
      </w:r>
      <w:r w:rsidRPr="00640B16">
        <w:t xml:space="preserve"> the image </w:t>
      </w:r>
      <w:r w:rsidR="00DA1355" w:rsidRPr="00640B16">
        <w:t>for</w:t>
      </w:r>
      <w:r w:rsidRPr="00640B16">
        <w:t xml:space="preserve"> the current visitor </w:t>
      </w:r>
      <w:r w:rsidR="00DA1355" w:rsidRPr="00640B16">
        <w:t>to</w:t>
      </w:r>
      <w:r w:rsidRPr="00640B16">
        <w:t xml:space="preserve"> the website.</w:t>
      </w:r>
    </w:p>
    <w:p w14:paraId="6B710405" w14:textId="6B52EF0C" w:rsidR="00D370BD" w:rsidRPr="00640B16" w:rsidRDefault="0099557B" w:rsidP="00CC1A7F">
      <w:pPr>
        <w:pStyle w:val="Listenabsatz"/>
        <w:numPr>
          <w:ilvl w:val="0"/>
          <w:numId w:val="81"/>
        </w:numPr>
        <w:spacing w:after="0"/>
      </w:pPr>
      <w:r w:rsidRPr="00640B16">
        <w:t>However</w:t>
      </w:r>
      <w:r w:rsidR="00D370BD" w:rsidRPr="00640B16">
        <w:t xml:space="preserve">, if the coin </w:t>
      </w:r>
      <w:r w:rsidRPr="00640B16">
        <w:t>lands on</w:t>
      </w:r>
      <w:r w:rsidR="00D370BD" w:rsidRPr="00640B16">
        <w:t xml:space="preserve"> tails, exploration will happen</w:t>
      </w:r>
      <w:r w:rsidR="00DB110F" w:rsidRPr="00640B16">
        <w:t xml:space="preserve">, meaning that </w:t>
      </w:r>
      <w:r w:rsidR="00BF410C" w:rsidRPr="00640B16">
        <w:t>the choice between images A and B will be made randomly</w:t>
      </w:r>
      <w:r w:rsidR="00D370BD" w:rsidRPr="00640B16">
        <w:t xml:space="preserve">. In this case, the probability </w:t>
      </w:r>
      <w:r w:rsidR="00655731" w:rsidRPr="00640B16">
        <w:t>for both images</w:t>
      </w:r>
      <w:r w:rsidR="00D370BD" w:rsidRPr="00640B16">
        <w:t xml:space="preserve"> is 50</w:t>
      </w:r>
      <w:r w:rsidR="00655731" w:rsidRPr="00640B16">
        <w:t xml:space="preserve"> percent</w:t>
      </w:r>
      <w:r w:rsidR="00D370BD" w:rsidRPr="00640B16">
        <w:t xml:space="preserve">. If </w:t>
      </w:r>
      <w:r w:rsidR="00DB110F" w:rsidRPr="00640B16">
        <w:t>the</w:t>
      </w:r>
      <w:r w:rsidR="00D370BD" w:rsidRPr="00640B16">
        <w:t xml:space="preserve"> coin comes </w:t>
      </w:r>
      <w:r w:rsidR="00945853" w:rsidRPr="00640B16">
        <w:t>lands on</w:t>
      </w:r>
      <w:r w:rsidR="00D370BD" w:rsidRPr="00640B16">
        <w:t xml:space="preserve"> tails, image A will be shown to the visitor, if it </w:t>
      </w:r>
      <w:r w:rsidR="00945853" w:rsidRPr="00640B16">
        <w:t>lands on</w:t>
      </w:r>
      <w:r w:rsidR="00D370BD" w:rsidRPr="00640B16">
        <w:t xml:space="preserve"> heads</w:t>
      </w:r>
      <w:r w:rsidR="00945853" w:rsidRPr="00640B16">
        <w:t>,</w:t>
      </w:r>
      <w:r w:rsidR="00D370BD" w:rsidRPr="00640B16">
        <w:t xml:space="preserve"> image B will be shown.</w:t>
      </w:r>
    </w:p>
    <w:p w14:paraId="689D3D9C" w14:textId="77777777" w:rsidR="00A27C6A" w:rsidRDefault="00A27C6A" w:rsidP="00CC1A7F">
      <w:pPr>
        <w:spacing w:after="0"/>
      </w:pPr>
      <w:r>
        <w:rPr>
          <w:noProof/>
        </w:rPr>
        <w:drawing>
          <wp:inline distT="0" distB="0" distL="0" distR="0" wp14:anchorId="46C9BE67" wp14:editId="449A5B19">
            <wp:extent cx="4714875" cy="3305175"/>
            <wp:effectExtent l="0" t="0" r="9525" b="9525"/>
            <wp:docPr id="164124375"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4375" name="Grafik 1" descr="Ein Bild, das Text, Screenshot, Schrift, Diagramm enthält.&#10;&#10;Automatisch generierte Beschreibung"/>
                    <pic:cNvPicPr/>
                  </pic:nvPicPr>
                  <pic:blipFill>
                    <a:blip r:embed="rId48"/>
                    <a:stretch>
                      <a:fillRect/>
                    </a:stretch>
                  </pic:blipFill>
                  <pic:spPr>
                    <a:xfrm>
                      <a:off x="0" y="0"/>
                      <a:ext cx="4714875" cy="3305175"/>
                    </a:xfrm>
                    <a:prstGeom prst="rect">
                      <a:avLst/>
                    </a:prstGeom>
                  </pic:spPr>
                </pic:pic>
              </a:graphicData>
            </a:graphic>
          </wp:inline>
        </w:drawing>
      </w:r>
    </w:p>
    <w:p w14:paraId="3989FFFE" w14:textId="15875EF4" w:rsidR="00AA334A" w:rsidRDefault="00AA334A" w:rsidP="00CC1A7F">
      <w:pPr>
        <w:spacing w:after="0"/>
      </w:pPr>
      <w:r>
        <w:t xml:space="preserve">Source: Alba </w:t>
      </w:r>
      <w:proofErr w:type="spellStart"/>
      <w:r>
        <w:t>Haveriku</w:t>
      </w:r>
      <w:proofErr w:type="spellEnd"/>
      <w:r>
        <w:t>, based on White (2012)</w:t>
      </w:r>
    </w:p>
    <w:p w14:paraId="6167AD91" w14:textId="4CBF794C" w:rsidR="00D370BD" w:rsidRPr="00640B16" w:rsidRDefault="00D370BD" w:rsidP="00CC1A7F">
      <w:pPr>
        <w:spacing w:after="0"/>
      </w:pPr>
      <w:r w:rsidRPr="00640B16">
        <w:t xml:space="preserve">This algorithm should </w:t>
      </w:r>
      <w:r w:rsidR="00F97220" w:rsidRPr="00640B16">
        <w:t>run for a relatively</w:t>
      </w:r>
      <w:r w:rsidRPr="00640B16">
        <w:t xml:space="preserve"> a long </w:t>
      </w:r>
      <w:r w:rsidR="00F97220" w:rsidRPr="00640B16">
        <w:t xml:space="preserve">period of </w:t>
      </w:r>
      <w:r w:rsidRPr="00640B16">
        <w:t xml:space="preserve">time, </w:t>
      </w:r>
      <w:proofErr w:type="gramStart"/>
      <w:r w:rsidR="00F97220" w:rsidRPr="00640B16">
        <w:t>in order</w:t>
      </w:r>
      <w:r w:rsidRPr="00640B16">
        <w:t xml:space="preserve"> to</w:t>
      </w:r>
      <w:proofErr w:type="gramEnd"/>
      <w:r w:rsidRPr="00640B16">
        <w:t xml:space="preserve"> direct traffic </w:t>
      </w:r>
      <w:r w:rsidR="00F97220" w:rsidRPr="00640B16">
        <w:t>to</w:t>
      </w:r>
      <w:r w:rsidRPr="00640B16">
        <w:t xml:space="preserve"> the </w:t>
      </w:r>
      <w:r w:rsidR="0053793B" w:rsidRPr="00640B16">
        <w:t xml:space="preserve">apparently </w:t>
      </w:r>
      <w:r w:rsidRPr="00640B16">
        <w:t>better version of the home</w:t>
      </w:r>
      <w:r w:rsidR="0053793B" w:rsidRPr="00640B16">
        <w:t xml:space="preserve"> </w:t>
      </w:r>
      <w:r w:rsidRPr="00640B16">
        <w:t>page.</w:t>
      </w:r>
    </w:p>
    <w:p w14:paraId="617A8CAF" w14:textId="0C34EA83" w:rsidR="00D370BD" w:rsidRPr="00640B16" w:rsidRDefault="00D370BD" w:rsidP="00CC1A7F">
      <w:r w:rsidRPr="00640B16">
        <w:t>The main elements linked with the epsilon greedy algorithm are</w:t>
      </w:r>
      <w:r w:rsidR="00DE6FA7">
        <w:t xml:space="preserve"> as follows:</w:t>
      </w:r>
    </w:p>
    <w:p w14:paraId="3573FCD4" w14:textId="77777777" w:rsidR="00D370BD" w:rsidRPr="00640B16" w:rsidRDefault="00D370BD" w:rsidP="00CC1A7F">
      <w:pPr>
        <w:pStyle w:val="Listenabsatz"/>
        <w:numPr>
          <w:ilvl w:val="0"/>
          <w:numId w:val="82"/>
        </w:numPr>
        <w:spacing w:after="0"/>
      </w:pPr>
      <w:r w:rsidRPr="00640B16">
        <w:t xml:space="preserve">The algorithm exploits with a probability </w:t>
      </w:r>
      <w:r w:rsidRPr="00640B16">
        <w:rPr>
          <w:rStyle w:val="mathphrase"/>
        </w:rPr>
        <w:t>1-epsilon</w:t>
      </w:r>
      <w:r w:rsidRPr="00640B16">
        <w:t>.</w:t>
      </w:r>
    </w:p>
    <w:p w14:paraId="3DB71008" w14:textId="48E883E3" w:rsidR="00D370BD" w:rsidRPr="00640B16" w:rsidRDefault="00D370BD" w:rsidP="00CC1A7F">
      <w:pPr>
        <w:pStyle w:val="Listenabsatz"/>
        <w:numPr>
          <w:ilvl w:val="0"/>
          <w:numId w:val="82"/>
        </w:numPr>
        <w:spacing w:after="0"/>
      </w:pPr>
      <w:r w:rsidRPr="00640B16">
        <w:t>T</w:t>
      </w:r>
      <w:r w:rsidR="0053793B" w:rsidRPr="00640B16">
        <w:t>h</w:t>
      </w:r>
      <w:r w:rsidRPr="00640B16">
        <w:t xml:space="preserve">e algorithm explores the best option with </w:t>
      </w:r>
      <w:r w:rsidR="00ED15D4" w:rsidRPr="00640B16">
        <w:t xml:space="preserve">a </w:t>
      </w:r>
      <w:r w:rsidRPr="00640B16">
        <w:t xml:space="preserve">probability </w:t>
      </w:r>
      <w:r w:rsidRPr="00640B16">
        <w:rPr>
          <w:rStyle w:val="mathphrase"/>
        </w:rPr>
        <w:t>epsilon/2</w:t>
      </w:r>
      <w:r w:rsidRPr="00640B16">
        <w:t>.</w:t>
      </w:r>
    </w:p>
    <w:p w14:paraId="0F35CCF8" w14:textId="17259BFC" w:rsidR="00D370BD" w:rsidRPr="00640B16" w:rsidRDefault="00D370BD" w:rsidP="00CC1A7F">
      <w:pPr>
        <w:pStyle w:val="Listenabsatz"/>
        <w:numPr>
          <w:ilvl w:val="0"/>
          <w:numId w:val="82"/>
        </w:numPr>
        <w:spacing w:after="0"/>
      </w:pPr>
      <w:r w:rsidRPr="00640B16">
        <w:t xml:space="preserve">The algorithm explores the other possible version with </w:t>
      </w:r>
      <w:r w:rsidR="00ED15D4" w:rsidRPr="00640B16">
        <w:t xml:space="preserve">a </w:t>
      </w:r>
      <w:r w:rsidRPr="00640B16">
        <w:t xml:space="preserve">probability </w:t>
      </w:r>
      <w:r w:rsidRPr="00640B16">
        <w:rPr>
          <w:rStyle w:val="mathphrase"/>
        </w:rPr>
        <w:t>epsilon/2</w:t>
      </w:r>
      <w:r w:rsidRPr="00640B16">
        <w:t>.</w:t>
      </w:r>
    </w:p>
    <w:p w14:paraId="1E05014A" w14:textId="61E5630D" w:rsidR="00D370BD" w:rsidRPr="00640B16" w:rsidRDefault="00D370BD" w:rsidP="00CC1A7F">
      <w:pPr>
        <w:pStyle w:val="berschrift4"/>
        <w:spacing w:before="0"/>
      </w:pPr>
      <w:r w:rsidRPr="00640B16">
        <w:lastRenderedPageBreak/>
        <w:t xml:space="preserve">Main concepts: </w:t>
      </w:r>
      <w:r w:rsidR="005E6AD5" w:rsidRPr="00640B16">
        <w:t>one-armed bandit</w:t>
      </w:r>
      <w:r w:rsidRPr="00640B16">
        <w:t xml:space="preserve"> and </w:t>
      </w:r>
      <w:r w:rsidR="005E6AD5" w:rsidRPr="00640B16">
        <w:t>reward</w:t>
      </w:r>
    </w:p>
    <w:p w14:paraId="410F3A64" w14:textId="006E778E" w:rsidR="00D370BD" w:rsidRPr="00640B16" w:rsidRDefault="00D370BD" w:rsidP="00CC1A7F">
      <w:pPr>
        <w:spacing w:after="0"/>
      </w:pPr>
      <w:r w:rsidRPr="00640B16">
        <w:t>The name of the multi-armed bandit algorithms is based on slot machines in a casino</w:t>
      </w:r>
      <w:r w:rsidR="00B3025F" w:rsidRPr="00640B16">
        <w:t xml:space="preserve"> (White, 2012).</w:t>
      </w:r>
      <w:r w:rsidRPr="00640B16">
        <w:t>, which are called one-armed bandit</w:t>
      </w:r>
      <w:r w:rsidR="002E1ECA" w:rsidRPr="00640B16">
        <w:t>s,</w:t>
      </w:r>
      <w:r w:rsidRPr="00640B16">
        <w:t xml:space="preserve"> </w:t>
      </w:r>
      <w:r w:rsidR="002E1ECA" w:rsidRPr="00640B16">
        <w:t>due to</w:t>
      </w:r>
      <w:r w:rsidRPr="00640B16">
        <w:t xml:space="preserve"> the possibility </w:t>
      </w:r>
      <w:r w:rsidR="004455A8" w:rsidRPr="00640B16">
        <w:t>of earning</w:t>
      </w:r>
      <w:r w:rsidRPr="00640B16">
        <w:t xml:space="preserve"> a lot of money with just one lever. The multi-armed bandit method is something like choosing the slot machine which has a higher chance of winning, which therefore gave the name to this algorithm.</w:t>
      </w:r>
    </w:p>
    <w:p w14:paraId="003FE540" w14:textId="3FE9B48D" w:rsidR="00D370BD" w:rsidRPr="00640B16" w:rsidRDefault="00D370BD" w:rsidP="00CC1A7F">
      <w:pPr>
        <w:spacing w:after="0"/>
      </w:pPr>
      <w:r w:rsidRPr="00640B16">
        <w:t xml:space="preserve">In multi-armed bandit algorithms, the term </w:t>
      </w:r>
      <w:r w:rsidR="00C4171C" w:rsidRPr="00640B16">
        <w:t>“</w:t>
      </w:r>
      <w:r w:rsidRPr="00640B16">
        <w:t>reward</w:t>
      </w:r>
      <w:r w:rsidR="00C4171C" w:rsidRPr="00640B16">
        <w:t>”</w:t>
      </w:r>
      <w:r w:rsidRPr="00640B16">
        <w:t xml:space="preserve"> is used to determine the successful achievement of something, </w:t>
      </w:r>
      <w:r w:rsidR="00C4171C" w:rsidRPr="00640B16">
        <w:t>whether</w:t>
      </w:r>
      <w:r w:rsidRPr="00640B16">
        <w:t xml:space="preserve"> it be a click, a </w:t>
      </w:r>
      <w:r w:rsidR="00C4171C" w:rsidRPr="00640B16">
        <w:t xml:space="preserve">new customer </w:t>
      </w:r>
      <w:r w:rsidRPr="00640B16">
        <w:t>sign up</w:t>
      </w:r>
      <w:r w:rsidR="00C4171C" w:rsidRPr="00640B16">
        <w:t xml:space="preserve">, or some other </w:t>
      </w:r>
      <w:r w:rsidR="007B7C46" w:rsidRPr="00640B16">
        <w:t>positive result</w:t>
      </w:r>
      <w:r w:rsidRPr="00640B16">
        <w:t>. It needs to be something that can be calculated mathematically, so that the reward from different versions can be calculated and compared to find the best fitting version.</w:t>
      </w:r>
    </w:p>
    <w:p w14:paraId="2E4A7057" w14:textId="481EE4E4" w:rsidR="00D370BD" w:rsidRPr="00640B16" w:rsidRDefault="00D370BD" w:rsidP="00CC1A7F">
      <w:pPr>
        <w:pStyle w:val="berschrift4"/>
        <w:spacing w:before="0"/>
      </w:pPr>
      <w:r w:rsidRPr="00640B16">
        <w:t xml:space="preserve">Python </w:t>
      </w:r>
      <w:r w:rsidR="0079493F" w:rsidRPr="00640B16">
        <w:t>i</w:t>
      </w:r>
      <w:r w:rsidRPr="00640B16">
        <w:t>mplementation</w:t>
      </w:r>
    </w:p>
    <w:p w14:paraId="6ED8C1AF" w14:textId="18DDC460" w:rsidR="00317A37" w:rsidRPr="00640B16" w:rsidRDefault="00317A37" w:rsidP="00CC1A7F">
      <w:r w:rsidRPr="00640B16">
        <w:t xml:space="preserve">The process and code required to </w:t>
      </w:r>
      <w:r w:rsidR="00D370BD" w:rsidRPr="00640B16">
        <w:t>implement the epsilon-greedy algorithm in Python</w:t>
      </w:r>
      <w:r w:rsidRPr="00640B16">
        <w:t xml:space="preserve"> are explained below</w:t>
      </w:r>
      <w:r w:rsidR="00D370BD" w:rsidRPr="00640B16">
        <w:t>.</w:t>
      </w:r>
    </w:p>
    <w:p w14:paraId="78C473E6" w14:textId="2E9D0617" w:rsidR="00D370BD" w:rsidRPr="00640B16" w:rsidRDefault="00D370BD" w:rsidP="00CC1A7F">
      <w:pPr>
        <w:spacing w:after="0"/>
      </w:pPr>
      <w:r w:rsidRPr="00640B16">
        <w:t>The main values important to specify in the implementation are</w:t>
      </w:r>
      <w:r w:rsidR="002E03DF" w:rsidRPr="00640B16">
        <w:t xml:space="preserve"> the</w:t>
      </w:r>
      <w:r w:rsidRPr="00640B16">
        <w:t xml:space="preserve"> </w:t>
      </w:r>
      <w:r w:rsidR="00B3025F" w:rsidRPr="00640B16">
        <w:t>(White, 2012)</w:t>
      </w:r>
    </w:p>
    <w:p w14:paraId="239F32EC" w14:textId="0EC368B3" w:rsidR="00D370BD" w:rsidRPr="00640B16" w:rsidRDefault="009B611A" w:rsidP="00CC1A7F">
      <w:pPr>
        <w:pStyle w:val="Listenabsatz"/>
        <w:numPr>
          <w:ilvl w:val="0"/>
          <w:numId w:val="61"/>
        </w:numPr>
        <w:spacing w:after="0"/>
        <w:ind w:left="360"/>
      </w:pPr>
      <w:r w:rsidRPr="00640B16">
        <w:t>e</w:t>
      </w:r>
      <w:r w:rsidR="00D370BD" w:rsidRPr="00640B16">
        <w:t>psilon</w:t>
      </w:r>
      <w:r w:rsidR="002E03DF" w:rsidRPr="00640B16">
        <w:t>—</w:t>
      </w:r>
      <w:r w:rsidR="00D370BD" w:rsidRPr="00640B16">
        <w:t>the frequency with which one of the options will be chosen (explore/exploit)</w:t>
      </w:r>
      <w:r w:rsidR="00DE6FA7">
        <w:t>,</w:t>
      </w:r>
    </w:p>
    <w:p w14:paraId="2D713EA9" w14:textId="3C428F37" w:rsidR="00D370BD" w:rsidRPr="00640B16" w:rsidRDefault="009B611A" w:rsidP="00CC1A7F">
      <w:pPr>
        <w:pStyle w:val="Listenabsatz"/>
        <w:numPr>
          <w:ilvl w:val="0"/>
          <w:numId w:val="61"/>
        </w:numPr>
        <w:spacing w:after="0"/>
        <w:ind w:left="360"/>
      </w:pPr>
      <w:r w:rsidRPr="00640B16">
        <w:t>c</w:t>
      </w:r>
      <w:r w:rsidR="00D370BD" w:rsidRPr="00640B16">
        <w:t>ount</w:t>
      </w:r>
      <w:r w:rsidR="002E03DF" w:rsidRPr="00640B16">
        <w:t>—</w:t>
      </w:r>
      <w:r w:rsidRPr="00640B16">
        <w:t>a</w:t>
      </w:r>
      <w:r w:rsidR="00D370BD" w:rsidRPr="00640B16">
        <w:t xml:space="preserve">n array in which we save the number of times each version (arm) has been chosen. </w:t>
      </w:r>
      <w:r w:rsidR="00E95D03" w:rsidRPr="00640B16">
        <w:t>In an example w</w:t>
      </w:r>
      <w:r w:rsidR="00D370BD" w:rsidRPr="00640B16">
        <w:t xml:space="preserve">ith two arms, where the first one has been chosen zero times and the second has been chosen two times, the count array would </w:t>
      </w:r>
      <w:r w:rsidR="00E95D03" w:rsidRPr="00640B16">
        <w:t>appear as</w:t>
      </w:r>
      <w:r w:rsidR="00D370BD" w:rsidRPr="00640B16">
        <w:t xml:space="preserve"> [0,2]</w:t>
      </w:r>
      <w:r w:rsidR="00DE6FA7">
        <w:t>, and</w:t>
      </w:r>
    </w:p>
    <w:p w14:paraId="2863EF3F" w14:textId="4148CCD3" w:rsidR="00D370BD" w:rsidRPr="00640B16" w:rsidRDefault="008A4C59" w:rsidP="00CC1A7F">
      <w:pPr>
        <w:pStyle w:val="Listenabsatz"/>
        <w:numPr>
          <w:ilvl w:val="0"/>
          <w:numId w:val="61"/>
        </w:numPr>
        <w:spacing w:after="0"/>
        <w:ind w:left="360"/>
      </w:pPr>
      <w:r w:rsidRPr="00640B16">
        <w:t>v</w:t>
      </w:r>
      <w:r w:rsidR="00D370BD" w:rsidRPr="00640B16">
        <w:t>alues</w:t>
      </w:r>
      <w:r w:rsidR="002E03DF" w:rsidRPr="00640B16">
        <w:t>—</w:t>
      </w:r>
      <w:r w:rsidRPr="00640B16">
        <w:t>a</w:t>
      </w:r>
      <w:r w:rsidR="00D370BD" w:rsidRPr="00640B16">
        <w:t>n array in which the number of rewards linked with a given arm</w:t>
      </w:r>
      <w:r w:rsidRPr="00640B16">
        <w:t xml:space="preserve"> are saved.</w:t>
      </w:r>
    </w:p>
    <w:p w14:paraId="7C05DD95" w14:textId="74E4F563" w:rsidR="00D370BD" w:rsidRPr="00640B16" w:rsidRDefault="00D370BD" w:rsidP="00CC1A7F">
      <w:pPr>
        <w:spacing w:after="0"/>
      </w:pPr>
      <w:r w:rsidRPr="00640B16">
        <w:t>These values will be incorporated in</w:t>
      </w:r>
      <w:r w:rsidR="008A4C59" w:rsidRPr="00640B16">
        <w:t>to</w:t>
      </w:r>
      <w:r w:rsidRPr="00640B16">
        <w:t xml:space="preserve"> the definition of a class. The values</w:t>
      </w:r>
      <w:r w:rsidR="008A4C59" w:rsidRPr="00640B16">
        <w:t xml:space="preserve"> (</w:t>
      </w:r>
      <w:r w:rsidRPr="00640B16">
        <w:t>epsilon, count</w:t>
      </w:r>
      <w:r w:rsidR="008A4C59" w:rsidRPr="00640B16">
        <w:t>,</w:t>
      </w:r>
      <w:r w:rsidRPr="00640B16">
        <w:t xml:space="preserve"> and values</w:t>
      </w:r>
      <w:r w:rsidR="008A4C59" w:rsidRPr="00640B16">
        <w:t>)</w:t>
      </w:r>
      <w:r w:rsidRPr="00640B16">
        <w:t xml:space="preserve"> will be used as parameters to create objects of the </w:t>
      </w:r>
      <w:proofErr w:type="gramStart"/>
      <w:r w:rsidRPr="00640B16">
        <w:rPr>
          <w:rStyle w:val="CodeChar"/>
        </w:rPr>
        <w:t>epsilonGreedy(</w:t>
      </w:r>
      <w:proofErr w:type="gramEnd"/>
      <w:r w:rsidRPr="00640B16">
        <w:rPr>
          <w:rStyle w:val="CodeChar"/>
        </w:rPr>
        <w:t>)</w:t>
      </w:r>
      <w:r w:rsidRPr="00640B16">
        <w:t xml:space="preserve"> class </w:t>
      </w:r>
      <w:r w:rsidR="00B3025F" w:rsidRPr="00640B16">
        <w:t>(White, 2012).</w:t>
      </w:r>
    </w:p>
    <w:p w14:paraId="081287D5" w14:textId="77777777" w:rsidR="00D370BD" w:rsidRPr="00640B16" w:rsidRDefault="00D370BD" w:rsidP="00CC1A7F">
      <w:pPr>
        <w:pStyle w:val="Code"/>
      </w:pPr>
      <w:r w:rsidRPr="00640B16">
        <w:t xml:space="preserve">class </w:t>
      </w:r>
      <w:proofErr w:type="gramStart"/>
      <w:r w:rsidRPr="00640B16">
        <w:t>EpsilonGreedy(</w:t>
      </w:r>
      <w:proofErr w:type="gramEnd"/>
      <w:r w:rsidRPr="00640B16">
        <w:t>):</w:t>
      </w:r>
    </w:p>
    <w:p w14:paraId="49F19CAB" w14:textId="48578C11" w:rsidR="00D370BD" w:rsidRPr="00640B16" w:rsidRDefault="009A4865" w:rsidP="00CC1A7F">
      <w:pPr>
        <w:pStyle w:val="Code"/>
      </w:pPr>
      <w:r>
        <w:t xml:space="preserve"> </w:t>
      </w:r>
      <w:r w:rsidR="00D370BD" w:rsidRPr="00640B16">
        <w:t xml:space="preserve">def __init__ (self, epsilon, </w:t>
      </w:r>
      <w:proofErr w:type="gramStart"/>
      <w:r w:rsidR="00D370BD" w:rsidRPr="00640B16">
        <w:t>count,values</w:t>
      </w:r>
      <w:proofErr w:type="gramEnd"/>
      <w:r w:rsidR="00D370BD" w:rsidRPr="00640B16">
        <w:t>):</w:t>
      </w:r>
    </w:p>
    <w:p w14:paraId="55141EFE" w14:textId="286C0C03" w:rsidR="00D370BD" w:rsidRPr="00640B16" w:rsidRDefault="00D370BD" w:rsidP="00CC1A7F">
      <w:pPr>
        <w:pStyle w:val="Code"/>
      </w:pPr>
      <w:r w:rsidRPr="00640B16">
        <w:tab/>
      </w:r>
      <w:r w:rsidR="009A4865">
        <w:t xml:space="preserve"> </w:t>
      </w:r>
      <w:proofErr w:type="gramStart"/>
      <w:r w:rsidRPr="00640B16">
        <w:t>self.epsilon</w:t>
      </w:r>
      <w:proofErr w:type="gramEnd"/>
      <w:r w:rsidRPr="00640B16">
        <w:t>=epsilon</w:t>
      </w:r>
    </w:p>
    <w:p w14:paraId="7FF5CC10" w14:textId="5ACB48FD" w:rsidR="00D370BD" w:rsidRPr="00640B16" w:rsidRDefault="00D370BD" w:rsidP="00CC1A7F">
      <w:pPr>
        <w:pStyle w:val="Code"/>
      </w:pPr>
      <w:r w:rsidRPr="00640B16">
        <w:lastRenderedPageBreak/>
        <w:tab/>
      </w:r>
      <w:r w:rsidR="009A4865">
        <w:t xml:space="preserve"> </w:t>
      </w:r>
      <w:proofErr w:type="gramStart"/>
      <w:r w:rsidRPr="00640B16">
        <w:t>self.count</w:t>
      </w:r>
      <w:proofErr w:type="gramEnd"/>
      <w:r w:rsidRPr="00640B16">
        <w:t>=count</w:t>
      </w:r>
    </w:p>
    <w:p w14:paraId="13A28132" w14:textId="1EC82E76" w:rsidR="00D370BD" w:rsidRPr="00640B16" w:rsidRDefault="00D370BD" w:rsidP="00CC1A7F">
      <w:pPr>
        <w:pStyle w:val="Code"/>
      </w:pPr>
      <w:r w:rsidRPr="00640B16">
        <w:tab/>
      </w:r>
      <w:r w:rsidR="009A4865">
        <w:t xml:space="preserve"> </w:t>
      </w:r>
      <w:proofErr w:type="gramStart"/>
      <w:r w:rsidRPr="00640B16">
        <w:t>self.values</w:t>
      </w:r>
      <w:proofErr w:type="gramEnd"/>
      <w:r w:rsidRPr="00640B16">
        <w:t>=values</w:t>
      </w:r>
    </w:p>
    <w:p w14:paraId="125F0938" w14:textId="5E4911F6" w:rsidR="00D370BD" w:rsidRDefault="009A4865" w:rsidP="00CC1A7F">
      <w:pPr>
        <w:pStyle w:val="Code"/>
      </w:pPr>
      <w:r>
        <w:t xml:space="preserve"> </w:t>
      </w:r>
      <w:r w:rsidR="00D370BD" w:rsidRPr="00640B16">
        <w:t>return</w:t>
      </w:r>
    </w:p>
    <w:p w14:paraId="3442FC09" w14:textId="77777777" w:rsidR="009A1128" w:rsidRPr="009A1128" w:rsidRDefault="009A1128" w:rsidP="00CC1A7F">
      <w:pPr>
        <w:pStyle w:val="KeinAbsatzformat"/>
        <w:rPr>
          <w:lang w:val="en-US"/>
        </w:rPr>
      </w:pPr>
    </w:p>
    <w:p w14:paraId="56406A66" w14:textId="72EDA1CF" w:rsidR="00BE174E" w:rsidRPr="00640B16" w:rsidRDefault="00D370BD" w:rsidP="00CC1A7F">
      <w:pPr>
        <w:spacing w:after="0"/>
      </w:pPr>
      <w:r w:rsidRPr="00640B16">
        <w:t xml:space="preserve">The </w:t>
      </w:r>
      <w:r w:rsidR="00E96212" w:rsidRPr="00640B16">
        <w:t xml:space="preserve">above </w:t>
      </w:r>
      <w:r w:rsidRPr="00640B16">
        <w:t xml:space="preserve">code represents the definition of an epsilon greedy class. </w:t>
      </w:r>
      <w:r w:rsidR="00E96212" w:rsidRPr="00640B16">
        <w:t xml:space="preserve">Next, </w:t>
      </w:r>
      <w:r w:rsidRPr="00640B16">
        <w:t xml:space="preserve">the main actions that can be performed </w:t>
      </w:r>
      <w:r w:rsidR="00E96212" w:rsidRPr="00640B16">
        <w:t xml:space="preserve">must be defined. These actions </w:t>
      </w:r>
      <w:r w:rsidRPr="00640B16">
        <w:t>are</w:t>
      </w:r>
      <w:r w:rsidR="00C26C9F" w:rsidRPr="00640B16">
        <w:t xml:space="preserve"> </w:t>
      </w:r>
      <w:r w:rsidRPr="00640B16">
        <w:t>the selection of an arm and the update of previously known information. The two methods to be implemented are</w:t>
      </w:r>
      <w:r w:rsidR="00B3025F" w:rsidRPr="00640B16">
        <w:t xml:space="preserve"> (White, 2012)</w:t>
      </w:r>
    </w:p>
    <w:p w14:paraId="63E6CEE7" w14:textId="2C810DEA" w:rsidR="00D370BD" w:rsidRPr="00640B16" w:rsidRDefault="00D370BD" w:rsidP="00CC1A7F">
      <w:pPr>
        <w:pStyle w:val="Listenabsatz"/>
        <w:numPr>
          <w:ilvl w:val="0"/>
          <w:numId w:val="83"/>
        </w:numPr>
        <w:spacing w:after="0"/>
      </w:pPr>
      <w:r w:rsidRPr="00640B16">
        <w:rPr>
          <w:rStyle w:val="CodeChar"/>
        </w:rPr>
        <w:t>define_arm</w:t>
      </w:r>
      <w:r w:rsidR="00BE174E" w:rsidRPr="00640B16">
        <w:t>.</w:t>
      </w:r>
      <w:r w:rsidRPr="00640B16">
        <w:t xml:space="preserve"> Each time that we enter exploration mode, the </w:t>
      </w:r>
      <w:r w:rsidRPr="00640B16">
        <w:rPr>
          <w:rStyle w:val="CodeChar"/>
        </w:rPr>
        <w:t>define_arm</w:t>
      </w:r>
      <w:r w:rsidRPr="00640B16">
        <w:t xml:space="preserve"> method (without arguments) will be called to return the index of the arm chosen.</w:t>
      </w:r>
    </w:p>
    <w:p w14:paraId="289C62BD" w14:textId="48EA7DBE" w:rsidR="00D370BD" w:rsidRPr="00640B16" w:rsidRDefault="00D370BD" w:rsidP="00CC1A7F">
      <w:pPr>
        <w:pStyle w:val="Listenabsatz"/>
        <w:numPr>
          <w:ilvl w:val="0"/>
          <w:numId w:val="83"/>
        </w:numPr>
        <w:spacing w:after="0"/>
      </w:pPr>
      <w:r w:rsidRPr="00640B16">
        <w:rPr>
          <w:rStyle w:val="CodeChar"/>
        </w:rPr>
        <w:t>update_information</w:t>
      </w:r>
      <w:r w:rsidR="00BE174E" w:rsidRPr="00640B16">
        <w:t>.</w:t>
      </w:r>
      <w:r w:rsidRPr="00640B16">
        <w:t xml:space="preserve"> The arm pulled returns a reward to the system. The update function takes three arguments: an object, a numeric index of the arm chosen previously</w:t>
      </w:r>
      <w:r w:rsidR="00383E5C" w:rsidRPr="00640B16">
        <w:t>,</w:t>
      </w:r>
      <w:r w:rsidRPr="00640B16">
        <w:t xml:space="preserve"> and the reward of this arm. This function updates the previous information and make the necessary changes for the next actions </w:t>
      </w:r>
      <w:r w:rsidR="00B3025F" w:rsidRPr="00640B16">
        <w:t>(White, 2012).</w:t>
      </w:r>
    </w:p>
    <w:p w14:paraId="1284B8F1" w14:textId="77777777" w:rsidR="00D370BD" w:rsidRPr="00640B16" w:rsidRDefault="00D370BD" w:rsidP="00CC1A7F">
      <w:pPr>
        <w:pStyle w:val="Code"/>
      </w:pPr>
    </w:p>
    <w:p w14:paraId="08B7A595" w14:textId="77777777" w:rsidR="00D370BD" w:rsidRPr="00640B16" w:rsidRDefault="00D370BD" w:rsidP="00CC1A7F">
      <w:pPr>
        <w:pStyle w:val="Code"/>
      </w:pPr>
      <w:r w:rsidRPr="00640B16">
        <w:t>def ind_max(x):</w:t>
      </w:r>
    </w:p>
    <w:p w14:paraId="0858092B" w14:textId="77777777" w:rsidR="00D370BD" w:rsidRPr="00640B16" w:rsidRDefault="00D370BD" w:rsidP="00CC1A7F">
      <w:pPr>
        <w:pStyle w:val="Code"/>
      </w:pPr>
      <w:r w:rsidRPr="00640B16">
        <w:tab/>
        <w:t>m = max(x)</w:t>
      </w:r>
    </w:p>
    <w:p w14:paraId="34646767" w14:textId="77777777" w:rsidR="00D370BD" w:rsidRPr="00640B16" w:rsidRDefault="00D370BD" w:rsidP="00CC1A7F">
      <w:pPr>
        <w:pStyle w:val="Code"/>
      </w:pPr>
      <w:r w:rsidRPr="00640B16">
        <w:tab/>
        <w:t xml:space="preserve">return </w:t>
      </w:r>
      <w:proofErr w:type="gramStart"/>
      <w:r w:rsidRPr="00640B16">
        <w:t>x.index</w:t>
      </w:r>
      <w:proofErr w:type="gramEnd"/>
      <w:r w:rsidRPr="00640B16">
        <w:t>(m)</w:t>
      </w:r>
    </w:p>
    <w:p w14:paraId="0ADF976A" w14:textId="77777777" w:rsidR="00D370BD" w:rsidRPr="00640B16" w:rsidRDefault="00D370BD" w:rsidP="00CC1A7F">
      <w:pPr>
        <w:pStyle w:val="Code"/>
      </w:pPr>
      <w:r w:rsidRPr="00640B16">
        <w:t>def select_arm(self):</w:t>
      </w:r>
    </w:p>
    <w:p w14:paraId="3EC06B70" w14:textId="77777777" w:rsidR="00D370BD" w:rsidRPr="00640B16" w:rsidRDefault="00D370BD" w:rsidP="00CC1A7F">
      <w:pPr>
        <w:pStyle w:val="Code"/>
      </w:pPr>
      <w:r w:rsidRPr="00640B16">
        <w:tab/>
        <w:t xml:space="preserve">if </w:t>
      </w:r>
      <w:proofErr w:type="gramStart"/>
      <w:r w:rsidRPr="00640B16">
        <w:t>random.random</w:t>
      </w:r>
      <w:proofErr w:type="gramEnd"/>
      <w:r w:rsidRPr="00640B16">
        <w:t>() &gt; self.epsilon:</w:t>
      </w:r>
    </w:p>
    <w:p w14:paraId="76E68EC9" w14:textId="77777777" w:rsidR="00D370BD" w:rsidRPr="00640B16" w:rsidRDefault="00D370BD" w:rsidP="00CC1A7F">
      <w:pPr>
        <w:pStyle w:val="Code"/>
      </w:pPr>
      <w:r w:rsidRPr="00640B16">
        <w:tab/>
      </w:r>
      <w:r w:rsidRPr="00640B16">
        <w:tab/>
        <w:t>return ind_max(</w:t>
      </w:r>
      <w:proofErr w:type="gramStart"/>
      <w:r w:rsidRPr="00640B16">
        <w:t>self.values</w:t>
      </w:r>
      <w:proofErr w:type="gramEnd"/>
      <w:r w:rsidRPr="00640B16">
        <w:t>)</w:t>
      </w:r>
    </w:p>
    <w:p w14:paraId="0600B2D4" w14:textId="77777777" w:rsidR="00D370BD" w:rsidRPr="00640B16" w:rsidRDefault="00D370BD" w:rsidP="00CC1A7F">
      <w:pPr>
        <w:pStyle w:val="Code"/>
      </w:pPr>
      <w:r w:rsidRPr="00640B16">
        <w:tab/>
        <w:t>else:</w:t>
      </w:r>
    </w:p>
    <w:p w14:paraId="63D92197" w14:textId="77777777" w:rsidR="00D370BD" w:rsidRPr="00640B16" w:rsidRDefault="00D370BD" w:rsidP="00CC1A7F">
      <w:pPr>
        <w:pStyle w:val="Code"/>
      </w:pPr>
      <w:r w:rsidRPr="00640B16">
        <w:tab/>
      </w:r>
      <w:r w:rsidRPr="00640B16">
        <w:tab/>
        <w:t xml:space="preserve">return </w:t>
      </w:r>
      <w:proofErr w:type="gramStart"/>
      <w:r w:rsidRPr="00640B16">
        <w:t>random.randrange</w:t>
      </w:r>
      <w:proofErr w:type="gramEnd"/>
      <w:r w:rsidRPr="00640B16">
        <w:t>(len(self.values))</w:t>
      </w:r>
    </w:p>
    <w:p w14:paraId="1BEA8F00" w14:textId="77777777" w:rsidR="00D370BD" w:rsidRPr="00640B16" w:rsidRDefault="00D370BD" w:rsidP="00CC1A7F">
      <w:pPr>
        <w:pStyle w:val="KeinAbsatzformat"/>
        <w:rPr>
          <w:lang w:val="en-US"/>
        </w:rPr>
      </w:pPr>
    </w:p>
    <w:p w14:paraId="107CB11E" w14:textId="2F6EBA7C" w:rsidR="00D370BD" w:rsidRPr="00640B16" w:rsidRDefault="00D370BD" w:rsidP="00CC1A7F">
      <w:pPr>
        <w:spacing w:after="0"/>
      </w:pPr>
      <w:r w:rsidRPr="00640B16">
        <w:t>In the</w:t>
      </w:r>
      <w:r w:rsidR="0024275E" w:rsidRPr="00640B16">
        <w:t xml:space="preserve"> above</w:t>
      </w:r>
      <w:r w:rsidRPr="00640B16">
        <w:t xml:space="preserve"> code</w:t>
      </w:r>
      <w:r w:rsidR="0024275E" w:rsidRPr="00640B16">
        <w:t xml:space="preserve"> </w:t>
      </w:r>
      <w:r w:rsidRPr="00640B16">
        <w:t xml:space="preserve">a condition is first checked. The </w:t>
      </w:r>
      <w:r w:rsidR="0024275E" w:rsidRPr="00640B16">
        <w:t xml:space="preserve">randomly </w:t>
      </w:r>
      <w:r w:rsidRPr="00640B16">
        <w:t xml:space="preserve">generated </w:t>
      </w:r>
      <w:r w:rsidR="0024275E" w:rsidRPr="00640B16">
        <w:t>number</w:t>
      </w:r>
      <w:r w:rsidRPr="00640B16">
        <w:t xml:space="preserve"> is compared to the value of epsilon. If </w:t>
      </w:r>
      <w:r w:rsidR="0024275E" w:rsidRPr="00640B16">
        <w:t>the random number</w:t>
      </w:r>
      <w:r w:rsidRPr="00640B16">
        <w:t xml:space="preserve"> is greater</w:t>
      </w:r>
      <w:r w:rsidR="0024275E" w:rsidRPr="00640B16">
        <w:t xml:space="preserve"> than epsilon</w:t>
      </w:r>
      <w:r w:rsidRPr="00640B16">
        <w:t xml:space="preserve">, the largest value in the values array defines the arm that will be selected. </w:t>
      </w:r>
      <w:r w:rsidR="00DA7DA3" w:rsidRPr="00640B16">
        <w:t>Conversely</w:t>
      </w:r>
      <w:r w:rsidRPr="00640B16">
        <w:t xml:space="preserve">, if the value of the randomly generated number is smaller than epsilon, the arm is chosen randomly. So, in this part of </w:t>
      </w:r>
      <w:r w:rsidR="00DA7DA3" w:rsidRPr="00640B16">
        <w:t xml:space="preserve">the </w:t>
      </w:r>
      <w:r w:rsidRPr="00640B16">
        <w:t xml:space="preserve">code, the algorithm </w:t>
      </w:r>
      <w:r w:rsidR="00DA7DA3" w:rsidRPr="00640B16">
        <w:t xml:space="preserve">choses to </w:t>
      </w:r>
      <w:r w:rsidRPr="00640B16">
        <w:t>either explore or exploit.</w:t>
      </w:r>
    </w:p>
    <w:p w14:paraId="1AA395A1" w14:textId="37F9B381" w:rsidR="00D370BD" w:rsidRPr="00640B16" w:rsidRDefault="00D370BD" w:rsidP="00CC1A7F">
      <w:pPr>
        <w:spacing w:after="0"/>
      </w:pPr>
      <w:r w:rsidRPr="00640B16">
        <w:t xml:space="preserve">The update function </w:t>
      </w:r>
      <w:r w:rsidR="00DA7DA3" w:rsidRPr="00640B16">
        <w:t xml:space="preserve">specified </w:t>
      </w:r>
      <w:r w:rsidRPr="00640B16">
        <w:t>below defines the way in which the best arm is chosen. The first step is to increment the value of count (which</w:t>
      </w:r>
      <w:r w:rsidR="00793B00" w:rsidRPr="00640B16">
        <w:t xml:space="preserve"> records</w:t>
      </w:r>
      <w:r w:rsidRPr="00640B16">
        <w:t xml:space="preserve"> the number of times </w:t>
      </w:r>
      <w:r w:rsidRPr="00640B16">
        <w:lastRenderedPageBreak/>
        <w:t xml:space="preserve">an arm has been visited). If this is the first time visiting the arm, the value of the reward is considered. If the arm has been visited before, the new value for that arm is calculated </w:t>
      </w:r>
      <w:r w:rsidR="008D1F81" w:rsidRPr="00640B16">
        <w:t>using</w:t>
      </w:r>
      <w:r w:rsidRPr="00640B16">
        <w:t xml:space="preserve"> the </w:t>
      </w:r>
      <w:r w:rsidR="008D1F81" w:rsidRPr="00640B16">
        <w:t xml:space="preserve">following </w:t>
      </w:r>
      <w:r w:rsidRPr="00640B16">
        <w:t>formula</w:t>
      </w:r>
      <w:r w:rsidR="00B3025F" w:rsidRPr="00640B16">
        <w:t xml:space="preserve"> (White, 2012)</w:t>
      </w:r>
      <w:r w:rsidRPr="00640B16">
        <w:t>:</w:t>
      </w:r>
    </w:p>
    <w:p w14:paraId="08D764B9" w14:textId="5EED4251" w:rsidR="009A1128" w:rsidRPr="00640B16" w:rsidRDefault="00D370BD" w:rsidP="00CC1A7F">
      <w:pPr>
        <w:spacing w:after="0"/>
        <w:jc w:val="center"/>
        <w:rPr>
          <w:rStyle w:val="mathphrase"/>
        </w:rPr>
      </w:pPr>
      <w:r w:rsidRPr="00640B16">
        <w:rPr>
          <w:rStyle w:val="mathphrase"/>
        </w:rPr>
        <w:t>new_value = ((n - 1) / float(n)) * value + (1 / float(n)) * reward</w:t>
      </w:r>
    </w:p>
    <w:p w14:paraId="4D8E48C6" w14:textId="1835C572" w:rsidR="00D370BD" w:rsidRPr="00640B16" w:rsidRDefault="00D370BD" w:rsidP="00CC1A7F">
      <w:pPr>
        <w:spacing w:after="0"/>
      </w:pPr>
      <w:r w:rsidRPr="00640B16">
        <w:t xml:space="preserve">The value of a chosen arm is dependent on the weighted average of the previous values and the reward received in that moment </w:t>
      </w:r>
      <w:r w:rsidR="00B3025F" w:rsidRPr="00640B16">
        <w:t>(White, 2012).</w:t>
      </w:r>
    </w:p>
    <w:p w14:paraId="668AC4B2" w14:textId="77777777" w:rsidR="00D370BD" w:rsidRPr="00640B16" w:rsidRDefault="00D370BD" w:rsidP="00CC1A7F">
      <w:pPr>
        <w:pStyle w:val="Code"/>
        <w:rPr>
          <w:lang w:eastAsia="de-DE"/>
        </w:rPr>
      </w:pPr>
      <w:r w:rsidRPr="00640B16">
        <w:rPr>
          <w:lang w:eastAsia="de-DE"/>
        </w:rPr>
        <w:t xml:space="preserve">def </w:t>
      </w:r>
      <w:proofErr w:type="gramStart"/>
      <w:r w:rsidRPr="00640B16">
        <w:rPr>
          <w:lang w:eastAsia="de-DE"/>
        </w:rPr>
        <w:t>update(</w:t>
      </w:r>
      <w:proofErr w:type="gramEnd"/>
      <w:r w:rsidRPr="00640B16">
        <w:rPr>
          <w:lang w:eastAsia="de-DE"/>
        </w:rPr>
        <w:t>self, chosen_arm, reward):</w:t>
      </w:r>
    </w:p>
    <w:p w14:paraId="74A8C8A9" w14:textId="672A9C05" w:rsidR="00D370BD" w:rsidRPr="00640B16" w:rsidRDefault="009A4865" w:rsidP="00CC1A7F">
      <w:pPr>
        <w:pStyle w:val="Code"/>
        <w:rPr>
          <w:lang w:eastAsia="de-DE"/>
        </w:rPr>
      </w:pPr>
      <w:r>
        <w:rPr>
          <w:lang w:eastAsia="de-DE"/>
        </w:rPr>
        <w:t xml:space="preserve"> </w:t>
      </w:r>
      <w:proofErr w:type="gramStart"/>
      <w:r w:rsidR="00D370BD" w:rsidRPr="00640B16">
        <w:rPr>
          <w:lang w:eastAsia="de-DE"/>
        </w:rPr>
        <w:t>self.counts</w:t>
      </w:r>
      <w:proofErr w:type="gramEnd"/>
      <w:r w:rsidR="00D370BD" w:rsidRPr="00640B16">
        <w:rPr>
          <w:lang w:eastAsia="de-DE"/>
        </w:rPr>
        <w:t>[chosen_arm] = self.counts[chosen_arm]+1</w:t>
      </w:r>
    </w:p>
    <w:p w14:paraId="0A270019" w14:textId="4D9B0DA2" w:rsidR="00D370BD" w:rsidRPr="00640B16" w:rsidRDefault="009A4865" w:rsidP="00CC1A7F">
      <w:pPr>
        <w:pStyle w:val="Code"/>
        <w:rPr>
          <w:lang w:eastAsia="de-DE"/>
        </w:rPr>
      </w:pPr>
      <w:r>
        <w:rPr>
          <w:lang w:eastAsia="de-DE"/>
        </w:rPr>
        <w:t xml:space="preserve"> </w:t>
      </w:r>
      <w:r w:rsidR="00D370BD" w:rsidRPr="00640B16">
        <w:rPr>
          <w:lang w:eastAsia="de-DE"/>
        </w:rPr>
        <w:t xml:space="preserve">n = </w:t>
      </w:r>
      <w:proofErr w:type="gramStart"/>
      <w:r w:rsidR="00D370BD" w:rsidRPr="00640B16">
        <w:rPr>
          <w:lang w:eastAsia="de-DE"/>
        </w:rPr>
        <w:t>self.counts</w:t>
      </w:r>
      <w:proofErr w:type="gramEnd"/>
      <w:r w:rsidR="00D370BD" w:rsidRPr="00640B16">
        <w:rPr>
          <w:lang w:eastAsia="de-DE"/>
        </w:rPr>
        <w:t>[chosen_arm]</w:t>
      </w:r>
    </w:p>
    <w:p w14:paraId="153B6692" w14:textId="1646DB21" w:rsidR="00D370BD" w:rsidRPr="00640B16" w:rsidRDefault="009A4865" w:rsidP="00CC1A7F">
      <w:pPr>
        <w:pStyle w:val="Code"/>
        <w:rPr>
          <w:lang w:eastAsia="de-DE"/>
        </w:rPr>
      </w:pPr>
      <w:r>
        <w:rPr>
          <w:lang w:eastAsia="de-DE"/>
        </w:rPr>
        <w:t xml:space="preserve"> </w:t>
      </w:r>
      <w:r w:rsidR="00D370BD" w:rsidRPr="00640B16">
        <w:rPr>
          <w:lang w:eastAsia="de-DE"/>
        </w:rPr>
        <w:t xml:space="preserve">value = </w:t>
      </w:r>
      <w:proofErr w:type="gramStart"/>
      <w:r w:rsidR="00D370BD" w:rsidRPr="00640B16">
        <w:rPr>
          <w:lang w:eastAsia="de-DE"/>
        </w:rPr>
        <w:t>self.values</w:t>
      </w:r>
      <w:proofErr w:type="gramEnd"/>
      <w:r w:rsidR="00D370BD" w:rsidRPr="00640B16">
        <w:rPr>
          <w:lang w:eastAsia="de-DE"/>
        </w:rPr>
        <w:t>[chosen_arm]</w:t>
      </w:r>
    </w:p>
    <w:p w14:paraId="22DABE51" w14:textId="4248000A" w:rsidR="00D370BD" w:rsidRPr="00640B16" w:rsidRDefault="009A4865" w:rsidP="00CC1A7F">
      <w:pPr>
        <w:pStyle w:val="Code"/>
        <w:rPr>
          <w:lang w:eastAsia="de-DE"/>
        </w:rPr>
      </w:pPr>
      <w:r>
        <w:rPr>
          <w:lang w:eastAsia="de-DE"/>
        </w:rPr>
        <w:t xml:space="preserve"> </w:t>
      </w:r>
      <w:r w:rsidR="00D370BD" w:rsidRPr="00640B16">
        <w:rPr>
          <w:lang w:eastAsia="de-DE"/>
        </w:rPr>
        <w:t>new_value=((n-1)/float(n</w:t>
      </w:r>
      <w:proofErr w:type="gramStart"/>
      <w:r w:rsidR="00D370BD" w:rsidRPr="00640B16">
        <w:rPr>
          <w:lang w:eastAsia="de-DE"/>
        </w:rPr>
        <w:t>))*</w:t>
      </w:r>
      <w:proofErr w:type="gramEnd"/>
      <w:r w:rsidR="00D370BD" w:rsidRPr="00640B16">
        <w:rPr>
          <w:lang w:eastAsia="de-DE"/>
        </w:rPr>
        <w:t>value+(1/float(n))* reward</w:t>
      </w:r>
    </w:p>
    <w:p w14:paraId="3CC3E3A5" w14:textId="42DF8AF5" w:rsidR="00D370BD" w:rsidRPr="00640B16" w:rsidRDefault="009A4865" w:rsidP="00CC1A7F">
      <w:pPr>
        <w:pStyle w:val="Code"/>
        <w:rPr>
          <w:lang w:eastAsia="de-DE"/>
        </w:rPr>
      </w:pPr>
      <w:r>
        <w:rPr>
          <w:lang w:eastAsia="de-DE"/>
        </w:rPr>
        <w:t xml:space="preserve"> </w:t>
      </w:r>
      <w:proofErr w:type="gramStart"/>
      <w:r w:rsidR="00D370BD" w:rsidRPr="00640B16">
        <w:rPr>
          <w:lang w:eastAsia="de-DE"/>
        </w:rPr>
        <w:t>self.values</w:t>
      </w:r>
      <w:proofErr w:type="gramEnd"/>
      <w:r w:rsidR="00D370BD" w:rsidRPr="00640B16">
        <w:rPr>
          <w:lang w:eastAsia="de-DE"/>
        </w:rPr>
        <w:t>[chosen_arm] = new_value</w:t>
      </w:r>
    </w:p>
    <w:p w14:paraId="42010FF3" w14:textId="5780DF50" w:rsidR="00D370BD" w:rsidRPr="00640B16" w:rsidRDefault="009A4865" w:rsidP="00CC1A7F">
      <w:pPr>
        <w:pStyle w:val="Code"/>
        <w:rPr>
          <w:lang w:eastAsia="de-DE"/>
        </w:rPr>
      </w:pPr>
      <w:r>
        <w:rPr>
          <w:lang w:eastAsia="de-DE"/>
        </w:rPr>
        <w:t xml:space="preserve"> </w:t>
      </w:r>
      <w:r w:rsidR="00D370BD" w:rsidRPr="00640B16">
        <w:rPr>
          <w:lang w:eastAsia="de-DE"/>
        </w:rPr>
        <w:t>return</w:t>
      </w:r>
    </w:p>
    <w:p w14:paraId="3DCDC368" w14:textId="77777777" w:rsidR="00D370BD" w:rsidRPr="00640B16" w:rsidRDefault="00D370BD" w:rsidP="00CC1A7F">
      <w:pPr>
        <w:pStyle w:val="KeinAbsatzformat"/>
        <w:rPr>
          <w:lang w:val="en-US" w:eastAsia="de-DE"/>
        </w:rPr>
      </w:pPr>
    </w:p>
    <w:p w14:paraId="34DEA071" w14:textId="4E5E1339" w:rsidR="00D370BD" w:rsidRPr="00640B16" w:rsidRDefault="00D370BD" w:rsidP="00CC1A7F">
      <w:pPr>
        <w:spacing w:after="0"/>
      </w:pPr>
      <w:r w:rsidRPr="00640B16">
        <w:t xml:space="preserve">The epsilon-greedy algorithm also </w:t>
      </w:r>
      <w:r w:rsidR="00FD6965" w:rsidRPr="00640B16">
        <w:t>has</w:t>
      </w:r>
      <w:r w:rsidRPr="00640B16">
        <w:t xml:space="preserve"> some weaknesses. </w:t>
      </w:r>
      <w:r w:rsidR="00FD6965" w:rsidRPr="00640B16">
        <w:t xml:space="preserve">For example, </w:t>
      </w:r>
      <w:r w:rsidR="00116779" w:rsidRPr="00640B16">
        <w:t>even once it is known that one component has a lower conversion rate</w:t>
      </w:r>
      <w:r w:rsidR="003D3AFC" w:rsidRPr="00640B16">
        <w:t>, some time will be invested in exploring this option</w:t>
      </w:r>
      <w:r w:rsidRPr="00640B16">
        <w:t xml:space="preserve">, which is also known as over-exploring. </w:t>
      </w:r>
      <w:r w:rsidR="00F74A28" w:rsidRPr="00640B16">
        <w:t xml:space="preserve">The epsilon-greedy algorithm is one of the simplest algorithms to study and implement. </w:t>
      </w:r>
      <w:r w:rsidRPr="00640B16">
        <w:t xml:space="preserve">There are other multi-armed bandit algorithms </w:t>
      </w:r>
      <w:r w:rsidR="00F74A28" w:rsidRPr="00640B16">
        <w:t xml:space="preserve">which provide improvements to the epsilon-greedy algorithm, </w:t>
      </w:r>
      <w:r w:rsidRPr="00640B16">
        <w:t xml:space="preserve">such as the Softmax algorithm (or Boltzmann Exploration) and </w:t>
      </w:r>
      <w:r w:rsidR="00012746" w:rsidRPr="00640B16">
        <w:t xml:space="preserve">the </w:t>
      </w:r>
      <w:r w:rsidRPr="00640B16">
        <w:t>UCB (Upper Confidence Bound Algorithm)</w:t>
      </w:r>
      <w:r w:rsidR="00F74A28" w:rsidRPr="00640B16">
        <w:t>.</w:t>
      </w:r>
      <w:r w:rsidR="00012746" w:rsidRPr="00640B16">
        <w:t>,</w:t>
      </w:r>
      <w:r w:rsidRPr="00640B16">
        <w:t xml:space="preserve"> which provides a more efficient </w:t>
      </w:r>
      <w:r w:rsidR="00012746" w:rsidRPr="00640B16">
        <w:t>method to identify the best variation of a page</w:t>
      </w:r>
      <w:r w:rsidRPr="00640B16">
        <w:t xml:space="preserve"> than the epsilon-greedy algorithm.</w:t>
      </w:r>
      <w:r w:rsidR="00B662D9" w:rsidRPr="00640B16">
        <w:t xml:space="preserve"> However, the epsilon-greedy algorithm is the simplest algorithm to study and implement</w:t>
      </w:r>
      <w:r w:rsidR="00646A69" w:rsidRPr="00640B16">
        <w:t xml:space="preserve"> and it forms the basis for other important algorithms, which can be applied in this field</w:t>
      </w:r>
      <w:r w:rsidR="00B662D9" w:rsidRPr="00640B16">
        <w:t xml:space="preserve">. </w:t>
      </w:r>
    </w:p>
    <w:p w14:paraId="5BBDD8B4" w14:textId="77777777" w:rsidR="00D370BD" w:rsidRPr="00640B16" w:rsidRDefault="00D370BD" w:rsidP="00CC1A7F">
      <w:pPr>
        <w:pStyle w:val="berschrift3"/>
        <w:spacing w:before="0"/>
      </w:pPr>
      <w:r w:rsidRPr="00640B16">
        <w:t>Self-Check Questions</w:t>
      </w:r>
    </w:p>
    <w:p w14:paraId="1D2F6070" w14:textId="77777777" w:rsidR="00D370BD" w:rsidRPr="00640B16" w:rsidRDefault="00D370BD" w:rsidP="00CC1A7F">
      <w:pPr>
        <w:pStyle w:val="Listenabsatz"/>
        <w:numPr>
          <w:ilvl w:val="0"/>
          <w:numId w:val="75"/>
        </w:numPr>
        <w:spacing w:after="0"/>
      </w:pPr>
      <w:r w:rsidRPr="00640B16">
        <w:t>Please define exploration and exploitation in the context of multi-armed bandit algorithms.</w:t>
      </w:r>
    </w:p>
    <w:p w14:paraId="3D936382" w14:textId="77777777" w:rsidR="00D370BD" w:rsidRPr="00640B16" w:rsidRDefault="00D370BD" w:rsidP="00CC1A7F">
      <w:pPr>
        <w:spacing w:after="0"/>
        <w:rPr>
          <w:i/>
          <w:iCs/>
          <w:u w:val="single"/>
        </w:rPr>
      </w:pPr>
      <w:r w:rsidRPr="00640B16">
        <w:rPr>
          <w:i/>
          <w:iCs/>
          <w:u w:val="single"/>
        </w:rPr>
        <w:t>Exploration means continuously experimenting to find the best version of a page in a website.</w:t>
      </w:r>
    </w:p>
    <w:p w14:paraId="5A5D3C41" w14:textId="77777777" w:rsidR="00D370BD" w:rsidRPr="00640B16" w:rsidRDefault="00D370BD" w:rsidP="00CC1A7F">
      <w:pPr>
        <w:spacing w:after="0"/>
        <w:rPr>
          <w:i/>
          <w:iCs/>
          <w:u w:val="single"/>
        </w:rPr>
      </w:pPr>
      <w:r w:rsidRPr="00640B16">
        <w:rPr>
          <w:i/>
          <w:iCs/>
          <w:u w:val="single"/>
        </w:rPr>
        <w:t>Exploitation means choosing the version which maximizes the profits of an organization.</w:t>
      </w:r>
    </w:p>
    <w:p w14:paraId="45DD7523" w14:textId="0A3A4479" w:rsidR="00D370BD" w:rsidRPr="00640B16" w:rsidRDefault="00D370BD" w:rsidP="00CC1A7F">
      <w:pPr>
        <w:pStyle w:val="Listenabsatz"/>
        <w:numPr>
          <w:ilvl w:val="0"/>
          <w:numId w:val="75"/>
        </w:numPr>
        <w:spacing w:after="0"/>
      </w:pPr>
      <w:r w:rsidRPr="00640B16">
        <w:t>Please mark the correct statement.</w:t>
      </w:r>
    </w:p>
    <w:p w14:paraId="5BE38C4A" w14:textId="77777777" w:rsidR="00D370BD" w:rsidRPr="00640B16" w:rsidRDefault="00D370BD" w:rsidP="00CC1A7F">
      <w:pPr>
        <w:pStyle w:val="Listenabsatz"/>
        <w:numPr>
          <w:ilvl w:val="0"/>
          <w:numId w:val="22"/>
        </w:numPr>
        <w:spacing w:after="0"/>
        <w:rPr>
          <w:i/>
          <w:iCs/>
          <w:u w:val="single"/>
        </w:rPr>
      </w:pPr>
      <w:r w:rsidRPr="00640B16">
        <w:rPr>
          <w:i/>
          <w:iCs/>
          <w:u w:val="single"/>
        </w:rPr>
        <w:lastRenderedPageBreak/>
        <w:t>A multi-armed bandit algorithm dynamically allocates traffic.</w:t>
      </w:r>
    </w:p>
    <w:p w14:paraId="4389E526" w14:textId="704E11F2" w:rsidR="00D370BD" w:rsidRPr="00640B16" w:rsidRDefault="00D370BD" w:rsidP="00CC1A7F">
      <w:pPr>
        <w:pStyle w:val="Listenabsatz"/>
        <w:numPr>
          <w:ilvl w:val="0"/>
          <w:numId w:val="22"/>
        </w:numPr>
        <w:spacing w:after="0"/>
      </w:pPr>
      <w:r w:rsidRPr="00640B16">
        <w:t xml:space="preserve">A/B testing is the best option to use when a metric needs to be optimized in </w:t>
      </w:r>
      <w:r w:rsidR="00B47DE7" w:rsidRPr="00640B16">
        <w:t>a short space of</w:t>
      </w:r>
      <w:r w:rsidRPr="00640B16">
        <w:t xml:space="preserve"> time.</w:t>
      </w:r>
    </w:p>
    <w:p w14:paraId="1C28BCB9" w14:textId="77777777" w:rsidR="00D370BD" w:rsidRPr="00640B16" w:rsidRDefault="00D370BD" w:rsidP="00CC1A7F">
      <w:pPr>
        <w:pStyle w:val="Listenabsatz"/>
        <w:numPr>
          <w:ilvl w:val="0"/>
          <w:numId w:val="22"/>
        </w:numPr>
        <w:spacing w:after="0"/>
      </w:pPr>
      <w:r w:rsidRPr="00640B16">
        <w:t>A good multi-armed bandit algorithm never converges.</w:t>
      </w:r>
    </w:p>
    <w:p w14:paraId="644FBBC8" w14:textId="77777777" w:rsidR="00DB1FA7" w:rsidRDefault="00DB1FA7" w:rsidP="00CC1A7F">
      <w:pPr>
        <w:pStyle w:val="Listenabsatz"/>
        <w:numPr>
          <w:ilvl w:val="0"/>
          <w:numId w:val="75"/>
        </w:numPr>
        <w:spacing w:after="0"/>
      </w:pPr>
      <w:r>
        <w:t>Please indicate whether the following statement is true or false.</w:t>
      </w:r>
    </w:p>
    <w:p w14:paraId="7EC72545" w14:textId="73F3A00B" w:rsidR="008E01AD" w:rsidRPr="00640B16" w:rsidRDefault="00D370BD" w:rsidP="00CC1A7F">
      <w:pPr>
        <w:spacing w:after="0"/>
      </w:pPr>
      <w:r w:rsidRPr="00640B16">
        <w:t xml:space="preserve">Bandit algorithms slowly reduce exploration time and focus the resources on one version of the website. </w:t>
      </w:r>
    </w:p>
    <w:p w14:paraId="71A52306" w14:textId="39A1E4A5" w:rsidR="00D370BD" w:rsidRPr="00640B16" w:rsidRDefault="00D370BD" w:rsidP="00CC1A7F">
      <w:pPr>
        <w:pStyle w:val="Listenabsatz"/>
        <w:spacing w:after="0"/>
        <w:ind w:left="360"/>
      </w:pPr>
      <w:r w:rsidRPr="00640B16">
        <w:rPr>
          <w:i/>
          <w:iCs/>
          <w:u w:val="single"/>
        </w:rPr>
        <w:t>True</w:t>
      </w:r>
      <w:r w:rsidRPr="00640B16">
        <w:t>/False</w:t>
      </w:r>
    </w:p>
    <w:p w14:paraId="673D8BD9" w14:textId="77777777" w:rsidR="00D370BD" w:rsidRPr="00640B16" w:rsidRDefault="00D370BD" w:rsidP="00CC1A7F">
      <w:pPr>
        <w:pStyle w:val="Summary"/>
        <w:spacing w:after="0"/>
      </w:pPr>
      <w:r w:rsidRPr="00640B16">
        <w:t>Summary</w:t>
      </w:r>
    </w:p>
    <w:p w14:paraId="3F2AE89C" w14:textId="74CEF053" w:rsidR="00D370BD" w:rsidRPr="00640B16" w:rsidRDefault="00D370BD" w:rsidP="00CC1A7F">
      <w:pPr>
        <w:spacing w:after="0"/>
        <w:rPr>
          <w:rStyle w:val="eop"/>
          <w:rFonts w:cs="Calibri"/>
          <w:szCs w:val="24"/>
        </w:rPr>
      </w:pPr>
      <w:r w:rsidRPr="00640B16">
        <w:rPr>
          <w:rStyle w:val="eop"/>
          <w:rFonts w:cs="Calibri"/>
          <w:szCs w:val="24"/>
        </w:rPr>
        <w:t xml:space="preserve">Experimentation and testing </w:t>
      </w:r>
      <w:proofErr w:type="gramStart"/>
      <w:r w:rsidRPr="00640B16">
        <w:rPr>
          <w:rStyle w:val="eop"/>
          <w:rFonts w:cs="Calibri"/>
          <w:szCs w:val="24"/>
        </w:rPr>
        <w:t>is</w:t>
      </w:r>
      <w:proofErr w:type="gramEnd"/>
      <w:r w:rsidRPr="00640B16">
        <w:rPr>
          <w:rStyle w:val="eop"/>
          <w:rFonts w:cs="Calibri"/>
          <w:szCs w:val="24"/>
        </w:rPr>
        <w:t xml:space="preserve"> one of the most important steps </w:t>
      </w:r>
      <w:r w:rsidR="00F1196D" w:rsidRPr="00640B16">
        <w:rPr>
          <w:rStyle w:val="eop"/>
          <w:rFonts w:cs="Calibri"/>
          <w:szCs w:val="24"/>
        </w:rPr>
        <w:t xml:space="preserve">for both </w:t>
      </w:r>
      <w:r w:rsidRPr="00640B16">
        <w:rPr>
          <w:rStyle w:val="eop"/>
          <w:rFonts w:cs="Calibri"/>
          <w:szCs w:val="24"/>
        </w:rPr>
        <w:t xml:space="preserve">small and large scale </w:t>
      </w:r>
      <w:r w:rsidR="00855F56" w:rsidRPr="00640B16">
        <w:rPr>
          <w:rStyle w:val="eop"/>
          <w:rFonts w:cs="Calibri"/>
          <w:szCs w:val="24"/>
        </w:rPr>
        <w:t>businesses</w:t>
      </w:r>
      <w:r w:rsidR="00F1196D" w:rsidRPr="00640B16">
        <w:rPr>
          <w:rStyle w:val="eop"/>
          <w:rFonts w:cs="Calibri"/>
          <w:szCs w:val="24"/>
        </w:rPr>
        <w:t xml:space="preserve">, as it enables </w:t>
      </w:r>
      <w:r w:rsidR="00855F56" w:rsidRPr="00640B16">
        <w:rPr>
          <w:rStyle w:val="eop"/>
          <w:rFonts w:cs="Calibri"/>
          <w:szCs w:val="24"/>
        </w:rPr>
        <w:t>the business to gain better insight</w:t>
      </w:r>
      <w:r w:rsidRPr="00640B16">
        <w:rPr>
          <w:rStyle w:val="eop"/>
          <w:rFonts w:cs="Calibri"/>
          <w:szCs w:val="24"/>
        </w:rPr>
        <w:t xml:space="preserve"> </w:t>
      </w:r>
      <w:r w:rsidR="00855F56" w:rsidRPr="00640B16">
        <w:rPr>
          <w:rStyle w:val="eop"/>
          <w:rFonts w:cs="Calibri"/>
          <w:szCs w:val="24"/>
        </w:rPr>
        <w:t>into customers’ perceptions of the website</w:t>
      </w:r>
      <w:r w:rsidRPr="00640B16">
        <w:rPr>
          <w:rStyle w:val="eop"/>
          <w:rFonts w:cs="Calibri"/>
          <w:szCs w:val="24"/>
        </w:rPr>
        <w:t xml:space="preserve">. Testing with different components </w:t>
      </w:r>
      <w:r w:rsidR="00022B02" w:rsidRPr="00640B16">
        <w:rPr>
          <w:rStyle w:val="eop"/>
          <w:rFonts w:cs="Calibri"/>
          <w:szCs w:val="24"/>
        </w:rPr>
        <w:t>provides valuable information</w:t>
      </w:r>
      <w:r w:rsidRPr="00640B16">
        <w:rPr>
          <w:rStyle w:val="eop"/>
          <w:rFonts w:cs="Calibri"/>
          <w:szCs w:val="24"/>
        </w:rPr>
        <w:t xml:space="preserve"> and </w:t>
      </w:r>
      <w:r w:rsidR="008D5511" w:rsidRPr="00640B16">
        <w:rPr>
          <w:rStyle w:val="eop"/>
          <w:rFonts w:cs="Calibri"/>
          <w:szCs w:val="24"/>
        </w:rPr>
        <w:t>can improve</w:t>
      </w:r>
      <w:r w:rsidRPr="00640B16">
        <w:rPr>
          <w:rStyle w:val="eop"/>
          <w:rFonts w:cs="Calibri"/>
          <w:szCs w:val="24"/>
        </w:rPr>
        <w:t xml:space="preserve"> metrics such as </w:t>
      </w:r>
      <w:r w:rsidR="00855F56" w:rsidRPr="00640B16">
        <w:rPr>
          <w:rStyle w:val="eop"/>
          <w:rFonts w:cs="Calibri"/>
          <w:szCs w:val="24"/>
        </w:rPr>
        <w:t xml:space="preserve">the </w:t>
      </w:r>
      <w:r w:rsidRPr="00640B16">
        <w:rPr>
          <w:rStyle w:val="eop"/>
          <w:rFonts w:cs="Calibri"/>
          <w:szCs w:val="24"/>
        </w:rPr>
        <w:t>bounce rate</w:t>
      </w:r>
      <w:r w:rsidR="00855F56" w:rsidRPr="00640B16">
        <w:rPr>
          <w:rStyle w:val="eop"/>
          <w:rFonts w:cs="Calibri"/>
          <w:szCs w:val="24"/>
        </w:rPr>
        <w:t xml:space="preserve"> and </w:t>
      </w:r>
      <w:r w:rsidRPr="00640B16">
        <w:rPr>
          <w:rStyle w:val="eop"/>
          <w:rFonts w:cs="Calibri"/>
          <w:szCs w:val="24"/>
        </w:rPr>
        <w:t>conversion rate.</w:t>
      </w:r>
    </w:p>
    <w:p w14:paraId="6C2A8E46" w14:textId="567B1114" w:rsidR="00D370BD" w:rsidRPr="00640B16" w:rsidRDefault="00D370BD" w:rsidP="00CC1A7F">
      <w:pPr>
        <w:spacing w:after="0"/>
        <w:rPr>
          <w:rStyle w:val="eop"/>
          <w:rFonts w:cs="Calibri"/>
          <w:szCs w:val="24"/>
        </w:rPr>
      </w:pPr>
      <w:r w:rsidRPr="00640B16">
        <w:rPr>
          <w:rStyle w:val="eop"/>
          <w:rFonts w:cs="Calibri"/>
          <w:szCs w:val="24"/>
        </w:rPr>
        <w:t xml:space="preserve">The simplest method is A/B testing, where two or more variations of a website can be tested among different users. The </w:t>
      </w:r>
      <w:proofErr w:type="gramStart"/>
      <w:r w:rsidRPr="00640B16">
        <w:rPr>
          <w:rStyle w:val="eop"/>
          <w:rFonts w:cs="Calibri"/>
          <w:szCs w:val="24"/>
        </w:rPr>
        <w:t>final results</w:t>
      </w:r>
      <w:proofErr w:type="gramEnd"/>
      <w:r w:rsidRPr="00640B16">
        <w:rPr>
          <w:rStyle w:val="eop"/>
          <w:rFonts w:cs="Calibri"/>
          <w:szCs w:val="24"/>
        </w:rPr>
        <w:t xml:space="preserve"> of A/B testing </w:t>
      </w:r>
      <w:r w:rsidR="009B0990" w:rsidRPr="00640B16">
        <w:rPr>
          <w:rStyle w:val="eop"/>
          <w:rFonts w:cs="Calibri"/>
          <w:szCs w:val="24"/>
        </w:rPr>
        <w:t xml:space="preserve">identify </w:t>
      </w:r>
      <w:r w:rsidRPr="00640B16">
        <w:rPr>
          <w:rStyle w:val="eop"/>
          <w:rFonts w:cs="Calibri"/>
          <w:szCs w:val="24"/>
        </w:rPr>
        <w:t xml:space="preserve">which variation performed better, leading to further testing decisions. To conduct A/B testing it is essential to follow some important steps, starting </w:t>
      </w:r>
      <w:r w:rsidR="009B0990" w:rsidRPr="00640B16">
        <w:rPr>
          <w:rStyle w:val="eop"/>
          <w:rFonts w:cs="Calibri"/>
          <w:szCs w:val="24"/>
        </w:rPr>
        <w:t>with</w:t>
      </w:r>
      <w:r w:rsidRPr="00640B16">
        <w:rPr>
          <w:rStyle w:val="eop"/>
          <w:rFonts w:cs="Calibri"/>
          <w:szCs w:val="24"/>
        </w:rPr>
        <w:t xml:space="preserve"> understanding the purpose of </w:t>
      </w:r>
      <w:r w:rsidR="009B0990" w:rsidRPr="00640B16">
        <w:rPr>
          <w:rStyle w:val="eop"/>
          <w:rFonts w:cs="Calibri"/>
          <w:szCs w:val="24"/>
        </w:rPr>
        <w:t>the</w:t>
      </w:r>
      <w:r w:rsidRPr="00640B16">
        <w:rPr>
          <w:rStyle w:val="eop"/>
          <w:rFonts w:cs="Calibri"/>
          <w:szCs w:val="24"/>
        </w:rPr>
        <w:t xml:space="preserve"> website, identifying possible bottlenecks, defin</w:t>
      </w:r>
      <w:r w:rsidR="009B0990" w:rsidRPr="00640B16">
        <w:rPr>
          <w:rStyle w:val="eop"/>
          <w:rFonts w:cs="Calibri"/>
          <w:szCs w:val="24"/>
        </w:rPr>
        <w:t>ing</w:t>
      </w:r>
      <w:r w:rsidRPr="00640B16">
        <w:rPr>
          <w:rStyle w:val="eop"/>
          <w:rFonts w:cs="Calibri"/>
          <w:szCs w:val="24"/>
        </w:rPr>
        <w:t xml:space="preserve"> a hypothesis</w:t>
      </w:r>
      <w:r w:rsidR="009B0990" w:rsidRPr="00640B16">
        <w:rPr>
          <w:rStyle w:val="eop"/>
          <w:rFonts w:cs="Calibri"/>
          <w:szCs w:val="24"/>
        </w:rPr>
        <w:t>,</w:t>
      </w:r>
      <w:r w:rsidRPr="00640B16">
        <w:rPr>
          <w:rStyle w:val="eop"/>
          <w:rFonts w:cs="Calibri"/>
          <w:szCs w:val="24"/>
        </w:rPr>
        <w:t xml:space="preserve"> and start</w:t>
      </w:r>
      <w:r w:rsidR="009B0990" w:rsidRPr="00640B16">
        <w:rPr>
          <w:rStyle w:val="eop"/>
          <w:rFonts w:cs="Calibri"/>
          <w:szCs w:val="24"/>
        </w:rPr>
        <w:t>ing</w:t>
      </w:r>
      <w:r w:rsidRPr="00640B16">
        <w:rPr>
          <w:rStyle w:val="eop"/>
          <w:rFonts w:cs="Calibri"/>
          <w:szCs w:val="24"/>
        </w:rPr>
        <w:t xml:space="preserve"> testing. Each </w:t>
      </w:r>
      <w:r w:rsidR="009B0990" w:rsidRPr="00640B16">
        <w:rPr>
          <w:rStyle w:val="eop"/>
          <w:rFonts w:cs="Calibri"/>
          <w:szCs w:val="24"/>
        </w:rPr>
        <w:t>component</w:t>
      </w:r>
      <w:r w:rsidRPr="00640B16">
        <w:rPr>
          <w:rStyle w:val="eop"/>
          <w:rFonts w:cs="Calibri"/>
          <w:szCs w:val="24"/>
        </w:rPr>
        <w:t xml:space="preserve"> </w:t>
      </w:r>
      <w:r w:rsidR="009B0990" w:rsidRPr="00640B16">
        <w:rPr>
          <w:rStyle w:val="eop"/>
          <w:rFonts w:cs="Calibri"/>
          <w:szCs w:val="24"/>
        </w:rPr>
        <w:t>o</w:t>
      </w:r>
      <w:r w:rsidRPr="00640B16">
        <w:rPr>
          <w:rStyle w:val="eop"/>
          <w:rFonts w:cs="Calibri"/>
          <w:szCs w:val="24"/>
        </w:rPr>
        <w:t>n a website</w:t>
      </w:r>
      <w:r w:rsidR="00232B74" w:rsidRPr="00640B16">
        <w:rPr>
          <w:rStyle w:val="eop"/>
          <w:rFonts w:cs="Calibri"/>
          <w:szCs w:val="24"/>
        </w:rPr>
        <w:t>, including headlines, content, design, navigation bars, and reviews,</w:t>
      </w:r>
      <w:r w:rsidRPr="00640B16">
        <w:rPr>
          <w:rStyle w:val="eop"/>
          <w:rFonts w:cs="Calibri"/>
          <w:szCs w:val="24"/>
        </w:rPr>
        <w:t xml:space="preserve"> can be optimized</w:t>
      </w:r>
      <w:r w:rsidR="00232B74" w:rsidRPr="00640B16">
        <w:rPr>
          <w:rStyle w:val="eop"/>
          <w:rFonts w:cs="Calibri"/>
          <w:szCs w:val="24"/>
        </w:rPr>
        <w:t>.</w:t>
      </w:r>
    </w:p>
    <w:p w14:paraId="37A0F8F5" w14:textId="1402F9DE" w:rsidR="00D370BD" w:rsidRPr="00640B16" w:rsidRDefault="00D370BD" w:rsidP="00CC1A7F">
      <w:pPr>
        <w:spacing w:after="0"/>
        <w:rPr>
          <w:rStyle w:val="eop"/>
          <w:rFonts w:cs="Calibri"/>
          <w:szCs w:val="24"/>
        </w:rPr>
      </w:pPr>
      <w:r w:rsidRPr="00640B16">
        <w:rPr>
          <w:rStyle w:val="eop"/>
          <w:rFonts w:cs="Calibri"/>
          <w:szCs w:val="24"/>
        </w:rPr>
        <w:t xml:space="preserve">Multivariate testing is a special for of A/B testing where several components are changed in a website, and </w:t>
      </w:r>
      <w:proofErr w:type="gramStart"/>
      <w:r w:rsidRPr="00640B16">
        <w:rPr>
          <w:rStyle w:val="eop"/>
          <w:rFonts w:cs="Calibri"/>
          <w:szCs w:val="24"/>
        </w:rPr>
        <w:t>a number of</w:t>
      </w:r>
      <w:proofErr w:type="gramEnd"/>
      <w:r w:rsidRPr="00640B16">
        <w:rPr>
          <w:rStyle w:val="eop"/>
          <w:rFonts w:cs="Calibri"/>
          <w:szCs w:val="24"/>
        </w:rPr>
        <w:t xml:space="preserve"> combinations of these components is evaluated to see which of them performs better. Data is collected for each of these combinations, determining how each component affect the website’s performance. There are two main multivariate testing techniques: full factorial and fractional factorial. Multivariate testing is more complex than A/B testing and usually requires websites with a high traffic.</w:t>
      </w:r>
    </w:p>
    <w:p w14:paraId="7EF4F4C4" w14:textId="7DBEC5C0" w:rsidR="006715D5" w:rsidRPr="000C323D" w:rsidRDefault="00D370BD" w:rsidP="00CC1A7F">
      <w:pPr>
        <w:spacing w:after="0"/>
        <w:rPr>
          <w:rFonts w:cs="Calibri"/>
          <w:szCs w:val="24"/>
        </w:rPr>
      </w:pPr>
      <w:r w:rsidRPr="00640B16">
        <w:rPr>
          <w:rStyle w:val="eop"/>
          <w:rFonts w:cs="Calibri"/>
          <w:szCs w:val="24"/>
        </w:rPr>
        <w:t xml:space="preserve">Multi-armed bandit testing is a new form of experimentation, which allows the dynamic allocation of traffic to the versions that are having a better performance. In </w:t>
      </w:r>
      <w:r w:rsidRPr="00640B16">
        <w:rPr>
          <w:rStyle w:val="eop"/>
          <w:rFonts w:cs="Calibri"/>
          <w:szCs w:val="24"/>
        </w:rPr>
        <w:lastRenderedPageBreak/>
        <w:t xml:space="preserve">this case the versions that are not performing well receive a lower traffic. The main terms linked with multi-armed bandit algorithms are exploration (continuous experimentation) and exploitation (finding the component which maximizes profits). A/B testing and multi-armed bandit testing can be used depending on the scenario, where the A/B test usually are used when statistical results are </w:t>
      </w:r>
      <w:proofErr w:type="gramStart"/>
      <w:r w:rsidRPr="00640B16">
        <w:rPr>
          <w:rStyle w:val="eop"/>
          <w:rFonts w:cs="Calibri"/>
          <w:szCs w:val="24"/>
        </w:rPr>
        <w:t>needed</w:t>
      </w:r>
      <w:proofErr w:type="gramEnd"/>
      <w:r w:rsidRPr="00640B16">
        <w:rPr>
          <w:rStyle w:val="eop"/>
          <w:rFonts w:cs="Calibri"/>
          <w:szCs w:val="24"/>
        </w:rPr>
        <w:t xml:space="preserve"> and multi-armed test are used when we want to optimize metrics in a short timeframe. The epsilon-greedy algorithm is a simple algorithm using mathematical formulas to determine the trade-off between exploration and exploitation</w:t>
      </w:r>
      <w:r w:rsidR="000C323D">
        <w:rPr>
          <w:rStyle w:val="eop"/>
          <w:rFonts w:cs="Calibri"/>
          <w:szCs w:val="24"/>
        </w:rPr>
        <w:t>.</w:t>
      </w:r>
    </w:p>
    <w:sectPr w:rsidR="006715D5" w:rsidRPr="000C323D" w:rsidSect="00FF7080">
      <w:headerReference w:type="even" r:id="rId49"/>
      <w:headerReference w:type="default" r:id="rId50"/>
      <w:footerReference w:type="default" r:id="rId51"/>
      <w:type w:val="continuous"/>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iviniemi, Leena" w:date="2023-04-20T12:05:00Z" w:initials="KL">
    <w:p w14:paraId="45EF5528" w14:textId="77777777" w:rsidR="00612930" w:rsidRDefault="00612930" w:rsidP="00DD4401">
      <w:pPr>
        <w:pStyle w:val="Kommentartext"/>
        <w:jc w:val="left"/>
      </w:pPr>
      <w:r>
        <w:rPr>
          <w:rStyle w:val="Kommentarzeichen"/>
        </w:rPr>
        <w:annotationRef/>
      </w:r>
      <w:r>
        <w:t xml:space="preserve">For all side notes, please identify the coordinating term in the body of the text using bold. </w:t>
      </w:r>
    </w:p>
  </w:comment>
  <w:comment w:id="2" w:author="Kiviniemi, Leena" w:date="2023-04-20T12:07:00Z" w:initials="KL">
    <w:p w14:paraId="4CC21E6D" w14:textId="77777777" w:rsidR="00612930" w:rsidRDefault="00612930" w:rsidP="00A9057A">
      <w:pPr>
        <w:pStyle w:val="Kommentartext"/>
        <w:jc w:val="left"/>
      </w:pPr>
      <w:r>
        <w:rPr>
          <w:rStyle w:val="Kommentarzeichen"/>
        </w:rPr>
        <w:annotationRef/>
      </w:r>
      <w:r>
        <w:t xml:space="preserve">Please recreate any editable tables in the translated document. They are not included in the graphics template. </w:t>
      </w:r>
    </w:p>
  </w:comment>
  <w:comment w:id="3" w:author="Kiviniemi, Leena" w:date="2023-04-20T12:07:00Z" w:initials="KL">
    <w:p w14:paraId="11F00241" w14:textId="77777777" w:rsidR="00612930" w:rsidRDefault="00612930" w:rsidP="00097CD6">
      <w:pPr>
        <w:pStyle w:val="Kommentartext"/>
        <w:jc w:val="left"/>
      </w:pPr>
      <w:r>
        <w:rPr>
          <w:rStyle w:val="Kommentarzeichen"/>
        </w:rPr>
        <w:annotationRef/>
      </w:r>
      <w:r>
        <w:t xml:space="preserve">Please only translate graphics in the separate graphics template, not in the translated document. </w:t>
      </w:r>
    </w:p>
  </w:comment>
  <w:comment w:id="13" w:author="Kiviniemi, Leena" w:date="2023-04-20T10:38:00Z" w:initials="KL">
    <w:p w14:paraId="613E31BF" w14:textId="77777777" w:rsidR="00A770F9" w:rsidRDefault="003B7E20" w:rsidP="007F709E">
      <w:pPr>
        <w:pStyle w:val="Kommentartext"/>
        <w:jc w:val="left"/>
      </w:pPr>
      <w:r>
        <w:rPr>
          <w:rStyle w:val="Kommentarzeichen"/>
        </w:rPr>
        <w:annotationRef/>
      </w:r>
      <w:r w:rsidR="00A770F9">
        <w:t>Info for iu Layout Team: please recreate all  iu corporate design tables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EF5528" w15:done="0"/>
  <w15:commentEx w15:paraId="4CC21E6D" w15:done="0"/>
  <w15:commentEx w15:paraId="11F00241" w15:done="0"/>
  <w15:commentEx w15:paraId="613E31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BA912" w16cex:dateUtc="2023-04-20T10:05:00Z"/>
  <w16cex:commentExtensible w16cex:durableId="27EBA97F" w16cex:dateUtc="2023-04-20T10:07:00Z"/>
  <w16cex:commentExtensible w16cex:durableId="27EBA990" w16cex:dateUtc="2023-04-20T10:07:00Z"/>
  <w16cex:commentExtensible w16cex:durableId="27EB948C" w16cex:dateUtc="2023-04-20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EF5528" w16cid:durableId="27EBA912"/>
  <w16cid:commentId w16cid:paraId="4CC21E6D" w16cid:durableId="27EBA97F"/>
  <w16cid:commentId w16cid:paraId="11F00241" w16cid:durableId="27EBA990"/>
  <w16cid:commentId w16cid:paraId="613E31BF" w16cid:durableId="27EB94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4271E" w14:textId="77777777" w:rsidR="00994487" w:rsidRDefault="00994487" w:rsidP="00BD19F2">
      <w:pPr>
        <w:spacing w:after="0" w:line="240" w:lineRule="auto"/>
      </w:pPr>
      <w:r>
        <w:separator/>
      </w:r>
    </w:p>
  </w:endnote>
  <w:endnote w:type="continuationSeparator" w:id="0">
    <w:p w14:paraId="7618FEB1" w14:textId="77777777" w:rsidR="00994487" w:rsidRDefault="00994487" w:rsidP="00BD19F2">
      <w:pPr>
        <w:spacing w:after="0" w:line="240" w:lineRule="auto"/>
      </w:pPr>
      <w:r>
        <w:continuationSeparator/>
      </w:r>
    </w:p>
  </w:endnote>
  <w:endnote w:type="continuationNotice" w:id="1">
    <w:p w14:paraId="04435119" w14:textId="77777777" w:rsidR="00994487" w:rsidRDefault="00994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bon-Roman">
    <w:altName w:val="Cambria"/>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panose1 w:val="02020502060506020403"/>
    <w:charset w:val="4D"/>
    <w:family w:val="roman"/>
    <w:notTrueType/>
    <w:pitch w:val="variable"/>
    <w:sig w:usb0="00000007" w:usb1="00000001" w:usb2="00000000" w:usb3="00000000" w:csb0="00000093" w:csb1="00000000"/>
  </w:font>
  <w:font w:name="DINPro-Regular">
    <w:altName w:val="Cambria"/>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Avenir 55">
    <w:panose1 w:val="00000000000000000000"/>
    <w:charset w:val="4D"/>
    <w:family w:val="swiss"/>
    <w:notTrueType/>
    <w:pitch w:val="variable"/>
    <w:sig w:usb0="800000AF" w:usb1="5000204A" w:usb2="00000000" w:usb3="00000000" w:csb0="0000009B" w:csb1="00000000"/>
  </w:font>
  <w:font w:name="Avenir 65">
    <w:panose1 w:val="00000000000000000000"/>
    <w:charset w:val="4D"/>
    <w:family w:val="swiss"/>
    <w:notTrueType/>
    <w:pitch w:val="variable"/>
    <w:sig w:usb0="800000AF" w:usb1="5000204A" w:usb2="00000000" w:usb3="00000000" w:csb0="0000009B" w:csb1="00000000"/>
  </w:font>
  <w:font w:name="Frutiger 45 Light">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FiraSans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BF20FD" w14:paraId="1BDFA01F" w14:textId="77777777" w:rsidTr="60AC679E">
      <w:tc>
        <w:tcPr>
          <w:tcW w:w="2740" w:type="dxa"/>
        </w:tcPr>
        <w:p w14:paraId="0FA253E2" w14:textId="034EEC63" w:rsidR="00BF20FD" w:rsidRDefault="00BF20FD" w:rsidP="60AC679E">
          <w:pPr>
            <w:pStyle w:val="Kopfzeile"/>
            <w:ind w:left="-115"/>
            <w:jc w:val="left"/>
          </w:pPr>
        </w:p>
      </w:tc>
      <w:tc>
        <w:tcPr>
          <w:tcW w:w="2740" w:type="dxa"/>
        </w:tcPr>
        <w:p w14:paraId="4F954D03" w14:textId="2D923012" w:rsidR="00BF20FD" w:rsidRDefault="00BF20FD" w:rsidP="60AC679E">
          <w:pPr>
            <w:pStyle w:val="Kopfzeile"/>
            <w:jc w:val="center"/>
          </w:pPr>
        </w:p>
      </w:tc>
      <w:tc>
        <w:tcPr>
          <w:tcW w:w="2740" w:type="dxa"/>
        </w:tcPr>
        <w:p w14:paraId="2A1BD610" w14:textId="6A3DA606" w:rsidR="00BF20FD" w:rsidRDefault="00BF20FD" w:rsidP="60AC679E">
          <w:pPr>
            <w:pStyle w:val="Kopfzeile"/>
            <w:ind w:right="-115"/>
            <w:jc w:val="right"/>
          </w:pPr>
        </w:p>
      </w:tc>
    </w:tr>
  </w:tbl>
  <w:p w14:paraId="6B57BC5F" w14:textId="7323E9BE" w:rsidR="00BF20FD" w:rsidRDefault="00BF20FD"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E3C09" w14:textId="77777777" w:rsidR="00994487" w:rsidRDefault="00994487" w:rsidP="00BD19F2">
      <w:pPr>
        <w:spacing w:after="0" w:line="240" w:lineRule="auto"/>
      </w:pPr>
      <w:r>
        <w:separator/>
      </w:r>
    </w:p>
  </w:footnote>
  <w:footnote w:type="continuationSeparator" w:id="0">
    <w:p w14:paraId="3A83CF32" w14:textId="77777777" w:rsidR="00994487" w:rsidRDefault="00994487" w:rsidP="00BD19F2">
      <w:pPr>
        <w:spacing w:after="0" w:line="240" w:lineRule="auto"/>
      </w:pPr>
      <w:r>
        <w:continuationSeparator/>
      </w:r>
    </w:p>
  </w:footnote>
  <w:footnote w:type="continuationNotice" w:id="1">
    <w:p w14:paraId="25F757E3" w14:textId="77777777" w:rsidR="00994487" w:rsidRDefault="009944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BF20FD" w:rsidRDefault="00BF20FD"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BF20FD" w:rsidRDefault="00BF20FD"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443DC332" w:rsidR="00BF20FD" w:rsidRDefault="00BF20FD"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14:paraId="77B16116" w14:textId="77777777" w:rsidR="00BF20FD" w:rsidRDefault="00BF20FD"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060887"/>
    <w:multiLevelType w:val="hybridMultilevel"/>
    <w:tmpl w:val="37FAC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0364215"/>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1A3BAA"/>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3E16C29"/>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4AA284D"/>
    <w:multiLevelType w:val="hybridMultilevel"/>
    <w:tmpl w:val="7340E68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55A0B"/>
    <w:multiLevelType w:val="hybridMultilevel"/>
    <w:tmpl w:val="421A359E"/>
    <w:lvl w:ilvl="0" w:tplc="EA8EFD2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882AB9"/>
    <w:multiLevelType w:val="hybridMultilevel"/>
    <w:tmpl w:val="65D071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EB0678"/>
    <w:multiLevelType w:val="hybridMultilevel"/>
    <w:tmpl w:val="235CE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2"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3" w15:restartNumberingAfterBreak="0">
    <w:nsid w:val="0DDF579A"/>
    <w:multiLevelType w:val="hybridMultilevel"/>
    <w:tmpl w:val="F4702852"/>
    <w:lvl w:ilvl="0" w:tplc="46EEAD28">
      <w:start w:val="1"/>
      <w:numFmt w:val="bullet"/>
      <w:lvlText w:val="•"/>
      <w:lvlJc w:val="left"/>
      <w:pPr>
        <w:ind w:left="720" w:hanging="360"/>
      </w:pPr>
      <w:rPr>
        <w:rFonts w:ascii="Times New Roman" w:hAnsi="Times New Roman" w:hint="default"/>
      </w:rPr>
    </w:lvl>
    <w:lvl w:ilvl="1" w:tplc="41B2C9D2">
      <w:start w:val="1"/>
      <w:numFmt w:val="bullet"/>
      <w:lvlText w:val="o"/>
      <w:lvlJc w:val="left"/>
      <w:pPr>
        <w:ind w:left="1440" w:hanging="360"/>
      </w:pPr>
      <w:rPr>
        <w:rFonts w:ascii="Courier New" w:hAnsi="Courier New" w:hint="default"/>
      </w:rPr>
    </w:lvl>
    <w:lvl w:ilvl="2" w:tplc="F982BBFC">
      <w:start w:val="1"/>
      <w:numFmt w:val="bullet"/>
      <w:lvlText w:val=""/>
      <w:lvlJc w:val="left"/>
      <w:pPr>
        <w:ind w:left="2160" w:hanging="360"/>
      </w:pPr>
      <w:rPr>
        <w:rFonts w:ascii="Wingdings" w:hAnsi="Wingdings" w:hint="default"/>
      </w:rPr>
    </w:lvl>
    <w:lvl w:ilvl="3" w:tplc="43CEA714">
      <w:start w:val="1"/>
      <w:numFmt w:val="bullet"/>
      <w:lvlText w:val=""/>
      <w:lvlJc w:val="left"/>
      <w:pPr>
        <w:ind w:left="2880" w:hanging="360"/>
      </w:pPr>
      <w:rPr>
        <w:rFonts w:ascii="Symbol" w:hAnsi="Symbol" w:hint="default"/>
      </w:rPr>
    </w:lvl>
    <w:lvl w:ilvl="4" w:tplc="230A8F84">
      <w:start w:val="1"/>
      <w:numFmt w:val="bullet"/>
      <w:lvlText w:val="o"/>
      <w:lvlJc w:val="left"/>
      <w:pPr>
        <w:ind w:left="3600" w:hanging="360"/>
      </w:pPr>
      <w:rPr>
        <w:rFonts w:ascii="Courier New" w:hAnsi="Courier New" w:hint="default"/>
      </w:rPr>
    </w:lvl>
    <w:lvl w:ilvl="5" w:tplc="5F3E46FA">
      <w:start w:val="1"/>
      <w:numFmt w:val="bullet"/>
      <w:lvlText w:val=""/>
      <w:lvlJc w:val="left"/>
      <w:pPr>
        <w:ind w:left="4320" w:hanging="360"/>
      </w:pPr>
      <w:rPr>
        <w:rFonts w:ascii="Wingdings" w:hAnsi="Wingdings" w:hint="default"/>
      </w:rPr>
    </w:lvl>
    <w:lvl w:ilvl="6" w:tplc="4D88F3C0">
      <w:start w:val="1"/>
      <w:numFmt w:val="bullet"/>
      <w:lvlText w:val=""/>
      <w:lvlJc w:val="left"/>
      <w:pPr>
        <w:ind w:left="5040" w:hanging="360"/>
      </w:pPr>
      <w:rPr>
        <w:rFonts w:ascii="Symbol" w:hAnsi="Symbol" w:hint="default"/>
      </w:rPr>
    </w:lvl>
    <w:lvl w:ilvl="7" w:tplc="99BE7AF2">
      <w:start w:val="1"/>
      <w:numFmt w:val="bullet"/>
      <w:lvlText w:val="o"/>
      <w:lvlJc w:val="left"/>
      <w:pPr>
        <w:ind w:left="5760" w:hanging="360"/>
      </w:pPr>
      <w:rPr>
        <w:rFonts w:ascii="Courier New" w:hAnsi="Courier New" w:hint="default"/>
      </w:rPr>
    </w:lvl>
    <w:lvl w:ilvl="8" w:tplc="34589378">
      <w:start w:val="1"/>
      <w:numFmt w:val="bullet"/>
      <w:lvlText w:val=""/>
      <w:lvlJc w:val="left"/>
      <w:pPr>
        <w:ind w:left="6480" w:hanging="360"/>
      </w:pPr>
      <w:rPr>
        <w:rFonts w:ascii="Wingdings" w:hAnsi="Wingdings" w:hint="default"/>
      </w:rPr>
    </w:lvl>
  </w:abstractNum>
  <w:abstractNum w:abstractNumId="14" w15:restartNumberingAfterBreak="0">
    <w:nsid w:val="10AF4F31"/>
    <w:multiLevelType w:val="hybridMultilevel"/>
    <w:tmpl w:val="C032BCDC"/>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3C93475"/>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5DF4C85"/>
    <w:multiLevelType w:val="multilevel"/>
    <w:tmpl w:val="D8C0C0BA"/>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8D7138B"/>
    <w:multiLevelType w:val="hybridMultilevel"/>
    <w:tmpl w:val="4782983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1BC17985"/>
    <w:multiLevelType w:val="hybridMultilevel"/>
    <w:tmpl w:val="442495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D765E80"/>
    <w:multiLevelType w:val="hybridMultilevel"/>
    <w:tmpl w:val="409E642C"/>
    <w:lvl w:ilvl="0" w:tplc="EA8EFD2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F177FA2"/>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5" w15:restartNumberingAfterBreak="0">
    <w:nsid w:val="238E3D93"/>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24DF2688"/>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26652E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2A2621CA"/>
    <w:multiLevelType w:val="hybridMultilevel"/>
    <w:tmpl w:val="E048C2C2"/>
    <w:lvl w:ilvl="0" w:tplc="11461008">
      <w:start w:val="1"/>
      <w:numFmt w:val="decimal"/>
      <w:lvlText w:val="%1."/>
      <w:lvlJc w:val="left"/>
      <w:pPr>
        <w:ind w:left="360" w:hanging="360"/>
      </w:pPr>
      <w:rPr>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1" w15:restartNumberingAfterBreak="0">
    <w:nsid w:val="2F8830D5"/>
    <w:multiLevelType w:val="multilevel"/>
    <w:tmpl w:val="38CA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3" w15:restartNumberingAfterBreak="0">
    <w:nsid w:val="34D165F7"/>
    <w:multiLevelType w:val="multilevel"/>
    <w:tmpl w:val="09C409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5" w15:restartNumberingAfterBreak="0">
    <w:nsid w:val="35426302"/>
    <w:multiLevelType w:val="hybridMultilevel"/>
    <w:tmpl w:val="E048C2C2"/>
    <w:lvl w:ilvl="0" w:tplc="11461008">
      <w:start w:val="1"/>
      <w:numFmt w:val="decimal"/>
      <w:lvlText w:val="%1."/>
      <w:lvlJc w:val="left"/>
      <w:pPr>
        <w:ind w:left="360" w:hanging="360"/>
      </w:pPr>
      <w:rPr>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7" w15:restartNumberingAfterBreak="0">
    <w:nsid w:val="37190422"/>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397F6993"/>
    <w:multiLevelType w:val="hybridMultilevel"/>
    <w:tmpl w:val="4CAE27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9AF3355"/>
    <w:multiLevelType w:val="multilevel"/>
    <w:tmpl w:val="D8C0C0BA"/>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9BD559F"/>
    <w:multiLevelType w:val="hybridMultilevel"/>
    <w:tmpl w:val="44DE8F24"/>
    <w:lvl w:ilvl="0" w:tplc="FFEE0C2C">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1" w15:restartNumberingAfterBreak="0">
    <w:nsid w:val="3C29404E"/>
    <w:multiLevelType w:val="hybridMultilevel"/>
    <w:tmpl w:val="06987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CD15576"/>
    <w:multiLevelType w:val="hybridMultilevel"/>
    <w:tmpl w:val="9BE41074"/>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3E2B2705"/>
    <w:multiLevelType w:val="multilevel"/>
    <w:tmpl w:val="FB20BFC2"/>
    <w:lvl w:ilvl="0">
      <w:start w:val="1"/>
      <w:numFmt w:val="decimal"/>
      <w:lvlText w:val="%1."/>
      <w:lvlJc w:val="left"/>
      <w:pPr>
        <w:ind w:left="360" w:hanging="360"/>
      </w:pPr>
    </w:lvl>
    <w:lvl w:ilvl="1">
      <w:start w:val="2"/>
      <w:numFmt w:val="decimal"/>
      <w:isLgl/>
      <w:lvlText w:val="%1.%2"/>
      <w:lvlJc w:val="left"/>
      <w:pPr>
        <w:ind w:left="127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42C249B1"/>
    <w:multiLevelType w:val="multilevel"/>
    <w:tmpl w:val="FB20BFC2"/>
    <w:lvl w:ilvl="0">
      <w:start w:val="1"/>
      <w:numFmt w:val="decimal"/>
      <w:lvlText w:val="%1."/>
      <w:lvlJc w:val="left"/>
      <w:pPr>
        <w:ind w:left="360" w:hanging="360"/>
      </w:pPr>
    </w:lvl>
    <w:lvl w:ilvl="1">
      <w:start w:val="2"/>
      <w:numFmt w:val="decimal"/>
      <w:isLgl/>
      <w:lvlText w:val="%1.%2"/>
      <w:lvlJc w:val="left"/>
      <w:pPr>
        <w:ind w:left="127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7"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44B63D68"/>
    <w:multiLevelType w:val="hybridMultilevel"/>
    <w:tmpl w:val="164814A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0" w15:restartNumberingAfterBreak="0">
    <w:nsid w:val="49F34281"/>
    <w:multiLevelType w:val="hybridMultilevel"/>
    <w:tmpl w:val="2D96342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2410D4"/>
    <w:multiLevelType w:val="hybridMultilevel"/>
    <w:tmpl w:val="97062F36"/>
    <w:lvl w:ilvl="0" w:tplc="0407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ABC5106"/>
    <w:multiLevelType w:val="hybridMultilevel"/>
    <w:tmpl w:val="4144235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1B07D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4C8B2B54"/>
    <w:multiLevelType w:val="hybridMultilevel"/>
    <w:tmpl w:val="37FAC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CC619D3"/>
    <w:multiLevelType w:val="hybridMultilevel"/>
    <w:tmpl w:val="E00CA6B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167418"/>
    <w:multiLevelType w:val="hybridMultilevel"/>
    <w:tmpl w:val="7E2000AE"/>
    <w:lvl w:ilvl="0" w:tplc="4BBE46AA">
      <w:start w:val="1"/>
      <w:numFmt w:val="decimal"/>
      <w:lvlText w:val="%1."/>
      <w:lvlJc w:val="left"/>
      <w:pPr>
        <w:ind w:left="720" w:hanging="360"/>
      </w:pPr>
      <w:rPr>
        <w:rFonts w:hint="default"/>
        <w:i w:val="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4E752C34"/>
    <w:multiLevelType w:val="multilevel"/>
    <w:tmpl w:val="2F8A2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Sabon-Roman" w:eastAsia="Calibri" w:hAnsi="Sabon-Roman" w:cs="Sabon-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5F7C8C"/>
    <w:multiLevelType w:val="multilevel"/>
    <w:tmpl w:val="2F8A2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644" w:hanging="360"/>
      </w:pPr>
      <w:rPr>
        <w:rFonts w:ascii="Sabon-Roman" w:eastAsia="Calibri" w:hAnsi="Sabon-Roman" w:cs="Sabon-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2D67CD"/>
    <w:multiLevelType w:val="hybridMultilevel"/>
    <w:tmpl w:val="C088C82A"/>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9F3183"/>
    <w:multiLevelType w:val="multilevel"/>
    <w:tmpl w:val="55AE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2F2B98"/>
    <w:multiLevelType w:val="hybridMultilevel"/>
    <w:tmpl w:val="59F6C77E"/>
    <w:lvl w:ilvl="0" w:tplc="EA8EFD2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9C73CE"/>
    <w:multiLevelType w:val="hybridMultilevel"/>
    <w:tmpl w:val="64D6BB12"/>
    <w:lvl w:ilvl="0" w:tplc="6234BC7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60A57495"/>
    <w:multiLevelType w:val="multilevel"/>
    <w:tmpl w:val="2F8A2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Sabon-Roman" w:eastAsia="Calibri" w:hAnsi="Sabon-Roman" w:cs="Sabon-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B26493"/>
    <w:multiLevelType w:val="multilevel"/>
    <w:tmpl w:val="61C64D32"/>
    <w:lvl w:ilvl="0">
      <w:start w:val="1"/>
      <w:numFmt w:val="bullet"/>
      <w:lvlText w:val=""/>
      <w:lvlJc w:val="left"/>
      <w:pPr>
        <w:ind w:left="360" w:hanging="360"/>
      </w:pPr>
      <w:rPr>
        <w:rFonts w:ascii="Symbol" w:hAnsi="Symbol" w:hint="default"/>
      </w:rPr>
    </w:lvl>
    <w:lvl w:ilvl="1">
      <w:start w:val="2"/>
      <w:numFmt w:val="decimal"/>
      <w:isLgl/>
      <w:lvlText w:val="%1.%2"/>
      <w:lvlJc w:val="left"/>
      <w:pPr>
        <w:ind w:left="127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3DF3FF3"/>
    <w:multiLevelType w:val="hybridMultilevel"/>
    <w:tmpl w:val="0D8E556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65A126DF"/>
    <w:multiLevelType w:val="hybridMultilevel"/>
    <w:tmpl w:val="E048C2C2"/>
    <w:lvl w:ilvl="0" w:tplc="11461008">
      <w:start w:val="1"/>
      <w:numFmt w:val="decimal"/>
      <w:lvlText w:val="%1."/>
      <w:lvlJc w:val="left"/>
      <w:pPr>
        <w:ind w:left="360" w:hanging="360"/>
      </w:pPr>
      <w:rPr>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8" w15:restartNumberingAfterBreak="0">
    <w:nsid w:val="665D59F9"/>
    <w:multiLevelType w:val="hybridMultilevel"/>
    <w:tmpl w:val="BA96837A"/>
    <w:lvl w:ilvl="0" w:tplc="8242A296">
      <w:start w:val="1"/>
      <w:numFmt w:val="bullet"/>
      <w:lvlText w:val="•"/>
      <w:lvlJc w:val="left"/>
      <w:pPr>
        <w:ind w:left="720" w:hanging="360"/>
      </w:pPr>
      <w:rPr>
        <w:rFonts w:ascii="Times New Roman" w:hAnsi="Times New Roman" w:hint="default"/>
      </w:rPr>
    </w:lvl>
    <w:lvl w:ilvl="1" w:tplc="CE2C1C32">
      <w:start w:val="1"/>
      <w:numFmt w:val="bullet"/>
      <w:lvlText w:val="o"/>
      <w:lvlJc w:val="left"/>
      <w:pPr>
        <w:ind w:left="1440" w:hanging="360"/>
      </w:pPr>
      <w:rPr>
        <w:rFonts w:ascii="Courier New" w:hAnsi="Courier New" w:hint="default"/>
      </w:rPr>
    </w:lvl>
    <w:lvl w:ilvl="2" w:tplc="1428B1AA">
      <w:start w:val="1"/>
      <w:numFmt w:val="bullet"/>
      <w:lvlText w:val=""/>
      <w:lvlJc w:val="left"/>
      <w:pPr>
        <w:ind w:left="2160" w:hanging="360"/>
      </w:pPr>
      <w:rPr>
        <w:rFonts w:ascii="Wingdings" w:hAnsi="Wingdings" w:hint="default"/>
      </w:rPr>
    </w:lvl>
    <w:lvl w:ilvl="3" w:tplc="7AFA260A">
      <w:start w:val="1"/>
      <w:numFmt w:val="bullet"/>
      <w:lvlText w:val=""/>
      <w:lvlJc w:val="left"/>
      <w:pPr>
        <w:ind w:left="2880" w:hanging="360"/>
      </w:pPr>
      <w:rPr>
        <w:rFonts w:ascii="Symbol" w:hAnsi="Symbol" w:hint="default"/>
      </w:rPr>
    </w:lvl>
    <w:lvl w:ilvl="4" w:tplc="D94EFEE4">
      <w:start w:val="1"/>
      <w:numFmt w:val="bullet"/>
      <w:lvlText w:val="o"/>
      <w:lvlJc w:val="left"/>
      <w:pPr>
        <w:ind w:left="3600" w:hanging="360"/>
      </w:pPr>
      <w:rPr>
        <w:rFonts w:ascii="Courier New" w:hAnsi="Courier New" w:hint="default"/>
      </w:rPr>
    </w:lvl>
    <w:lvl w:ilvl="5" w:tplc="FEAA60F2">
      <w:start w:val="1"/>
      <w:numFmt w:val="bullet"/>
      <w:lvlText w:val=""/>
      <w:lvlJc w:val="left"/>
      <w:pPr>
        <w:ind w:left="4320" w:hanging="360"/>
      </w:pPr>
      <w:rPr>
        <w:rFonts w:ascii="Wingdings" w:hAnsi="Wingdings" w:hint="default"/>
      </w:rPr>
    </w:lvl>
    <w:lvl w:ilvl="6" w:tplc="959ABBF8">
      <w:start w:val="1"/>
      <w:numFmt w:val="bullet"/>
      <w:lvlText w:val=""/>
      <w:lvlJc w:val="left"/>
      <w:pPr>
        <w:ind w:left="5040" w:hanging="360"/>
      </w:pPr>
      <w:rPr>
        <w:rFonts w:ascii="Symbol" w:hAnsi="Symbol" w:hint="default"/>
      </w:rPr>
    </w:lvl>
    <w:lvl w:ilvl="7" w:tplc="A596E950">
      <w:start w:val="1"/>
      <w:numFmt w:val="bullet"/>
      <w:lvlText w:val="o"/>
      <w:lvlJc w:val="left"/>
      <w:pPr>
        <w:ind w:left="5760" w:hanging="360"/>
      </w:pPr>
      <w:rPr>
        <w:rFonts w:ascii="Courier New" w:hAnsi="Courier New" w:hint="default"/>
      </w:rPr>
    </w:lvl>
    <w:lvl w:ilvl="8" w:tplc="33B4F336">
      <w:start w:val="1"/>
      <w:numFmt w:val="bullet"/>
      <w:lvlText w:val=""/>
      <w:lvlJc w:val="left"/>
      <w:pPr>
        <w:ind w:left="6480" w:hanging="360"/>
      </w:pPr>
      <w:rPr>
        <w:rFonts w:ascii="Wingdings" w:hAnsi="Wingdings" w:hint="default"/>
      </w:rPr>
    </w:lvl>
  </w:abstractNum>
  <w:abstractNum w:abstractNumId="69"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0" w15:restartNumberingAfterBreak="0">
    <w:nsid w:val="66FB69B9"/>
    <w:multiLevelType w:val="hybridMultilevel"/>
    <w:tmpl w:val="50506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73707A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2" w15:restartNumberingAfterBreak="0">
    <w:nsid w:val="67CF4F11"/>
    <w:multiLevelType w:val="multilevel"/>
    <w:tmpl w:val="E6B0B55C"/>
    <w:lvl w:ilvl="0">
      <w:start w:val="1"/>
      <w:numFmt w:val="decimal"/>
      <w:lvlText w:val="%1."/>
      <w:lvlJc w:val="left"/>
      <w:pPr>
        <w:ind w:left="360" w:hanging="360"/>
      </w:pPr>
      <w:rPr>
        <w:i w:val="0"/>
        <w:iCs w:val="0"/>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68013010"/>
    <w:multiLevelType w:val="hybridMultilevel"/>
    <w:tmpl w:val="85F6AE8E"/>
    <w:lvl w:ilvl="0" w:tplc="49663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681E0F05"/>
    <w:multiLevelType w:val="multilevel"/>
    <w:tmpl w:val="E6B0B55C"/>
    <w:lvl w:ilvl="0">
      <w:start w:val="1"/>
      <w:numFmt w:val="decimal"/>
      <w:lvlText w:val="%1."/>
      <w:lvlJc w:val="left"/>
      <w:pPr>
        <w:ind w:left="360" w:hanging="360"/>
      </w:pPr>
      <w:rPr>
        <w:i w:val="0"/>
        <w:iCs w:val="0"/>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68ED1BA9"/>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6" w15:restartNumberingAfterBreak="0">
    <w:nsid w:val="69CD389A"/>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6A0A5D1C"/>
    <w:multiLevelType w:val="multilevel"/>
    <w:tmpl w:val="7CCAEE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6DF64559"/>
    <w:multiLevelType w:val="multilevel"/>
    <w:tmpl w:val="FB20BFC2"/>
    <w:lvl w:ilvl="0">
      <w:start w:val="1"/>
      <w:numFmt w:val="decimal"/>
      <w:lvlText w:val="%1."/>
      <w:lvlJc w:val="left"/>
      <w:pPr>
        <w:ind w:left="360" w:hanging="360"/>
      </w:pPr>
    </w:lvl>
    <w:lvl w:ilvl="1">
      <w:start w:val="2"/>
      <w:numFmt w:val="decimal"/>
      <w:isLgl/>
      <w:lvlText w:val="%1.%2"/>
      <w:lvlJc w:val="left"/>
      <w:pPr>
        <w:ind w:left="127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6E323E37"/>
    <w:multiLevelType w:val="hybridMultilevel"/>
    <w:tmpl w:val="37FAC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F7B1B7E"/>
    <w:multiLevelType w:val="hybridMultilevel"/>
    <w:tmpl w:val="B4326B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82" w15:restartNumberingAfterBreak="0">
    <w:nsid w:val="700427B1"/>
    <w:multiLevelType w:val="hybridMultilevel"/>
    <w:tmpl w:val="9FDE7C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73C64885"/>
    <w:multiLevelType w:val="multilevel"/>
    <w:tmpl w:val="FB20BFC2"/>
    <w:lvl w:ilvl="0">
      <w:start w:val="1"/>
      <w:numFmt w:val="decimal"/>
      <w:lvlText w:val="%1."/>
      <w:lvlJc w:val="left"/>
      <w:pPr>
        <w:ind w:left="360" w:hanging="360"/>
      </w:pPr>
    </w:lvl>
    <w:lvl w:ilvl="1">
      <w:start w:val="2"/>
      <w:numFmt w:val="decimal"/>
      <w:isLgl/>
      <w:lvlText w:val="%1.%2"/>
      <w:lvlJc w:val="left"/>
      <w:pPr>
        <w:ind w:left="127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75F8797A"/>
    <w:multiLevelType w:val="hybridMultilevel"/>
    <w:tmpl w:val="1A3AA0F4"/>
    <w:lvl w:ilvl="0" w:tplc="EA8EFD2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B10D84"/>
    <w:multiLevelType w:val="hybridMultilevel"/>
    <w:tmpl w:val="4AC6F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7D3232E"/>
    <w:multiLevelType w:val="multilevel"/>
    <w:tmpl w:val="D8C0C0BA"/>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8" w15:restartNumberingAfterBreak="0">
    <w:nsid w:val="7DAC78AA"/>
    <w:multiLevelType w:val="hybridMultilevel"/>
    <w:tmpl w:val="A4C6E0F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355025">
    <w:abstractNumId w:val="32"/>
  </w:num>
  <w:num w:numId="2" w16cid:durableId="657072662">
    <w:abstractNumId w:val="1"/>
  </w:num>
  <w:num w:numId="3" w16cid:durableId="2063016356">
    <w:abstractNumId w:val="11"/>
  </w:num>
  <w:num w:numId="4" w16cid:durableId="1539009214">
    <w:abstractNumId w:val="30"/>
  </w:num>
  <w:num w:numId="5" w16cid:durableId="14168968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4026533">
    <w:abstractNumId w:val="4"/>
  </w:num>
  <w:num w:numId="7" w16cid:durableId="832332143">
    <w:abstractNumId w:val="22"/>
  </w:num>
  <w:num w:numId="8" w16cid:durableId="123893364">
    <w:abstractNumId w:val="47"/>
  </w:num>
  <w:num w:numId="9" w16cid:durableId="161090384">
    <w:abstractNumId w:val="69"/>
  </w:num>
  <w:num w:numId="10" w16cid:durableId="2069573981">
    <w:abstractNumId w:val="46"/>
  </w:num>
  <w:num w:numId="11" w16cid:durableId="792942733">
    <w:abstractNumId w:val="12"/>
  </w:num>
  <w:num w:numId="12" w16cid:durableId="251595622">
    <w:abstractNumId w:val="87"/>
  </w:num>
  <w:num w:numId="13" w16cid:durableId="1473407194">
    <w:abstractNumId w:val="34"/>
  </w:num>
  <w:num w:numId="14" w16cid:durableId="1535577471">
    <w:abstractNumId w:val="81"/>
  </w:num>
  <w:num w:numId="15" w16cid:durableId="618490414">
    <w:abstractNumId w:val="49"/>
  </w:num>
  <w:num w:numId="16" w16cid:durableId="738282982">
    <w:abstractNumId w:val="44"/>
  </w:num>
  <w:num w:numId="17" w16cid:durableId="2023389388">
    <w:abstractNumId w:val="24"/>
  </w:num>
  <w:num w:numId="18" w16cid:durableId="335767863">
    <w:abstractNumId w:val="0"/>
  </w:num>
  <w:num w:numId="19" w16cid:durableId="710494707">
    <w:abstractNumId w:val="29"/>
  </w:num>
  <w:num w:numId="20" w16cid:durableId="759451305">
    <w:abstractNumId w:val="63"/>
  </w:num>
  <w:num w:numId="21" w16cid:durableId="2089690601">
    <w:abstractNumId w:val="19"/>
  </w:num>
  <w:num w:numId="22" w16cid:durableId="969436884">
    <w:abstractNumId w:val="16"/>
  </w:num>
  <w:num w:numId="23" w16cid:durableId="1481844740">
    <w:abstractNumId w:val="2"/>
  </w:num>
  <w:num w:numId="24" w16cid:durableId="2054040494">
    <w:abstractNumId w:val="82"/>
  </w:num>
  <w:num w:numId="25" w16cid:durableId="96799630">
    <w:abstractNumId w:val="75"/>
  </w:num>
  <w:num w:numId="26" w16cid:durableId="1898513065">
    <w:abstractNumId w:val="37"/>
  </w:num>
  <w:num w:numId="27" w16cid:durableId="558054515">
    <w:abstractNumId w:val="76"/>
  </w:num>
  <w:num w:numId="28" w16cid:durableId="1880169215">
    <w:abstractNumId w:val="25"/>
  </w:num>
  <w:num w:numId="29" w16cid:durableId="1381782045">
    <w:abstractNumId w:val="5"/>
  </w:num>
  <w:num w:numId="30" w16cid:durableId="740716308">
    <w:abstractNumId w:val="27"/>
  </w:num>
  <w:num w:numId="31" w16cid:durableId="1657764536">
    <w:abstractNumId w:val="26"/>
  </w:num>
  <w:num w:numId="32" w16cid:durableId="2012103173">
    <w:abstractNumId w:val="23"/>
  </w:num>
  <w:num w:numId="33" w16cid:durableId="493381020">
    <w:abstractNumId w:val="15"/>
  </w:num>
  <w:num w:numId="34" w16cid:durableId="1082336837">
    <w:abstractNumId w:val="79"/>
  </w:num>
  <w:num w:numId="35" w16cid:durableId="666247629">
    <w:abstractNumId w:val="54"/>
  </w:num>
  <w:num w:numId="36" w16cid:durableId="698895328">
    <w:abstractNumId w:val="9"/>
  </w:num>
  <w:num w:numId="37" w16cid:durableId="846285506">
    <w:abstractNumId w:val="53"/>
  </w:num>
  <w:num w:numId="38" w16cid:durableId="1413045663">
    <w:abstractNumId w:val="66"/>
  </w:num>
  <w:num w:numId="39" w16cid:durableId="2121795056">
    <w:abstractNumId w:val="14"/>
  </w:num>
  <w:num w:numId="40" w16cid:durableId="942884324">
    <w:abstractNumId w:val="50"/>
  </w:num>
  <w:num w:numId="41" w16cid:durableId="32776786">
    <w:abstractNumId w:val="51"/>
  </w:num>
  <w:num w:numId="42" w16cid:durableId="1897819946">
    <w:abstractNumId w:val="42"/>
  </w:num>
  <w:num w:numId="43" w16cid:durableId="787894722">
    <w:abstractNumId w:val="28"/>
  </w:num>
  <w:num w:numId="44" w16cid:durableId="813180793">
    <w:abstractNumId w:val="6"/>
  </w:num>
  <w:num w:numId="45" w16cid:durableId="403072624">
    <w:abstractNumId w:val="35"/>
  </w:num>
  <w:num w:numId="46" w16cid:durableId="1725717380">
    <w:abstractNumId w:val="67"/>
  </w:num>
  <w:num w:numId="47" w16cid:durableId="1017654930">
    <w:abstractNumId w:val="3"/>
  </w:num>
  <w:num w:numId="48" w16cid:durableId="554318285">
    <w:abstractNumId w:val="38"/>
  </w:num>
  <w:num w:numId="49" w16cid:durableId="1059593483">
    <w:abstractNumId w:val="31"/>
  </w:num>
  <w:num w:numId="50" w16cid:durableId="1918055472">
    <w:abstractNumId w:val="33"/>
  </w:num>
  <w:num w:numId="51" w16cid:durableId="257981550">
    <w:abstractNumId w:val="57"/>
  </w:num>
  <w:num w:numId="52" w16cid:durableId="1872452668">
    <w:abstractNumId w:val="77"/>
  </w:num>
  <w:num w:numId="53" w16cid:durableId="2043700368">
    <w:abstractNumId w:val="17"/>
  </w:num>
  <w:num w:numId="54" w16cid:durableId="234051712">
    <w:abstractNumId w:val="64"/>
  </w:num>
  <w:num w:numId="55" w16cid:durableId="377243311">
    <w:abstractNumId w:val="58"/>
  </w:num>
  <w:num w:numId="56" w16cid:durableId="1036151969">
    <w:abstractNumId w:val="60"/>
  </w:num>
  <w:num w:numId="57" w16cid:durableId="2099675087">
    <w:abstractNumId w:val="39"/>
  </w:num>
  <w:num w:numId="58" w16cid:durableId="445009822">
    <w:abstractNumId w:val="10"/>
  </w:num>
  <w:num w:numId="59" w16cid:durableId="1295527593">
    <w:abstractNumId w:val="41"/>
  </w:num>
  <w:num w:numId="60" w16cid:durableId="1551963785">
    <w:abstractNumId w:val="62"/>
  </w:num>
  <w:num w:numId="61" w16cid:durableId="88283083">
    <w:abstractNumId w:val="61"/>
  </w:num>
  <w:num w:numId="62" w16cid:durableId="18357441">
    <w:abstractNumId w:val="84"/>
  </w:num>
  <w:num w:numId="63" w16cid:durableId="1178160100">
    <w:abstractNumId w:val="8"/>
  </w:num>
  <w:num w:numId="64" w16cid:durableId="775252119">
    <w:abstractNumId w:val="70"/>
  </w:num>
  <w:num w:numId="65" w16cid:durableId="313947361">
    <w:abstractNumId w:val="85"/>
  </w:num>
  <w:num w:numId="66" w16cid:durableId="1961182166">
    <w:abstractNumId w:val="21"/>
  </w:num>
  <w:num w:numId="67" w16cid:durableId="1611669668">
    <w:abstractNumId w:val="45"/>
  </w:num>
  <w:num w:numId="68" w16cid:durableId="2054769664">
    <w:abstractNumId w:val="86"/>
  </w:num>
  <w:num w:numId="69" w16cid:durableId="813642559">
    <w:abstractNumId w:val="68"/>
  </w:num>
  <w:num w:numId="70" w16cid:durableId="1468476718">
    <w:abstractNumId w:val="13"/>
  </w:num>
  <w:num w:numId="71" w16cid:durableId="1683387444">
    <w:abstractNumId w:val="43"/>
  </w:num>
  <w:num w:numId="72" w16cid:durableId="1314406401">
    <w:abstractNumId w:val="78"/>
  </w:num>
  <w:num w:numId="73" w16cid:durableId="834689063">
    <w:abstractNumId w:val="83"/>
  </w:num>
  <w:num w:numId="74" w16cid:durableId="1652755426">
    <w:abstractNumId w:val="74"/>
  </w:num>
  <w:num w:numId="75" w16cid:durableId="1676153558">
    <w:abstractNumId w:val="72"/>
  </w:num>
  <w:num w:numId="76" w16cid:durableId="54285534">
    <w:abstractNumId w:val="65"/>
  </w:num>
  <w:num w:numId="77" w16cid:durableId="500898592">
    <w:abstractNumId w:val="71"/>
  </w:num>
  <w:num w:numId="78" w16cid:durableId="164443140">
    <w:abstractNumId w:val="55"/>
  </w:num>
  <w:num w:numId="79" w16cid:durableId="1006206644">
    <w:abstractNumId w:val="52"/>
  </w:num>
  <w:num w:numId="80" w16cid:durableId="1265960721">
    <w:abstractNumId w:val="88"/>
  </w:num>
  <w:num w:numId="81" w16cid:durableId="553350411">
    <w:abstractNumId w:val="7"/>
  </w:num>
  <w:num w:numId="82" w16cid:durableId="1304626062">
    <w:abstractNumId w:val="48"/>
  </w:num>
  <w:num w:numId="83" w16cid:durableId="400179352">
    <w:abstractNumId w:val="18"/>
  </w:num>
  <w:num w:numId="84" w16cid:durableId="1122113169">
    <w:abstractNumId w:val="59"/>
  </w:num>
  <w:num w:numId="85" w16cid:durableId="1562062669">
    <w:abstractNumId w:val="20"/>
  </w:num>
  <w:num w:numId="86" w16cid:durableId="1059135973">
    <w:abstractNumId w:val="40"/>
  </w:num>
  <w:num w:numId="87" w16cid:durableId="1159348704">
    <w:abstractNumId w:val="80"/>
  </w:num>
  <w:num w:numId="88" w16cid:durableId="196283092">
    <w:abstractNumId w:val="56"/>
  </w:num>
  <w:num w:numId="89" w16cid:durableId="573663819">
    <w:abstractNumId w:val="7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ABD"/>
    <w:rsid w:val="00000B1D"/>
    <w:rsid w:val="000019BB"/>
    <w:rsid w:val="000020A8"/>
    <w:rsid w:val="0000219C"/>
    <w:rsid w:val="0000284D"/>
    <w:rsid w:val="00003C26"/>
    <w:rsid w:val="0000569B"/>
    <w:rsid w:val="000058DF"/>
    <w:rsid w:val="00005DA7"/>
    <w:rsid w:val="00006274"/>
    <w:rsid w:val="000071A4"/>
    <w:rsid w:val="000077C1"/>
    <w:rsid w:val="000078A4"/>
    <w:rsid w:val="00007C3C"/>
    <w:rsid w:val="00007E18"/>
    <w:rsid w:val="00010281"/>
    <w:rsid w:val="00010EA5"/>
    <w:rsid w:val="00011209"/>
    <w:rsid w:val="00011882"/>
    <w:rsid w:val="00011C80"/>
    <w:rsid w:val="000122AD"/>
    <w:rsid w:val="00012746"/>
    <w:rsid w:val="00012AB0"/>
    <w:rsid w:val="00012B8D"/>
    <w:rsid w:val="00012BEE"/>
    <w:rsid w:val="00012E6D"/>
    <w:rsid w:val="00013156"/>
    <w:rsid w:val="000133AA"/>
    <w:rsid w:val="000133B9"/>
    <w:rsid w:val="0001351E"/>
    <w:rsid w:val="00013626"/>
    <w:rsid w:val="000136F0"/>
    <w:rsid w:val="00013828"/>
    <w:rsid w:val="00013B89"/>
    <w:rsid w:val="00013FE9"/>
    <w:rsid w:val="00014E25"/>
    <w:rsid w:val="000151D2"/>
    <w:rsid w:val="00015B10"/>
    <w:rsid w:val="00016020"/>
    <w:rsid w:val="000162E1"/>
    <w:rsid w:val="00016AC8"/>
    <w:rsid w:val="00016EE2"/>
    <w:rsid w:val="00017D00"/>
    <w:rsid w:val="00017F9B"/>
    <w:rsid w:val="00020002"/>
    <w:rsid w:val="00020113"/>
    <w:rsid w:val="0002043D"/>
    <w:rsid w:val="000206ED"/>
    <w:rsid w:val="00020918"/>
    <w:rsid w:val="000209B7"/>
    <w:rsid w:val="00020B39"/>
    <w:rsid w:val="00021BCC"/>
    <w:rsid w:val="00021C80"/>
    <w:rsid w:val="00021EB4"/>
    <w:rsid w:val="000220EE"/>
    <w:rsid w:val="000228E7"/>
    <w:rsid w:val="00022AA1"/>
    <w:rsid w:val="00022B02"/>
    <w:rsid w:val="00022F0B"/>
    <w:rsid w:val="00023CD6"/>
    <w:rsid w:val="00023F07"/>
    <w:rsid w:val="000244C9"/>
    <w:rsid w:val="00024F47"/>
    <w:rsid w:val="000257DD"/>
    <w:rsid w:val="00025979"/>
    <w:rsid w:val="00025CC8"/>
    <w:rsid w:val="000262B0"/>
    <w:rsid w:val="000265E8"/>
    <w:rsid w:val="00027E7A"/>
    <w:rsid w:val="0003038C"/>
    <w:rsid w:val="00030612"/>
    <w:rsid w:val="000308F4"/>
    <w:rsid w:val="00030BA4"/>
    <w:rsid w:val="00030E27"/>
    <w:rsid w:val="00031286"/>
    <w:rsid w:val="00031390"/>
    <w:rsid w:val="00032779"/>
    <w:rsid w:val="00032922"/>
    <w:rsid w:val="00032C4D"/>
    <w:rsid w:val="00033252"/>
    <w:rsid w:val="00033BB3"/>
    <w:rsid w:val="00034151"/>
    <w:rsid w:val="00034638"/>
    <w:rsid w:val="00034B4C"/>
    <w:rsid w:val="00035DED"/>
    <w:rsid w:val="00036CBB"/>
    <w:rsid w:val="0003717E"/>
    <w:rsid w:val="000379ED"/>
    <w:rsid w:val="000400AC"/>
    <w:rsid w:val="00041269"/>
    <w:rsid w:val="00041A00"/>
    <w:rsid w:val="00041DDE"/>
    <w:rsid w:val="00041E28"/>
    <w:rsid w:val="0004210F"/>
    <w:rsid w:val="000428C4"/>
    <w:rsid w:val="00042B47"/>
    <w:rsid w:val="00042ED7"/>
    <w:rsid w:val="00042FE6"/>
    <w:rsid w:val="00043880"/>
    <w:rsid w:val="0004426F"/>
    <w:rsid w:val="00044587"/>
    <w:rsid w:val="0004500C"/>
    <w:rsid w:val="0004526B"/>
    <w:rsid w:val="000454CA"/>
    <w:rsid w:val="00045901"/>
    <w:rsid w:val="00045CA2"/>
    <w:rsid w:val="00046411"/>
    <w:rsid w:val="00046B7E"/>
    <w:rsid w:val="00046C36"/>
    <w:rsid w:val="000502E5"/>
    <w:rsid w:val="00051231"/>
    <w:rsid w:val="000514FB"/>
    <w:rsid w:val="000517C7"/>
    <w:rsid w:val="00051B6D"/>
    <w:rsid w:val="00051DE8"/>
    <w:rsid w:val="0005208A"/>
    <w:rsid w:val="00052476"/>
    <w:rsid w:val="00053F7E"/>
    <w:rsid w:val="000548AB"/>
    <w:rsid w:val="00054E3D"/>
    <w:rsid w:val="000555DE"/>
    <w:rsid w:val="0005578E"/>
    <w:rsid w:val="00055EB3"/>
    <w:rsid w:val="0005603C"/>
    <w:rsid w:val="00056750"/>
    <w:rsid w:val="00056B21"/>
    <w:rsid w:val="00056D90"/>
    <w:rsid w:val="000570C5"/>
    <w:rsid w:val="00057315"/>
    <w:rsid w:val="00057816"/>
    <w:rsid w:val="00057A81"/>
    <w:rsid w:val="00057BFD"/>
    <w:rsid w:val="00057CDC"/>
    <w:rsid w:val="00057D2E"/>
    <w:rsid w:val="00060EAB"/>
    <w:rsid w:val="00062212"/>
    <w:rsid w:val="00062B45"/>
    <w:rsid w:val="00062BA4"/>
    <w:rsid w:val="00063B91"/>
    <w:rsid w:val="00063E44"/>
    <w:rsid w:val="0006440D"/>
    <w:rsid w:val="0006488D"/>
    <w:rsid w:val="00064F2E"/>
    <w:rsid w:val="000653CE"/>
    <w:rsid w:val="00065A90"/>
    <w:rsid w:val="00066257"/>
    <w:rsid w:val="0006625D"/>
    <w:rsid w:val="00066392"/>
    <w:rsid w:val="0006671C"/>
    <w:rsid w:val="00066BD8"/>
    <w:rsid w:val="00066EDC"/>
    <w:rsid w:val="00067953"/>
    <w:rsid w:val="00067F4D"/>
    <w:rsid w:val="00070A0D"/>
    <w:rsid w:val="000720CB"/>
    <w:rsid w:val="0007219B"/>
    <w:rsid w:val="00072BD0"/>
    <w:rsid w:val="00072DBF"/>
    <w:rsid w:val="00072EAD"/>
    <w:rsid w:val="00073E3C"/>
    <w:rsid w:val="00074011"/>
    <w:rsid w:val="00074074"/>
    <w:rsid w:val="00074201"/>
    <w:rsid w:val="00074738"/>
    <w:rsid w:val="00075EFD"/>
    <w:rsid w:val="0007610D"/>
    <w:rsid w:val="000766AC"/>
    <w:rsid w:val="000768B8"/>
    <w:rsid w:val="00077199"/>
    <w:rsid w:val="0007733A"/>
    <w:rsid w:val="000778C3"/>
    <w:rsid w:val="00077994"/>
    <w:rsid w:val="00077AD5"/>
    <w:rsid w:val="00077BBB"/>
    <w:rsid w:val="00077C48"/>
    <w:rsid w:val="0008042B"/>
    <w:rsid w:val="000821DB"/>
    <w:rsid w:val="00082940"/>
    <w:rsid w:val="000830EA"/>
    <w:rsid w:val="000836AD"/>
    <w:rsid w:val="00083746"/>
    <w:rsid w:val="00083B48"/>
    <w:rsid w:val="000844DE"/>
    <w:rsid w:val="000845F8"/>
    <w:rsid w:val="00084FC9"/>
    <w:rsid w:val="00085614"/>
    <w:rsid w:val="00085AB1"/>
    <w:rsid w:val="00085FA9"/>
    <w:rsid w:val="00086025"/>
    <w:rsid w:val="00086066"/>
    <w:rsid w:val="000861DA"/>
    <w:rsid w:val="0008653D"/>
    <w:rsid w:val="000865A1"/>
    <w:rsid w:val="0008791B"/>
    <w:rsid w:val="00090A46"/>
    <w:rsid w:val="000912FA"/>
    <w:rsid w:val="00091A2A"/>
    <w:rsid w:val="0009248C"/>
    <w:rsid w:val="00092650"/>
    <w:rsid w:val="00093039"/>
    <w:rsid w:val="00093220"/>
    <w:rsid w:val="00093E11"/>
    <w:rsid w:val="00093F04"/>
    <w:rsid w:val="00094638"/>
    <w:rsid w:val="000946DD"/>
    <w:rsid w:val="00094C8C"/>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D9B"/>
    <w:rsid w:val="000A0F46"/>
    <w:rsid w:val="000A1849"/>
    <w:rsid w:val="000A2332"/>
    <w:rsid w:val="000A2745"/>
    <w:rsid w:val="000A2B5E"/>
    <w:rsid w:val="000A2C69"/>
    <w:rsid w:val="000A2F31"/>
    <w:rsid w:val="000A34A0"/>
    <w:rsid w:val="000A35E9"/>
    <w:rsid w:val="000A361D"/>
    <w:rsid w:val="000A3941"/>
    <w:rsid w:val="000A3A0E"/>
    <w:rsid w:val="000A3AF0"/>
    <w:rsid w:val="000A3C72"/>
    <w:rsid w:val="000A413E"/>
    <w:rsid w:val="000A435E"/>
    <w:rsid w:val="000A4BC0"/>
    <w:rsid w:val="000A5347"/>
    <w:rsid w:val="000A54A0"/>
    <w:rsid w:val="000A6377"/>
    <w:rsid w:val="000A6668"/>
    <w:rsid w:val="000A6781"/>
    <w:rsid w:val="000A6A44"/>
    <w:rsid w:val="000A7065"/>
    <w:rsid w:val="000B0413"/>
    <w:rsid w:val="000B04E8"/>
    <w:rsid w:val="000B05D7"/>
    <w:rsid w:val="000B0B24"/>
    <w:rsid w:val="000B1105"/>
    <w:rsid w:val="000B12FC"/>
    <w:rsid w:val="000B1937"/>
    <w:rsid w:val="000B1956"/>
    <w:rsid w:val="000B1D01"/>
    <w:rsid w:val="000B27BD"/>
    <w:rsid w:val="000B2824"/>
    <w:rsid w:val="000B2EEA"/>
    <w:rsid w:val="000B302D"/>
    <w:rsid w:val="000B3136"/>
    <w:rsid w:val="000B34D4"/>
    <w:rsid w:val="000B3E2F"/>
    <w:rsid w:val="000B3E56"/>
    <w:rsid w:val="000B3F7F"/>
    <w:rsid w:val="000B531F"/>
    <w:rsid w:val="000B591F"/>
    <w:rsid w:val="000B5B8D"/>
    <w:rsid w:val="000B5EB1"/>
    <w:rsid w:val="000B60EF"/>
    <w:rsid w:val="000B653D"/>
    <w:rsid w:val="000B660F"/>
    <w:rsid w:val="000B68D3"/>
    <w:rsid w:val="000B6C55"/>
    <w:rsid w:val="000B7D6A"/>
    <w:rsid w:val="000B7E16"/>
    <w:rsid w:val="000B7FE5"/>
    <w:rsid w:val="000C0197"/>
    <w:rsid w:val="000C0407"/>
    <w:rsid w:val="000C0776"/>
    <w:rsid w:val="000C0F4D"/>
    <w:rsid w:val="000C12CD"/>
    <w:rsid w:val="000C1424"/>
    <w:rsid w:val="000C158F"/>
    <w:rsid w:val="000C15C4"/>
    <w:rsid w:val="000C15F7"/>
    <w:rsid w:val="000C18E7"/>
    <w:rsid w:val="000C1B42"/>
    <w:rsid w:val="000C220E"/>
    <w:rsid w:val="000C323D"/>
    <w:rsid w:val="000C3277"/>
    <w:rsid w:val="000C335A"/>
    <w:rsid w:val="000C3C50"/>
    <w:rsid w:val="000C45D4"/>
    <w:rsid w:val="000C4FA9"/>
    <w:rsid w:val="000C509C"/>
    <w:rsid w:val="000C625C"/>
    <w:rsid w:val="000C6BAC"/>
    <w:rsid w:val="000C6D36"/>
    <w:rsid w:val="000C6E60"/>
    <w:rsid w:val="000C7214"/>
    <w:rsid w:val="000C72E2"/>
    <w:rsid w:val="000C72EB"/>
    <w:rsid w:val="000D0579"/>
    <w:rsid w:val="000D156E"/>
    <w:rsid w:val="000D1847"/>
    <w:rsid w:val="000D1D3A"/>
    <w:rsid w:val="000D20A2"/>
    <w:rsid w:val="000D24B4"/>
    <w:rsid w:val="000D2657"/>
    <w:rsid w:val="000D28EB"/>
    <w:rsid w:val="000D3713"/>
    <w:rsid w:val="000D3F8C"/>
    <w:rsid w:val="000D4641"/>
    <w:rsid w:val="000D4C63"/>
    <w:rsid w:val="000D4F03"/>
    <w:rsid w:val="000D631B"/>
    <w:rsid w:val="000D6D43"/>
    <w:rsid w:val="000D6DCF"/>
    <w:rsid w:val="000D705A"/>
    <w:rsid w:val="000D706B"/>
    <w:rsid w:val="000D72A7"/>
    <w:rsid w:val="000D7742"/>
    <w:rsid w:val="000D7A4D"/>
    <w:rsid w:val="000D7D91"/>
    <w:rsid w:val="000E080A"/>
    <w:rsid w:val="000E14BA"/>
    <w:rsid w:val="000E1523"/>
    <w:rsid w:val="000E1EB3"/>
    <w:rsid w:val="000E2288"/>
    <w:rsid w:val="000E28A4"/>
    <w:rsid w:val="000E28F9"/>
    <w:rsid w:val="000E2961"/>
    <w:rsid w:val="000E31A0"/>
    <w:rsid w:val="000E351D"/>
    <w:rsid w:val="000E4E66"/>
    <w:rsid w:val="000E5E8D"/>
    <w:rsid w:val="000E617E"/>
    <w:rsid w:val="000E621F"/>
    <w:rsid w:val="000E6300"/>
    <w:rsid w:val="000E6C26"/>
    <w:rsid w:val="000E72FC"/>
    <w:rsid w:val="000E7C0B"/>
    <w:rsid w:val="000F0D4E"/>
    <w:rsid w:val="000F0E57"/>
    <w:rsid w:val="000F12FE"/>
    <w:rsid w:val="000F215D"/>
    <w:rsid w:val="000F2918"/>
    <w:rsid w:val="000F2EC4"/>
    <w:rsid w:val="000F32AA"/>
    <w:rsid w:val="000F32BA"/>
    <w:rsid w:val="000F35A5"/>
    <w:rsid w:val="000F38E5"/>
    <w:rsid w:val="000F40B2"/>
    <w:rsid w:val="000F455F"/>
    <w:rsid w:val="000F4B15"/>
    <w:rsid w:val="000F4C0E"/>
    <w:rsid w:val="000F4CB2"/>
    <w:rsid w:val="000F5316"/>
    <w:rsid w:val="000F5B4F"/>
    <w:rsid w:val="000F5E2F"/>
    <w:rsid w:val="000F5ED1"/>
    <w:rsid w:val="000F6217"/>
    <w:rsid w:val="000F69F1"/>
    <w:rsid w:val="000F6A64"/>
    <w:rsid w:val="000F7698"/>
    <w:rsid w:val="000F790D"/>
    <w:rsid w:val="001010A8"/>
    <w:rsid w:val="0010137E"/>
    <w:rsid w:val="0010138B"/>
    <w:rsid w:val="00101B28"/>
    <w:rsid w:val="00101C6D"/>
    <w:rsid w:val="00101D34"/>
    <w:rsid w:val="00101EE0"/>
    <w:rsid w:val="00101F21"/>
    <w:rsid w:val="00102128"/>
    <w:rsid w:val="001021AA"/>
    <w:rsid w:val="00102275"/>
    <w:rsid w:val="00102312"/>
    <w:rsid w:val="0010242D"/>
    <w:rsid w:val="00102862"/>
    <w:rsid w:val="001036A4"/>
    <w:rsid w:val="00103EE1"/>
    <w:rsid w:val="001041B0"/>
    <w:rsid w:val="00104E20"/>
    <w:rsid w:val="00105095"/>
    <w:rsid w:val="001056E7"/>
    <w:rsid w:val="00105A91"/>
    <w:rsid w:val="00105EDD"/>
    <w:rsid w:val="0010714E"/>
    <w:rsid w:val="00107A6E"/>
    <w:rsid w:val="00107CA4"/>
    <w:rsid w:val="00107D1A"/>
    <w:rsid w:val="00110802"/>
    <w:rsid w:val="00110B7A"/>
    <w:rsid w:val="001113AC"/>
    <w:rsid w:val="0011141A"/>
    <w:rsid w:val="0011188D"/>
    <w:rsid w:val="001126BA"/>
    <w:rsid w:val="001131E9"/>
    <w:rsid w:val="00113AC7"/>
    <w:rsid w:val="00114070"/>
    <w:rsid w:val="001141EB"/>
    <w:rsid w:val="00114437"/>
    <w:rsid w:val="00115122"/>
    <w:rsid w:val="001151F3"/>
    <w:rsid w:val="00115CD5"/>
    <w:rsid w:val="00116779"/>
    <w:rsid w:val="001167A3"/>
    <w:rsid w:val="00116974"/>
    <w:rsid w:val="001172A6"/>
    <w:rsid w:val="001173C1"/>
    <w:rsid w:val="00120064"/>
    <w:rsid w:val="001202E0"/>
    <w:rsid w:val="00121C38"/>
    <w:rsid w:val="0012234D"/>
    <w:rsid w:val="001226B1"/>
    <w:rsid w:val="00122A96"/>
    <w:rsid w:val="0012355A"/>
    <w:rsid w:val="00123B7A"/>
    <w:rsid w:val="00123D99"/>
    <w:rsid w:val="00123F93"/>
    <w:rsid w:val="001243EC"/>
    <w:rsid w:val="001245C8"/>
    <w:rsid w:val="00124797"/>
    <w:rsid w:val="0012569E"/>
    <w:rsid w:val="001257A6"/>
    <w:rsid w:val="0012589B"/>
    <w:rsid w:val="00125E27"/>
    <w:rsid w:val="00126190"/>
    <w:rsid w:val="001269FB"/>
    <w:rsid w:val="00127D07"/>
    <w:rsid w:val="001305EA"/>
    <w:rsid w:val="00130641"/>
    <w:rsid w:val="00130BE7"/>
    <w:rsid w:val="001312AC"/>
    <w:rsid w:val="00131934"/>
    <w:rsid w:val="00131973"/>
    <w:rsid w:val="00131BC3"/>
    <w:rsid w:val="00131F2F"/>
    <w:rsid w:val="00132103"/>
    <w:rsid w:val="0013221F"/>
    <w:rsid w:val="00132558"/>
    <w:rsid w:val="00132AFB"/>
    <w:rsid w:val="001343FE"/>
    <w:rsid w:val="0013488B"/>
    <w:rsid w:val="001348C2"/>
    <w:rsid w:val="00135147"/>
    <w:rsid w:val="001352BC"/>
    <w:rsid w:val="001352FA"/>
    <w:rsid w:val="00136547"/>
    <w:rsid w:val="001365D1"/>
    <w:rsid w:val="00136ABF"/>
    <w:rsid w:val="001370B8"/>
    <w:rsid w:val="00137186"/>
    <w:rsid w:val="0013749F"/>
    <w:rsid w:val="001377B2"/>
    <w:rsid w:val="00137BFB"/>
    <w:rsid w:val="0014009B"/>
    <w:rsid w:val="00140B65"/>
    <w:rsid w:val="00140E86"/>
    <w:rsid w:val="00141194"/>
    <w:rsid w:val="001417F3"/>
    <w:rsid w:val="00141950"/>
    <w:rsid w:val="00141FBA"/>
    <w:rsid w:val="00142756"/>
    <w:rsid w:val="001431CA"/>
    <w:rsid w:val="00145249"/>
    <w:rsid w:val="00145638"/>
    <w:rsid w:val="001460D6"/>
    <w:rsid w:val="00146F8C"/>
    <w:rsid w:val="00147470"/>
    <w:rsid w:val="00147977"/>
    <w:rsid w:val="001479C6"/>
    <w:rsid w:val="00147A88"/>
    <w:rsid w:val="00147C23"/>
    <w:rsid w:val="00147FE0"/>
    <w:rsid w:val="001500A5"/>
    <w:rsid w:val="0015065D"/>
    <w:rsid w:val="00150B42"/>
    <w:rsid w:val="00150DF9"/>
    <w:rsid w:val="00152317"/>
    <w:rsid w:val="00152779"/>
    <w:rsid w:val="001537F5"/>
    <w:rsid w:val="001541A9"/>
    <w:rsid w:val="001543F4"/>
    <w:rsid w:val="001547E1"/>
    <w:rsid w:val="00154BC2"/>
    <w:rsid w:val="00155B94"/>
    <w:rsid w:val="00155ED2"/>
    <w:rsid w:val="001561E4"/>
    <w:rsid w:val="001567BC"/>
    <w:rsid w:val="00156820"/>
    <w:rsid w:val="00156892"/>
    <w:rsid w:val="00156B91"/>
    <w:rsid w:val="00157272"/>
    <w:rsid w:val="001579EE"/>
    <w:rsid w:val="0016048D"/>
    <w:rsid w:val="001617D7"/>
    <w:rsid w:val="001619A1"/>
    <w:rsid w:val="00162519"/>
    <w:rsid w:val="00162617"/>
    <w:rsid w:val="0016329B"/>
    <w:rsid w:val="00163702"/>
    <w:rsid w:val="001637DD"/>
    <w:rsid w:val="0016418F"/>
    <w:rsid w:val="00164555"/>
    <w:rsid w:val="0016462A"/>
    <w:rsid w:val="001648AF"/>
    <w:rsid w:val="001653CD"/>
    <w:rsid w:val="0016569E"/>
    <w:rsid w:val="00166288"/>
    <w:rsid w:val="001664E8"/>
    <w:rsid w:val="001678F4"/>
    <w:rsid w:val="00167933"/>
    <w:rsid w:val="0017048B"/>
    <w:rsid w:val="001711B2"/>
    <w:rsid w:val="001715AC"/>
    <w:rsid w:val="00171724"/>
    <w:rsid w:val="00171997"/>
    <w:rsid w:val="00171C49"/>
    <w:rsid w:val="00172005"/>
    <w:rsid w:val="00172982"/>
    <w:rsid w:val="001735DD"/>
    <w:rsid w:val="0017461F"/>
    <w:rsid w:val="00174CF5"/>
    <w:rsid w:val="00176CCD"/>
    <w:rsid w:val="00176D37"/>
    <w:rsid w:val="00176D8B"/>
    <w:rsid w:val="00176DCF"/>
    <w:rsid w:val="00177479"/>
    <w:rsid w:val="0017767C"/>
    <w:rsid w:val="00177C54"/>
    <w:rsid w:val="0018094C"/>
    <w:rsid w:val="00181863"/>
    <w:rsid w:val="00181D76"/>
    <w:rsid w:val="00181FC4"/>
    <w:rsid w:val="0018202A"/>
    <w:rsid w:val="001823FE"/>
    <w:rsid w:val="001827B7"/>
    <w:rsid w:val="00182967"/>
    <w:rsid w:val="00183327"/>
    <w:rsid w:val="00183596"/>
    <w:rsid w:val="001838C5"/>
    <w:rsid w:val="00184061"/>
    <w:rsid w:val="001842D3"/>
    <w:rsid w:val="001844F2"/>
    <w:rsid w:val="00184511"/>
    <w:rsid w:val="00184897"/>
    <w:rsid w:val="00185755"/>
    <w:rsid w:val="00185CE4"/>
    <w:rsid w:val="00185CFF"/>
    <w:rsid w:val="00185D09"/>
    <w:rsid w:val="00186409"/>
    <w:rsid w:val="00186669"/>
    <w:rsid w:val="00186C77"/>
    <w:rsid w:val="00186D07"/>
    <w:rsid w:val="00187095"/>
    <w:rsid w:val="001874C8"/>
    <w:rsid w:val="00187667"/>
    <w:rsid w:val="00187F66"/>
    <w:rsid w:val="001918B2"/>
    <w:rsid w:val="00191A0A"/>
    <w:rsid w:val="00191A3F"/>
    <w:rsid w:val="00192207"/>
    <w:rsid w:val="001924ED"/>
    <w:rsid w:val="00192973"/>
    <w:rsid w:val="00192A9E"/>
    <w:rsid w:val="00193642"/>
    <w:rsid w:val="00193E09"/>
    <w:rsid w:val="001940DE"/>
    <w:rsid w:val="0019416E"/>
    <w:rsid w:val="001941B1"/>
    <w:rsid w:val="001941C6"/>
    <w:rsid w:val="0019504F"/>
    <w:rsid w:val="00195762"/>
    <w:rsid w:val="00196908"/>
    <w:rsid w:val="00196B58"/>
    <w:rsid w:val="00196CEF"/>
    <w:rsid w:val="001975D3"/>
    <w:rsid w:val="0019799F"/>
    <w:rsid w:val="00197D43"/>
    <w:rsid w:val="00197DCE"/>
    <w:rsid w:val="001A0AC9"/>
    <w:rsid w:val="001A0C97"/>
    <w:rsid w:val="001A1491"/>
    <w:rsid w:val="001A163F"/>
    <w:rsid w:val="001A242A"/>
    <w:rsid w:val="001A249C"/>
    <w:rsid w:val="001A2D2D"/>
    <w:rsid w:val="001A35B4"/>
    <w:rsid w:val="001A3AFB"/>
    <w:rsid w:val="001A4952"/>
    <w:rsid w:val="001A4C25"/>
    <w:rsid w:val="001A4D16"/>
    <w:rsid w:val="001A5001"/>
    <w:rsid w:val="001A5338"/>
    <w:rsid w:val="001A57BA"/>
    <w:rsid w:val="001A59BB"/>
    <w:rsid w:val="001A5E3A"/>
    <w:rsid w:val="001A626F"/>
    <w:rsid w:val="001A695F"/>
    <w:rsid w:val="001A6CAE"/>
    <w:rsid w:val="001A6E66"/>
    <w:rsid w:val="001A6EF6"/>
    <w:rsid w:val="001A75D9"/>
    <w:rsid w:val="001A7A81"/>
    <w:rsid w:val="001A7B76"/>
    <w:rsid w:val="001A7D50"/>
    <w:rsid w:val="001A7DF9"/>
    <w:rsid w:val="001A7F3C"/>
    <w:rsid w:val="001B043B"/>
    <w:rsid w:val="001B0E1C"/>
    <w:rsid w:val="001B13F7"/>
    <w:rsid w:val="001B1F39"/>
    <w:rsid w:val="001B2103"/>
    <w:rsid w:val="001B256D"/>
    <w:rsid w:val="001B2BE5"/>
    <w:rsid w:val="001B2F02"/>
    <w:rsid w:val="001B374E"/>
    <w:rsid w:val="001B39AC"/>
    <w:rsid w:val="001B4086"/>
    <w:rsid w:val="001B4150"/>
    <w:rsid w:val="001B4D3B"/>
    <w:rsid w:val="001B53A1"/>
    <w:rsid w:val="001B5C84"/>
    <w:rsid w:val="001B5E68"/>
    <w:rsid w:val="001B631C"/>
    <w:rsid w:val="001B68F5"/>
    <w:rsid w:val="001B6EE1"/>
    <w:rsid w:val="001B7F82"/>
    <w:rsid w:val="001C06C5"/>
    <w:rsid w:val="001C14AB"/>
    <w:rsid w:val="001C1F12"/>
    <w:rsid w:val="001C1F7C"/>
    <w:rsid w:val="001C209F"/>
    <w:rsid w:val="001C256D"/>
    <w:rsid w:val="001C27A0"/>
    <w:rsid w:val="001C27D2"/>
    <w:rsid w:val="001C31E8"/>
    <w:rsid w:val="001C36F0"/>
    <w:rsid w:val="001C3895"/>
    <w:rsid w:val="001C3AA9"/>
    <w:rsid w:val="001C3E5B"/>
    <w:rsid w:val="001C4890"/>
    <w:rsid w:val="001C53BE"/>
    <w:rsid w:val="001C5618"/>
    <w:rsid w:val="001C56F7"/>
    <w:rsid w:val="001C58C1"/>
    <w:rsid w:val="001C6160"/>
    <w:rsid w:val="001C6241"/>
    <w:rsid w:val="001C62F4"/>
    <w:rsid w:val="001C64B7"/>
    <w:rsid w:val="001C6575"/>
    <w:rsid w:val="001C65CE"/>
    <w:rsid w:val="001C66D8"/>
    <w:rsid w:val="001C68FB"/>
    <w:rsid w:val="001D06CE"/>
    <w:rsid w:val="001D171B"/>
    <w:rsid w:val="001D189A"/>
    <w:rsid w:val="001D2E71"/>
    <w:rsid w:val="001D323A"/>
    <w:rsid w:val="001D3351"/>
    <w:rsid w:val="001D33A4"/>
    <w:rsid w:val="001D34E0"/>
    <w:rsid w:val="001D3788"/>
    <w:rsid w:val="001D3874"/>
    <w:rsid w:val="001D38A7"/>
    <w:rsid w:val="001D470A"/>
    <w:rsid w:val="001D50D6"/>
    <w:rsid w:val="001D534E"/>
    <w:rsid w:val="001D55E7"/>
    <w:rsid w:val="001D5610"/>
    <w:rsid w:val="001D56FF"/>
    <w:rsid w:val="001D5984"/>
    <w:rsid w:val="001D610D"/>
    <w:rsid w:val="001D7126"/>
    <w:rsid w:val="001D71DA"/>
    <w:rsid w:val="001E0C12"/>
    <w:rsid w:val="001E146F"/>
    <w:rsid w:val="001E1654"/>
    <w:rsid w:val="001E24D6"/>
    <w:rsid w:val="001E2857"/>
    <w:rsid w:val="001E2EF9"/>
    <w:rsid w:val="001E3540"/>
    <w:rsid w:val="001E3A2E"/>
    <w:rsid w:val="001E4DC2"/>
    <w:rsid w:val="001E526C"/>
    <w:rsid w:val="001E53F2"/>
    <w:rsid w:val="001E57B1"/>
    <w:rsid w:val="001E5F1E"/>
    <w:rsid w:val="001E5F2D"/>
    <w:rsid w:val="001E5F51"/>
    <w:rsid w:val="001E5FF6"/>
    <w:rsid w:val="001E60DB"/>
    <w:rsid w:val="001E6758"/>
    <w:rsid w:val="001E7D80"/>
    <w:rsid w:val="001E7DA5"/>
    <w:rsid w:val="001F07BC"/>
    <w:rsid w:val="001F0FBB"/>
    <w:rsid w:val="001F1628"/>
    <w:rsid w:val="001F1728"/>
    <w:rsid w:val="001F2D19"/>
    <w:rsid w:val="001F3573"/>
    <w:rsid w:val="001F39CE"/>
    <w:rsid w:val="001F3CF1"/>
    <w:rsid w:val="001F426F"/>
    <w:rsid w:val="001F5A76"/>
    <w:rsid w:val="001F5AA4"/>
    <w:rsid w:val="001F64C7"/>
    <w:rsid w:val="001F6888"/>
    <w:rsid w:val="001F7432"/>
    <w:rsid w:val="001F782F"/>
    <w:rsid w:val="001F791E"/>
    <w:rsid w:val="001F7C1B"/>
    <w:rsid w:val="00200232"/>
    <w:rsid w:val="0020053A"/>
    <w:rsid w:val="00200651"/>
    <w:rsid w:val="002007DA"/>
    <w:rsid w:val="00201250"/>
    <w:rsid w:val="002013AB"/>
    <w:rsid w:val="00201545"/>
    <w:rsid w:val="00201705"/>
    <w:rsid w:val="00201FB1"/>
    <w:rsid w:val="00202007"/>
    <w:rsid w:val="00202026"/>
    <w:rsid w:val="00202390"/>
    <w:rsid w:val="00202B30"/>
    <w:rsid w:val="00203372"/>
    <w:rsid w:val="002040AA"/>
    <w:rsid w:val="00204A96"/>
    <w:rsid w:val="00204DEA"/>
    <w:rsid w:val="002058A8"/>
    <w:rsid w:val="00205DAC"/>
    <w:rsid w:val="00206376"/>
    <w:rsid w:val="00207807"/>
    <w:rsid w:val="0020796E"/>
    <w:rsid w:val="00207E09"/>
    <w:rsid w:val="00210093"/>
    <w:rsid w:val="002101FA"/>
    <w:rsid w:val="002108B5"/>
    <w:rsid w:val="002110B1"/>
    <w:rsid w:val="002115D5"/>
    <w:rsid w:val="002119E3"/>
    <w:rsid w:val="00211E09"/>
    <w:rsid w:val="00211F4B"/>
    <w:rsid w:val="002128BC"/>
    <w:rsid w:val="00212EA9"/>
    <w:rsid w:val="002131DD"/>
    <w:rsid w:val="00213234"/>
    <w:rsid w:val="00214244"/>
    <w:rsid w:val="00214767"/>
    <w:rsid w:val="00214C90"/>
    <w:rsid w:val="00214F6C"/>
    <w:rsid w:val="00214FEB"/>
    <w:rsid w:val="0021535F"/>
    <w:rsid w:val="00215BD2"/>
    <w:rsid w:val="00215BDF"/>
    <w:rsid w:val="00216D5B"/>
    <w:rsid w:val="00217511"/>
    <w:rsid w:val="00217952"/>
    <w:rsid w:val="00220167"/>
    <w:rsid w:val="00220B83"/>
    <w:rsid w:val="00220B88"/>
    <w:rsid w:val="002212AE"/>
    <w:rsid w:val="002217F8"/>
    <w:rsid w:val="00221B87"/>
    <w:rsid w:val="00221BF1"/>
    <w:rsid w:val="0022236E"/>
    <w:rsid w:val="002225E9"/>
    <w:rsid w:val="00222673"/>
    <w:rsid w:val="002227B8"/>
    <w:rsid w:val="0022281C"/>
    <w:rsid w:val="00222E79"/>
    <w:rsid w:val="00223737"/>
    <w:rsid w:val="00223902"/>
    <w:rsid w:val="00223ABB"/>
    <w:rsid w:val="00223D61"/>
    <w:rsid w:val="002242AA"/>
    <w:rsid w:val="002242C2"/>
    <w:rsid w:val="00224DBD"/>
    <w:rsid w:val="00225B36"/>
    <w:rsid w:val="00225D8D"/>
    <w:rsid w:val="0022628F"/>
    <w:rsid w:val="002265B9"/>
    <w:rsid w:val="00226820"/>
    <w:rsid w:val="00226D93"/>
    <w:rsid w:val="00227160"/>
    <w:rsid w:val="002274B1"/>
    <w:rsid w:val="00227D79"/>
    <w:rsid w:val="00230226"/>
    <w:rsid w:val="002302EB"/>
    <w:rsid w:val="0023049C"/>
    <w:rsid w:val="002306D0"/>
    <w:rsid w:val="00231918"/>
    <w:rsid w:val="00231BDF"/>
    <w:rsid w:val="002323C3"/>
    <w:rsid w:val="00232B74"/>
    <w:rsid w:val="00232D34"/>
    <w:rsid w:val="00233033"/>
    <w:rsid w:val="002333DB"/>
    <w:rsid w:val="002335FE"/>
    <w:rsid w:val="0023419C"/>
    <w:rsid w:val="00236659"/>
    <w:rsid w:val="00236A91"/>
    <w:rsid w:val="00236BA7"/>
    <w:rsid w:val="00236CA1"/>
    <w:rsid w:val="0023761B"/>
    <w:rsid w:val="00237BE6"/>
    <w:rsid w:val="0024025F"/>
    <w:rsid w:val="0024036B"/>
    <w:rsid w:val="0024044C"/>
    <w:rsid w:val="00240B1E"/>
    <w:rsid w:val="00240B8A"/>
    <w:rsid w:val="00240BD8"/>
    <w:rsid w:val="002419FD"/>
    <w:rsid w:val="00241F3E"/>
    <w:rsid w:val="0024275E"/>
    <w:rsid w:val="0024306F"/>
    <w:rsid w:val="002430B1"/>
    <w:rsid w:val="002433BD"/>
    <w:rsid w:val="002447B9"/>
    <w:rsid w:val="00244B61"/>
    <w:rsid w:val="00244DB1"/>
    <w:rsid w:val="002453E1"/>
    <w:rsid w:val="00245C98"/>
    <w:rsid w:val="00246432"/>
    <w:rsid w:val="002477E6"/>
    <w:rsid w:val="002504F3"/>
    <w:rsid w:val="00250660"/>
    <w:rsid w:val="00250BA5"/>
    <w:rsid w:val="00250C14"/>
    <w:rsid w:val="00250F56"/>
    <w:rsid w:val="00251101"/>
    <w:rsid w:val="00251315"/>
    <w:rsid w:val="00251B04"/>
    <w:rsid w:val="00252079"/>
    <w:rsid w:val="0025269E"/>
    <w:rsid w:val="00252E53"/>
    <w:rsid w:val="0025312B"/>
    <w:rsid w:val="002535C7"/>
    <w:rsid w:val="00253796"/>
    <w:rsid w:val="00253A43"/>
    <w:rsid w:val="00253D74"/>
    <w:rsid w:val="002543CF"/>
    <w:rsid w:val="00254A5E"/>
    <w:rsid w:val="00254B66"/>
    <w:rsid w:val="00254E14"/>
    <w:rsid w:val="00254FD5"/>
    <w:rsid w:val="00255450"/>
    <w:rsid w:val="002554F2"/>
    <w:rsid w:val="0025569B"/>
    <w:rsid w:val="002558E4"/>
    <w:rsid w:val="002560EF"/>
    <w:rsid w:val="00256F3E"/>
    <w:rsid w:val="00257449"/>
    <w:rsid w:val="00257589"/>
    <w:rsid w:val="00257DDC"/>
    <w:rsid w:val="0026033F"/>
    <w:rsid w:val="00260785"/>
    <w:rsid w:val="00260964"/>
    <w:rsid w:val="00260E33"/>
    <w:rsid w:val="0026122C"/>
    <w:rsid w:val="00261A98"/>
    <w:rsid w:val="00262691"/>
    <w:rsid w:val="002628D1"/>
    <w:rsid w:val="002630BC"/>
    <w:rsid w:val="00263497"/>
    <w:rsid w:val="00264927"/>
    <w:rsid w:val="00264A60"/>
    <w:rsid w:val="00264D29"/>
    <w:rsid w:val="00266893"/>
    <w:rsid w:val="00266A5C"/>
    <w:rsid w:val="00266B0D"/>
    <w:rsid w:val="00266C67"/>
    <w:rsid w:val="0026705F"/>
    <w:rsid w:val="002672DC"/>
    <w:rsid w:val="0026737B"/>
    <w:rsid w:val="002673CD"/>
    <w:rsid w:val="002675AF"/>
    <w:rsid w:val="002713A3"/>
    <w:rsid w:val="002717DD"/>
    <w:rsid w:val="00271D00"/>
    <w:rsid w:val="00272886"/>
    <w:rsid w:val="00272C61"/>
    <w:rsid w:val="00272D6F"/>
    <w:rsid w:val="00273337"/>
    <w:rsid w:val="00273BDD"/>
    <w:rsid w:val="002743DF"/>
    <w:rsid w:val="00274814"/>
    <w:rsid w:val="00274864"/>
    <w:rsid w:val="00274909"/>
    <w:rsid w:val="00274F31"/>
    <w:rsid w:val="00275071"/>
    <w:rsid w:val="00275474"/>
    <w:rsid w:val="00276F01"/>
    <w:rsid w:val="002776AC"/>
    <w:rsid w:val="00277B8B"/>
    <w:rsid w:val="00280ECE"/>
    <w:rsid w:val="002812B1"/>
    <w:rsid w:val="00281353"/>
    <w:rsid w:val="002822D6"/>
    <w:rsid w:val="002823AD"/>
    <w:rsid w:val="0028251D"/>
    <w:rsid w:val="002828C7"/>
    <w:rsid w:val="00282B1E"/>
    <w:rsid w:val="00283C47"/>
    <w:rsid w:val="00283E4F"/>
    <w:rsid w:val="00284A01"/>
    <w:rsid w:val="00284AC6"/>
    <w:rsid w:val="00284BEA"/>
    <w:rsid w:val="002852CB"/>
    <w:rsid w:val="002854F8"/>
    <w:rsid w:val="002857E4"/>
    <w:rsid w:val="00285A60"/>
    <w:rsid w:val="00285CD9"/>
    <w:rsid w:val="00286390"/>
    <w:rsid w:val="00286727"/>
    <w:rsid w:val="002868F4"/>
    <w:rsid w:val="00286B52"/>
    <w:rsid w:val="00286B6D"/>
    <w:rsid w:val="00286F3E"/>
    <w:rsid w:val="00287933"/>
    <w:rsid w:val="0029052D"/>
    <w:rsid w:val="00290644"/>
    <w:rsid w:val="00290AD1"/>
    <w:rsid w:val="002910B3"/>
    <w:rsid w:val="00291721"/>
    <w:rsid w:val="002921CA"/>
    <w:rsid w:val="0029325A"/>
    <w:rsid w:val="0029370D"/>
    <w:rsid w:val="00293918"/>
    <w:rsid w:val="00293939"/>
    <w:rsid w:val="00293C5B"/>
    <w:rsid w:val="00293D99"/>
    <w:rsid w:val="002940D6"/>
    <w:rsid w:val="002940FB"/>
    <w:rsid w:val="0029443C"/>
    <w:rsid w:val="00294E70"/>
    <w:rsid w:val="00295338"/>
    <w:rsid w:val="002956A6"/>
    <w:rsid w:val="00295963"/>
    <w:rsid w:val="00295E3D"/>
    <w:rsid w:val="0029602D"/>
    <w:rsid w:val="00296464"/>
    <w:rsid w:val="0029664D"/>
    <w:rsid w:val="002968E0"/>
    <w:rsid w:val="002971BB"/>
    <w:rsid w:val="002A025A"/>
    <w:rsid w:val="002A0A2B"/>
    <w:rsid w:val="002A11DE"/>
    <w:rsid w:val="002A14C9"/>
    <w:rsid w:val="002A200D"/>
    <w:rsid w:val="002A20D5"/>
    <w:rsid w:val="002A2618"/>
    <w:rsid w:val="002A28CC"/>
    <w:rsid w:val="002A299E"/>
    <w:rsid w:val="002A2CA6"/>
    <w:rsid w:val="002A358C"/>
    <w:rsid w:val="002A3905"/>
    <w:rsid w:val="002A41F0"/>
    <w:rsid w:val="002A4BD5"/>
    <w:rsid w:val="002A4C8D"/>
    <w:rsid w:val="002A4EAB"/>
    <w:rsid w:val="002A56E6"/>
    <w:rsid w:val="002A5741"/>
    <w:rsid w:val="002A5B6A"/>
    <w:rsid w:val="002A606F"/>
    <w:rsid w:val="002A6925"/>
    <w:rsid w:val="002A6AAA"/>
    <w:rsid w:val="002A7669"/>
    <w:rsid w:val="002B0814"/>
    <w:rsid w:val="002B0EC6"/>
    <w:rsid w:val="002B12E4"/>
    <w:rsid w:val="002B256A"/>
    <w:rsid w:val="002B2A3A"/>
    <w:rsid w:val="002B2DC8"/>
    <w:rsid w:val="002B343C"/>
    <w:rsid w:val="002B3552"/>
    <w:rsid w:val="002B3A2F"/>
    <w:rsid w:val="002B4180"/>
    <w:rsid w:val="002B4D93"/>
    <w:rsid w:val="002B59B0"/>
    <w:rsid w:val="002B5A33"/>
    <w:rsid w:val="002B64C1"/>
    <w:rsid w:val="002B6A13"/>
    <w:rsid w:val="002B6A1C"/>
    <w:rsid w:val="002B78DC"/>
    <w:rsid w:val="002B7EDD"/>
    <w:rsid w:val="002C021D"/>
    <w:rsid w:val="002C0D6E"/>
    <w:rsid w:val="002C0EDC"/>
    <w:rsid w:val="002C0FD2"/>
    <w:rsid w:val="002C11E9"/>
    <w:rsid w:val="002C12AA"/>
    <w:rsid w:val="002C1506"/>
    <w:rsid w:val="002C1684"/>
    <w:rsid w:val="002C19BE"/>
    <w:rsid w:val="002C269D"/>
    <w:rsid w:val="002C3814"/>
    <w:rsid w:val="002C381C"/>
    <w:rsid w:val="002C3988"/>
    <w:rsid w:val="002C3A93"/>
    <w:rsid w:val="002C3B60"/>
    <w:rsid w:val="002C3CF3"/>
    <w:rsid w:val="002C3E5B"/>
    <w:rsid w:val="002C42CA"/>
    <w:rsid w:val="002C43F2"/>
    <w:rsid w:val="002C47A1"/>
    <w:rsid w:val="002C48A0"/>
    <w:rsid w:val="002C4D88"/>
    <w:rsid w:val="002C54CB"/>
    <w:rsid w:val="002C5DE2"/>
    <w:rsid w:val="002C64FD"/>
    <w:rsid w:val="002C6606"/>
    <w:rsid w:val="002C7239"/>
    <w:rsid w:val="002C786D"/>
    <w:rsid w:val="002C7D9D"/>
    <w:rsid w:val="002D0159"/>
    <w:rsid w:val="002D02FC"/>
    <w:rsid w:val="002D085C"/>
    <w:rsid w:val="002D0E55"/>
    <w:rsid w:val="002D0ED5"/>
    <w:rsid w:val="002D0F19"/>
    <w:rsid w:val="002D0FDC"/>
    <w:rsid w:val="002D1177"/>
    <w:rsid w:val="002D154E"/>
    <w:rsid w:val="002D2833"/>
    <w:rsid w:val="002D285A"/>
    <w:rsid w:val="002D2B57"/>
    <w:rsid w:val="002D3280"/>
    <w:rsid w:val="002D3438"/>
    <w:rsid w:val="002D3602"/>
    <w:rsid w:val="002D3637"/>
    <w:rsid w:val="002D3836"/>
    <w:rsid w:val="002D3900"/>
    <w:rsid w:val="002D3C4F"/>
    <w:rsid w:val="002D4372"/>
    <w:rsid w:val="002D461E"/>
    <w:rsid w:val="002D4A87"/>
    <w:rsid w:val="002D4CF0"/>
    <w:rsid w:val="002D53C6"/>
    <w:rsid w:val="002D5BDC"/>
    <w:rsid w:val="002D607C"/>
    <w:rsid w:val="002D62FE"/>
    <w:rsid w:val="002D6B3A"/>
    <w:rsid w:val="002D6E1B"/>
    <w:rsid w:val="002D6F4E"/>
    <w:rsid w:val="002D70A4"/>
    <w:rsid w:val="002D75EE"/>
    <w:rsid w:val="002D781E"/>
    <w:rsid w:val="002D7BF1"/>
    <w:rsid w:val="002D7FAE"/>
    <w:rsid w:val="002E0213"/>
    <w:rsid w:val="002E03DF"/>
    <w:rsid w:val="002E1B37"/>
    <w:rsid w:val="002E1ECA"/>
    <w:rsid w:val="002E2665"/>
    <w:rsid w:val="002E2E44"/>
    <w:rsid w:val="002E302D"/>
    <w:rsid w:val="002E424A"/>
    <w:rsid w:val="002E42CB"/>
    <w:rsid w:val="002E47AB"/>
    <w:rsid w:val="002E4E24"/>
    <w:rsid w:val="002E4F2E"/>
    <w:rsid w:val="002E55B9"/>
    <w:rsid w:val="002E569F"/>
    <w:rsid w:val="002E5DAE"/>
    <w:rsid w:val="002E616C"/>
    <w:rsid w:val="002E6815"/>
    <w:rsid w:val="002E6986"/>
    <w:rsid w:val="002E767F"/>
    <w:rsid w:val="002E791A"/>
    <w:rsid w:val="002F010A"/>
    <w:rsid w:val="002F02A6"/>
    <w:rsid w:val="002F0AEA"/>
    <w:rsid w:val="002F0BEB"/>
    <w:rsid w:val="002F0D62"/>
    <w:rsid w:val="002F0ECA"/>
    <w:rsid w:val="002F0EFD"/>
    <w:rsid w:val="002F20B3"/>
    <w:rsid w:val="002F21D8"/>
    <w:rsid w:val="002F258F"/>
    <w:rsid w:val="002F27A2"/>
    <w:rsid w:val="002F36A9"/>
    <w:rsid w:val="002F412B"/>
    <w:rsid w:val="002F430A"/>
    <w:rsid w:val="002F44A0"/>
    <w:rsid w:val="002F44BE"/>
    <w:rsid w:val="002F4764"/>
    <w:rsid w:val="002F5005"/>
    <w:rsid w:val="002F5535"/>
    <w:rsid w:val="002F56A8"/>
    <w:rsid w:val="002F5A88"/>
    <w:rsid w:val="002F5AC8"/>
    <w:rsid w:val="002F60D5"/>
    <w:rsid w:val="002F6B5C"/>
    <w:rsid w:val="002F6E84"/>
    <w:rsid w:val="002F6FC8"/>
    <w:rsid w:val="002F733B"/>
    <w:rsid w:val="003003C8"/>
    <w:rsid w:val="00300435"/>
    <w:rsid w:val="0030082E"/>
    <w:rsid w:val="00301E84"/>
    <w:rsid w:val="00302C1F"/>
    <w:rsid w:val="00302D72"/>
    <w:rsid w:val="00302E07"/>
    <w:rsid w:val="0030352F"/>
    <w:rsid w:val="00303592"/>
    <w:rsid w:val="0030362D"/>
    <w:rsid w:val="0030392E"/>
    <w:rsid w:val="00303963"/>
    <w:rsid w:val="003042DF"/>
    <w:rsid w:val="003046F9"/>
    <w:rsid w:val="0030482B"/>
    <w:rsid w:val="00304F92"/>
    <w:rsid w:val="003056E0"/>
    <w:rsid w:val="00305C16"/>
    <w:rsid w:val="00305CF3"/>
    <w:rsid w:val="00306029"/>
    <w:rsid w:val="003069B2"/>
    <w:rsid w:val="00306C78"/>
    <w:rsid w:val="00306DE1"/>
    <w:rsid w:val="00307E67"/>
    <w:rsid w:val="0031054B"/>
    <w:rsid w:val="00310703"/>
    <w:rsid w:val="003108EA"/>
    <w:rsid w:val="003109B8"/>
    <w:rsid w:val="00310B2D"/>
    <w:rsid w:val="0031177A"/>
    <w:rsid w:val="003119C6"/>
    <w:rsid w:val="00311FA9"/>
    <w:rsid w:val="00312187"/>
    <w:rsid w:val="003122F0"/>
    <w:rsid w:val="00312735"/>
    <w:rsid w:val="003129F5"/>
    <w:rsid w:val="00312C77"/>
    <w:rsid w:val="00312E2A"/>
    <w:rsid w:val="0031449D"/>
    <w:rsid w:val="00315B22"/>
    <w:rsid w:val="003163B7"/>
    <w:rsid w:val="003171F9"/>
    <w:rsid w:val="003178C4"/>
    <w:rsid w:val="00317A37"/>
    <w:rsid w:val="00320340"/>
    <w:rsid w:val="00320406"/>
    <w:rsid w:val="00320570"/>
    <w:rsid w:val="00320812"/>
    <w:rsid w:val="003216AE"/>
    <w:rsid w:val="00321BD2"/>
    <w:rsid w:val="00321E00"/>
    <w:rsid w:val="00322377"/>
    <w:rsid w:val="00322F92"/>
    <w:rsid w:val="003235EA"/>
    <w:rsid w:val="003239D1"/>
    <w:rsid w:val="00323B63"/>
    <w:rsid w:val="00323D99"/>
    <w:rsid w:val="00323FE4"/>
    <w:rsid w:val="003243AC"/>
    <w:rsid w:val="00324622"/>
    <w:rsid w:val="00324B4A"/>
    <w:rsid w:val="00325782"/>
    <w:rsid w:val="00325A47"/>
    <w:rsid w:val="00326A98"/>
    <w:rsid w:val="00326AD5"/>
    <w:rsid w:val="00326B04"/>
    <w:rsid w:val="00326D26"/>
    <w:rsid w:val="003270BB"/>
    <w:rsid w:val="00327A75"/>
    <w:rsid w:val="00327B01"/>
    <w:rsid w:val="00327E41"/>
    <w:rsid w:val="003304F9"/>
    <w:rsid w:val="0033071F"/>
    <w:rsid w:val="003309D2"/>
    <w:rsid w:val="00330CD5"/>
    <w:rsid w:val="00331050"/>
    <w:rsid w:val="00331070"/>
    <w:rsid w:val="003320FA"/>
    <w:rsid w:val="00332A20"/>
    <w:rsid w:val="00334080"/>
    <w:rsid w:val="00334F17"/>
    <w:rsid w:val="00335397"/>
    <w:rsid w:val="0033544E"/>
    <w:rsid w:val="003355AE"/>
    <w:rsid w:val="00335F80"/>
    <w:rsid w:val="0033675B"/>
    <w:rsid w:val="00337233"/>
    <w:rsid w:val="0033743B"/>
    <w:rsid w:val="00337F10"/>
    <w:rsid w:val="00340D22"/>
    <w:rsid w:val="00340D65"/>
    <w:rsid w:val="003415D4"/>
    <w:rsid w:val="00341847"/>
    <w:rsid w:val="00341DF9"/>
    <w:rsid w:val="0034247B"/>
    <w:rsid w:val="003429E1"/>
    <w:rsid w:val="00342F28"/>
    <w:rsid w:val="00342F53"/>
    <w:rsid w:val="00342F69"/>
    <w:rsid w:val="00343C6C"/>
    <w:rsid w:val="003448C4"/>
    <w:rsid w:val="00344B9D"/>
    <w:rsid w:val="0034557E"/>
    <w:rsid w:val="0034567C"/>
    <w:rsid w:val="00345690"/>
    <w:rsid w:val="00346CE9"/>
    <w:rsid w:val="003470F9"/>
    <w:rsid w:val="00347FFB"/>
    <w:rsid w:val="00351632"/>
    <w:rsid w:val="00351A66"/>
    <w:rsid w:val="00352BD2"/>
    <w:rsid w:val="00353701"/>
    <w:rsid w:val="003539B3"/>
    <w:rsid w:val="003539C5"/>
    <w:rsid w:val="00354204"/>
    <w:rsid w:val="0035465A"/>
    <w:rsid w:val="00354704"/>
    <w:rsid w:val="00354D23"/>
    <w:rsid w:val="00354EE0"/>
    <w:rsid w:val="00355275"/>
    <w:rsid w:val="00355A28"/>
    <w:rsid w:val="00355E92"/>
    <w:rsid w:val="003574DD"/>
    <w:rsid w:val="00357D8B"/>
    <w:rsid w:val="00357DC9"/>
    <w:rsid w:val="00361465"/>
    <w:rsid w:val="00361A81"/>
    <w:rsid w:val="00362066"/>
    <w:rsid w:val="00362072"/>
    <w:rsid w:val="0036311D"/>
    <w:rsid w:val="0036314D"/>
    <w:rsid w:val="0036323E"/>
    <w:rsid w:val="00364392"/>
    <w:rsid w:val="00364784"/>
    <w:rsid w:val="00364992"/>
    <w:rsid w:val="00364AF3"/>
    <w:rsid w:val="0036540A"/>
    <w:rsid w:val="003658CD"/>
    <w:rsid w:val="00366262"/>
    <w:rsid w:val="003666D0"/>
    <w:rsid w:val="00366B49"/>
    <w:rsid w:val="0036701D"/>
    <w:rsid w:val="00367454"/>
    <w:rsid w:val="003717EE"/>
    <w:rsid w:val="00372425"/>
    <w:rsid w:val="00372BCE"/>
    <w:rsid w:val="00373140"/>
    <w:rsid w:val="00373A4C"/>
    <w:rsid w:val="00373ADA"/>
    <w:rsid w:val="0037497F"/>
    <w:rsid w:val="00374D72"/>
    <w:rsid w:val="003753AA"/>
    <w:rsid w:val="003763AE"/>
    <w:rsid w:val="003776A8"/>
    <w:rsid w:val="003779CA"/>
    <w:rsid w:val="0038024D"/>
    <w:rsid w:val="00380681"/>
    <w:rsid w:val="00380D77"/>
    <w:rsid w:val="003818BB"/>
    <w:rsid w:val="003823FB"/>
    <w:rsid w:val="00382C89"/>
    <w:rsid w:val="0038311B"/>
    <w:rsid w:val="003834B7"/>
    <w:rsid w:val="003835EC"/>
    <w:rsid w:val="003837F5"/>
    <w:rsid w:val="00383E5C"/>
    <w:rsid w:val="00383F6A"/>
    <w:rsid w:val="00383FF9"/>
    <w:rsid w:val="003842DB"/>
    <w:rsid w:val="00384409"/>
    <w:rsid w:val="003845B4"/>
    <w:rsid w:val="003859E6"/>
    <w:rsid w:val="00385D1B"/>
    <w:rsid w:val="00385E28"/>
    <w:rsid w:val="0038626F"/>
    <w:rsid w:val="003862C5"/>
    <w:rsid w:val="003867FD"/>
    <w:rsid w:val="00386F36"/>
    <w:rsid w:val="00387FD4"/>
    <w:rsid w:val="00390556"/>
    <w:rsid w:val="00391179"/>
    <w:rsid w:val="00391449"/>
    <w:rsid w:val="00391D1E"/>
    <w:rsid w:val="00391EB7"/>
    <w:rsid w:val="003921CB"/>
    <w:rsid w:val="00392469"/>
    <w:rsid w:val="00393064"/>
    <w:rsid w:val="0039325E"/>
    <w:rsid w:val="0039358D"/>
    <w:rsid w:val="00393821"/>
    <w:rsid w:val="0039391B"/>
    <w:rsid w:val="00393A37"/>
    <w:rsid w:val="00393B06"/>
    <w:rsid w:val="00394478"/>
    <w:rsid w:val="00395459"/>
    <w:rsid w:val="00395AE5"/>
    <w:rsid w:val="00395B45"/>
    <w:rsid w:val="00395B4C"/>
    <w:rsid w:val="00395E43"/>
    <w:rsid w:val="003960FD"/>
    <w:rsid w:val="0039613E"/>
    <w:rsid w:val="00396EA6"/>
    <w:rsid w:val="003970FE"/>
    <w:rsid w:val="00397ACD"/>
    <w:rsid w:val="003A0830"/>
    <w:rsid w:val="003A109A"/>
    <w:rsid w:val="003A1252"/>
    <w:rsid w:val="003A17EC"/>
    <w:rsid w:val="003A1AC5"/>
    <w:rsid w:val="003A1D77"/>
    <w:rsid w:val="003A2456"/>
    <w:rsid w:val="003A4081"/>
    <w:rsid w:val="003A435A"/>
    <w:rsid w:val="003A4C1F"/>
    <w:rsid w:val="003A572B"/>
    <w:rsid w:val="003A620F"/>
    <w:rsid w:val="003A6864"/>
    <w:rsid w:val="003A6A26"/>
    <w:rsid w:val="003A6BFF"/>
    <w:rsid w:val="003A76A8"/>
    <w:rsid w:val="003A7ACC"/>
    <w:rsid w:val="003B0CF5"/>
    <w:rsid w:val="003B0DA0"/>
    <w:rsid w:val="003B156C"/>
    <w:rsid w:val="003B16F4"/>
    <w:rsid w:val="003B1928"/>
    <w:rsid w:val="003B1B1F"/>
    <w:rsid w:val="003B1EAA"/>
    <w:rsid w:val="003B2399"/>
    <w:rsid w:val="003B24DF"/>
    <w:rsid w:val="003B25F7"/>
    <w:rsid w:val="003B27CD"/>
    <w:rsid w:val="003B28A5"/>
    <w:rsid w:val="003B338D"/>
    <w:rsid w:val="003B3BA1"/>
    <w:rsid w:val="003B3ED1"/>
    <w:rsid w:val="003B4078"/>
    <w:rsid w:val="003B41AE"/>
    <w:rsid w:val="003B4C40"/>
    <w:rsid w:val="003B4FD8"/>
    <w:rsid w:val="003B5265"/>
    <w:rsid w:val="003B62B6"/>
    <w:rsid w:val="003B6AAE"/>
    <w:rsid w:val="003B6ACC"/>
    <w:rsid w:val="003B74CF"/>
    <w:rsid w:val="003B7DD7"/>
    <w:rsid w:val="003B7E20"/>
    <w:rsid w:val="003B7E42"/>
    <w:rsid w:val="003C0108"/>
    <w:rsid w:val="003C020C"/>
    <w:rsid w:val="003C02F2"/>
    <w:rsid w:val="003C0A1F"/>
    <w:rsid w:val="003C0B42"/>
    <w:rsid w:val="003C1246"/>
    <w:rsid w:val="003C200E"/>
    <w:rsid w:val="003C2228"/>
    <w:rsid w:val="003C2A28"/>
    <w:rsid w:val="003C2BF9"/>
    <w:rsid w:val="003C2DB6"/>
    <w:rsid w:val="003C3886"/>
    <w:rsid w:val="003C40CF"/>
    <w:rsid w:val="003C413C"/>
    <w:rsid w:val="003C46A2"/>
    <w:rsid w:val="003C4DF4"/>
    <w:rsid w:val="003C5F50"/>
    <w:rsid w:val="003C69CE"/>
    <w:rsid w:val="003C6A02"/>
    <w:rsid w:val="003C6C9C"/>
    <w:rsid w:val="003C7CE7"/>
    <w:rsid w:val="003D0C8E"/>
    <w:rsid w:val="003D0CF5"/>
    <w:rsid w:val="003D169C"/>
    <w:rsid w:val="003D19F1"/>
    <w:rsid w:val="003D1A12"/>
    <w:rsid w:val="003D2F99"/>
    <w:rsid w:val="003D31B0"/>
    <w:rsid w:val="003D31C2"/>
    <w:rsid w:val="003D3484"/>
    <w:rsid w:val="003D39D8"/>
    <w:rsid w:val="003D3AFC"/>
    <w:rsid w:val="003D45F8"/>
    <w:rsid w:val="003D4678"/>
    <w:rsid w:val="003D4FA9"/>
    <w:rsid w:val="003D5460"/>
    <w:rsid w:val="003D68C5"/>
    <w:rsid w:val="003D695E"/>
    <w:rsid w:val="003D7357"/>
    <w:rsid w:val="003D7584"/>
    <w:rsid w:val="003D771A"/>
    <w:rsid w:val="003D7C6B"/>
    <w:rsid w:val="003E0302"/>
    <w:rsid w:val="003E0ED8"/>
    <w:rsid w:val="003E1510"/>
    <w:rsid w:val="003E1BB6"/>
    <w:rsid w:val="003E1D82"/>
    <w:rsid w:val="003E2024"/>
    <w:rsid w:val="003E20FB"/>
    <w:rsid w:val="003E2411"/>
    <w:rsid w:val="003E3247"/>
    <w:rsid w:val="003E32AE"/>
    <w:rsid w:val="003E3559"/>
    <w:rsid w:val="003E368B"/>
    <w:rsid w:val="003E3959"/>
    <w:rsid w:val="003E3A1E"/>
    <w:rsid w:val="003E4500"/>
    <w:rsid w:val="003E451F"/>
    <w:rsid w:val="003E6A9F"/>
    <w:rsid w:val="003E6AAA"/>
    <w:rsid w:val="003E6F43"/>
    <w:rsid w:val="003E717C"/>
    <w:rsid w:val="003E72AA"/>
    <w:rsid w:val="003E7526"/>
    <w:rsid w:val="003E79F4"/>
    <w:rsid w:val="003E7A10"/>
    <w:rsid w:val="003E7FC8"/>
    <w:rsid w:val="003F09F9"/>
    <w:rsid w:val="003F1317"/>
    <w:rsid w:val="003F131B"/>
    <w:rsid w:val="003F197B"/>
    <w:rsid w:val="003F1BEB"/>
    <w:rsid w:val="003F2219"/>
    <w:rsid w:val="003F328A"/>
    <w:rsid w:val="003F3784"/>
    <w:rsid w:val="003F3AD5"/>
    <w:rsid w:val="003F3D04"/>
    <w:rsid w:val="003F3E64"/>
    <w:rsid w:val="003F3EB3"/>
    <w:rsid w:val="003F4891"/>
    <w:rsid w:val="003F4F4B"/>
    <w:rsid w:val="003F57EA"/>
    <w:rsid w:val="003F5E49"/>
    <w:rsid w:val="003F5ED9"/>
    <w:rsid w:val="003F5F9C"/>
    <w:rsid w:val="003F6540"/>
    <w:rsid w:val="003F6A2E"/>
    <w:rsid w:val="003F6A83"/>
    <w:rsid w:val="003F6B19"/>
    <w:rsid w:val="003F6B36"/>
    <w:rsid w:val="003F6BF6"/>
    <w:rsid w:val="003F6F0D"/>
    <w:rsid w:val="003F7458"/>
    <w:rsid w:val="003F7B56"/>
    <w:rsid w:val="003F7BE9"/>
    <w:rsid w:val="003F7DC3"/>
    <w:rsid w:val="004009E8"/>
    <w:rsid w:val="00400A80"/>
    <w:rsid w:val="00400B3A"/>
    <w:rsid w:val="0040128B"/>
    <w:rsid w:val="004015CD"/>
    <w:rsid w:val="00402624"/>
    <w:rsid w:val="004031CE"/>
    <w:rsid w:val="0040408A"/>
    <w:rsid w:val="00404202"/>
    <w:rsid w:val="004043DE"/>
    <w:rsid w:val="004046E9"/>
    <w:rsid w:val="00404A68"/>
    <w:rsid w:val="00404F38"/>
    <w:rsid w:val="004054A2"/>
    <w:rsid w:val="004057E2"/>
    <w:rsid w:val="0040589C"/>
    <w:rsid w:val="004058DA"/>
    <w:rsid w:val="00405CBE"/>
    <w:rsid w:val="004061B9"/>
    <w:rsid w:val="00406469"/>
    <w:rsid w:val="00407231"/>
    <w:rsid w:val="00407372"/>
    <w:rsid w:val="0041077D"/>
    <w:rsid w:val="00410C10"/>
    <w:rsid w:val="0041155B"/>
    <w:rsid w:val="004118FE"/>
    <w:rsid w:val="00411992"/>
    <w:rsid w:val="00411C94"/>
    <w:rsid w:val="00411F76"/>
    <w:rsid w:val="004122A3"/>
    <w:rsid w:val="00412643"/>
    <w:rsid w:val="0041297B"/>
    <w:rsid w:val="00412D6C"/>
    <w:rsid w:val="00412E1C"/>
    <w:rsid w:val="00413679"/>
    <w:rsid w:val="00413A5D"/>
    <w:rsid w:val="00413DF6"/>
    <w:rsid w:val="004140EB"/>
    <w:rsid w:val="004140FE"/>
    <w:rsid w:val="0041593F"/>
    <w:rsid w:val="004159CB"/>
    <w:rsid w:val="00415A9B"/>
    <w:rsid w:val="00415BBC"/>
    <w:rsid w:val="00416A6E"/>
    <w:rsid w:val="00416E35"/>
    <w:rsid w:val="00420BEF"/>
    <w:rsid w:val="00420CF7"/>
    <w:rsid w:val="00420F26"/>
    <w:rsid w:val="00421123"/>
    <w:rsid w:val="0042126A"/>
    <w:rsid w:val="0042152C"/>
    <w:rsid w:val="004215A9"/>
    <w:rsid w:val="0042197F"/>
    <w:rsid w:val="004225DE"/>
    <w:rsid w:val="00422B23"/>
    <w:rsid w:val="00422B5B"/>
    <w:rsid w:val="00423D56"/>
    <w:rsid w:val="004249ED"/>
    <w:rsid w:val="00424AF3"/>
    <w:rsid w:val="00424C1C"/>
    <w:rsid w:val="00424D79"/>
    <w:rsid w:val="004250C1"/>
    <w:rsid w:val="00425470"/>
    <w:rsid w:val="004255CE"/>
    <w:rsid w:val="00425855"/>
    <w:rsid w:val="004258AA"/>
    <w:rsid w:val="00425923"/>
    <w:rsid w:val="00425AB7"/>
    <w:rsid w:val="00425FDF"/>
    <w:rsid w:val="00426583"/>
    <w:rsid w:val="00426A2F"/>
    <w:rsid w:val="004271E9"/>
    <w:rsid w:val="004271F8"/>
    <w:rsid w:val="0042720A"/>
    <w:rsid w:val="00427B2F"/>
    <w:rsid w:val="00430A25"/>
    <w:rsid w:val="0043105C"/>
    <w:rsid w:val="00431438"/>
    <w:rsid w:val="004315C2"/>
    <w:rsid w:val="00431DBC"/>
    <w:rsid w:val="00432942"/>
    <w:rsid w:val="00432B79"/>
    <w:rsid w:val="00432F49"/>
    <w:rsid w:val="004337A9"/>
    <w:rsid w:val="004339AE"/>
    <w:rsid w:val="00433BE8"/>
    <w:rsid w:val="00433FA1"/>
    <w:rsid w:val="00433FC3"/>
    <w:rsid w:val="004350DA"/>
    <w:rsid w:val="00435701"/>
    <w:rsid w:val="00435A79"/>
    <w:rsid w:val="0043616C"/>
    <w:rsid w:val="004363F0"/>
    <w:rsid w:val="00436AD0"/>
    <w:rsid w:val="00436C06"/>
    <w:rsid w:val="00436D0C"/>
    <w:rsid w:val="00436EFE"/>
    <w:rsid w:val="00437116"/>
    <w:rsid w:val="00437A5D"/>
    <w:rsid w:val="00437BC6"/>
    <w:rsid w:val="00437C35"/>
    <w:rsid w:val="00437E0E"/>
    <w:rsid w:val="00437EE2"/>
    <w:rsid w:val="0044096D"/>
    <w:rsid w:val="00440F8D"/>
    <w:rsid w:val="00442394"/>
    <w:rsid w:val="004423C1"/>
    <w:rsid w:val="004424B6"/>
    <w:rsid w:val="00442C78"/>
    <w:rsid w:val="00442D19"/>
    <w:rsid w:val="00442DEB"/>
    <w:rsid w:val="00443279"/>
    <w:rsid w:val="004435C4"/>
    <w:rsid w:val="00443B19"/>
    <w:rsid w:val="00443B84"/>
    <w:rsid w:val="00444AD2"/>
    <w:rsid w:val="004455A8"/>
    <w:rsid w:val="00445EC3"/>
    <w:rsid w:val="00445FCC"/>
    <w:rsid w:val="004461A7"/>
    <w:rsid w:val="0044623D"/>
    <w:rsid w:val="0044655E"/>
    <w:rsid w:val="004467B4"/>
    <w:rsid w:val="004472B6"/>
    <w:rsid w:val="00447BB5"/>
    <w:rsid w:val="00447EC7"/>
    <w:rsid w:val="00450686"/>
    <w:rsid w:val="004507E8"/>
    <w:rsid w:val="00450D33"/>
    <w:rsid w:val="00450EDF"/>
    <w:rsid w:val="00451C40"/>
    <w:rsid w:val="00452860"/>
    <w:rsid w:val="00452975"/>
    <w:rsid w:val="00452DDF"/>
    <w:rsid w:val="004542C2"/>
    <w:rsid w:val="0045436E"/>
    <w:rsid w:val="004544F3"/>
    <w:rsid w:val="00455C4D"/>
    <w:rsid w:val="00456657"/>
    <w:rsid w:val="004568B1"/>
    <w:rsid w:val="00456AF4"/>
    <w:rsid w:val="00456B68"/>
    <w:rsid w:val="00456F93"/>
    <w:rsid w:val="0045718C"/>
    <w:rsid w:val="00457EE4"/>
    <w:rsid w:val="00460C9D"/>
    <w:rsid w:val="0046122E"/>
    <w:rsid w:val="00461D68"/>
    <w:rsid w:val="00461D80"/>
    <w:rsid w:val="00462C3C"/>
    <w:rsid w:val="00462D87"/>
    <w:rsid w:val="00463B97"/>
    <w:rsid w:val="00464084"/>
    <w:rsid w:val="00464A49"/>
    <w:rsid w:val="00464B9A"/>
    <w:rsid w:val="00464CF1"/>
    <w:rsid w:val="00465930"/>
    <w:rsid w:val="00465C42"/>
    <w:rsid w:val="00465C5A"/>
    <w:rsid w:val="00466C16"/>
    <w:rsid w:val="00466CEF"/>
    <w:rsid w:val="00467190"/>
    <w:rsid w:val="004673A3"/>
    <w:rsid w:val="00467710"/>
    <w:rsid w:val="00467948"/>
    <w:rsid w:val="00467BAE"/>
    <w:rsid w:val="00467DF9"/>
    <w:rsid w:val="004703B5"/>
    <w:rsid w:val="00470B2D"/>
    <w:rsid w:val="00470DB5"/>
    <w:rsid w:val="00470F3C"/>
    <w:rsid w:val="00470FA8"/>
    <w:rsid w:val="00471AE0"/>
    <w:rsid w:val="00471BCB"/>
    <w:rsid w:val="00471C62"/>
    <w:rsid w:val="004724DC"/>
    <w:rsid w:val="00472699"/>
    <w:rsid w:val="004727EE"/>
    <w:rsid w:val="00472906"/>
    <w:rsid w:val="00472F4C"/>
    <w:rsid w:val="004732E7"/>
    <w:rsid w:val="00473982"/>
    <w:rsid w:val="00473B8D"/>
    <w:rsid w:val="00473CB9"/>
    <w:rsid w:val="00473F09"/>
    <w:rsid w:val="004740E0"/>
    <w:rsid w:val="004748D9"/>
    <w:rsid w:val="00474EB3"/>
    <w:rsid w:val="00474F50"/>
    <w:rsid w:val="00475642"/>
    <w:rsid w:val="00475A03"/>
    <w:rsid w:val="0047608B"/>
    <w:rsid w:val="004763A7"/>
    <w:rsid w:val="004768A0"/>
    <w:rsid w:val="00476CE5"/>
    <w:rsid w:val="00476F8D"/>
    <w:rsid w:val="00477464"/>
    <w:rsid w:val="00477B25"/>
    <w:rsid w:val="0048017E"/>
    <w:rsid w:val="00480774"/>
    <w:rsid w:val="00480B47"/>
    <w:rsid w:val="00480F79"/>
    <w:rsid w:val="0048127E"/>
    <w:rsid w:val="00481290"/>
    <w:rsid w:val="00481599"/>
    <w:rsid w:val="00481AE3"/>
    <w:rsid w:val="00481AE5"/>
    <w:rsid w:val="004821F8"/>
    <w:rsid w:val="00482456"/>
    <w:rsid w:val="00482A2D"/>
    <w:rsid w:val="00482F18"/>
    <w:rsid w:val="00483436"/>
    <w:rsid w:val="0048399F"/>
    <w:rsid w:val="00483BB9"/>
    <w:rsid w:val="004844F4"/>
    <w:rsid w:val="00485283"/>
    <w:rsid w:val="004868A4"/>
    <w:rsid w:val="00486A76"/>
    <w:rsid w:val="00486FE5"/>
    <w:rsid w:val="00487033"/>
    <w:rsid w:val="004878D9"/>
    <w:rsid w:val="004879A0"/>
    <w:rsid w:val="00487EF2"/>
    <w:rsid w:val="0049010D"/>
    <w:rsid w:val="0049017C"/>
    <w:rsid w:val="00490420"/>
    <w:rsid w:val="00490968"/>
    <w:rsid w:val="00490FC0"/>
    <w:rsid w:val="004913BC"/>
    <w:rsid w:val="00491811"/>
    <w:rsid w:val="004921EC"/>
    <w:rsid w:val="00492D93"/>
    <w:rsid w:val="00493D2D"/>
    <w:rsid w:val="00494361"/>
    <w:rsid w:val="00494B3C"/>
    <w:rsid w:val="0049543E"/>
    <w:rsid w:val="004954AC"/>
    <w:rsid w:val="004955DE"/>
    <w:rsid w:val="004956F6"/>
    <w:rsid w:val="00495E32"/>
    <w:rsid w:val="00495F9B"/>
    <w:rsid w:val="004961E2"/>
    <w:rsid w:val="0049644F"/>
    <w:rsid w:val="0049677F"/>
    <w:rsid w:val="004967A8"/>
    <w:rsid w:val="00496E3A"/>
    <w:rsid w:val="00497004"/>
    <w:rsid w:val="0049746F"/>
    <w:rsid w:val="00497476"/>
    <w:rsid w:val="00497D34"/>
    <w:rsid w:val="004A0961"/>
    <w:rsid w:val="004A0EC9"/>
    <w:rsid w:val="004A11F3"/>
    <w:rsid w:val="004A1934"/>
    <w:rsid w:val="004A19EB"/>
    <w:rsid w:val="004A1C9A"/>
    <w:rsid w:val="004A283C"/>
    <w:rsid w:val="004A2C1C"/>
    <w:rsid w:val="004A319D"/>
    <w:rsid w:val="004A3F3E"/>
    <w:rsid w:val="004A409B"/>
    <w:rsid w:val="004A41BC"/>
    <w:rsid w:val="004A488A"/>
    <w:rsid w:val="004A6594"/>
    <w:rsid w:val="004A6C3D"/>
    <w:rsid w:val="004A6EB2"/>
    <w:rsid w:val="004A769C"/>
    <w:rsid w:val="004B0E47"/>
    <w:rsid w:val="004B0F3A"/>
    <w:rsid w:val="004B11D1"/>
    <w:rsid w:val="004B23B3"/>
    <w:rsid w:val="004B25F2"/>
    <w:rsid w:val="004B2710"/>
    <w:rsid w:val="004B33E7"/>
    <w:rsid w:val="004B36E7"/>
    <w:rsid w:val="004B3D5E"/>
    <w:rsid w:val="004B3FEF"/>
    <w:rsid w:val="004B41E5"/>
    <w:rsid w:val="004B429B"/>
    <w:rsid w:val="004B46CF"/>
    <w:rsid w:val="004B4CF0"/>
    <w:rsid w:val="004B5011"/>
    <w:rsid w:val="004B53C8"/>
    <w:rsid w:val="004B5847"/>
    <w:rsid w:val="004B6006"/>
    <w:rsid w:val="004B67A1"/>
    <w:rsid w:val="004B7339"/>
    <w:rsid w:val="004B7B5C"/>
    <w:rsid w:val="004B7D9A"/>
    <w:rsid w:val="004C06FD"/>
    <w:rsid w:val="004C0992"/>
    <w:rsid w:val="004C15F7"/>
    <w:rsid w:val="004C2718"/>
    <w:rsid w:val="004C274C"/>
    <w:rsid w:val="004C28A5"/>
    <w:rsid w:val="004C32B7"/>
    <w:rsid w:val="004C345F"/>
    <w:rsid w:val="004C3614"/>
    <w:rsid w:val="004C37AF"/>
    <w:rsid w:val="004C3FCF"/>
    <w:rsid w:val="004C4013"/>
    <w:rsid w:val="004C4027"/>
    <w:rsid w:val="004C4050"/>
    <w:rsid w:val="004C4204"/>
    <w:rsid w:val="004C60C4"/>
    <w:rsid w:val="004C63E1"/>
    <w:rsid w:val="004C6D0E"/>
    <w:rsid w:val="004C6FF6"/>
    <w:rsid w:val="004C713A"/>
    <w:rsid w:val="004C7318"/>
    <w:rsid w:val="004C75E2"/>
    <w:rsid w:val="004C7C60"/>
    <w:rsid w:val="004D03A1"/>
    <w:rsid w:val="004D0A04"/>
    <w:rsid w:val="004D0C5B"/>
    <w:rsid w:val="004D0CAF"/>
    <w:rsid w:val="004D10DA"/>
    <w:rsid w:val="004D16A1"/>
    <w:rsid w:val="004D1C74"/>
    <w:rsid w:val="004D251A"/>
    <w:rsid w:val="004D2645"/>
    <w:rsid w:val="004D3334"/>
    <w:rsid w:val="004D369B"/>
    <w:rsid w:val="004D39EA"/>
    <w:rsid w:val="004D3F55"/>
    <w:rsid w:val="004D4A65"/>
    <w:rsid w:val="004D4B2A"/>
    <w:rsid w:val="004D4F96"/>
    <w:rsid w:val="004D505F"/>
    <w:rsid w:val="004D51E9"/>
    <w:rsid w:val="004D5586"/>
    <w:rsid w:val="004D5A48"/>
    <w:rsid w:val="004D7ACB"/>
    <w:rsid w:val="004D7EF2"/>
    <w:rsid w:val="004E0081"/>
    <w:rsid w:val="004E037B"/>
    <w:rsid w:val="004E0B7D"/>
    <w:rsid w:val="004E1613"/>
    <w:rsid w:val="004E1BB8"/>
    <w:rsid w:val="004E2050"/>
    <w:rsid w:val="004E228C"/>
    <w:rsid w:val="004E2349"/>
    <w:rsid w:val="004E243A"/>
    <w:rsid w:val="004E280A"/>
    <w:rsid w:val="004E2ABF"/>
    <w:rsid w:val="004E2E16"/>
    <w:rsid w:val="004E3070"/>
    <w:rsid w:val="004E375C"/>
    <w:rsid w:val="004E4D3E"/>
    <w:rsid w:val="004E5206"/>
    <w:rsid w:val="004E5B63"/>
    <w:rsid w:val="004E5F78"/>
    <w:rsid w:val="004E642B"/>
    <w:rsid w:val="004E695C"/>
    <w:rsid w:val="004E72A0"/>
    <w:rsid w:val="004E7373"/>
    <w:rsid w:val="004E7865"/>
    <w:rsid w:val="004E7969"/>
    <w:rsid w:val="004E7C70"/>
    <w:rsid w:val="004F01EB"/>
    <w:rsid w:val="004F0AB6"/>
    <w:rsid w:val="004F0CA0"/>
    <w:rsid w:val="004F0FBD"/>
    <w:rsid w:val="004F1036"/>
    <w:rsid w:val="004F17D3"/>
    <w:rsid w:val="004F19D5"/>
    <w:rsid w:val="004F1B45"/>
    <w:rsid w:val="004F2505"/>
    <w:rsid w:val="004F27FA"/>
    <w:rsid w:val="004F3A30"/>
    <w:rsid w:val="004F3D82"/>
    <w:rsid w:val="004F3EEA"/>
    <w:rsid w:val="004F3F60"/>
    <w:rsid w:val="004F460D"/>
    <w:rsid w:val="004F469A"/>
    <w:rsid w:val="004F5006"/>
    <w:rsid w:val="004F6025"/>
    <w:rsid w:val="004F63BC"/>
    <w:rsid w:val="004F6559"/>
    <w:rsid w:val="004F65CB"/>
    <w:rsid w:val="004F7120"/>
    <w:rsid w:val="004F7585"/>
    <w:rsid w:val="004F7C45"/>
    <w:rsid w:val="00500245"/>
    <w:rsid w:val="0050091C"/>
    <w:rsid w:val="00500C85"/>
    <w:rsid w:val="00501077"/>
    <w:rsid w:val="00501126"/>
    <w:rsid w:val="00501A11"/>
    <w:rsid w:val="00501F30"/>
    <w:rsid w:val="00502F2D"/>
    <w:rsid w:val="00502FA5"/>
    <w:rsid w:val="005033D5"/>
    <w:rsid w:val="00503431"/>
    <w:rsid w:val="005037B1"/>
    <w:rsid w:val="00503D2B"/>
    <w:rsid w:val="00504590"/>
    <w:rsid w:val="005049F5"/>
    <w:rsid w:val="00504FC4"/>
    <w:rsid w:val="005050A8"/>
    <w:rsid w:val="00505437"/>
    <w:rsid w:val="00505539"/>
    <w:rsid w:val="00505540"/>
    <w:rsid w:val="00505790"/>
    <w:rsid w:val="00506011"/>
    <w:rsid w:val="00506325"/>
    <w:rsid w:val="005067BB"/>
    <w:rsid w:val="00506EBE"/>
    <w:rsid w:val="005102CF"/>
    <w:rsid w:val="0051083B"/>
    <w:rsid w:val="00511302"/>
    <w:rsid w:val="00511656"/>
    <w:rsid w:val="00511C8E"/>
    <w:rsid w:val="00511F60"/>
    <w:rsid w:val="00512708"/>
    <w:rsid w:val="00513260"/>
    <w:rsid w:val="00513290"/>
    <w:rsid w:val="0051349A"/>
    <w:rsid w:val="005134C7"/>
    <w:rsid w:val="00513E75"/>
    <w:rsid w:val="00514175"/>
    <w:rsid w:val="0051458F"/>
    <w:rsid w:val="005146FB"/>
    <w:rsid w:val="005148C6"/>
    <w:rsid w:val="00514A11"/>
    <w:rsid w:val="00514A5A"/>
    <w:rsid w:val="00514D3F"/>
    <w:rsid w:val="00514ED3"/>
    <w:rsid w:val="005152EB"/>
    <w:rsid w:val="005158A4"/>
    <w:rsid w:val="00515D0C"/>
    <w:rsid w:val="00515FD3"/>
    <w:rsid w:val="005166B8"/>
    <w:rsid w:val="005173C4"/>
    <w:rsid w:val="005174EF"/>
    <w:rsid w:val="00517515"/>
    <w:rsid w:val="005201A1"/>
    <w:rsid w:val="00520617"/>
    <w:rsid w:val="00520762"/>
    <w:rsid w:val="005209A1"/>
    <w:rsid w:val="00520ECB"/>
    <w:rsid w:val="005217A8"/>
    <w:rsid w:val="00522051"/>
    <w:rsid w:val="005225D2"/>
    <w:rsid w:val="00523300"/>
    <w:rsid w:val="00523434"/>
    <w:rsid w:val="0052399E"/>
    <w:rsid w:val="005263A1"/>
    <w:rsid w:val="00526A49"/>
    <w:rsid w:val="00527E16"/>
    <w:rsid w:val="00527E21"/>
    <w:rsid w:val="00530718"/>
    <w:rsid w:val="00530AA0"/>
    <w:rsid w:val="00530CFB"/>
    <w:rsid w:val="00530D33"/>
    <w:rsid w:val="00530F6A"/>
    <w:rsid w:val="00531CDB"/>
    <w:rsid w:val="00532652"/>
    <w:rsid w:val="00533280"/>
    <w:rsid w:val="005333DA"/>
    <w:rsid w:val="00534258"/>
    <w:rsid w:val="005342E8"/>
    <w:rsid w:val="00534594"/>
    <w:rsid w:val="005345F1"/>
    <w:rsid w:val="00534BC9"/>
    <w:rsid w:val="00534C8E"/>
    <w:rsid w:val="00534D46"/>
    <w:rsid w:val="00535848"/>
    <w:rsid w:val="00535F03"/>
    <w:rsid w:val="005363ED"/>
    <w:rsid w:val="00536458"/>
    <w:rsid w:val="005367C7"/>
    <w:rsid w:val="00536BD4"/>
    <w:rsid w:val="00536F1C"/>
    <w:rsid w:val="0053793B"/>
    <w:rsid w:val="00537B04"/>
    <w:rsid w:val="00540BF5"/>
    <w:rsid w:val="00540FBC"/>
    <w:rsid w:val="00541B6A"/>
    <w:rsid w:val="00541D1D"/>
    <w:rsid w:val="00541F91"/>
    <w:rsid w:val="0054263B"/>
    <w:rsid w:val="005428CD"/>
    <w:rsid w:val="005428E1"/>
    <w:rsid w:val="00543126"/>
    <w:rsid w:val="0054330F"/>
    <w:rsid w:val="00543573"/>
    <w:rsid w:val="0054383E"/>
    <w:rsid w:val="00543A0E"/>
    <w:rsid w:val="005440CA"/>
    <w:rsid w:val="00544BBF"/>
    <w:rsid w:val="00545B01"/>
    <w:rsid w:val="00545D66"/>
    <w:rsid w:val="00545DFD"/>
    <w:rsid w:val="005466BD"/>
    <w:rsid w:val="00546C18"/>
    <w:rsid w:val="00546C1C"/>
    <w:rsid w:val="00547547"/>
    <w:rsid w:val="00547777"/>
    <w:rsid w:val="00547CAF"/>
    <w:rsid w:val="00547F75"/>
    <w:rsid w:val="0055022C"/>
    <w:rsid w:val="0055048A"/>
    <w:rsid w:val="00550A82"/>
    <w:rsid w:val="00551DE9"/>
    <w:rsid w:val="00552280"/>
    <w:rsid w:val="0055231C"/>
    <w:rsid w:val="0055316B"/>
    <w:rsid w:val="005532A6"/>
    <w:rsid w:val="00553447"/>
    <w:rsid w:val="00553756"/>
    <w:rsid w:val="0055416D"/>
    <w:rsid w:val="00554659"/>
    <w:rsid w:val="005546C0"/>
    <w:rsid w:val="00554F1F"/>
    <w:rsid w:val="0055504D"/>
    <w:rsid w:val="00555825"/>
    <w:rsid w:val="0055641F"/>
    <w:rsid w:val="00557391"/>
    <w:rsid w:val="005576C4"/>
    <w:rsid w:val="00557EA5"/>
    <w:rsid w:val="005616D5"/>
    <w:rsid w:val="00561980"/>
    <w:rsid w:val="00561B0F"/>
    <w:rsid w:val="0056220B"/>
    <w:rsid w:val="00562BD5"/>
    <w:rsid w:val="0056406A"/>
    <w:rsid w:val="005645BD"/>
    <w:rsid w:val="005645DB"/>
    <w:rsid w:val="005646BA"/>
    <w:rsid w:val="00564F02"/>
    <w:rsid w:val="00565145"/>
    <w:rsid w:val="005653F0"/>
    <w:rsid w:val="005653FF"/>
    <w:rsid w:val="00566565"/>
    <w:rsid w:val="00567B48"/>
    <w:rsid w:val="005705E4"/>
    <w:rsid w:val="0057083E"/>
    <w:rsid w:val="00570E4A"/>
    <w:rsid w:val="005712A7"/>
    <w:rsid w:val="005715F8"/>
    <w:rsid w:val="00571A12"/>
    <w:rsid w:val="00571FFC"/>
    <w:rsid w:val="00572A3B"/>
    <w:rsid w:val="00572AE8"/>
    <w:rsid w:val="00572D93"/>
    <w:rsid w:val="00573152"/>
    <w:rsid w:val="00574259"/>
    <w:rsid w:val="005744EC"/>
    <w:rsid w:val="00574A8D"/>
    <w:rsid w:val="00574C78"/>
    <w:rsid w:val="00574E1D"/>
    <w:rsid w:val="00575747"/>
    <w:rsid w:val="00575A98"/>
    <w:rsid w:val="00575ED6"/>
    <w:rsid w:val="005762B8"/>
    <w:rsid w:val="005762BA"/>
    <w:rsid w:val="00576B4E"/>
    <w:rsid w:val="00576C43"/>
    <w:rsid w:val="00577426"/>
    <w:rsid w:val="005776E7"/>
    <w:rsid w:val="00577DBF"/>
    <w:rsid w:val="0058013C"/>
    <w:rsid w:val="0058038E"/>
    <w:rsid w:val="005812FE"/>
    <w:rsid w:val="005819EB"/>
    <w:rsid w:val="00581B85"/>
    <w:rsid w:val="00581D0D"/>
    <w:rsid w:val="0058219B"/>
    <w:rsid w:val="0058333D"/>
    <w:rsid w:val="00583C2C"/>
    <w:rsid w:val="00584274"/>
    <w:rsid w:val="005846FE"/>
    <w:rsid w:val="005848E3"/>
    <w:rsid w:val="005851E6"/>
    <w:rsid w:val="00585687"/>
    <w:rsid w:val="00585EB1"/>
    <w:rsid w:val="00586338"/>
    <w:rsid w:val="00586483"/>
    <w:rsid w:val="00586ED8"/>
    <w:rsid w:val="00586F77"/>
    <w:rsid w:val="005874D7"/>
    <w:rsid w:val="00587751"/>
    <w:rsid w:val="00587BA2"/>
    <w:rsid w:val="005904D6"/>
    <w:rsid w:val="0059080B"/>
    <w:rsid w:val="00590AA3"/>
    <w:rsid w:val="00591073"/>
    <w:rsid w:val="00591897"/>
    <w:rsid w:val="00591931"/>
    <w:rsid w:val="00591A3E"/>
    <w:rsid w:val="00591CF3"/>
    <w:rsid w:val="00592389"/>
    <w:rsid w:val="005925C6"/>
    <w:rsid w:val="005933F7"/>
    <w:rsid w:val="0059396B"/>
    <w:rsid w:val="00593BE9"/>
    <w:rsid w:val="00593BF4"/>
    <w:rsid w:val="0059449E"/>
    <w:rsid w:val="00594AC4"/>
    <w:rsid w:val="005952FD"/>
    <w:rsid w:val="00595898"/>
    <w:rsid w:val="005959E5"/>
    <w:rsid w:val="00596386"/>
    <w:rsid w:val="00596976"/>
    <w:rsid w:val="00596BA2"/>
    <w:rsid w:val="005A018B"/>
    <w:rsid w:val="005A0206"/>
    <w:rsid w:val="005A0726"/>
    <w:rsid w:val="005A0ED3"/>
    <w:rsid w:val="005A233C"/>
    <w:rsid w:val="005A24D2"/>
    <w:rsid w:val="005A2B1C"/>
    <w:rsid w:val="005A3B1E"/>
    <w:rsid w:val="005A42C7"/>
    <w:rsid w:val="005A438A"/>
    <w:rsid w:val="005A44E4"/>
    <w:rsid w:val="005A4806"/>
    <w:rsid w:val="005A4A9B"/>
    <w:rsid w:val="005A4B6D"/>
    <w:rsid w:val="005A4D31"/>
    <w:rsid w:val="005A56C0"/>
    <w:rsid w:val="005A5877"/>
    <w:rsid w:val="005A5BF0"/>
    <w:rsid w:val="005A64E1"/>
    <w:rsid w:val="005A66E2"/>
    <w:rsid w:val="005A6E62"/>
    <w:rsid w:val="005A77C3"/>
    <w:rsid w:val="005A7F28"/>
    <w:rsid w:val="005B0601"/>
    <w:rsid w:val="005B0BA3"/>
    <w:rsid w:val="005B0D3C"/>
    <w:rsid w:val="005B0F1C"/>
    <w:rsid w:val="005B21E5"/>
    <w:rsid w:val="005B22C5"/>
    <w:rsid w:val="005B2D0A"/>
    <w:rsid w:val="005B355E"/>
    <w:rsid w:val="005B38BD"/>
    <w:rsid w:val="005B3DB1"/>
    <w:rsid w:val="005B4CB1"/>
    <w:rsid w:val="005B507F"/>
    <w:rsid w:val="005B5366"/>
    <w:rsid w:val="005B542E"/>
    <w:rsid w:val="005B6686"/>
    <w:rsid w:val="005B6815"/>
    <w:rsid w:val="005B6EB0"/>
    <w:rsid w:val="005B7DEE"/>
    <w:rsid w:val="005C03C2"/>
    <w:rsid w:val="005C0770"/>
    <w:rsid w:val="005C095A"/>
    <w:rsid w:val="005C0F1C"/>
    <w:rsid w:val="005C1185"/>
    <w:rsid w:val="005C11CE"/>
    <w:rsid w:val="005C150D"/>
    <w:rsid w:val="005C183D"/>
    <w:rsid w:val="005C1A13"/>
    <w:rsid w:val="005C1BC4"/>
    <w:rsid w:val="005C1CDA"/>
    <w:rsid w:val="005C2837"/>
    <w:rsid w:val="005C3175"/>
    <w:rsid w:val="005C329F"/>
    <w:rsid w:val="005C33C2"/>
    <w:rsid w:val="005C3639"/>
    <w:rsid w:val="005C43E3"/>
    <w:rsid w:val="005C4FA4"/>
    <w:rsid w:val="005C5A7A"/>
    <w:rsid w:val="005C5E0B"/>
    <w:rsid w:val="005C6926"/>
    <w:rsid w:val="005C6CB1"/>
    <w:rsid w:val="005C78DB"/>
    <w:rsid w:val="005C7CCD"/>
    <w:rsid w:val="005D03BA"/>
    <w:rsid w:val="005D0783"/>
    <w:rsid w:val="005D0A47"/>
    <w:rsid w:val="005D0E4C"/>
    <w:rsid w:val="005D0EAA"/>
    <w:rsid w:val="005D14A3"/>
    <w:rsid w:val="005D222A"/>
    <w:rsid w:val="005D2290"/>
    <w:rsid w:val="005D2C65"/>
    <w:rsid w:val="005D32E8"/>
    <w:rsid w:val="005D3A25"/>
    <w:rsid w:val="005D3C4E"/>
    <w:rsid w:val="005D3F34"/>
    <w:rsid w:val="005D3F79"/>
    <w:rsid w:val="005D3F90"/>
    <w:rsid w:val="005D4363"/>
    <w:rsid w:val="005D44EC"/>
    <w:rsid w:val="005D46A0"/>
    <w:rsid w:val="005D4817"/>
    <w:rsid w:val="005D4E39"/>
    <w:rsid w:val="005D4E4C"/>
    <w:rsid w:val="005D51D4"/>
    <w:rsid w:val="005D5960"/>
    <w:rsid w:val="005D61A5"/>
    <w:rsid w:val="005D624D"/>
    <w:rsid w:val="005D6D97"/>
    <w:rsid w:val="005D714D"/>
    <w:rsid w:val="005D7B68"/>
    <w:rsid w:val="005E1336"/>
    <w:rsid w:val="005E1480"/>
    <w:rsid w:val="005E1A61"/>
    <w:rsid w:val="005E1DE1"/>
    <w:rsid w:val="005E23E9"/>
    <w:rsid w:val="005E248F"/>
    <w:rsid w:val="005E24D6"/>
    <w:rsid w:val="005E3087"/>
    <w:rsid w:val="005E3094"/>
    <w:rsid w:val="005E30BC"/>
    <w:rsid w:val="005E345B"/>
    <w:rsid w:val="005E364B"/>
    <w:rsid w:val="005E38A1"/>
    <w:rsid w:val="005E3F6A"/>
    <w:rsid w:val="005E3FAF"/>
    <w:rsid w:val="005E455C"/>
    <w:rsid w:val="005E48E3"/>
    <w:rsid w:val="005E4BA2"/>
    <w:rsid w:val="005E4DE7"/>
    <w:rsid w:val="005E50B7"/>
    <w:rsid w:val="005E5542"/>
    <w:rsid w:val="005E66AA"/>
    <w:rsid w:val="005E6A34"/>
    <w:rsid w:val="005E6AD5"/>
    <w:rsid w:val="005E6EB7"/>
    <w:rsid w:val="005E7293"/>
    <w:rsid w:val="005E7941"/>
    <w:rsid w:val="005F0176"/>
    <w:rsid w:val="005F05A4"/>
    <w:rsid w:val="005F0FB6"/>
    <w:rsid w:val="005F10B7"/>
    <w:rsid w:val="005F117F"/>
    <w:rsid w:val="005F1B9B"/>
    <w:rsid w:val="005F2501"/>
    <w:rsid w:val="005F25BA"/>
    <w:rsid w:val="005F25C5"/>
    <w:rsid w:val="005F2929"/>
    <w:rsid w:val="005F32B6"/>
    <w:rsid w:val="005F38E7"/>
    <w:rsid w:val="005F3A70"/>
    <w:rsid w:val="005F3B30"/>
    <w:rsid w:val="005F4A35"/>
    <w:rsid w:val="005F5D20"/>
    <w:rsid w:val="005F5FA9"/>
    <w:rsid w:val="005F62DD"/>
    <w:rsid w:val="005F65F4"/>
    <w:rsid w:val="005F6ED5"/>
    <w:rsid w:val="005F7C71"/>
    <w:rsid w:val="005F7E52"/>
    <w:rsid w:val="0060006E"/>
    <w:rsid w:val="00600090"/>
    <w:rsid w:val="00600645"/>
    <w:rsid w:val="00600713"/>
    <w:rsid w:val="00600CBE"/>
    <w:rsid w:val="00600DAD"/>
    <w:rsid w:val="00600DE5"/>
    <w:rsid w:val="00601076"/>
    <w:rsid w:val="006010C0"/>
    <w:rsid w:val="0060113A"/>
    <w:rsid w:val="00601814"/>
    <w:rsid w:val="00601ACD"/>
    <w:rsid w:val="00601D95"/>
    <w:rsid w:val="006021BC"/>
    <w:rsid w:val="00602279"/>
    <w:rsid w:val="00602BD1"/>
    <w:rsid w:val="00602D1D"/>
    <w:rsid w:val="00602DB7"/>
    <w:rsid w:val="00602E82"/>
    <w:rsid w:val="00602F1A"/>
    <w:rsid w:val="00603143"/>
    <w:rsid w:val="0060326F"/>
    <w:rsid w:val="00604554"/>
    <w:rsid w:val="0060456B"/>
    <w:rsid w:val="00604677"/>
    <w:rsid w:val="00604AE8"/>
    <w:rsid w:val="00604D07"/>
    <w:rsid w:val="006052F9"/>
    <w:rsid w:val="00605363"/>
    <w:rsid w:val="00605ABD"/>
    <w:rsid w:val="006063B4"/>
    <w:rsid w:val="00606ABF"/>
    <w:rsid w:val="00606C8C"/>
    <w:rsid w:val="00606D0D"/>
    <w:rsid w:val="00607264"/>
    <w:rsid w:val="0060763E"/>
    <w:rsid w:val="00607779"/>
    <w:rsid w:val="00607794"/>
    <w:rsid w:val="006077F5"/>
    <w:rsid w:val="0060785B"/>
    <w:rsid w:val="00607A06"/>
    <w:rsid w:val="00607F87"/>
    <w:rsid w:val="00610502"/>
    <w:rsid w:val="006124DD"/>
    <w:rsid w:val="006128F7"/>
    <w:rsid w:val="00612930"/>
    <w:rsid w:val="00612B1F"/>
    <w:rsid w:val="00612CBA"/>
    <w:rsid w:val="006131E7"/>
    <w:rsid w:val="006135D0"/>
    <w:rsid w:val="00613683"/>
    <w:rsid w:val="00613B56"/>
    <w:rsid w:val="006142EE"/>
    <w:rsid w:val="006145BA"/>
    <w:rsid w:val="00614616"/>
    <w:rsid w:val="006148AA"/>
    <w:rsid w:val="00614BEF"/>
    <w:rsid w:val="0061502F"/>
    <w:rsid w:val="0061503E"/>
    <w:rsid w:val="0061538E"/>
    <w:rsid w:val="0061585E"/>
    <w:rsid w:val="00615B04"/>
    <w:rsid w:val="00615E53"/>
    <w:rsid w:val="00615FB0"/>
    <w:rsid w:val="0061620B"/>
    <w:rsid w:val="00616CE0"/>
    <w:rsid w:val="00616F48"/>
    <w:rsid w:val="006177B8"/>
    <w:rsid w:val="0061782D"/>
    <w:rsid w:val="00617C91"/>
    <w:rsid w:val="00617E63"/>
    <w:rsid w:val="00617F72"/>
    <w:rsid w:val="00620599"/>
    <w:rsid w:val="006207C4"/>
    <w:rsid w:val="006208EE"/>
    <w:rsid w:val="00620E87"/>
    <w:rsid w:val="00620F04"/>
    <w:rsid w:val="00621254"/>
    <w:rsid w:val="006212C7"/>
    <w:rsid w:val="006215D7"/>
    <w:rsid w:val="00621601"/>
    <w:rsid w:val="00621A78"/>
    <w:rsid w:val="00621E8D"/>
    <w:rsid w:val="006228FB"/>
    <w:rsid w:val="00622E44"/>
    <w:rsid w:val="0062389B"/>
    <w:rsid w:val="006243DD"/>
    <w:rsid w:val="00624814"/>
    <w:rsid w:val="006248E7"/>
    <w:rsid w:val="00625433"/>
    <w:rsid w:val="00625DFE"/>
    <w:rsid w:val="00626185"/>
    <w:rsid w:val="00626BE4"/>
    <w:rsid w:val="00626F75"/>
    <w:rsid w:val="006270CF"/>
    <w:rsid w:val="00627342"/>
    <w:rsid w:val="00627B20"/>
    <w:rsid w:val="00627DA7"/>
    <w:rsid w:val="00627DD6"/>
    <w:rsid w:val="00630BCA"/>
    <w:rsid w:val="00630C3F"/>
    <w:rsid w:val="00631127"/>
    <w:rsid w:val="006314BB"/>
    <w:rsid w:val="00631E22"/>
    <w:rsid w:val="00632147"/>
    <w:rsid w:val="006325A5"/>
    <w:rsid w:val="006327E6"/>
    <w:rsid w:val="00632A1E"/>
    <w:rsid w:val="00632D17"/>
    <w:rsid w:val="0063311A"/>
    <w:rsid w:val="00634143"/>
    <w:rsid w:val="0063434C"/>
    <w:rsid w:val="006346B9"/>
    <w:rsid w:val="00634DA6"/>
    <w:rsid w:val="00635132"/>
    <w:rsid w:val="006354C1"/>
    <w:rsid w:val="00635740"/>
    <w:rsid w:val="00635DDD"/>
    <w:rsid w:val="00635FF4"/>
    <w:rsid w:val="00636F28"/>
    <w:rsid w:val="006371DC"/>
    <w:rsid w:val="006377BD"/>
    <w:rsid w:val="006378C1"/>
    <w:rsid w:val="006407BD"/>
    <w:rsid w:val="00640AC1"/>
    <w:rsid w:val="00640AE3"/>
    <w:rsid w:val="00640B16"/>
    <w:rsid w:val="00640F4C"/>
    <w:rsid w:val="006412E5"/>
    <w:rsid w:val="006421F0"/>
    <w:rsid w:val="0064222C"/>
    <w:rsid w:val="00642868"/>
    <w:rsid w:val="0064427F"/>
    <w:rsid w:val="00644474"/>
    <w:rsid w:val="00644988"/>
    <w:rsid w:val="00644AFD"/>
    <w:rsid w:val="00644CDD"/>
    <w:rsid w:val="00645918"/>
    <w:rsid w:val="00645D93"/>
    <w:rsid w:val="00646A69"/>
    <w:rsid w:val="00646C32"/>
    <w:rsid w:val="00646D87"/>
    <w:rsid w:val="00646D9C"/>
    <w:rsid w:val="006471B8"/>
    <w:rsid w:val="00647AF5"/>
    <w:rsid w:val="00650BF7"/>
    <w:rsid w:val="00650BFE"/>
    <w:rsid w:val="00651AF9"/>
    <w:rsid w:val="00651B53"/>
    <w:rsid w:val="00651CA5"/>
    <w:rsid w:val="00651E44"/>
    <w:rsid w:val="00652283"/>
    <w:rsid w:val="00652870"/>
    <w:rsid w:val="00653761"/>
    <w:rsid w:val="00653BE8"/>
    <w:rsid w:val="006542F3"/>
    <w:rsid w:val="00654428"/>
    <w:rsid w:val="00654CD6"/>
    <w:rsid w:val="00655731"/>
    <w:rsid w:val="006567E0"/>
    <w:rsid w:val="00656ADE"/>
    <w:rsid w:val="00657664"/>
    <w:rsid w:val="00657DF7"/>
    <w:rsid w:val="0066057E"/>
    <w:rsid w:val="00660645"/>
    <w:rsid w:val="00660A7C"/>
    <w:rsid w:val="00660F62"/>
    <w:rsid w:val="00661A5B"/>
    <w:rsid w:val="00661EF9"/>
    <w:rsid w:val="00663C49"/>
    <w:rsid w:val="00663D65"/>
    <w:rsid w:val="00664FD3"/>
    <w:rsid w:val="006656D7"/>
    <w:rsid w:val="0066678B"/>
    <w:rsid w:val="006669FC"/>
    <w:rsid w:val="00666A31"/>
    <w:rsid w:val="00666D31"/>
    <w:rsid w:val="00666E94"/>
    <w:rsid w:val="006674B7"/>
    <w:rsid w:val="006674C3"/>
    <w:rsid w:val="00667A90"/>
    <w:rsid w:val="00670AC4"/>
    <w:rsid w:val="0067108D"/>
    <w:rsid w:val="006715D5"/>
    <w:rsid w:val="006719BD"/>
    <w:rsid w:val="00671DD6"/>
    <w:rsid w:val="00671E13"/>
    <w:rsid w:val="00672138"/>
    <w:rsid w:val="00672D18"/>
    <w:rsid w:val="006743B9"/>
    <w:rsid w:val="00674AC9"/>
    <w:rsid w:val="00674CC5"/>
    <w:rsid w:val="00674D0E"/>
    <w:rsid w:val="0067512B"/>
    <w:rsid w:val="00675693"/>
    <w:rsid w:val="00675A34"/>
    <w:rsid w:val="00675ABF"/>
    <w:rsid w:val="00675C5C"/>
    <w:rsid w:val="00676493"/>
    <w:rsid w:val="006764B8"/>
    <w:rsid w:val="006768F5"/>
    <w:rsid w:val="006771C2"/>
    <w:rsid w:val="00677618"/>
    <w:rsid w:val="00677BE4"/>
    <w:rsid w:val="00677CD4"/>
    <w:rsid w:val="006801E1"/>
    <w:rsid w:val="00680287"/>
    <w:rsid w:val="006806A5"/>
    <w:rsid w:val="00680800"/>
    <w:rsid w:val="00680ABB"/>
    <w:rsid w:val="0068241E"/>
    <w:rsid w:val="00684355"/>
    <w:rsid w:val="0068463A"/>
    <w:rsid w:val="00685179"/>
    <w:rsid w:val="00685C2B"/>
    <w:rsid w:val="0068633E"/>
    <w:rsid w:val="00686341"/>
    <w:rsid w:val="0068663C"/>
    <w:rsid w:val="0068673C"/>
    <w:rsid w:val="00686881"/>
    <w:rsid w:val="00686C01"/>
    <w:rsid w:val="00687A04"/>
    <w:rsid w:val="00687A99"/>
    <w:rsid w:val="00687AD5"/>
    <w:rsid w:val="0069039E"/>
    <w:rsid w:val="0069046B"/>
    <w:rsid w:val="00690B59"/>
    <w:rsid w:val="00690DF4"/>
    <w:rsid w:val="0069171E"/>
    <w:rsid w:val="006936BB"/>
    <w:rsid w:val="006940B8"/>
    <w:rsid w:val="00694BAB"/>
    <w:rsid w:val="00694C2E"/>
    <w:rsid w:val="00694ED2"/>
    <w:rsid w:val="0069648C"/>
    <w:rsid w:val="0069668D"/>
    <w:rsid w:val="006966AC"/>
    <w:rsid w:val="00696A2A"/>
    <w:rsid w:val="006974BA"/>
    <w:rsid w:val="006977F9"/>
    <w:rsid w:val="00697EC3"/>
    <w:rsid w:val="006A0681"/>
    <w:rsid w:val="006A0CE0"/>
    <w:rsid w:val="006A1919"/>
    <w:rsid w:val="006A1CDD"/>
    <w:rsid w:val="006A1FD4"/>
    <w:rsid w:val="006A22FE"/>
    <w:rsid w:val="006A3270"/>
    <w:rsid w:val="006A44A0"/>
    <w:rsid w:val="006A4A65"/>
    <w:rsid w:val="006A5086"/>
    <w:rsid w:val="006A50B5"/>
    <w:rsid w:val="006A5BF1"/>
    <w:rsid w:val="006A67C1"/>
    <w:rsid w:val="006A6F0F"/>
    <w:rsid w:val="006B04DB"/>
    <w:rsid w:val="006B0EC3"/>
    <w:rsid w:val="006B1993"/>
    <w:rsid w:val="006B1ED0"/>
    <w:rsid w:val="006B22E7"/>
    <w:rsid w:val="006B244B"/>
    <w:rsid w:val="006B2758"/>
    <w:rsid w:val="006B2B7D"/>
    <w:rsid w:val="006B2D89"/>
    <w:rsid w:val="006B2D90"/>
    <w:rsid w:val="006B2FE5"/>
    <w:rsid w:val="006B3370"/>
    <w:rsid w:val="006B3456"/>
    <w:rsid w:val="006B3A97"/>
    <w:rsid w:val="006B45BD"/>
    <w:rsid w:val="006B4903"/>
    <w:rsid w:val="006B4A16"/>
    <w:rsid w:val="006B4D32"/>
    <w:rsid w:val="006B5B91"/>
    <w:rsid w:val="006B700D"/>
    <w:rsid w:val="006B7E84"/>
    <w:rsid w:val="006C00B3"/>
    <w:rsid w:val="006C0DA1"/>
    <w:rsid w:val="006C14CD"/>
    <w:rsid w:val="006C16DD"/>
    <w:rsid w:val="006C1CBC"/>
    <w:rsid w:val="006C1F3F"/>
    <w:rsid w:val="006C2BE8"/>
    <w:rsid w:val="006C3268"/>
    <w:rsid w:val="006C3757"/>
    <w:rsid w:val="006C3E07"/>
    <w:rsid w:val="006C3FB0"/>
    <w:rsid w:val="006C44E7"/>
    <w:rsid w:val="006C50D5"/>
    <w:rsid w:val="006C59A5"/>
    <w:rsid w:val="006C62AE"/>
    <w:rsid w:val="006C6692"/>
    <w:rsid w:val="006C67F0"/>
    <w:rsid w:val="006C6E6E"/>
    <w:rsid w:val="006C7A58"/>
    <w:rsid w:val="006C7FF9"/>
    <w:rsid w:val="006D0390"/>
    <w:rsid w:val="006D03E1"/>
    <w:rsid w:val="006D0DF7"/>
    <w:rsid w:val="006D0F76"/>
    <w:rsid w:val="006D146E"/>
    <w:rsid w:val="006D18E8"/>
    <w:rsid w:val="006D1D83"/>
    <w:rsid w:val="006D2634"/>
    <w:rsid w:val="006D297B"/>
    <w:rsid w:val="006D2F28"/>
    <w:rsid w:val="006D37F1"/>
    <w:rsid w:val="006D440E"/>
    <w:rsid w:val="006D453B"/>
    <w:rsid w:val="006D4A5F"/>
    <w:rsid w:val="006D4AEA"/>
    <w:rsid w:val="006D5195"/>
    <w:rsid w:val="006D5E46"/>
    <w:rsid w:val="006D6300"/>
    <w:rsid w:val="006D6782"/>
    <w:rsid w:val="006D6FF2"/>
    <w:rsid w:val="006D71EA"/>
    <w:rsid w:val="006D763F"/>
    <w:rsid w:val="006D7942"/>
    <w:rsid w:val="006D7D84"/>
    <w:rsid w:val="006E01C6"/>
    <w:rsid w:val="006E04DD"/>
    <w:rsid w:val="006E11C3"/>
    <w:rsid w:val="006E1339"/>
    <w:rsid w:val="006E23BA"/>
    <w:rsid w:val="006E2581"/>
    <w:rsid w:val="006E25BE"/>
    <w:rsid w:val="006E2878"/>
    <w:rsid w:val="006E2D80"/>
    <w:rsid w:val="006E345B"/>
    <w:rsid w:val="006E3901"/>
    <w:rsid w:val="006E3CD3"/>
    <w:rsid w:val="006E3E78"/>
    <w:rsid w:val="006E4439"/>
    <w:rsid w:val="006E452C"/>
    <w:rsid w:val="006E4F89"/>
    <w:rsid w:val="006E5AC8"/>
    <w:rsid w:val="006E66E4"/>
    <w:rsid w:val="006E6919"/>
    <w:rsid w:val="006E701F"/>
    <w:rsid w:val="006E7441"/>
    <w:rsid w:val="006E797E"/>
    <w:rsid w:val="006E7992"/>
    <w:rsid w:val="006E79CD"/>
    <w:rsid w:val="006E7FC1"/>
    <w:rsid w:val="006F04F7"/>
    <w:rsid w:val="006F0AB7"/>
    <w:rsid w:val="006F12E8"/>
    <w:rsid w:val="006F12FC"/>
    <w:rsid w:val="006F13B2"/>
    <w:rsid w:val="006F1CF6"/>
    <w:rsid w:val="006F1DF1"/>
    <w:rsid w:val="006F1F42"/>
    <w:rsid w:val="006F21AA"/>
    <w:rsid w:val="006F2272"/>
    <w:rsid w:val="006F2B2D"/>
    <w:rsid w:val="006F3048"/>
    <w:rsid w:val="006F3279"/>
    <w:rsid w:val="006F377D"/>
    <w:rsid w:val="006F3A0C"/>
    <w:rsid w:val="006F4B67"/>
    <w:rsid w:val="006F4D1D"/>
    <w:rsid w:val="006F4E10"/>
    <w:rsid w:val="006F4F60"/>
    <w:rsid w:val="006F5841"/>
    <w:rsid w:val="006F5DAA"/>
    <w:rsid w:val="006F5ED1"/>
    <w:rsid w:val="006F6043"/>
    <w:rsid w:val="006F60AE"/>
    <w:rsid w:val="006F6BD7"/>
    <w:rsid w:val="006F6D37"/>
    <w:rsid w:val="006F6F7E"/>
    <w:rsid w:val="006F73B1"/>
    <w:rsid w:val="006F7475"/>
    <w:rsid w:val="006F77B3"/>
    <w:rsid w:val="006F7C61"/>
    <w:rsid w:val="006F7FB7"/>
    <w:rsid w:val="007000EC"/>
    <w:rsid w:val="00700423"/>
    <w:rsid w:val="0070049D"/>
    <w:rsid w:val="00701010"/>
    <w:rsid w:val="00701EB5"/>
    <w:rsid w:val="007027A7"/>
    <w:rsid w:val="007028C4"/>
    <w:rsid w:val="00702BF0"/>
    <w:rsid w:val="00702EA2"/>
    <w:rsid w:val="007030E9"/>
    <w:rsid w:val="0070350C"/>
    <w:rsid w:val="00703F9D"/>
    <w:rsid w:val="00704FB6"/>
    <w:rsid w:val="007052C3"/>
    <w:rsid w:val="00705606"/>
    <w:rsid w:val="0070569C"/>
    <w:rsid w:val="00705DD0"/>
    <w:rsid w:val="00705DED"/>
    <w:rsid w:val="00705E47"/>
    <w:rsid w:val="00706F43"/>
    <w:rsid w:val="0070719C"/>
    <w:rsid w:val="007072CD"/>
    <w:rsid w:val="0070752D"/>
    <w:rsid w:val="0070772E"/>
    <w:rsid w:val="00707AF3"/>
    <w:rsid w:val="00707E5A"/>
    <w:rsid w:val="00710887"/>
    <w:rsid w:val="007113D2"/>
    <w:rsid w:val="00711525"/>
    <w:rsid w:val="00711721"/>
    <w:rsid w:val="00711919"/>
    <w:rsid w:val="00711932"/>
    <w:rsid w:val="00711C41"/>
    <w:rsid w:val="00712016"/>
    <w:rsid w:val="00712333"/>
    <w:rsid w:val="00712862"/>
    <w:rsid w:val="00712A22"/>
    <w:rsid w:val="00713050"/>
    <w:rsid w:val="007131E9"/>
    <w:rsid w:val="00713340"/>
    <w:rsid w:val="00713563"/>
    <w:rsid w:val="00713BA2"/>
    <w:rsid w:val="00714081"/>
    <w:rsid w:val="007142F3"/>
    <w:rsid w:val="00714A2C"/>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5D8"/>
    <w:rsid w:val="00723953"/>
    <w:rsid w:val="00723FB4"/>
    <w:rsid w:val="0072432A"/>
    <w:rsid w:val="00724EBF"/>
    <w:rsid w:val="00724F77"/>
    <w:rsid w:val="00725888"/>
    <w:rsid w:val="007266F4"/>
    <w:rsid w:val="00727016"/>
    <w:rsid w:val="007270F3"/>
    <w:rsid w:val="00727418"/>
    <w:rsid w:val="00727459"/>
    <w:rsid w:val="00727AD1"/>
    <w:rsid w:val="00730D1E"/>
    <w:rsid w:val="0073190B"/>
    <w:rsid w:val="00731DD4"/>
    <w:rsid w:val="00733007"/>
    <w:rsid w:val="00733653"/>
    <w:rsid w:val="0073384D"/>
    <w:rsid w:val="00733CF9"/>
    <w:rsid w:val="00733F29"/>
    <w:rsid w:val="0073435F"/>
    <w:rsid w:val="00734816"/>
    <w:rsid w:val="00734A5F"/>
    <w:rsid w:val="00734C5F"/>
    <w:rsid w:val="0073504A"/>
    <w:rsid w:val="0073520E"/>
    <w:rsid w:val="00735A6D"/>
    <w:rsid w:val="0073658C"/>
    <w:rsid w:val="00736BB4"/>
    <w:rsid w:val="00737048"/>
    <w:rsid w:val="007373CA"/>
    <w:rsid w:val="007375ED"/>
    <w:rsid w:val="00737803"/>
    <w:rsid w:val="007378DA"/>
    <w:rsid w:val="00737B1F"/>
    <w:rsid w:val="00737F96"/>
    <w:rsid w:val="00737FFE"/>
    <w:rsid w:val="007400E5"/>
    <w:rsid w:val="00740869"/>
    <w:rsid w:val="00740968"/>
    <w:rsid w:val="00740BD2"/>
    <w:rsid w:val="00740EBA"/>
    <w:rsid w:val="00742253"/>
    <w:rsid w:val="00743136"/>
    <w:rsid w:val="007432DC"/>
    <w:rsid w:val="0074371C"/>
    <w:rsid w:val="007437BC"/>
    <w:rsid w:val="00743DFE"/>
    <w:rsid w:val="00743F14"/>
    <w:rsid w:val="00743F67"/>
    <w:rsid w:val="0074547F"/>
    <w:rsid w:val="00745997"/>
    <w:rsid w:val="00746526"/>
    <w:rsid w:val="00746803"/>
    <w:rsid w:val="00746EE3"/>
    <w:rsid w:val="00746F0D"/>
    <w:rsid w:val="007473BE"/>
    <w:rsid w:val="007473CF"/>
    <w:rsid w:val="007473E4"/>
    <w:rsid w:val="0074753C"/>
    <w:rsid w:val="00747A59"/>
    <w:rsid w:val="00750F57"/>
    <w:rsid w:val="00751BCB"/>
    <w:rsid w:val="0075200F"/>
    <w:rsid w:val="0075543D"/>
    <w:rsid w:val="00755AC8"/>
    <w:rsid w:val="00755D28"/>
    <w:rsid w:val="007561CD"/>
    <w:rsid w:val="007562E0"/>
    <w:rsid w:val="0075634E"/>
    <w:rsid w:val="007565D0"/>
    <w:rsid w:val="00756631"/>
    <w:rsid w:val="007573CA"/>
    <w:rsid w:val="00757466"/>
    <w:rsid w:val="00757700"/>
    <w:rsid w:val="0075797B"/>
    <w:rsid w:val="00757E65"/>
    <w:rsid w:val="00757EEB"/>
    <w:rsid w:val="007604E9"/>
    <w:rsid w:val="00760C19"/>
    <w:rsid w:val="00760C27"/>
    <w:rsid w:val="00760CE0"/>
    <w:rsid w:val="00760CEF"/>
    <w:rsid w:val="0076131F"/>
    <w:rsid w:val="00761E23"/>
    <w:rsid w:val="0076213E"/>
    <w:rsid w:val="00762C68"/>
    <w:rsid w:val="00762C70"/>
    <w:rsid w:val="00763152"/>
    <w:rsid w:val="007635F4"/>
    <w:rsid w:val="007636A4"/>
    <w:rsid w:val="007637DD"/>
    <w:rsid w:val="007646C3"/>
    <w:rsid w:val="00764964"/>
    <w:rsid w:val="0076507D"/>
    <w:rsid w:val="0076554C"/>
    <w:rsid w:val="00766143"/>
    <w:rsid w:val="00766946"/>
    <w:rsid w:val="007670BE"/>
    <w:rsid w:val="00767A92"/>
    <w:rsid w:val="00767E4C"/>
    <w:rsid w:val="00770135"/>
    <w:rsid w:val="007709DD"/>
    <w:rsid w:val="007710F7"/>
    <w:rsid w:val="007712D6"/>
    <w:rsid w:val="007719D0"/>
    <w:rsid w:val="007724D8"/>
    <w:rsid w:val="00772558"/>
    <w:rsid w:val="00772905"/>
    <w:rsid w:val="00772D83"/>
    <w:rsid w:val="0077368E"/>
    <w:rsid w:val="007736FE"/>
    <w:rsid w:val="007743D7"/>
    <w:rsid w:val="00774819"/>
    <w:rsid w:val="00774B96"/>
    <w:rsid w:val="00774C84"/>
    <w:rsid w:val="007763FE"/>
    <w:rsid w:val="00776801"/>
    <w:rsid w:val="00776B13"/>
    <w:rsid w:val="007775A5"/>
    <w:rsid w:val="00777759"/>
    <w:rsid w:val="00781341"/>
    <w:rsid w:val="007816CF"/>
    <w:rsid w:val="007819A8"/>
    <w:rsid w:val="0078203B"/>
    <w:rsid w:val="00782709"/>
    <w:rsid w:val="00782C19"/>
    <w:rsid w:val="00782CC3"/>
    <w:rsid w:val="00782E3D"/>
    <w:rsid w:val="00782E50"/>
    <w:rsid w:val="00782F09"/>
    <w:rsid w:val="00783473"/>
    <w:rsid w:val="00783785"/>
    <w:rsid w:val="00783EE6"/>
    <w:rsid w:val="007848A4"/>
    <w:rsid w:val="00785051"/>
    <w:rsid w:val="0078573D"/>
    <w:rsid w:val="00785B5E"/>
    <w:rsid w:val="0078688C"/>
    <w:rsid w:val="007869A7"/>
    <w:rsid w:val="007878DA"/>
    <w:rsid w:val="00787BB7"/>
    <w:rsid w:val="00787BBC"/>
    <w:rsid w:val="00787BF3"/>
    <w:rsid w:val="0079024D"/>
    <w:rsid w:val="00790CB6"/>
    <w:rsid w:val="00791D34"/>
    <w:rsid w:val="0079257E"/>
    <w:rsid w:val="00792AB8"/>
    <w:rsid w:val="007934D7"/>
    <w:rsid w:val="00793826"/>
    <w:rsid w:val="00793A50"/>
    <w:rsid w:val="00793B00"/>
    <w:rsid w:val="0079437B"/>
    <w:rsid w:val="007943FC"/>
    <w:rsid w:val="007946CF"/>
    <w:rsid w:val="007947FC"/>
    <w:rsid w:val="0079493F"/>
    <w:rsid w:val="00794D01"/>
    <w:rsid w:val="007950B6"/>
    <w:rsid w:val="00795CBE"/>
    <w:rsid w:val="00795E37"/>
    <w:rsid w:val="00795E59"/>
    <w:rsid w:val="00796148"/>
    <w:rsid w:val="00796721"/>
    <w:rsid w:val="00796D1D"/>
    <w:rsid w:val="00796FDF"/>
    <w:rsid w:val="00797233"/>
    <w:rsid w:val="00797C2E"/>
    <w:rsid w:val="007A015A"/>
    <w:rsid w:val="007A0426"/>
    <w:rsid w:val="007A073F"/>
    <w:rsid w:val="007A0C49"/>
    <w:rsid w:val="007A1035"/>
    <w:rsid w:val="007A163F"/>
    <w:rsid w:val="007A1941"/>
    <w:rsid w:val="007A2720"/>
    <w:rsid w:val="007A3284"/>
    <w:rsid w:val="007A3FB9"/>
    <w:rsid w:val="007A4764"/>
    <w:rsid w:val="007A4A02"/>
    <w:rsid w:val="007A4BC8"/>
    <w:rsid w:val="007A4C3A"/>
    <w:rsid w:val="007A5D51"/>
    <w:rsid w:val="007A6034"/>
    <w:rsid w:val="007A66BC"/>
    <w:rsid w:val="007B02CC"/>
    <w:rsid w:val="007B0498"/>
    <w:rsid w:val="007B0A3B"/>
    <w:rsid w:val="007B0D22"/>
    <w:rsid w:val="007B0F99"/>
    <w:rsid w:val="007B1B6F"/>
    <w:rsid w:val="007B1CBD"/>
    <w:rsid w:val="007B1FA6"/>
    <w:rsid w:val="007B204D"/>
    <w:rsid w:val="007B305C"/>
    <w:rsid w:val="007B33EA"/>
    <w:rsid w:val="007B379B"/>
    <w:rsid w:val="007B384A"/>
    <w:rsid w:val="007B390F"/>
    <w:rsid w:val="007B3C13"/>
    <w:rsid w:val="007B3EE0"/>
    <w:rsid w:val="007B4781"/>
    <w:rsid w:val="007B4B82"/>
    <w:rsid w:val="007B4C6F"/>
    <w:rsid w:val="007B4F27"/>
    <w:rsid w:val="007B4F4F"/>
    <w:rsid w:val="007B5F91"/>
    <w:rsid w:val="007B60EF"/>
    <w:rsid w:val="007B6154"/>
    <w:rsid w:val="007B69B1"/>
    <w:rsid w:val="007B77C2"/>
    <w:rsid w:val="007B7C46"/>
    <w:rsid w:val="007C04AC"/>
    <w:rsid w:val="007C1480"/>
    <w:rsid w:val="007C149B"/>
    <w:rsid w:val="007C16A1"/>
    <w:rsid w:val="007C2309"/>
    <w:rsid w:val="007C243A"/>
    <w:rsid w:val="007C251E"/>
    <w:rsid w:val="007C2D99"/>
    <w:rsid w:val="007C3955"/>
    <w:rsid w:val="007C3EB2"/>
    <w:rsid w:val="007C41CF"/>
    <w:rsid w:val="007C475B"/>
    <w:rsid w:val="007C4929"/>
    <w:rsid w:val="007C49D8"/>
    <w:rsid w:val="007C50DC"/>
    <w:rsid w:val="007C527D"/>
    <w:rsid w:val="007C52A5"/>
    <w:rsid w:val="007C5954"/>
    <w:rsid w:val="007C650C"/>
    <w:rsid w:val="007C6A0B"/>
    <w:rsid w:val="007C6B7B"/>
    <w:rsid w:val="007C6F20"/>
    <w:rsid w:val="007C70B9"/>
    <w:rsid w:val="007C7295"/>
    <w:rsid w:val="007C73C2"/>
    <w:rsid w:val="007C7BD9"/>
    <w:rsid w:val="007D0350"/>
    <w:rsid w:val="007D0872"/>
    <w:rsid w:val="007D09DF"/>
    <w:rsid w:val="007D0A57"/>
    <w:rsid w:val="007D0FEA"/>
    <w:rsid w:val="007D1220"/>
    <w:rsid w:val="007D1307"/>
    <w:rsid w:val="007D1713"/>
    <w:rsid w:val="007D1804"/>
    <w:rsid w:val="007D2468"/>
    <w:rsid w:val="007D2880"/>
    <w:rsid w:val="007D2988"/>
    <w:rsid w:val="007D2FF4"/>
    <w:rsid w:val="007D37E5"/>
    <w:rsid w:val="007D3A2B"/>
    <w:rsid w:val="007D3D59"/>
    <w:rsid w:val="007D3E5A"/>
    <w:rsid w:val="007D4198"/>
    <w:rsid w:val="007D455B"/>
    <w:rsid w:val="007D4B6C"/>
    <w:rsid w:val="007D4F3F"/>
    <w:rsid w:val="007D4F53"/>
    <w:rsid w:val="007D554C"/>
    <w:rsid w:val="007D5736"/>
    <w:rsid w:val="007D5E92"/>
    <w:rsid w:val="007D69FB"/>
    <w:rsid w:val="007D6ED0"/>
    <w:rsid w:val="007D731B"/>
    <w:rsid w:val="007E0BAD"/>
    <w:rsid w:val="007E1272"/>
    <w:rsid w:val="007E1366"/>
    <w:rsid w:val="007E1F4A"/>
    <w:rsid w:val="007E2714"/>
    <w:rsid w:val="007E27DB"/>
    <w:rsid w:val="007E2893"/>
    <w:rsid w:val="007E2F99"/>
    <w:rsid w:val="007E33A9"/>
    <w:rsid w:val="007E4A3D"/>
    <w:rsid w:val="007E4AFA"/>
    <w:rsid w:val="007E5175"/>
    <w:rsid w:val="007E5486"/>
    <w:rsid w:val="007E5856"/>
    <w:rsid w:val="007E6718"/>
    <w:rsid w:val="007E683D"/>
    <w:rsid w:val="007E70BC"/>
    <w:rsid w:val="007E716D"/>
    <w:rsid w:val="007E71D8"/>
    <w:rsid w:val="007E7445"/>
    <w:rsid w:val="007E7D71"/>
    <w:rsid w:val="007E7F7A"/>
    <w:rsid w:val="007F094E"/>
    <w:rsid w:val="007F0D23"/>
    <w:rsid w:val="007F1055"/>
    <w:rsid w:val="007F10FD"/>
    <w:rsid w:val="007F1159"/>
    <w:rsid w:val="007F21E5"/>
    <w:rsid w:val="007F26DF"/>
    <w:rsid w:val="007F32C7"/>
    <w:rsid w:val="007F385C"/>
    <w:rsid w:val="007F39D3"/>
    <w:rsid w:val="007F3E29"/>
    <w:rsid w:val="007F4F04"/>
    <w:rsid w:val="007F60A6"/>
    <w:rsid w:val="007F6F46"/>
    <w:rsid w:val="007F77EC"/>
    <w:rsid w:val="008007D4"/>
    <w:rsid w:val="0080095D"/>
    <w:rsid w:val="00801277"/>
    <w:rsid w:val="00802ECB"/>
    <w:rsid w:val="0080343F"/>
    <w:rsid w:val="0080355E"/>
    <w:rsid w:val="00803BA5"/>
    <w:rsid w:val="00803FD1"/>
    <w:rsid w:val="00804C2F"/>
    <w:rsid w:val="00805399"/>
    <w:rsid w:val="008057C9"/>
    <w:rsid w:val="00805DDD"/>
    <w:rsid w:val="00806132"/>
    <w:rsid w:val="0080630E"/>
    <w:rsid w:val="00806576"/>
    <w:rsid w:val="008068A8"/>
    <w:rsid w:val="00807221"/>
    <w:rsid w:val="0080743E"/>
    <w:rsid w:val="00807528"/>
    <w:rsid w:val="00807F9F"/>
    <w:rsid w:val="00810C18"/>
    <w:rsid w:val="00810C86"/>
    <w:rsid w:val="00810D88"/>
    <w:rsid w:val="00811886"/>
    <w:rsid w:val="00811DBF"/>
    <w:rsid w:val="008122A2"/>
    <w:rsid w:val="008126D6"/>
    <w:rsid w:val="00812774"/>
    <w:rsid w:val="008135F0"/>
    <w:rsid w:val="00813AAF"/>
    <w:rsid w:val="00813D71"/>
    <w:rsid w:val="00814A4D"/>
    <w:rsid w:val="00815580"/>
    <w:rsid w:val="00815CC6"/>
    <w:rsid w:val="00815DE1"/>
    <w:rsid w:val="00816BB1"/>
    <w:rsid w:val="0081754B"/>
    <w:rsid w:val="008175F1"/>
    <w:rsid w:val="008179A7"/>
    <w:rsid w:val="00817A5A"/>
    <w:rsid w:val="008201E6"/>
    <w:rsid w:val="00820A28"/>
    <w:rsid w:val="00821070"/>
    <w:rsid w:val="00821F63"/>
    <w:rsid w:val="00822A24"/>
    <w:rsid w:val="00822CC3"/>
    <w:rsid w:val="00822F95"/>
    <w:rsid w:val="008237C6"/>
    <w:rsid w:val="008238D1"/>
    <w:rsid w:val="0082460B"/>
    <w:rsid w:val="00824AEA"/>
    <w:rsid w:val="00825C85"/>
    <w:rsid w:val="00825E24"/>
    <w:rsid w:val="00825F55"/>
    <w:rsid w:val="00826157"/>
    <w:rsid w:val="008264E7"/>
    <w:rsid w:val="0082660A"/>
    <w:rsid w:val="00826E26"/>
    <w:rsid w:val="008277B0"/>
    <w:rsid w:val="00827AF6"/>
    <w:rsid w:val="00827BEE"/>
    <w:rsid w:val="00830629"/>
    <w:rsid w:val="008306FB"/>
    <w:rsid w:val="00831273"/>
    <w:rsid w:val="00832204"/>
    <w:rsid w:val="0083297D"/>
    <w:rsid w:val="00833029"/>
    <w:rsid w:val="00833302"/>
    <w:rsid w:val="00833AE4"/>
    <w:rsid w:val="008341D6"/>
    <w:rsid w:val="008345A6"/>
    <w:rsid w:val="008348EE"/>
    <w:rsid w:val="00835468"/>
    <w:rsid w:val="00835E4B"/>
    <w:rsid w:val="00836A96"/>
    <w:rsid w:val="008375E2"/>
    <w:rsid w:val="0083760E"/>
    <w:rsid w:val="0083761E"/>
    <w:rsid w:val="00837B9B"/>
    <w:rsid w:val="00837D46"/>
    <w:rsid w:val="00837E59"/>
    <w:rsid w:val="008404CE"/>
    <w:rsid w:val="00840DB7"/>
    <w:rsid w:val="00840DC1"/>
    <w:rsid w:val="00840E37"/>
    <w:rsid w:val="00840F43"/>
    <w:rsid w:val="00840F6D"/>
    <w:rsid w:val="00840FE2"/>
    <w:rsid w:val="008414C1"/>
    <w:rsid w:val="008419F3"/>
    <w:rsid w:val="008422B4"/>
    <w:rsid w:val="008423E3"/>
    <w:rsid w:val="00842834"/>
    <w:rsid w:val="00843414"/>
    <w:rsid w:val="008435B3"/>
    <w:rsid w:val="00843D89"/>
    <w:rsid w:val="00843FFF"/>
    <w:rsid w:val="0084424D"/>
    <w:rsid w:val="00844B8C"/>
    <w:rsid w:val="008462A1"/>
    <w:rsid w:val="008471C6"/>
    <w:rsid w:val="008474CF"/>
    <w:rsid w:val="00847516"/>
    <w:rsid w:val="00847858"/>
    <w:rsid w:val="008478CC"/>
    <w:rsid w:val="00847D2A"/>
    <w:rsid w:val="0085028E"/>
    <w:rsid w:val="0085081A"/>
    <w:rsid w:val="00850AD2"/>
    <w:rsid w:val="00850E4D"/>
    <w:rsid w:val="00851028"/>
    <w:rsid w:val="008512E7"/>
    <w:rsid w:val="00851388"/>
    <w:rsid w:val="008515A2"/>
    <w:rsid w:val="00851ADA"/>
    <w:rsid w:val="00851ED3"/>
    <w:rsid w:val="0085218C"/>
    <w:rsid w:val="008526F8"/>
    <w:rsid w:val="00852C82"/>
    <w:rsid w:val="00852F80"/>
    <w:rsid w:val="008531C6"/>
    <w:rsid w:val="00853B74"/>
    <w:rsid w:val="0085423D"/>
    <w:rsid w:val="008545CA"/>
    <w:rsid w:val="00854695"/>
    <w:rsid w:val="0085497A"/>
    <w:rsid w:val="00854A94"/>
    <w:rsid w:val="00854BE1"/>
    <w:rsid w:val="00854FA1"/>
    <w:rsid w:val="00855612"/>
    <w:rsid w:val="00855753"/>
    <w:rsid w:val="008557D4"/>
    <w:rsid w:val="00855ED6"/>
    <w:rsid w:val="00855F56"/>
    <w:rsid w:val="00856C7C"/>
    <w:rsid w:val="008571DA"/>
    <w:rsid w:val="00857383"/>
    <w:rsid w:val="008574FF"/>
    <w:rsid w:val="00860BD2"/>
    <w:rsid w:val="00860DA1"/>
    <w:rsid w:val="0086139A"/>
    <w:rsid w:val="008614EB"/>
    <w:rsid w:val="00861D65"/>
    <w:rsid w:val="00861E87"/>
    <w:rsid w:val="00861EAA"/>
    <w:rsid w:val="0086214E"/>
    <w:rsid w:val="0086219E"/>
    <w:rsid w:val="00862329"/>
    <w:rsid w:val="0086252C"/>
    <w:rsid w:val="0086284F"/>
    <w:rsid w:val="00863447"/>
    <w:rsid w:val="0086509B"/>
    <w:rsid w:val="0086554D"/>
    <w:rsid w:val="00866A37"/>
    <w:rsid w:val="00867014"/>
    <w:rsid w:val="0086760D"/>
    <w:rsid w:val="0087003C"/>
    <w:rsid w:val="00870101"/>
    <w:rsid w:val="00870729"/>
    <w:rsid w:val="00870AF1"/>
    <w:rsid w:val="0087104D"/>
    <w:rsid w:val="00871784"/>
    <w:rsid w:val="00871BAB"/>
    <w:rsid w:val="0087223C"/>
    <w:rsid w:val="008723D9"/>
    <w:rsid w:val="0087285F"/>
    <w:rsid w:val="00872AEC"/>
    <w:rsid w:val="0087330B"/>
    <w:rsid w:val="00873614"/>
    <w:rsid w:val="00873C7E"/>
    <w:rsid w:val="00874885"/>
    <w:rsid w:val="008749AC"/>
    <w:rsid w:val="00875D06"/>
    <w:rsid w:val="008761AA"/>
    <w:rsid w:val="0087636C"/>
    <w:rsid w:val="0087669B"/>
    <w:rsid w:val="008766F7"/>
    <w:rsid w:val="0087674F"/>
    <w:rsid w:val="008768AB"/>
    <w:rsid w:val="0087692D"/>
    <w:rsid w:val="00876BDA"/>
    <w:rsid w:val="00876DCE"/>
    <w:rsid w:val="00876E56"/>
    <w:rsid w:val="0087718F"/>
    <w:rsid w:val="00877300"/>
    <w:rsid w:val="00877AB6"/>
    <w:rsid w:val="00877B7A"/>
    <w:rsid w:val="00877F2E"/>
    <w:rsid w:val="0088024E"/>
    <w:rsid w:val="008804C5"/>
    <w:rsid w:val="008805AA"/>
    <w:rsid w:val="008805D6"/>
    <w:rsid w:val="00880A0B"/>
    <w:rsid w:val="00880E1E"/>
    <w:rsid w:val="00881156"/>
    <w:rsid w:val="00881429"/>
    <w:rsid w:val="00881629"/>
    <w:rsid w:val="00881817"/>
    <w:rsid w:val="00881D4B"/>
    <w:rsid w:val="00881EF9"/>
    <w:rsid w:val="0088236D"/>
    <w:rsid w:val="0088249A"/>
    <w:rsid w:val="00882C40"/>
    <w:rsid w:val="00882E5C"/>
    <w:rsid w:val="0088305F"/>
    <w:rsid w:val="008835CE"/>
    <w:rsid w:val="00883E17"/>
    <w:rsid w:val="008841A3"/>
    <w:rsid w:val="0088497F"/>
    <w:rsid w:val="00884C42"/>
    <w:rsid w:val="0088522B"/>
    <w:rsid w:val="008857D1"/>
    <w:rsid w:val="00885C22"/>
    <w:rsid w:val="00885CAE"/>
    <w:rsid w:val="00885EE6"/>
    <w:rsid w:val="008869F7"/>
    <w:rsid w:val="00886C4A"/>
    <w:rsid w:val="00886D62"/>
    <w:rsid w:val="008870FB"/>
    <w:rsid w:val="008904C9"/>
    <w:rsid w:val="008905BE"/>
    <w:rsid w:val="008911AE"/>
    <w:rsid w:val="00892A75"/>
    <w:rsid w:val="00892C5A"/>
    <w:rsid w:val="00892D4E"/>
    <w:rsid w:val="00892E4B"/>
    <w:rsid w:val="00893946"/>
    <w:rsid w:val="00893AE7"/>
    <w:rsid w:val="008957EE"/>
    <w:rsid w:val="00895DE1"/>
    <w:rsid w:val="0089617D"/>
    <w:rsid w:val="0089661F"/>
    <w:rsid w:val="0089693E"/>
    <w:rsid w:val="00896CEB"/>
    <w:rsid w:val="00897332"/>
    <w:rsid w:val="008977A2"/>
    <w:rsid w:val="00897C43"/>
    <w:rsid w:val="008A0125"/>
    <w:rsid w:val="008A043B"/>
    <w:rsid w:val="008A04F4"/>
    <w:rsid w:val="008A0953"/>
    <w:rsid w:val="008A1012"/>
    <w:rsid w:val="008A14B5"/>
    <w:rsid w:val="008A1866"/>
    <w:rsid w:val="008A1904"/>
    <w:rsid w:val="008A1AC4"/>
    <w:rsid w:val="008A1D66"/>
    <w:rsid w:val="008A2219"/>
    <w:rsid w:val="008A259D"/>
    <w:rsid w:val="008A288A"/>
    <w:rsid w:val="008A2996"/>
    <w:rsid w:val="008A2C7F"/>
    <w:rsid w:val="008A3299"/>
    <w:rsid w:val="008A37CE"/>
    <w:rsid w:val="008A4255"/>
    <w:rsid w:val="008A4407"/>
    <w:rsid w:val="008A4484"/>
    <w:rsid w:val="008A460B"/>
    <w:rsid w:val="008A483F"/>
    <w:rsid w:val="008A4A4A"/>
    <w:rsid w:val="008A4C59"/>
    <w:rsid w:val="008A4F25"/>
    <w:rsid w:val="008A50E2"/>
    <w:rsid w:val="008A5116"/>
    <w:rsid w:val="008A5B13"/>
    <w:rsid w:val="008A5E45"/>
    <w:rsid w:val="008A617D"/>
    <w:rsid w:val="008A69A7"/>
    <w:rsid w:val="008A6FA8"/>
    <w:rsid w:val="008A714E"/>
    <w:rsid w:val="008A7554"/>
    <w:rsid w:val="008A774E"/>
    <w:rsid w:val="008A77DC"/>
    <w:rsid w:val="008A7BD4"/>
    <w:rsid w:val="008A7E53"/>
    <w:rsid w:val="008B0B20"/>
    <w:rsid w:val="008B0FDA"/>
    <w:rsid w:val="008B1A17"/>
    <w:rsid w:val="008B1D9D"/>
    <w:rsid w:val="008B2B20"/>
    <w:rsid w:val="008B365F"/>
    <w:rsid w:val="008B38FF"/>
    <w:rsid w:val="008B4825"/>
    <w:rsid w:val="008B4AF7"/>
    <w:rsid w:val="008B4D69"/>
    <w:rsid w:val="008B4FA5"/>
    <w:rsid w:val="008B51B9"/>
    <w:rsid w:val="008B530D"/>
    <w:rsid w:val="008B5BAB"/>
    <w:rsid w:val="008B5D60"/>
    <w:rsid w:val="008B5E03"/>
    <w:rsid w:val="008B5F85"/>
    <w:rsid w:val="008B60B0"/>
    <w:rsid w:val="008B61DA"/>
    <w:rsid w:val="008B655A"/>
    <w:rsid w:val="008B6882"/>
    <w:rsid w:val="008B6BCE"/>
    <w:rsid w:val="008B708C"/>
    <w:rsid w:val="008B709B"/>
    <w:rsid w:val="008B7946"/>
    <w:rsid w:val="008B7CA1"/>
    <w:rsid w:val="008C0523"/>
    <w:rsid w:val="008C0FE9"/>
    <w:rsid w:val="008C12AE"/>
    <w:rsid w:val="008C12FF"/>
    <w:rsid w:val="008C14E8"/>
    <w:rsid w:val="008C18EA"/>
    <w:rsid w:val="008C19A6"/>
    <w:rsid w:val="008C2118"/>
    <w:rsid w:val="008C2A86"/>
    <w:rsid w:val="008C2E09"/>
    <w:rsid w:val="008C399B"/>
    <w:rsid w:val="008C3AC2"/>
    <w:rsid w:val="008C3B32"/>
    <w:rsid w:val="008C3DF5"/>
    <w:rsid w:val="008C3FA3"/>
    <w:rsid w:val="008C41B4"/>
    <w:rsid w:val="008C4418"/>
    <w:rsid w:val="008C4814"/>
    <w:rsid w:val="008C538F"/>
    <w:rsid w:val="008C5A6B"/>
    <w:rsid w:val="008C66EE"/>
    <w:rsid w:val="008C68B0"/>
    <w:rsid w:val="008C705E"/>
    <w:rsid w:val="008C7455"/>
    <w:rsid w:val="008C7DB4"/>
    <w:rsid w:val="008C7DCE"/>
    <w:rsid w:val="008D0260"/>
    <w:rsid w:val="008D095E"/>
    <w:rsid w:val="008D0984"/>
    <w:rsid w:val="008D1DA1"/>
    <w:rsid w:val="008D1F81"/>
    <w:rsid w:val="008D2324"/>
    <w:rsid w:val="008D27EA"/>
    <w:rsid w:val="008D2865"/>
    <w:rsid w:val="008D31FE"/>
    <w:rsid w:val="008D3DE7"/>
    <w:rsid w:val="008D505A"/>
    <w:rsid w:val="008D50BB"/>
    <w:rsid w:val="008D5511"/>
    <w:rsid w:val="008D5A05"/>
    <w:rsid w:val="008D5DD5"/>
    <w:rsid w:val="008D5EAD"/>
    <w:rsid w:val="008D5FBA"/>
    <w:rsid w:val="008D612B"/>
    <w:rsid w:val="008D6378"/>
    <w:rsid w:val="008D668B"/>
    <w:rsid w:val="008D668D"/>
    <w:rsid w:val="008D673F"/>
    <w:rsid w:val="008D6896"/>
    <w:rsid w:val="008D6ED8"/>
    <w:rsid w:val="008D74D8"/>
    <w:rsid w:val="008D76C8"/>
    <w:rsid w:val="008D7DFD"/>
    <w:rsid w:val="008E01AD"/>
    <w:rsid w:val="008E0A71"/>
    <w:rsid w:val="008E0F90"/>
    <w:rsid w:val="008E1AB3"/>
    <w:rsid w:val="008E21C4"/>
    <w:rsid w:val="008E22AF"/>
    <w:rsid w:val="008E257E"/>
    <w:rsid w:val="008E2829"/>
    <w:rsid w:val="008E2BED"/>
    <w:rsid w:val="008E2F58"/>
    <w:rsid w:val="008E32AC"/>
    <w:rsid w:val="008E38C5"/>
    <w:rsid w:val="008E4862"/>
    <w:rsid w:val="008E4C38"/>
    <w:rsid w:val="008E4D8C"/>
    <w:rsid w:val="008E588A"/>
    <w:rsid w:val="008E5928"/>
    <w:rsid w:val="008E5C94"/>
    <w:rsid w:val="008E674B"/>
    <w:rsid w:val="008E687C"/>
    <w:rsid w:val="008E6970"/>
    <w:rsid w:val="008E6ED5"/>
    <w:rsid w:val="008E7489"/>
    <w:rsid w:val="008E7AB4"/>
    <w:rsid w:val="008F0439"/>
    <w:rsid w:val="008F0AFB"/>
    <w:rsid w:val="008F0EA4"/>
    <w:rsid w:val="008F10A0"/>
    <w:rsid w:val="008F11C0"/>
    <w:rsid w:val="008F16BD"/>
    <w:rsid w:val="008F1E1F"/>
    <w:rsid w:val="008F1E7C"/>
    <w:rsid w:val="008F2C7D"/>
    <w:rsid w:val="008F3A33"/>
    <w:rsid w:val="008F3B76"/>
    <w:rsid w:val="008F3DE9"/>
    <w:rsid w:val="008F4163"/>
    <w:rsid w:val="008F4A83"/>
    <w:rsid w:val="008F4EC8"/>
    <w:rsid w:val="008F4EFD"/>
    <w:rsid w:val="008F5303"/>
    <w:rsid w:val="008F538B"/>
    <w:rsid w:val="008F53F0"/>
    <w:rsid w:val="008F54EC"/>
    <w:rsid w:val="008F552D"/>
    <w:rsid w:val="008F56B6"/>
    <w:rsid w:val="008F5862"/>
    <w:rsid w:val="008F629D"/>
    <w:rsid w:val="008F64C8"/>
    <w:rsid w:val="008F67CA"/>
    <w:rsid w:val="008F6DF6"/>
    <w:rsid w:val="008F7D7B"/>
    <w:rsid w:val="00900052"/>
    <w:rsid w:val="0090060E"/>
    <w:rsid w:val="00900846"/>
    <w:rsid w:val="00901F1B"/>
    <w:rsid w:val="00902D81"/>
    <w:rsid w:val="009032AD"/>
    <w:rsid w:val="009035B8"/>
    <w:rsid w:val="00903962"/>
    <w:rsid w:val="009039A4"/>
    <w:rsid w:val="00903E9C"/>
    <w:rsid w:val="00904367"/>
    <w:rsid w:val="00904536"/>
    <w:rsid w:val="00904801"/>
    <w:rsid w:val="00904B8E"/>
    <w:rsid w:val="00904DE2"/>
    <w:rsid w:val="00904FCD"/>
    <w:rsid w:val="00905899"/>
    <w:rsid w:val="0090598A"/>
    <w:rsid w:val="00905B06"/>
    <w:rsid w:val="00905F9C"/>
    <w:rsid w:val="009062EE"/>
    <w:rsid w:val="009066D8"/>
    <w:rsid w:val="00906BE4"/>
    <w:rsid w:val="00906D6C"/>
    <w:rsid w:val="0090716C"/>
    <w:rsid w:val="00907C20"/>
    <w:rsid w:val="00907ED7"/>
    <w:rsid w:val="009106F4"/>
    <w:rsid w:val="00910712"/>
    <w:rsid w:val="0091077B"/>
    <w:rsid w:val="00910CBC"/>
    <w:rsid w:val="00911461"/>
    <w:rsid w:val="00911599"/>
    <w:rsid w:val="00911C30"/>
    <w:rsid w:val="00911E37"/>
    <w:rsid w:val="009120BE"/>
    <w:rsid w:val="00912176"/>
    <w:rsid w:val="009122C2"/>
    <w:rsid w:val="009127CF"/>
    <w:rsid w:val="00912BF1"/>
    <w:rsid w:val="00912D93"/>
    <w:rsid w:val="009133C7"/>
    <w:rsid w:val="009136C9"/>
    <w:rsid w:val="00914BCB"/>
    <w:rsid w:val="00915670"/>
    <w:rsid w:val="009158CD"/>
    <w:rsid w:val="00916D28"/>
    <w:rsid w:val="00917CB2"/>
    <w:rsid w:val="00920281"/>
    <w:rsid w:val="00920AD6"/>
    <w:rsid w:val="00920F73"/>
    <w:rsid w:val="009213C9"/>
    <w:rsid w:val="009217F8"/>
    <w:rsid w:val="00921E15"/>
    <w:rsid w:val="00921EA4"/>
    <w:rsid w:val="00921F83"/>
    <w:rsid w:val="009221D8"/>
    <w:rsid w:val="00922525"/>
    <w:rsid w:val="00922B04"/>
    <w:rsid w:val="00923890"/>
    <w:rsid w:val="00923BAF"/>
    <w:rsid w:val="00923DFF"/>
    <w:rsid w:val="00923FFE"/>
    <w:rsid w:val="00924AED"/>
    <w:rsid w:val="00925107"/>
    <w:rsid w:val="0092523F"/>
    <w:rsid w:val="0092539E"/>
    <w:rsid w:val="00925420"/>
    <w:rsid w:val="00925509"/>
    <w:rsid w:val="00925670"/>
    <w:rsid w:val="009259D4"/>
    <w:rsid w:val="00925A79"/>
    <w:rsid w:val="00926374"/>
    <w:rsid w:val="009265CA"/>
    <w:rsid w:val="009265FB"/>
    <w:rsid w:val="00927080"/>
    <w:rsid w:val="009276FC"/>
    <w:rsid w:val="00927B76"/>
    <w:rsid w:val="00927BED"/>
    <w:rsid w:val="00927D12"/>
    <w:rsid w:val="00930068"/>
    <w:rsid w:val="00930279"/>
    <w:rsid w:val="009309EC"/>
    <w:rsid w:val="00930A2A"/>
    <w:rsid w:val="00930AC9"/>
    <w:rsid w:val="00931057"/>
    <w:rsid w:val="009315C9"/>
    <w:rsid w:val="009321A4"/>
    <w:rsid w:val="00932745"/>
    <w:rsid w:val="00932C54"/>
    <w:rsid w:val="00932D70"/>
    <w:rsid w:val="00932F96"/>
    <w:rsid w:val="00934F2E"/>
    <w:rsid w:val="00935BDB"/>
    <w:rsid w:val="00936134"/>
    <w:rsid w:val="00936D92"/>
    <w:rsid w:val="00937003"/>
    <w:rsid w:val="0093763F"/>
    <w:rsid w:val="009403D3"/>
    <w:rsid w:val="0094104B"/>
    <w:rsid w:val="00941B65"/>
    <w:rsid w:val="00941E0C"/>
    <w:rsid w:val="00942054"/>
    <w:rsid w:val="00942829"/>
    <w:rsid w:val="009429D6"/>
    <w:rsid w:val="00942E0E"/>
    <w:rsid w:val="00943166"/>
    <w:rsid w:val="009438B4"/>
    <w:rsid w:val="0094394A"/>
    <w:rsid w:val="00943BA8"/>
    <w:rsid w:val="00943BEF"/>
    <w:rsid w:val="00943FCA"/>
    <w:rsid w:val="0094454A"/>
    <w:rsid w:val="00944855"/>
    <w:rsid w:val="00944D09"/>
    <w:rsid w:val="0094503D"/>
    <w:rsid w:val="00945218"/>
    <w:rsid w:val="0094539F"/>
    <w:rsid w:val="00945853"/>
    <w:rsid w:val="00945AE8"/>
    <w:rsid w:val="00945B6B"/>
    <w:rsid w:val="00945C19"/>
    <w:rsid w:val="00945FBF"/>
    <w:rsid w:val="00945FEF"/>
    <w:rsid w:val="00946050"/>
    <w:rsid w:val="00946286"/>
    <w:rsid w:val="00946F8F"/>
    <w:rsid w:val="0094720D"/>
    <w:rsid w:val="00947214"/>
    <w:rsid w:val="00947A8E"/>
    <w:rsid w:val="00947A99"/>
    <w:rsid w:val="009503E3"/>
    <w:rsid w:val="009505C2"/>
    <w:rsid w:val="009515A5"/>
    <w:rsid w:val="00951666"/>
    <w:rsid w:val="00952259"/>
    <w:rsid w:val="00952848"/>
    <w:rsid w:val="00953472"/>
    <w:rsid w:val="009535B5"/>
    <w:rsid w:val="00953950"/>
    <w:rsid w:val="00953BD9"/>
    <w:rsid w:val="00953CE9"/>
    <w:rsid w:val="00954379"/>
    <w:rsid w:val="009550C6"/>
    <w:rsid w:val="009551F6"/>
    <w:rsid w:val="00955286"/>
    <w:rsid w:val="00955397"/>
    <w:rsid w:val="00955E4D"/>
    <w:rsid w:val="009568B5"/>
    <w:rsid w:val="0095694F"/>
    <w:rsid w:val="00956B48"/>
    <w:rsid w:val="0095740A"/>
    <w:rsid w:val="009576D3"/>
    <w:rsid w:val="00957744"/>
    <w:rsid w:val="00960460"/>
    <w:rsid w:val="00960AF0"/>
    <w:rsid w:val="00960C7F"/>
    <w:rsid w:val="00960F21"/>
    <w:rsid w:val="00960FEE"/>
    <w:rsid w:val="0096142A"/>
    <w:rsid w:val="00961BF4"/>
    <w:rsid w:val="009620C6"/>
    <w:rsid w:val="00962633"/>
    <w:rsid w:val="00962657"/>
    <w:rsid w:val="00962BE2"/>
    <w:rsid w:val="009631A8"/>
    <w:rsid w:val="0096350B"/>
    <w:rsid w:val="00963983"/>
    <w:rsid w:val="00965C29"/>
    <w:rsid w:val="009669D9"/>
    <w:rsid w:val="009671FF"/>
    <w:rsid w:val="00967401"/>
    <w:rsid w:val="009679F8"/>
    <w:rsid w:val="00967E71"/>
    <w:rsid w:val="00967FD6"/>
    <w:rsid w:val="0097039A"/>
    <w:rsid w:val="009705B5"/>
    <w:rsid w:val="00970772"/>
    <w:rsid w:val="009707B4"/>
    <w:rsid w:val="009709DA"/>
    <w:rsid w:val="00971043"/>
    <w:rsid w:val="009712A7"/>
    <w:rsid w:val="0097143E"/>
    <w:rsid w:val="009718E5"/>
    <w:rsid w:val="00971D0D"/>
    <w:rsid w:val="00972392"/>
    <w:rsid w:val="00972A35"/>
    <w:rsid w:val="00972B5C"/>
    <w:rsid w:val="00972BB6"/>
    <w:rsid w:val="00972BCF"/>
    <w:rsid w:val="00973588"/>
    <w:rsid w:val="0097467D"/>
    <w:rsid w:val="009746F8"/>
    <w:rsid w:val="009754F0"/>
    <w:rsid w:val="00975CA3"/>
    <w:rsid w:val="00976435"/>
    <w:rsid w:val="009766B6"/>
    <w:rsid w:val="00976857"/>
    <w:rsid w:val="00977971"/>
    <w:rsid w:val="0098043A"/>
    <w:rsid w:val="0098047C"/>
    <w:rsid w:val="0098114C"/>
    <w:rsid w:val="009811F7"/>
    <w:rsid w:val="00981423"/>
    <w:rsid w:val="0098143B"/>
    <w:rsid w:val="009815D7"/>
    <w:rsid w:val="00981770"/>
    <w:rsid w:val="00981C6A"/>
    <w:rsid w:val="00982B35"/>
    <w:rsid w:val="00982DA1"/>
    <w:rsid w:val="009834CC"/>
    <w:rsid w:val="0098371D"/>
    <w:rsid w:val="00983C2C"/>
    <w:rsid w:val="009850B2"/>
    <w:rsid w:val="009863FD"/>
    <w:rsid w:val="00986489"/>
    <w:rsid w:val="009868C9"/>
    <w:rsid w:val="00986905"/>
    <w:rsid w:val="00986D72"/>
    <w:rsid w:val="0098782B"/>
    <w:rsid w:val="0099025C"/>
    <w:rsid w:val="009903E7"/>
    <w:rsid w:val="009904EA"/>
    <w:rsid w:val="009905ED"/>
    <w:rsid w:val="00990955"/>
    <w:rsid w:val="00990F19"/>
    <w:rsid w:val="009912B9"/>
    <w:rsid w:val="009923F8"/>
    <w:rsid w:val="00992901"/>
    <w:rsid w:val="0099328A"/>
    <w:rsid w:val="009932B5"/>
    <w:rsid w:val="00993770"/>
    <w:rsid w:val="00993AC0"/>
    <w:rsid w:val="00993AF0"/>
    <w:rsid w:val="00994487"/>
    <w:rsid w:val="00995085"/>
    <w:rsid w:val="009950C1"/>
    <w:rsid w:val="0099557B"/>
    <w:rsid w:val="00995C01"/>
    <w:rsid w:val="00995F13"/>
    <w:rsid w:val="009961F9"/>
    <w:rsid w:val="00996691"/>
    <w:rsid w:val="00996990"/>
    <w:rsid w:val="009969A3"/>
    <w:rsid w:val="00996AFC"/>
    <w:rsid w:val="00996F22"/>
    <w:rsid w:val="00997470"/>
    <w:rsid w:val="00997970"/>
    <w:rsid w:val="00997F9B"/>
    <w:rsid w:val="009A0127"/>
    <w:rsid w:val="009A0ACB"/>
    <w:rsid w:val="009A0BE8"/>
    <w:rsid w:val="009A0E27"/>
    <w:rsid w:val="009A1128"/>
    <w:rsid w:val="009A187B"/>
    <w:rsid w:val="009A1B68"/>
    <w:rsid w:val="009A24B0"/>
    <w:rsid w:val="009A335B"/>
    <w:rsid w:val="009A3588"/>
    <w:rsid w:val="009A36A2"/>
    <w:rsid w:val="009A3ABE"/>
    <w:rsid w:val="009A3B08"/>
    <w:rsid w:val="009A3EAB"/>
    <w:rsid w:val="009A46BF"/>
    <w:rsid w:val="009A4865"/>
    <w:rsid w:val="009A4DA0"/>
    <w:rsid w:val="009A4E65"/>
    <w:rsid w:val="009A4ED5"/>
    <w:rsid w:val="009A5598"/>
    <w:rsid w:val="009A563D"/>
    <w:rsid w:val="009A57CB"/>
    <w:rsid w:val="009A5CB5"/>
    <w:rsid w:val="009A6ED7"/>
    <w:rsid w:val="009A6FF5"/>
    <w:rsid w:val="009A743C"/>
    <w:rsid w:val="009A79B5"/>
    <w:rsid w:val="009A7C70"/>
    <w:rsid w:val="009A7F24"/>
    <w:rsid w:val="009B0990"/>
    <w:rsid w:val="009B0AB2"/>
    <w:rsid w:val="009B0B91"/>
    <w:rsid w:val="009B1071"/>
    <w:rsid w:val="009B1202"/>
    <w:rsid w:val="009B195B"/>
    <w:rsid w:val="009B1D8E"/>
    <w:rsid w:val="009B26B3"/>
    <w:rsid w:val="009B29B6"/>
    <w:rsid w:val="009B2CB9"/>
    <w:rsid w:val="009B302A"/>
    <w:rsid w:val="009B3581"/>
    <w:rsid w:val="009B3AFC"/>
    <w:rsid w:val="009B42B9"/>
    <w:rsid w:val="009B474C"/>
    <w:rsid w:val="009B4925"/>
    <w:rsid w:val="009B4C9D"/>
    <w:rsid w:val="009B5732"/>
    <w:rsid w:val="009B5815"/>
    <w:rsid w:val="009B5A60"/>
    <w:rsid w:val="009B611A"/>
    <w:rsid w:val="009B6C9E"/>
    <w:rsid w:val="009B6E23"/>
    <w:rsid w:val="009B7081"/>
    <w:rsid w:val="009B7AC8"/>
    <w:rsid w:val="009B7B50"/>
    <w:rsid w:val="009B7B8A"/>
    <w:rsid w:val="009B7CA8"/>
    <w:rsid w:val="009B7E3A"/>
    <w:rsid w:val="009B7F0E"/>
    <w:rsid w:val="009C125A"/>
    <w:rsid w:val="009C15F7"/>
    <w:rsid w:val="009C1A32"/>
    <w:rsid w:val="009C221B"/>
    <w:rsid w:val="009C224F"/>
    <w:rsid w:val="009C26EB"/>
    <w:rsid w:val="009C2FFA"/>
    <w:rsid w:val="009C35BD"/>
    <w:rsid w:val="009C3F34"/>
    <w:rsid w:val="009C42C4"/>
    <w:rsid w:val="009C4660"/>
    <w:rsid w:val="009C5F28"/>
    <w:rsid w:val="009C6033"/>
    <w:rsid w:val="009C6EBC"/>
    <w:rsid w:val="009C7213"/>
    <w:rsid w:val="009C7299"/>
    <w:rsid w:val="009C7E9B"/>
    <w:rsid w:val="009C7F0B"/>
    <w:rsid w:val="009D04FA"/>
    <w:rsid w:val="009D06A2"/>
    <w:rsid w:val="009D0BB7"/>
    <w:rsid w:val="009D10DF"/>
    <w:rsid w:val="009D136C"/>
    <w:rsid w:val="009D19F3"/>
    <w:rsid w:val="009D1A6A"/>
    <w:rsid w:val="009D255F"/>
    <w:rsid w:val="009D2848"/>
    <w:rsid w:val="009D285E"/>
    <w:rsid w:val="009D29E5"/>
    <w:rsid w:val="009D3272"/>
    <w:rsid w:val="009D3434"/>
    <w:rsid w:val="009D35FE"/>
    <w:rsid w:val="009D3A1E"/>
    <w:rsid w:val="009D3B89"/>
    <w:rsid w:val="009D4358"/>
    <w:rsid w:val="009D4611"/>
    <w:rsid w:val="009D4781"/>
    <w:rsid w:val="009D4BA8"/>
    <w:rsid w:val="009D512F"/>
    <w:rsid w:val="009D5B5C"/>
    <w:rsid w:val="009D6013"/>
    <w:rsid w:val="009D66E8"/>
    <w:rsid w:val="009D67FF"/>
    <w:rsid w:val="009D6F36"/>
    <w:rsid w:val="009D7853"/>
    <w:rsid w:val="009D78E7"/>
    <w:rsid w:val="009E0694"/>
    <w:rsid w:val="009E074F"/>
    <w:rsid w:val="009E0C15"/>
    <w:rsid w:val="009E1FB8"/>
    <w:rsid w:val="009E23E7"/>
    <w:rsid w:val="009E24D5"/>
    <w:rsid w:val="009E29A3"/>
    <w:rsid w:val="009E2CE2"/>
    <w:rsid w:val="009E329C"/>
    <w:rsid w:val="009E3456"/>
    <w:rsid w:val="009E35C5"/>
    <w:rsid w:val="009E40F3"/>
    <w:rsid w:val="009E43DC"/>
    <w:rsid w:val="009E4639"/>
    <w:rsid w:val="009E4EC0"/>
    <w:rsid w:val="009E5174"/>
    <w:rsid w:val="009E59A7"/>
    <w:rsid w:val="009E5A5F"/>
    <w:rsid w:val="009E6329"/>
    <w:rsid w:val="009E65CB"/>
    <w:rsid w:val="009E677E"/>
    <w:rsid w:val="009E7068"/>
    <w:rsid w:val="009F0125"/>
    <w:rsid w:val="009F03C3"/>
    <w:rsid w:val="009F0459"/>
    <w:rsid w:val="009F0F9D"/>
    <w:rsid w:val="009F1373"/>
    <w:rsid w:val="009F1828"/>
    <w:rsid w:val="009F18B6"/>
    <w:rsid w:val="009F20AD"/>
    <w:rsid w:val="009F26B1"/>
    <w:rsid w:val="009F2847"/>
    <w:rsid w:val="009F2C28"/>
    <w:rsid w:val="009F321E"/>
    <w:rsid w:val="009F3403"/>
    <w:rsid w:val="009F3743"/>
    <w:rsid w:val="009F3A2D"/>
    <w:rsid w:val="009F3F6C"/>
    <w:rsid w:val="009F4362"/>
    <w:rsid w:val="009F4458"/>
    <w:rsid w:val="009F4787"/>
    <w:rsid w:val="009F4F41"/>
    <w:rsid w:val="009F5043"/>
    <w:rsid w:val="009F6005"/>
    <w:rsid w:val="009F6449"/>
    <w:rsid w:val="009F6E19"/>
    <w:rsid w:val="009F7ACE"/>
    <w:rsid w:val="009F7C65"/>
    <w:rsid w:val="009F7D3D"/>
    <w:rsid w:val="009F7DB4"/>
    <w:rsid w:val="00A0099D"/>
    <w:rsid w:val="00A01283"/>
    <w:rsid w:val="00A02415"/>
    <w:rsid w:val="00A02530"/>
    <w:rsid w:val="00A02BBC"/>
    <w:rsid w:val="00A02E83"/>
    <w:rsid w:val="00A040AD"/>
    <w:rsid w:val="00A04542"/>
    <w:rsid w:val="00A04C99"/>
    <w:rsid w:val="00A052C4"/>
    <w:rsid w:val="00A05E2E"/>
    <w:rsid w:val="00A05E8A"/>
    <w:rsid w:val="00A0623A"/>
    <w:rsid w:val="00A0640C"/>
    <w:rsid w:val="00A0758F"/>
    <w:rsid w:val="00A0767C"/>
    <w:rsid w:val="00A076BC"/>
    <w:rsid w:val="00A07D54"/>
    <w:rsid w:val="00A07E60"/>
    <w:rsid w:val="00A10122"/>
    <w:rsid w:val="00A103BF"/>
    <w:rsid w:val="00A107B9"/>
    <w:rsid w:val="00A107E2"/>
    <w:rsid w:val="00A10854"/>
    <w:rsid w:val="00A122D8"/>
    <w:rsid w:val="00A124A9"/>
    <w:rsid w:val="00A1273F"/>
    <w:rsid w:val="00A12961"/>
    <w:rsid w:val="00A13312"/>
    <w:rsid w:val="00A1384A"/>
    <w:rsid w:val="00A14454"/>
    <w:rsid w:val="00A14B36"/>
    <w:rsid w:val="00A155B1"/>
    <w:rsid w:val="00A155B3"/>
    <w:rsid w:val="00A156F4"/>
    <w:rsid w:val="00A15835"/>
    <w:rsid w:val="00A15C41"/>
    <w:rsid w:val="00A15DD9"/>
    <w:rsid w:val="00A16A39"/>
    <w:rsid w:val="00A16D99"/>
    <w:rsid w:val="00A16FBE"/>
    <w:rsid w:val="00A17175"/>
    <w:rsid w:val="00A21E28"/>
    <w:rsid w:val="00A21E80"/>
    <w:rsid w:val="00A21F76"/>
    <w:rsid w:val="00A22065"/>
    <w:rsid w:val="00A225C9"/>
    <w:rsid w:val="00A225F3"/>
    <w:rsid w:val="00A2280E"/>
    <w:rsid w:val="00A22EBF"/>
    <w:rsid w:val="00A2310C"/>
    <w:rsid w:val="00A23FE6"/>
    <w:rsid w:val="00A2429F"/>
    <w:rsid w:val="00A246B1"/>
    <w:rsid w:val="00A24D39"/>
    <w:rsid w:val="00A2598C"/>
    <w:rsid w:val="00A25E87"/>
    <w:rsid w:val="00A26CD1"/>
    <w:rsid w:val="00A26EEC"/>
    <w:rsid w:val="00A2704F"/>
    <w:rsid w:val="00A270A7"/>
    <w:rsid w:val="00A27792"/>
    <w:rsid w:val="00A27C6A"/>
    <w:rsid w:val="00A30B22"/>
    <w:rsid w:val="00A314DE"/>
    <w:rsid w:val="00A31C69"/>
    <w:rsid w:val="00A32188"/>
    <w:rsid w:val="00A3297D"/>
    <w:rsid w:val="00A32C4E"/>
    <w:rsid w:val="00A32C70"/>
    <w:rsid w:val="00A33436"/>
    <w:rsid w:val="00A34271"/>
    <w:rsid w:val="00A34277"/>
    <w:rsid w:val="00A34643"/>
    <w:rsid w:val="00A358F1"/>
    <w:rsid w:val="00A35FF6"/>
    <w:rsid w:val="00A3637F"/>
    <w:rsid w:val="00A36838"/>
    <w:rsid w:val="00A36A7B"/>
    <w:rsid w:val="00A36BAE"/>
    <w:rsid w:val="00A4009A"/>
    <w:rsid w:val="00A415ED"/>
    <w:rsid w:val="00A41CD3"/>
    <w:rsid w:val="00A41EB7"/>
    <w:rsid w:val="00A42242"/>
    <w:rsid w:val="00A42458"/>
    <w:rsid w:val="00A4262F"/>
    <w:rsid w:val="00A43229"/>
    <w:rsid w:val="00A432FF"/>
    <w:rsid w:val="00A43454"/>
    <w:rsid w:val="00A44309"/>
    <w:rsid w:val="00A4438A"/>
    <w:rsid w:val="00A4450E"/>
    <w:rsid w:val="00A44E73"/>
    <w:rsid w:val="00A44E94"/>
    <w:rsid w:val="00A44FAB"/>
    <w:rsid w:val="00A4698D"/>
    <w:rsid w:val="00A46E1F"/>
    <w:rsid w:val="00A47C06"/>
    <w:rsid w:val="00A47CEF"/>
    <w:rsid w:val="00A50DB7"/>
    <w:rsid w:val="00A5109A"/>
    <w:rsid w:val="00A517BF"/>
    <w:rsid w:val="00A51840"/>
    <w:rsid w:val="00A519CD"/>
    <w:rsid w:val="00A52A48"/>
    <w:rsid w:val="00A52FCB"/>
    <w:rsid w:val="00A531FB"/>
    <w:rsid w:val="00A53455"/>
    <w:rsid w:val="00A53720"/>
    <w:rsid w:val="00A53841"/>
    <w:rsid w:val="00A53E36"/>
    <w:rsid w:val="00A540F6"/>
    <w:rsid w:val="00A5463B"/>
    <w:rsid w:val="00A54678"/>
    <w:rsid w:val="00A55474"/>
    <w:rsid w:val="00A555AF"/>
    <w:rsid w:val="00A55B35"/>
    <w:rsid w:val="00A56418"/>
    <w:rsid w:val="00A56F3A"/>
    <w:rsid w:val="00A5748C"/>
    <w:rsid w:val="00A5797C"/>
    <w:rsid w:val="00A57F50"/>
    <w:rsid w:val="00A61658"/>
    <w:rsid w:val="00A620BA"/>
    <w:rsid w:val="00A620F6"/>
    <w:rsid w:val="00A635F3"/>
    <w:rsid w:val="00A639C9"/>
    <w:rsid w:val="00A63F71"/>
    <w:rsid w:val="00A640E4"/>
    <w:rsid w:val="00A65F5C"/>
    <w:rsid w:val="00A6745F"/>
    <w:rsid w:val="00A6757A"/>
    <w:rsid w:val="00A67615"/>
    <w:rsid w:val="00A676B5"/>
    <w:rsid w:val="00A67E6C"/>
    <w:rsid w:val="00A67EB7"/>
    <w:rsid w:val="00A67F50"/>
    <w:rsid w:val="00A70045"/>
    <w:rsid w:val="00A70C9A"/>
    <w:rsid w:val="00A71020"/>
    <w:rsid w:val="00A71375"/>
    <w:rsid w:val="00A71F52"/>
    <w:rsid w:val="00A7386F"/>
    <w:rsid w:val="00A73908"/>
    <w:rsid w:val="00A73DAC"/>
    <w:rsid w:val="00A73FC7"/>
    <w:rsid w:val="00A74BAC"/>
    <w:rsid w:val="00A752C6"/>
    <w:rsid w:val="00A75AFB"/>
    <w:rsid w:val="00A75B48"/>
    <w:rsid w:val="00A7612A"/>
    <w:rsid w:val="00A76224"/>
    <w:rsid w:val="00A76B8B"/>
    <w:rsid w:val="00A770F9"/>
    <w:rsid w:val="00A77A74"/>
    <w:rsid w:val="00A80F20"/>
    <w:rsid w:val="00A81579"/>
    <w:rsid w:val="00A81766"/>
    <w:rsid w:val="00A825A8"/>
    <w:rsid w:val="00A82D8A"/>
    <w:rsid w:val="00A838FC"/>
    <w:rsid w:val="00A83F57"/>
    <w:rsid w:val="00A840A1"/>
    <w:rsid w:val="00A841E5"/>
    <w:rsid w:val="00A842FD"/>
    <w:rsid w:val="00A84398"/>
    <w:rsid w:val="00A84650"/>
    <w:rsid w:val="00A85095"/>
    <w:rsid w:val="00A852BC"/>
    <w:rsid w:val="00A852F6"/>
    <w:rsid w:val="00A854A8"/>
    <w:rsid w:val="00A85D36"/>
    <w:rsid w:val="00A86698"/>
    <w:rsid w:val="00A8689B"/>
    <w:rsid w:val="00A86BF0"/>
    <w:rsid w:val="00A87653"/>
    <w:rsid w:val="00A87928"/>
    <w:rsid w:val="00A87CA1"/>
    <w:rsid w:val="00A90244"/>
    <w:rsid w:val="00A90889"/>
    <w:rsid w:val="00A90A81"/>
    <w:rsid w:val="00A90B3A"/>
    <w:rsid w:val="00A90BFE"/>
    <w:rsid w:val="00A90E9C"/>
    <w:rsid w:val="00A91631"/>
    <w:rsid w:val="00A92DB2"/>
    <w:rsid w:val="00A947F3"/>
    <w:rsid w:val="00A9487D"/>
    <w:rsid w:val="00A953AD"/>
    <w:rsid w:val="00A955B3"/>
    <w:rsid w:val="00A95632"/>
    <w:rsid w:val="00A957AA"/>
    <w:rsid w:val="00A962E3"/>
    <w:rsid w:val="00A973A6"/>
    <w:rsid w:val="00A97612"/>
    <w:rsid w:val="00AA01E4"/>
    <w:rsid w:val="00AA0FC8"/>
    <w:rsid w:val="00AA13F2"/>
    <w:rsid w:val="00AA1555"/>
    <w:rsid w:val="00AA1785"/>
    <w:rsid w:val="00AA19BB"/>
    <w:rsid w:val="00AA1DE1"/>
    <w:rsid w:val="00AA278A"/>
    <w:rsid w:val="00AA2F6B"/>
    <w:rsid w:val="00AA334A"/>
    <w:rsid w:val="00AA3424"/>
    <w:rsid w:val="00AA3862"/>
    <w:rsid w:val="00AA3B7D"/>
    <w:rsid w:val="00AA3CE3"/>
    <w:rsid w:val="00AA3DFE"/>
    <w:rsid w:val="00AA40DD"/>
    <w:rsid w:val="00AA4568"/>
    <w:rsid w:val="00AA47FC"/>
    <w:rsid w:val="00AA4D04"/>
    <w:rsid w:val="00AA5776"/>
    <w:rsid w:val="00AA57A7"/>
    <w:rsid w:val="00AA585A"/>
    <w:rsid w:val="00AA6862"/>
    <w:rsid w:val="00AA6A71"/>
    <w:rsid w:val="00AA6C94"/>
    <w:rsid w:val="00AA717A"/>
    <w:rsid w:val="00AA7623"/>
    <w:rsid w:val="00AA766E"/>
    <w:rsid w:val="00AB0500"/>
    <w:rsid w:val="00AB1C76"/>
    <w:rsid w:val="00AB2FE2"/>
    <w:rsid w:val="00AB341D"/>
    <w:rsid w:val="00AB365F"/>
    <w:rsid w:val="00AB380F"/>
    <w:rsid w:val="00AB38F1"/>
    <w:rsid w:val="00AB4B1F"/>
    <w:rsid w:val="00AB4B5A"/>
    <w:rsid w:val="00AB500C"/>
    <w:rsid w:val="00AB5494"/>
    <w:rsid w:val="00AB5883"/>
    <w:rsid w:val="00AB58EA"/>
    <w:rsid w:val="00AB5D1C"/>
    <w:rsid w:val="00AB6724"/>
    <w:rsid w:val="00AB6CE4"/>
    <w:rsid w:val="00AB7ECC"/>
    <w:rsid w:val="00AC048C"/>
    <w:rsid w:val="00AC08F8"/>
    <w:rsid w:val="00AC10AD"/>
    <w:rsid w:val="00AC16D3"/>
    <w:rsid w:val="00AC189B"/>
    <w:rsid w:val="00AC1EA4"/>
    <w:rsid w:val="00AC23F0"/>
    <w:rsid w:val="00AC31ED"/>
    <w:rsid w:val="00AC407B"/>
    <w:rsid w:val="00AC47CB"/>
    <w:rsid w:val="00AC4AC2"/>
    <w:rsid w:val="00AC4C5E"/>
    <w:rsid w:val="00AC4ED0"/>
    <w:rsid w:val="00AC5BF2"/>
    <w:rsid w:val="00AC6013"/>
    <w:rsid w:val="00AC6379"/>
    <w:rsid w:val="00AC637A"/>
    <w:rsid w:val="00AC6D15"/>
    <w:rsid w:val="00AC7334"/>
    <w:rsid w:val="00AC7C43"/>
    <w:rsid w:val="00AD0647"/>
    <w:rsid w:val="00AD08C3"/>
    <w:rsid w:val="00AD09D4"/>
    <w:rsid w:val="00AD0D8C"/>
    <w:rsid w:val="00AD0DE8"/>
    <w:rsid w:val="00AD1C2C"/>
    <w:rsid w:val="00AD1C64"/>
    <w:rsid w:val="00AD1FF4"/>
    <w:rsid w:val="00AD22A4"/>
    <w:rsid w:val="00AD2FE9"/>
    <w:rsid w:val="00AD303F"/>
    <w:rsid w:val="00AD432A"/>
    <w:rsid w:val="00AD5352"/>
    <w:rsid w:val="00AD53BF"/>
    <w:rsid w:val="00AD56F1"/>
    <w:rsid w:val="00AD5792"/>
    <w:rsid w:val="00AD5D6D"/>
    <w:rsid w:val="00AD5FFD"/>
    <w:rsid w:val="00AD60B8"/>
    <w:rsid w:val="00AD631B"/>
    <w:rsid w:val="00AD6632"/>
    <w:rsid w:val="00AD6D7C"/>
    <w:rsid w:val="00AD7296"/>
    <w:rsid w:val="00AD73E5"/>
    <w:rsid w:val="00AD792D"/>
    <w:rsid w:val="00AD7B9D"/>
    <w:rsid w:val="00AD7D3F"/>
    <w:rsid w:val="00AE03B5"/>
    <w:rsid w:val="00AE0962"/>
    <w:rsid w:val="00AE0BC0"/>
    <w:rsid w:val="00AE0C04"/>
    <w:rsid w:val="00AE0EEF"/>
    <w:rsid w:val="00AE15BE"/>
    <w:rsid w:val="00AE1639"/>
    <w:rsid w:val="00AE1647"/>
    <w:rsid w:val="00AE203C"/>
    <w:rsid w:val="00AE20A3"/>
    <w:rsid w:val="00AE21E3"/>
    <w:rsid w:val="00AE2633"/>
    <w:rsid w:val="00AE27B5"/>
    <w:rsid w:val="00AE2B1B"/>
    <w:rsid w:val="00AE315F"/>
    <w:rsid w:val="00AE31F1"/>
    <w:rsid w:val="00AE3201"/>
    <w:rsid w:val="00AE34FA"/>
    <w:rsid w:val="00AE35A5"/>
    <w:rsid w:val="00AE3717"/>
    <w:rsid w:val="00AE40EB"/>
    <w:rsid w:val="00AE4824"/>
    <w:rsid w:val="00AE4A9F"/>
    <w:rsid w:val="00AE4F38"/>
    <w:rsid w:val="00AE5527"/>
    <w:rsid w:val="00AE5762"/>
    <w:rsid w:val="00AE5CC8"/>
    <w:rsid w:val="00AE5F4E"/>
    <w:rsid w:val="00AE6161"/>
    <w:rsid w:val="00AE61A6"/>
    <w:rsid w:val="00AE67DE"/>
    <w:rsid w:val="00AE6ACD"/>
    <w:rsid w:val="00AE7159"/>
    <w:rsid w:val="00AE71C8"/>
    <w:rsid w:val="00AE77A1"/>
    <w:rsid w:val="00AE7AF9"/>
    <w:rsid w:val="00AF04F0"/>
    <w:rsid w:val="00AF060E"/>
    <w:rsid w:val="00AF0AC5"/>
    <w:rsid w:val="00AF1950"/>
    <w:rsid w:val="00AF1B35"/>
    <w:rsid w:val="00AF1C4E"/>
    <w:rsid w:val="00AF1D48"/>
    <w:rsid w:val="00AF1D8E"/>
    <w:rsid w:val="00AF2F43"/>
    <w:rsid w:val="00AF30DE"/>
    <w:rsid w:val="00AF3AEE"/>
    <w:rsid w:val="00AF3B33"/>
    <w:rsid w:val="00AF448A"/>
    <w:rsid w:val="00AF44C8"/>
    <w:rsid w:val="00AF45DA"/>
    <w:rsid w:val="00AF4EDA"/>
    <w:rsid w:val="00AF51B5"/>
    <w:rsid w:val="00AF55C2"/>
    <w:rsid w:val="00AF5811"/>
    <w:rsid w:val="00AF5DBD"/>
    <w:rsid w:val="00AF605F"/>
    <w:rsid w:val="00AF62EC"/>
    <w:rsid w:val="00AF6A8E"/>
    <w:rsid w:val="00AF6AD7"/>
    <w:rsid w:val="00AF6FAD"/>
    <w:rsid w:val="00AF72EF"/>
    <w:rsid w:val="00AF7574"/>
    <w:rsid w:val="00AF768F"/>
    <w:rsid w:val="00AF7A45"/>
    <w:rsid w:val="00AF7E78"/>
    <w:rsid w:val="00AF7FDD"/>
    <w:rsid w:val="00B001F5"/>
    <w:rsid w:val="00B008DE"/>
    <w:rsid w:val="00B00B3B"/>
    <w:rsid w:val="00B00B8A"/>
    <w:rsid w:val="00B00CB6"/>
    <w:rsid w:val="00B00CD1"/>
    <w:rsid w:val="00B00F09"/>
    <w:rsid w:val="00B012B4"/>
    <w:rsid w:val="00B0155D"/>
    <w:rsid w:val="00B018AC"/>
    <w:rsid w:val="00B01A4C"/>
    <w:rsid w:val="00B01A7F"/>
    <w:rsid w:val="00B021D9"/>
    <w:rsid w:val="00B02411"/>
    <w:rsid w:val="00B02EEC"/>
    <w:rsid w:val="00B0452E"/>
    <w:rsid w:val="00B04A78"/>
    <w:rsid w:val="00B05698"/>
    <w:rsid w:val="00B060AD"/>
    <w:rsid w:val="00B06188"/>
    <w:rsid w:val="00B0669C"/>
    <w:rsid w:val="00B06811"/>
    <w:rsid w:val="00B06FD5"/>
    <w:rsid w:val="00B07306"/>
    <w:rsid w:val="00B07412"/>
    <w:rsid w:val="00B074DF"/>
    <w:rsid w:val="00B1030C"/>
    <w:rsid w:val="00B108CF"/>
    <w:rsid w:val="00B10C27"/>
    <w:rsid w:val="00B10FF7"/>
    <w:rsid w:val="00B11194"/>
    <w:rsid w:val="00B1184D"/>
    <w:rsid w:val="00B11B56"/>
    <w:rsid w:val="00B121AB"/>
    <w:rsid w:val="00B12BA0"/>
    <w:rsid w:val="00B131D6"/>
    <w:rsid w:val="00B13598"/>
    <w:rsid w:val="00B13776"/>
    <w:rsid w:val="00B13806"/>
    <w:rsid w:val="00B13938"/>
    <w:rsid w:val="00B14680"/>
    <w:rsid w:val="00B15895"/>
    <w:rsid w:val="00B15A79"/>
    <w:rsid w:val="00B15F68"/>
    <w:rsid w:val="00B16623"/>
    <w:rsid w:val="00B166AA"/>
    <w:rsid w:val="00B16DA2"/>
    <w:rsid w:val="00B1701E"/>
    <w:rsid w:val="00B176DF"/>
    <w:rsid w:val="00B1797D"/>
    <w:rsid w:val="00B206A2"/>
    <w:rsid w:val="00B2078B"/>
    <w:rsid w:val="00B211A7"/>
    <w:rsid w:val="00B223A2"/>
    <w:rsid w:val="00B22F22"/>
    <w:rsid w:val="00B231B7"/>
    <w:rsid w:val="00B235DC"/>
    <w:rsid w:val="00B23A81"/>
    <w:rsid w:val="00B23BBB"/>
    <w:rsid w:val="00B240A7"/>
    <w:rsid w:val="00B24408"/>
    <w:rsid w:val="00B24D33"/>
    <w:rsid w:val="00B251DF"/>
    <w:rsid w:val="00B266E7"/>
    <w:rsid w:val="00B26BD5"/>
    <w:rsid w:val="00B2756D"/>
    <w:rsid w:val="00B2792C"/>
    <w:rsid w:val="00B3024A"/>
    <w:rsid w:val="00B3025F"/>
    <w:rsid w:val="00B306DD"/>
    <w:rsid w:val="00B30BB4"/>
    <w:rsid w:val="00B31297"/>
    <w:rsid w:val="00B31424"/>
    <w:rsid w:val="00B316CE"/>
    <w:rsid w:val="00B3201F"/>
    <w:rsid w:val="00B32431"/>
    <w:rsid w:val="00B333CD"/>
    <w:rsid w:val="00B33696"/>
    <w:rsid w:val="00B33F52"/>
    <w:rsid w:val="00B3485D"/>
    <w:rsid w:val="00B34CA7"/>
    <w:rsid w:val="00B34CAC"/>
    <w:rsid w:val="00B353E2"/>
    <w:rsid w:val="00B354FB"/>
    <w:rsid w:val="00B3567D"/>
    <w:rsid w:val="00B359A7"/>
    <w:rsid w:val="00B35FB9"/>
    <w:rsid w:val="00B36355"/>
    <w:rsid w:val="00B366C7"/>
    <w:rsid w:val="00B36971"/>
    <w:rsid w:val="00B37286"/>
    <w:rsid w:val="00B376D4"/>
    <w:rsid w:val="00B37D1F"/>
    <w:rsid w:val="00B37E8B"/>
    <w:rsid w:val="00B40016"/>
    <w:rsid w:val="00B4076F"/>
    <w:rsid w:val="00B40977"/>
    <w:rsid w:val="00B41144"/>
    <w:rsid w:val="00B413BD"/>
    <w:rsid w:val="00B416BF"/>
    <w:rsid w:val="00B41A9F"/>
    <w:rsid w:val="00B4220E"/>
    <w:rsid w:val="00B42ABE"/>
    <w:rsid w:val="00B42E9D"/>
    <w:rsid w:val="00B43C12"/>
    <w:rsid w:val="00B43E40"/>
    <w:rsid w:val="00B447AB"/>
    <w:rsid w:val="00B44EBF"/>
    <w:rsid w:val="00B44F5D"/>
    <w:rsid w:val="00B45321"/>
    <w:rsid w:val="00B4569B"/>
    <w:rsid w:val="00B45974"/>
    <w:rsid w:val="00B466D7"/>
    <w:rsid w:val="00B468AE"/>
    <w:rsid w:val="00B46CF3"/>
    <w:rsid w:val="00B46EB0"/>
    <w:rsid w:val="00B46F23"/>
    <w:rsid w:val="00B47314"/>
    <w:rsid w:val="00B478F5"/>
    <w:rsid w:val="00B47BAC"/>
    <w:rsid w:val="00B47DE7"/>
    <w:rsid w:val="00B51060"/>
    <w:rsid w:val="00B51699"/>
    <w:rsid w:val="00B5207A"/>
    <w:rsid w:val="00B52800"/>
    <w:rsid w:val="00B5289E"/>
    <w:rsid w:val="00B5295F"/>
    <w:rsid w:val="00B52E1F"/>
    <w:rsid w:val="00B5332A"/>
    <w:rsid w:val="00B533AE"/>
    <w:rsid w:val="00B533C4"/>
    <w:rsid w:val="00B5367D"/>
    <w:rsid w:val="00B53EBF"/>
    <w:rsid w:val="00B54594"/>
    <w:rsid w:val="00B54F5A"/>
    <w:rsid w:val="00B55340"/>
    <w:rsid w:val="00B55EE5"/>
    <w:rsid w:val="00B56674"/>
    <w:rsid w:val="00B566C0"/>
    <w:rsid w:val="00B568E9"/>
    <w:rsid w:val="00B56F2D"/>
    <w:rsid w:val="00B578A0"/>
    <w:rsid w:val="00B57BC3"/>
    <w:rsid w:val="00B6093B"/>
    <w:rsid w:val="00B60A04"/>
    <w:rsid w:val="00B60D08"/>
    <w:rsid w:val="00B60D79"/>
    <w:rsid w:val="00B61746"/>
    <w:rsid w:val="00B61FE1"/>
    <w:rsid w:val="00B6205E"/>
    <w:rsid w:val="00B629E4"/>
    <w:rsid w:val="00B63135"/>
    <w:rsid w:val="00B63560"/>
    <w:rsid w:val="00B64129"/>
    <w:rsid w:val="00B64176"/>
    <w:rsid w:val="00B64596"/>
    <w:rsid w:val="00B64900"/>
    <w:rsid w:val="00B64DE1"/>
    <w:rsid w:val="00B65541"/>
    <w:rsid w:val="00B6598E"/>
    <w:rsid w:val="00B662D9"/>
    <w:rsid w:val="00B6663A"/>
    <w:rsid w:val="00B6674D"/>
    <w:rsid w:val="00B669E3"/>
    <w:rsid w:val="00B67392"/>
    <w:rsid w:val="00B7007A"/>
    <w:rsid w:val="00B70264"/>
    <w:rsid w:val="00B708C5"/>
    <w:rsid w:val="00B711CD"/>
    <w:rsid w:val="00B71393"/>
    <w:rsid w:val="00B71B87"/>
    <w:rsid w:val="00B71BBD"/>
    <w:rsid w:val="00B71C5A"/>
    <w:rsid w:val="00B71E81"/>
    <w:rsid w:val="00B7240C"/>
    <w:rsid w:val="00B7250A"/>
    <w:rsid w:val="00B72C38"/>
    <w:rsid w:val="00B72D93"/>
    <w:rsid w:val="00B730A8"/>
    <w:rsid w:val="00B740D7"/>
    <w:rsid w:val="00B7414E"/>
    <w:rsid w:val="00B744A0"/>
    <w:rsid w:val="00B74692"/>
    <w:rsid w:val="00B74B83"/>
    <w:rsid w:val="00B7526B"/>
    <w:rsid w:val="00B75629"/>
    <w:rsid w:val="00B75B8B"/>
    <w:rsid w:val="00B769A4"/>
    <w:rsid w:val="00B76A66"/>
    <w:rsid w:val="00B76E32"/>
    <w:rsid w:val="00B77206"/>
    <w:rsid w:val="00B77A68"/>
    <w:rsid w:val="00B77FF2"/>
    <w:rsid w:val="00B80118"/>
    <w:rsid w:val="00B80D32"/>
    <w:rsid w:val="00B81017"/>
    <w:rsid w:val="00B81132"/>
    <w:rsid w:val="00B81871"/>
    <w:rsid w:val="00B82323"/>
    <w:rsid w:val="00B8294B"/>
    <w:rsid w:val="00B8294E"/>
    <w:rsid w:val="00B82E95"/>
    <w:rsid w:val="00B83D79"/>
    <w:rsid w:val="00B83FAC"/>
    <w:rsid w:val="00B859AC"/>
    <w:rsid w:val="00B85D98"/>
    <w:rsid w:val="00B85F2F"/>
    <w:rsid w:val="00B85FC5"/>
    <w:rsid w:val="00B869C9"/>
    <w:rsid w:val="00B86CC4"/>
    <w:rsid w:val="00B8708F"/>
    <w:rsid w:val="00B872D7"/>
    <w:rsid w:val="00B877FD"/>
    <w:rsid w:val="00B87823"/>
    <w:rsid w:val="00B90B4E"/>
    <w:rsid w:val="00B90CC9"/>
    <w:rsid w:val="00B91045"/>
    <w:rsid w:val="00B913C0"/>
    <w:rsid w:val="00B913D2"/>
    <w:rsid w:val="00B91F69"/>
    <w:rsid w:val="00B922C7"/>
    <w:rsid w:val="00B92A44"/>
    <w:rsid w:val="00B94AE9"/>
    <w:rsid w:val="00B94C22"/>
    <w:rsid w:val="00B94CA8"/>
    <w:rsid w:val="00B94FB3"/>
    <w:rsid w:val="00B951CD"/>
    <w:rsid w:val="00B95576"/>
    <w:rsid w:val="00B95A0F"/>
    <w:rsid w:val="00B95B3B"/>
    <w:rsid w:val="00B95E75"/>
    <w:rsid w:val="00B960E2"/>
    <w:rsid w:val="00B96358"/>
    <w:rsid w:val="00B963E9"/>
    <w:rsid w:val="00B96737"/>
    <w:rsid w:val="00B97502"/>
    <w:rsid w:val="00B97572"/>
    <w:rsid w:val="00B9759B"/>
    <w:rsid w:val="00B97670"/>
    <w:rsid w:val="00B9773B"/>
    <w:rsid w:val="00B97B2D"/>
    <w:rsid w:val="00B97B91"/>
    <w:rsid w:val="00B97F93"/>
    <w:rsid w:val="00BA05F6"/>
    <w:rsid w:val="00BA0853"/>
    <w:rsid w:val="00BA0AE3"/>
    <w:rsid w:val="00BA164F"/>
    <w:rsid w:val="00BA278C"/>
    <w:rsid w:val="00BA2A5F"/>
    <w:rsid w:val="00BA2A89"/>
    <w:rsid w:val="00BA3098"/>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0622"/>
    <w:rsid w:val="00BB1077"/>
    <w:rsid w:val="00BB1430"/>
    <w:rsid w:val="00BB16DD"/>
    <w:rsid w:val="00BB280D"/>
    <w:rsid w:val="00BB2A0F"/>
    <w:rsid w:val="00BB3B09"/>
    <w:rsid w:val="00BB4A60"/>
    <w:rsid w:val="00BB57E6"/>
    <w:rsid w:val="00BB57E8"/>
    <w:rsid w:val="00BB6690"/>
    <w:rsid w:val="00BB6BAD"/>
    <w:rsid w:val="00BB6E5A"/>
    <w:rsid w:val="00BB753D"/>
    <w:rsid w:val="00BB78C0"/>
    <w:rsid w:val="00BC0069"/>
    <w:rsid w:val="00BC0668"/>
    <w:rsid w:val="00BC082B"/>
    <w:rsid w:val="00BC1DDE"/>
    <w:rsid w:val="00BC1F80"/>
    <w:rsid w:val="00BC22B3"/>
    <w:rsid w:val="00BC2470"/>
    <w:rsid w:val="00BC2EB7"/>
    <w:rsid w:val="00BC3780"/>
    <w:rsid w:val="00BC3F5E"/>
    <w:rsid w:val="00BC44B6"/>
    <w:rsid w:val="00BC49F0"/>
    <w:rsid w:val="00BC4B7A"/>
    <w:rsid w:val="00BC50CF"/>
    <w:rsid w:val="00BC5B03"/>
    <w:rsid w:val="00BC5D6E"/>
    <w:rsid w:val="00BC668E"/>
    <w:rsid w:val="00BC674B"/>
    <w:rsid w:val="00BC7435"/>
    <w:rsid w:val="00BD052F"/>
    <w:rsid w:val="00BD0B88"/>
    <w:rsid w:val="00BD0F34"/>
    <w:rsid w:val="00BD17F6"/>
    <w:rsid w:val="00BD180C"/>
    <w:rsid w:val="00BD1905"/>
    <w:rsid w:val="00BD19F2"/>
    <w:rsid w:val="00BD1C09"/>
    <w:rsid w:val="00BD1C3D"/>
    <w:rsid w:val="00BD252F"/>
    <w:rsid w:val="00BD25F4"/>
    <w:rsid w:val="00BD2A53"/>
    <w:rsid w:val="00BD2C1C"/>
    <w:rsid w:val="00BD31D4"/>
    <w:rsid w:val="00BD3867"/>
    <w:rsid w:val="00BD3B5E"/>
    <w:rsid w:val="00BD4285"/>
    <w:rsid w:val="00BD4672"/>
    <w:rsid w:val="00BD4EEB"/>
    <w:rsid w:val="00BD50AC"/>
    <w:rsid w:val="00BD56E7"/>
    <w:rsid w:val="00BD5C45"/>
    <w:rsid w:val="00BD7335"/>
    <w:rsid w:val="00BD7A91"/>
    <w:rsid w:val="00BD7BBF"/>
    <w:rsid w:val="00BE02A2"/>
    <w:rsid w:val="00BE06F6"/>
    <w:rsid w:val="00BE166D"/>
    <w:rsid w:val="00BE174E"/>
    <w:rsid w:val="00BE2414"/>
    <w:rsid w:val="00BE26AE"/>
    <w:rsid w:val="00BE2E75"/>
    <w:rsid w:val="00BE2EA2"/>
    <w:rsid w:val="00BE39FD"/>
    <w:rsid w:val="00BE3E9A"/>
    <w:rsid w:val="00BE40D4"/>
    <w:rsid w:val="00BE42AD"/>
    <w:rsid w:val="00BE4556"/>
    <w:rsid w:val="00BE4567"/>
    <w:rsid w:val="00BE4A9D"/>
    <w:rsid w:val="00BE609C"/>
    <w:rsid w:val="00BE664F"/>
    <w:rsid w:val="00BE762D"/>
    <w:rsid w:val="00BE794C"/>
    <w:rsid w:val="00BE7BB5"/>
    <w:rsid w:val="00BF06D5"/>
    <w:rsid w:val="00BF0E1E"/>
    <w:rsid w:val="00BF0F19"/>
    <w:rsid w:val="00BF1535"/>
    <w:rsid w:val="00BF174F"/>
    <w:rsid w:val="00BF1D0B"/>
    <w:rsid w:val="00BF20F0"/>
    <w:rsid w:val="00BF20FD"/>
    <w:rsid w:val="00BF26DF"/>
    <w:rsid w:val="00BF2744"/>
    <w:rsid w:val="00BF2B71"/>
    <w:rsid w:val="00BF2CA7"/>
    <w:rsid w:val="00BF2D00"/>
    <w:rsid w:val="00BF3454"/>
    <w:rsid w:val="00BF3C12"/>
    <w:rsid w:val="00BF3EDE"/>
    <w:rsid w:val="00BF410C"/>
    <w:rsid w:val="00BF4869"/>
    <w:rsid w:val="00BF51E7"/>
    <w:rsid w:val="00BF532B"/>
    <w:rsid w:val="00BF5830"/>
    <w:rsid w:val="00BF62CA"/>
    <w:rsid w:val="00BF65AB"/>
    <w:rsid w:val="00BF70A9"/>
    <w:rsid w:val="00BF7763"/>
    <w:rsid w:val="00BF784F"/>
    <w:rsid w:val="00BF793C"/>
    <w:rsid w:val="00BF795C"/>
    <w:rsid w:val="00BF7B26"/>
    <w:rsid w:val="00BF7B9E"/>
    <w:rsid w:val="00BF7CE9"/>
    <w:rsid w:val="00BF7D8F"/>
    <w:rsid w:val="00BF7D9F"/>
    <w:rsid w:val="00C0043A"/>
    <w:rsid w:val="00C00F7C"/>
    <w:rsid w:val="00C0105D"/>
    <w:rsid w:val="00C01A5B"/>
    <w:rsid w:val="00C01E3B"/>
    <w:rsid w:val="00C026FA"/>
    <w:rsid w:val="00C029F3"/>
    <w:rsid w:val="00C02FFC"/>
    <w:rsid w:val="00C039CA"/>
    <w:rsid w:val="00C03EF9"/>
    <w:rsid w:val="00C03F6C"/>
    <w:rsid w:val="00C044E8"/>
    <w:rsid w:val="00C05377"/>
    <w:rsid w:val="00C06973"/>
    <w:rsid w:val="00C06C02"/>
    <w:rsid w:val="00C06EB9"/>
    <w:rsid w:val="00C07014"/>
    <w:rsid w:val="00C076A8"/>
    <w:rsid w:val="00C07747"/>
    <w:rsid w:val="00C100BC"/>
    <w:rsid w:val="00C10A2C"/>
    <w:rsid w:val="00C10AC1"/>
    <w:rsid w:val="00C10EF0"/>
    <w:rsid w:val="00C1114D"/>
    <w:rsid w:val="00C116F8"/>
    <w:rsid w:val="00C13C36"/>
    <w:rsid w:val="00C1427F"/>
    <w:rsid w:val="00C14B68"/>
    <w:rsid w:val="00C14D9C"/>
    <w:rsid w:val="00C151AE"/>
    <w:rsid w:val="00C152C4"/>
    <w:rsid w:val="00C15844"/>
    <w:rsid w:val="00C15949"/>
    <w:rsid w:val="00C15C41"/>
    <w:rsid w:val="00C15E5E"/>
    <w:rsid w:val="00C15F81"/>
    <w:rsid w:val="00C163F3"/>
    <w:rsid w:val="00C167D2"/>
    <w:rsid w:val="00C16C3E"/>
    <w:rsid w:val="00C16E13"/>
    <w:rsid w:val="00C16EBD"/>
    <w:rsid w:val="00C17086"/>
    <w:rsid w:val="00C17109"/>
    <w:rsid w:val="00C17B7E"/>
    <w:rsid w:val="00C201C5"/>
    <w:rsid w:val="00C204A5"/>
    <w:rsid w:val="00C20E19"/>
    <w:rsid w:val="00C210E7"/>
    <w:rsid w:val="00C21A95"/>
    <w:rsid w:val="00C21B72"/>
    <w:rsid w:val="00C21D70"/>
    <w:rsid w:val="00C223D5"/>
    <w:rsid w:val="00C22507"/>
    <w:rsid w:val="00C22CD1"/>
    <w:rsid w:val="00C22E3B"/>
    <w:rsid w:val="00C234B3"/>
    <w:rsid w:val="00C23C2B"/>
    <w:rsid w:val="00C23E17"/>
    <w:rsid w:val="00C24346"/>
    <w:rsid w:val="00C24754"/>
    <w:rsid w:val="00C253D2"/>
    <w:rsid w:val="00C253F0"/>
    <w:rsid w:val="00C25526"/>
    <w:rsid w:val="00C2552B"/>
    <w:rsid w:val="00C255AC"/>
    <w:rsid w:val="00C25918"/>
    <w:rsid w:val="00C26C9F"/>
    <w:rsid w:val="00C274B2"/>
    <w:rsid w:val="00C275CF"/>
    <w:rsid w:val="00C275D4"/>
    <w:rsid w:val="00C278DC"/>
    <w:rsid w:val="00C27E73"/>
    <w:rsid w:val="00C306E4"/>
    <w:rsid w:val="00C3072A"/>
    <w:rsid w:val="00C31977"/>
    <w:rsid w:val="00C31A48"/>
    <w:rsid w:val="00C32291"/>
    <w:rsid w:val="00C3229F"/>
    <w:rsid w:val="00C32452"/>
    <w:rsid w:val="00C32915"/>
    <w:rsid w:val="00C3297B"/>
    <w:rsid w:val="00C32D6B"/>
    <w:rsid w:val="00C32FF9"/>
    <w:rsid w:val="00C330A5"/>
    <w:rsid w:val="00C33782"/>
    <w:rsid w:val="00C33794"/>
    <w:rsid w:val="00C3380A"/>
    <w:rsid w:val="00C33A9A"/>
    <w:rsid w:val="00C33CD7"/>
    <w:rsid w:val="00C34955"/>
    <w:rsid w:val="00C34D27"/>
    <w:rsid w:val="00C3516F"/>
    <w:rsid w:val="00C3524A"/>
    <w:rsid w:val="00C35785"/>
    <w:rsid w:val="00C358ED"/>
    <w:rsid w:val="00C36029"/>
    <w:rsid w:val="00C360C1"/>
    <w:rsid w:val="00C36395"/>
    <w:rsid w:val="00C401F3"/>
    <w:rsid w:val="00C40CB1"/>
    <w:rsid w:val="00C40D2F"/>
    <w:rsid w:val="00C4165E"/>
    <w:rsid w:val="00C4171C"/>
    <w:rsid w:val="00C4176A"/>
    <w:rsid w:val="00C41776"/>
    <w:rsid w:val="00C41B13"/>
    <w:rsid w:val="00C41B91"/>
    <w:rsid w:val="00C427D6"/>
    <w:rsid w:val="00C4292C"/>
    <w:rsid w:val="00C43333"/>
    <w:rsid w:val="00C436FC"/>
    <w:rsid w:val="00C43CF4"/>
    <w:rsid w:val="00C44591"/>
    <w:rsid w:val="00C45969"/>
    <w:rsid w:val="00C45F53"/>
    <w:rsid w:val="00C46983"/>
    <w:rsid w:val="00C469FF"/>
    <w:rsid w:val="00C46CFB"/>
    <w:rsid w:val="00C46E90"/>
    <w:rsid w:val="00C4742F"/>
    <w:rsid w:val="00C50846"/>
    <w:rsid w:val="00C510F1"/>
    <w:rsid w:val="00C510FD"/>
    <w:rsid w:val="00C5155A"/>
    <w:rsid w:val="00C5236D"/>
    <w:rsid w:val="00C526B0"/>
    <w:rsid w:val="00C528CE"/>
    <w:rsid w:val="00C52985"/>
    <w:rsid w:val="00C52DE2"/>
    <w:rsid w:val="00C530DF"/>
    <w:rsid w:val="00C531B1"/>
    <w:rsid w:val="00C537A8"/>
    <w:rsid w:val="00C53ABB"/>
    <w:rsid w:val="00C5450A"/>
    <w:rsid w:val="00C5478A"/>
    <w:rsid w:val="00C54B6E"/>
    <w:rsid w:val="00C54E6A"/>
    <w:rsid w:val="00C54EAD"/>
    <w:rsid w:val="00C55E47"/>
    <w:rsid w:val="00C55EC2"/>
    <w:rsid w:val="00C55EF6"/>
    <w:rsid w:val="00C56907"/>
    <w:rsid w:val="00C56E51"/>
    <w:rsid w:val="00C57009"/>
    <w:rsid w:val="00C57159"/>
    <w:rsid w:val="00C5746F"/>
    <w:rsid w:val="00C57BBB"/>
    <w:rsid w:val="00C601C1"/>
    <w:rsid w:val="00C607DD"/>
    <w:rsid w:val="00C6102C"/>
    <w:rsid w:val="00C61037"/>
    <w:rsid w:val="00C611C2"/>
    <w:rsid w:val="00C61660"/>
    <w:rsid w:val="00C61709"/>
    <w:rsid w:val="00C61D75"/>
    <w:rsid w:val="00C61E8E"/>
    <w:rsid w:val="00C62253"/>
    <w:rsid w:val="00C622AC"/>
    <w:rsid w:val="00C6275A"/>
    <w:rsid w:val="00C63087"/>
    <w:rsid w:val="00C64C68"/>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67C4A"/>
    <w:rsid w:val="00C70566"/>
    <w:rsid w:val="00C70BB5"/>
    <w:rsid w:val="00C70C9D"/>
    <w:rsid w:val="00C711D2"/>
    <w:rsid w:val="00C7122C"/>
    <w:rsid w:val="00C71A36"/>
    <w:rsid w:val="00C71EB5"/>
    <w:rsid w:val="00C729A1"/>
    <w:rsid w:val="00C72EC7"/>
    <w:rsid w:val="00C72FBC"/>
    <w:rsid w:val="00C73115"/>
    <w:rsid w:val="00C735E0"/>
    <w:rsid w:val="00C73671"/>
    <w:rsid w:val="00C73734"/>
    <w:rsid w:val="00C738D7"/>
    <w:rsid w:val="00C73EA6"/>
    <w:rsid w:val="00C74EE8"/>
    <w:rsid w:val="00C75057"/>
    <w:rsid w:val="00C7554F"/>
    <w:rsid w:val="00C75851"/>
    <w:rsid w:val="00C75B0A"/>
    <w:rsid w:val="00C76897"/>
    <w:rsid w:val="00C76D85"/>
    <w:rsid w:val="00C76E0C"/>
    <w:rsid w:val="00C7785D"/>
    <w:rsid w:val="00C77A1F"/>
    <w:rsid w:val="00C77D30"/>
    <w:rsid w:val="00C805D6"/>
    <w:rsid w:val="00C80C2B"/>
    <w:rsid w:val="00C80D17"/>
    <w:rsid w:val="00C80E3F"/>
    <w:rsid w:val="00C8107E"/>
    <w:rsid w:val="00C8113A"/>
    <w:rsid w:val="00C811A3"/>
    <w:rsid w:val="00C822CE"/>
    <w:rsid w:val="00C823BA"/>
    <w:rsid w:val="00C82937"/>
    <w:rsid w:val="00C82A95"/>
    <w:rsid w:val="00C82B19"/>
    <w:rsid w:val="00C82D05"/>
    <w:rsid w:val="00C82DA4"/>
    <w:rsid w:val="00C835FA"/>
    <w:rsid w:val="00C83BAE"/>
    <w:rsid w:val="00C8416E"/>
    <w:rsid w:val="00C842F3"/>
    <w:rsid w:val="00C843D4"/>
    <w:rsid w:val="00C8448C"/>
    <w:rsid w:val="00C84587"/>
    <w:rsid w:val="00C846BA"/>
    <w:rsid w:val="00C84CF0"/>
    <w:rsid w:val="00C84FA3"/>
    <w:rsid w:val="00C85363"/>
    <w:rsid w:val="00C85B18"/>
    <w:rsid w:val="00C85CFC"/>
    <w:rsid w:val="00C86308"/>
    <w:rsid w:val="00C8715C"/>
    <w:rsid w:val="00C8795B"/>
    <w:rsid w:val="00C87CB1"/>
    <w:rsid w:val="00C87F95"/>
    <w:rsid w:val="00C904E2"/>
    <w:rsid w:val="00C9087F"/>
    <w:rsid w:val="00C912A9"/>
    <w:rsid w:val="00C922CE"/>
    <w:rsid w:val="00C92429"/>
    <w:rsid w:val="00C92E42"/>
    <w:rsid w:val="00C9381A"/>
    <w:rsid w:val="00C93C2C"/>
    <w:rsid w:val="00C93DB6"/>
    <w:rsid w:val="00C9433C"/>
    <w:rsid w:val="00C944CC"/>
    <w:rsid w:val="00C946C6"/>
    <w:rsid w:val="00C948AA"/>
    <w:rsid w:val="00C94CE0"/>
    <w:rsid w:val="00C952AA"/>
    <w:rsid w:val="00C954A8"/>
    <w:rsid w:val="00C95668"/>
    <w:rsid w:val="00C95834"/>
    <w:rsid w:val="00C95A4E"/>
    <w:rsid w:val="00C9640A"/>
    <w:rsid w:val="00C96438"/>
    <w:rsid w:val="00C964C6"/>
    <w:rsid w:val="00C967CE"/>
    <w:rsid w:val="00C96A56"/>
    <w:rsid w:val="00C970F5"/>
    <w:rsid w:val="00C97AA1"/>
    <w:rsid w:val="00C97BB2"/>
    <w:rsid w:val="00CA0A0E"/>
    <w:rsid w:val="00CA1D88"/>
    <w:rsid w:val="00CA301F"/>
    <w:rsid w:val="00CA3652"/>
    <w:rsid w:val="00CA3691"/>
    <w:rsid w:val="00CA36D5"/>
    <w:rsid w:val="00CA40AC"/>
    <w:rsid w:val="00CA442D"/>
    <w:rsid w:val="00CA4BCA"/>
    <w:rsid w:val="00CA4D0E"/>
    <w:rsid w:val="00CA526A"/>
    <w:rsid w:val="00CA5732"/>
    <w:rsid w:val="00CA573A"/>
    <w:rsid w:val="00CA5AAD"/>
    <w:rsid w:val="00CA5F91"/>
    <w:rsid w:val="00CA638D"/>
    <w:rsid w:val="00CA68A6"/>
    <w:rsid w:val="00CA6CF2"/>
    <w:rsid w:val="00CA6F7B"/>
    <w:rsid w:val="00CA7628"/>
    <w:rsid w:val="00CA78A3"/>
    <w:rsid w:val="00CA7B54"/>
    <w:rsid w:val="00CA7C3C"/>
    <w:rsid w:val="00CB01F9"/>
    <w:rsid w:val="00CB0C71"/>
    <w:rsid w:val="00CB1C09"/>
    <w:rsid w:val="00CB1C44"/>
    <w:rsid w:val="00CB228C"/>
    <w:rsid w:val="00CB2655"/>
    <w:rsid w:val="00CB2743"/>
    <w:rsid w:val="00CB2DF7"/>
    <w:rsid w:val="00CB2F76"/>
    <w:rsid w:val="00CB3960"/>
    <w:rsid w:val="00CB4097"/>
    <w:rsid w:val="00CB42FE"/>
    <w:rsid w:val="00CB57D9"/>
    <w:rsid w:val="00CB5804"/>
    <w:rsid w:val="00CB5D1F"/>
    <w:rsid w:val="00CB5E37"/>
    <w:rsid w:val="00CB60D1"/>
    <w:rsid w:val="00CB6459"/>
    <w:rsid w:val="00CB662A"/>
    <w:rsid w:val="00CB66A3"/>
    <w:rsid w:val="00CB6B0D"/>
    <w:rsid w:val="00CB7A15"/>
    <w:rsid w:val="00CB7F25"/>
    <w:rsid w:val="00CB7F5C"/>
    <w:rsid w:val="00CC022A"/>
    <w:rsid w:val="00CC06EB"/>
    <w:rsid w:val="00CC0F6D"/>
    <w:rsid w:val="00CC0FA0"/>
    <w:rsid w:val="00CC100F"/>
    <w:rsid w:val="00CC1311"/>
    <w:rsid w:val="00CC193F"/>
    <w:rsid w:val="00CC1A7F"/>
    <w:rsid w:val="00CC241C"/>
    <w:rsid w:val="00CC260F"/>
    <w:rsid w:val="00CC262D"/>
    <w:rsid w:val="00CC3182"/>
    <w:rsid w:val="00CC4359"/>
    <w:rsid w:val="00CC4B89"/>
    <w:rsid w:val="00CC57FE"/>
    <w:rsid w:val="00CC64EB"/>
    <w:rsid w:val="00CC70E7"/>
    <w:rsid w:val="00CC7290"/>
    <w:rsid w:val="00CC752A"/>
    <w:rsid w:val="00CD08BA"/>
    <w:rsid w:val="00CD09D0"/>
    <w:rsid w:val="00CD1785"/>
    <w:rsid w:val="00CD1DB4"/>
    <w:rsid w:val="00CD1DFA"/>
    <w:rsid w:val="00CD236A"/>
    <w:rsid w:val="00CD268E"/>
    <w:rsid w:val="00CD2F94"/>
    <w:rsid w:val="00CD3350"/>
    <w:rsid w:val="00CD35C6"/>
    <w:rsid w:val="00CD392D"/>
    <w:rsid w:val="00CD3B9D"/>
    <w:rsid w:val="00CD4114"/>
    <w:rsid w:val="00CD43CC"/>
    <w:rsid w:val="00CD4B00"/>
    <w:rsid w:val="00CD4BB7"/>
    <w:rsid w:val="00CD4CB2"/>
    <w:rsid w:val="00CD5660"/>
    <w:rsid w:val="00CD5AB0"/>
    <w:rsid w:val="00CD5E60"/>
    <w:rsid w:val="00CD635C"/>
    <w:rsid w:val="00CD64FC"/>
    <w:rsid w:val="00CD6548"/>
    <w:rsid w:val="00CD6800"/>
    <w:rsid w:val="00CD7BFD"/>
    <w:rsid w:val="00CE08FA"/>
    <w:rsid w:val="00CE1183"/>
    <w:rsid w:val="00CE2893"/>
    <w:rsid w:val="00CE298D"/>
    <w:rsid w:val="00CE2BFE"/>
    <w:rsid w:val="00CE34D9"/>
    <w:rsid w:val="00CE3607"/>
    <w:rsid w:val="00CE3A83"/>
    <w:rsid w:val="00CE423F"/>
    <w:rsid w:val="00CE4546"/>
    <w:rsid w:val="00CE4961"/>
    <w:rsid w:val="00CE5140"/>
    <w:rsid w:val="00CE53E2"/>
    <w:rsid w:val="00CE6406"/>
    <w:rsid w:val="00CE6644"/>
    <w:rsid w:val="00CE6A2D"/>
    <w:rsid w:val="00CE6E83"/>
    <w:rsid w:val="00CE7266"/>
    <w:rsid w:val="00CE7983"/>
    <w:rsid w:val="00CF0642"/>
    <w:rsid w:val="00CF0A04"/>
    <w:rsid w:val="00CF0B9E"/>
    <w:rsid w:val="00CF0DC3"/>
    <w:rsid w:val="00CF0F60"/>
    <w:rsid w:val="00CF0F64"/>
    <w:rsid w:val="00CF1325"/>
    <w:rsid w:val="00CF173B"/>
    <w:rsid w:val="00CF1740"/>
    <w:rsid w:val="00CF3599"/>
    <w:rsid w:val="00CF35C2"/>
    <w:rsid w:val="00CF3924"/>
    <w:rsid w:val="00CF3B01"/>
    <w:rsid w:val="00CF3BD4"/>
    <w:rsid w:val="00CF4040"/>
    <w:rsid w:val="00CF477A"/>
    <w:rsid w:val="00CF4FAF"/>
    <w:rsid w:val="00CF5325"/>
    <w:rsid w:val="00CF5C4C"/>
    <w:rsid w:val="00CF61F2"/>
    <w:rsid w:val="00CF68FB"/>
    <w:rsid w:val="00CF75AD"/>
    <w:rsid w:val="00CF798F"/>
    <w:rsid w:val="00CF7E8D"/>
    <w:rsid w:val="00D0021B"/>
    <w:rsid w:val="00D00951"/>
    <w:rsid w:val="00D00E0C"/>
    <w:rsid w:val="00D01514"/>
    <w:rsid w:val="00D019B3"/>
    <w:rsid w:val="00D019BA"/>
    <w:rsid w:val="00D02338"/>
    <w:rsid w:val="00D0346E"/>
    <w:rsid w:val="00D03E86"/>
    <w:rsid w:val="00D047FA"/>
    <w:rsid w:val="00D05D76"/>
    <w:rsid w:val="00D0619A"/>
    <w:rsid w:val="00D06653"/>
    <w:rsid w:val="00D06937"/>
    <w:rsid w:val="00D06C47"/>
    <w:rsid w:val="00D0707C"/>
    <w:rsid w:val="00D07453"/>
    <w:rsid w:val="00D07741"/>
    <w:rsid w:val="00D07985"/>
    <w:rsid w:val="00D07A40"/>
    <w:rsid w:val="00D101D4"/>
    <w:rsid w:val="00D10A5F"/>
    <w:rsid w:val="00D11405"/>
    <w:rsid w:val="00D11A83"/>
    <w:rsid w:val="00D11AD3"/>
    <w:rsid w:val="00D11CCC"/>
    <w:rsid w:val="00D1239D"/>
    <w:rsid w:val="00D1244E"/>
    <w:rsid w:val="00D12908"/>
    <w:rsid w:val="00D145A0"/>
    <w:rsid w:val="00D145D7"/>
    <w:rsid w:val="00D1482A"/>
    <w:rsid w:val="00D15616"/>
    <w:rsid w:val="00D15AF5"/>
    <w:rsid w:val="00D15D99"/>
    <w:rsid w:val="00D16BCA"/>
    <w:rsid w:val="00D16D16"/>
    <w:rsid w:val="00D20404"/>
    <w:rsid w:val="00D205D4"/>
    <w:rsid w:val="00D21873"/>
    <w:rsid w:val="00D220FE"/>
    <w:rsid w:val="00D224FA"/>
    <w:rsid w:val="00D228D8"/>
    <w:rsid w:val="00D22A4A"/>
    <w:rsid w:val="00D22B32"/>
    <w:rsid w:val="00D240DE"/>
    <w:rsid w:val="00D24C3A"/>
    <w:rsid w:val="00D24DB5"/>
    <w:rsid w:val="00D25094"/>
    <w:rsid w:val="00D250D7"/>
    <w:rsid w:val="00D25650"/>
    <w:rsid w:val="00D2598F"/>
    <w:rsid w:val="00D25BFF"/>
    <w:rsid w:val="00D261D3"/>
    <w:rsid w:val="00D26743"/>
    <w:rsid w:val="00D271BC"/>
    <w:rsid w:val="00D279A5"/>
    <w:rsid w:val="00D27ED8"/>
    <w:rsid w:val="00D3082B"/>
    <w:rsid w:val="00D310CF"/>
    <w:rsid w:val="00D31CE4"/>
    <w:rsid w:val="00D32320"/>
    <w:rsid w:val="00D325F7"/>
    <w:rsid w:val="00D32C27"/>
    <w:rsid w:val="00D3329E"/>
    <w:rsid w:val="00D333AA"/>
    <w:rsid w:val="00D3438E"/>
    <w:rsid w:val="00D350A8"/>
    <w:rsid w:val="00D351D6"/>
    <w:rsid w:val="00D35F21"/>
    <w:rsid w:val="00D3629D"/>
    <w:rsid w:val="00D364AA"/>
    <w:rsid w:val="00D364F1"/>
    <w:rsid w:val="00D36FBE"/>
    <w:rsid w:val="00D370BD"/>
    <w:rsid w:val="00D379CA"/>
    <w:rsid w:val="00D37E89"/>
    <w:rsid w:val="00D405C0"/>
    <w:rsid w:val="00D411E8"/>
    <w:rsid w:val="00D419AD"/>
    <w:rsid w:val="00D41E59"/>
    <w:rsid w:val="00D424FC"/>
    <w:rsid w:val="00D4355E"/>
    <w:rsid w:val="00D43650"/>
    <w:rsid w:val="00D4377A"/>
    <w:rsid w:val="00D43B8A"/>
    <w:rsid w:val="00D43BD5"/>
    <w:rsid w:val="00D4408C"/>
    <w:rsid w:val="00D44253"/>
    <w:rsid w:val="00D44406"/>
    <w:rsid w:val="00D445B6"/>
    <w:rsid w:val="00D44A73"/>
    <w:rsid w:val="00D44FC9"/>
    <w:rsid w:val="00D456AF"/>
    <w:rsid w:val="00D4577B"/>
    <w:rsid w:val="00D4589F"/>
    <w:rsid w:val="00D46123"/>
    <w:rsid w:val="00D46373"/>
    <w:rsid w:val="00D464EC"/>
    <w:rsid w:val="00D46CB1"/>
    <w:rsid w:val="00D46F8B"/>
    <w:rsid w:val="00D471D4"/>
    <w:rsid w:val="00D477B8"/>
    <w:rsid w:val="00D47E83"/>
    <w:rsid w:val="00D52E43"/>
    <w:rsid w:val="00D5324B"/>
    <w:rsid w:val="00D532AD"/>
    <w:rsid w:val="00D5375D"/>
    <w:rsid w:val="00D54375"/>
    <w:rsid w:val="00D54498"/>
    <w:rsid w:val="00D545C8"/>
    <w:rsid w:val="00D54964"/>
    <w:rsid w:val="00D5527F"/>
    <w:rsid w:val="00D556AA"/>
    <w:rsid w:val="00D55722"/>
    <w:rsid w:val="00D55762"/>
    <w:rsid w:val="00D5643B"/>
    <w:rsid w:val="00D56AA4"/>
    <w:rsid w:val="00D570B4"/>
    <w:rsid w:val="00D57781"/>
    <w:rsid w:val="00D5782D"/>
    <w:rsid w:val="00D57B75"/>
    <w:rsid w:val="00D60273"/>
    <w:rsid w:val="00D609CE"/>
    <w:rsid w:val="00D60CE0"/>
    <w:rsid w:val="00D6147E"/>
    <w:rsid w:val="00D61C2B"/>
    <w:rsid w:val="00D61DD9"/>
    <w:rsid w:val="00D6212D"/>
    <w:rsid w:val="00D62175"/>
    <w:rsid w:val="00D62180"/>
    <w:rsid w:val="00D62A89"/>
    <w:rsid w:val="00D62B45"/>
    <w:rsid w:val="00D62E21"/>
    <w:rsid w:val="00D6331B"/>
    <w:rsid w:val="00D63869"/>
    <w:rsid w:val="00D63E2A"/>
    <w:rsid w:val="00D6475D"/>
    <w:rsid w:val="00D651E4"/>
    <w:rsid w:val="00D65F98"/>
    <w:rsid w:val="00D6654C"/>
    <w:rsid w:val="00D66F10"/>
    <w:rsid w:val="00D7006A"/>
    <w:rsid w:val="00D70136"/>
    <w:rsid w:val="00D70988"/>
    <w:rsid w:val="00D71BE1"/>
    <w:rsid w:val="00D722D2"/>
    <w:rsid w:val="00D7237E"/>
    <w:rsid w:val="00D72D44"/>
    <w:rsid w:val="00D72EFC"/>
    <w:rsid w:val="00D73393"/>
    <w:rsid w:val="00D74B6B"/>
    <w:rsid w:val="00D74E21"/>
    <w:rsid w:val="00D753CE"/>
    <w:rsid w:val="00D75A38"/>
    <w:rsid w:val="00D75DC5"/>
    <w:rsid w:val="00D76485"/>
    <w:rsid w:val="00D76640"/>
    <w:rsid w:val="00D76AE6"/>
    <w:rsid w:val="00D771A7"/>
    <w:rsid w:val="00D77338"/>
    <w:rsid w:val="00D77361"/>
    <w:rsid w:val="00D77A05"/>
    <w:rsid w:val="00D77A6B"/>
    <w:rsid w:val="00D77FFD"/>
    <w:rsid w:val="00D80148"/>
    <w:rsid w:val="00D80168"/>
    <w:rsid w:val="00D8041C"/>
    <w:rsid w:val="00D804D5"/>
    <w:rsid w:val="00D8124D"/>
    <w:rsid w:val="00D812E7"/>
    <w:rsid w:val="00D8162F"/>
    <w:rsid w:val="00D8164B"/>
    <w:rsid w:val="00D819F0"/>
    <w:rsid w:val="00D81BE8"/>
    <w:rsid w:val="00D81C58"/>
    <w:rsid w:val="00D82075"/>
    <w:rsid w:val="00D82727"/>
    <w:rsid w:val="00D83036"/>
    <w:rsid w:val="00D830E9"/>
    <w:rsid w:val="00D835D1"/>
    <w:rsid w:val="00D83922"/>
    <w:rsid w:val="00D83BAD"/>
    <w:rsid w:val="00D83D0C"/>
    <w:rsid w:val="00D83EDA"/>
    <w:rsid w:val="00D85630"/>
    <w:rsid w:val="00D85662"/>
    <w:rsid w:val="00D8592B"/>
    <w:rsid w:val="00D85B23"/>
    <w:rsid w:val="00D85E05"/>
    <w:rsid w:val="00D86088"/>
    <w:rsid w:val="00D86705"/>
    <w:rsid w:val="00D867A9"/>
    <w:rsid w:val="00D86963"/>
    <w:rsid w:val="00D86BF1"/>
    <w:rsid w:val="00D86F71"/>
    <w:rsid w:val="00D8701D"/>
    <w:rsid w:val="00D870BE"/>
    <w:rsid w:val="00D87DDB"/>
    <w:rsid w:val="00D904EC"/>
    <w:rsid w:val="00D90637"/>
    <w:rsid w:val="00D908F2"/>
    <w:rsid w:val="00D913C1"/>
    <w:rsid w:val="00D914E7"/>
    <w:rsid w:val="00D92BE7"/>
    <w:rsid w:val="00D92E42"/>
    <w:rsid w:val="00D92F36"/>
    <w:rsid w:val="00D92F38"/>
    <w:rsid w:val="00D9332D"/>
    <w:rsid w:val="00D93F51"/>
    <w:rsid w:val="00D94851"/>
    <w:rsid w:val="00D94BCE"/>
    <w:rsid w:val="00D95C1F"/>
    <w:rsid w:val="00D961B6"/>
    <w:rsid w:val="00D96424"/>
    <w:rsid w:val="00D96950"/>
    <w:rsid w:val="00D969FB"/>
    <w:rsid w:val="00D96A7F"/>
    <w:rsid w:val="00D96FAA"/>
    <w:rsid w:val="00D97979"/>
    <w:rsid w:val="00DA02CF"/>
    <w:rsid w:val="00DA0AA2"/>
    <w:rsid w:val="00DA1291"/>
    <w:rsid w:val="00DA129A"/>
    <w:rsid w:val="00DA1355"/>
    <w:rsid w:val="00DA1392"/>
    <w:rsid w:val="00DA1565"/>
    <w:rsid w:val="00DA1807"/>
    <w:rsid w:val="00DA24A3"/>
    <w:rsid w:val="00DA280B"/>
    <w:rsid w:val="00DA2928"/>
    <w:rsid w:val="00DA2A73"/>
    <w:rsid w:val="00DA329C"/>
    <w:rsid w:val="00DA35A1"/>
    <w:rsid w:val="00DA3C61"/>
    <w:rsid w:val="00DA4C04"/>
    <w:rsid w:val="00DA4CA3"/>
    <w:rsid w:val="00DA575E"/>
    <w:rsid w:val="00DA640C"/>
    <w:rsid w:val="00DA650B"/>
    <w:rsid w:val="00DA6692"/>
    <w:rsid w:val="00DA6990"/>
    <w:rsid w:val="00DA6D51"/>
    <w:rsid w:val="00DA7254"/>
    <w:rsid w:val="00DA759B"/>
    <w:rsid w:val="00DA7DA3"/>
    <w:rsid w:val="00DB0739"/>
    <w:rsid w:val="00DB110F"/>
    <w:rsid w:val="00DB1568"/>
    <w:rsid w:val="00DB17F3"/>
    <w:rsid w:val="00DB1FA7"/>
    <w:rsid w:val="00DB29C5"/>
    <w:rsid w:val="00DB2A3E"/>
    <w:rsid w:val="00DB332C"/>
    <w:rsid w:val="00DB3805"/>
    <w:rsid w:val="00DB3AB3"/>
    <w:rsid w:val="00DB3F14"/>
    <w:rsid w:val="00DB498B"/>
    <w:rsid w:val="00DB49CB"/>
    <w:rsid w:val="00DB4CA6"/>
    <w:rsid w:val="00DB4E42"/>
    <w:rsid w:val="00DB57BD"/>
    <w:rsid w:val="00DB598B"/>
    <w:rsid w:val="00DB5CDB"/>
    <w:rsid w:val="00DB5CFB"/>
    <w:rsid w:val="00DB6022"/>
    <w:rsid w:val="00DB619C"/>
    <w:rsid w:val="00DB6416"/>
    <w:rsid w:val="00DB6733"/>
    <w:rsid w:val="00DB6941"/>
    <w:rsid w:val="00DB6F6C"/>
    <w:rsid w:val="00DB724D"/>
    <w:rsid w:val="00DB7457"/>
    <w:rsid w:val="00DB74E0"/>
    <w:rsid w:val="00DB7BAC"/>
    <w:rsid w:val="00DB7BF3"/>
    <w:rsid w:val="00DB7D20"/>
    <w:rsid w:val="00DC05C1"/>
    <w:rsid w:val="00DC0631"/>
    <w:rsid w:val="00DC097D"/>
    <w:rsid w:val="00DC09FE"/>
    <w:rsid w:val="00DC1080"/>
    <w:rsid w:val="00DC145D"/>
    <w:rsid w:val="00DC1647"/>
    <w:rsid w:val="00DC16CE"/>
    <w:rsid w:val="00DC1B56"/>
    <w:rsid w:val="00DC1E9A"/>
    <w:rsid w:val="00DC26E1"/>
    <w:rsid w:val="00DC2901"/>
    <w:rsid w:val="00DC33FA"/>
    <w:rsid w:val="00DC36B4"/>
    <w:rsid w:val="00DC3AE9"/>
    <w:rsid w:val="00DC3CA2"/>
    <w:rsid w:val="00DC42A3"/>
    <w:rsid w:val="00DC42C6"/>
    <w:rsid w:val="00DC45F7"/>
    <w:rsid w:val="00DC4747"/>
    <w:rsid w:val="00DC4C92"/>
    <w:rsid w:val="00DC4F47"/>
    <w:rsid w:val="00DC5606"/>
    <w:rsid w:val="00DC5A22"/>
    <w:rsid w:val="00DC5BD5"/>
    <w:rsid w:val="00DC5C02"/>
    <w:rsid w:val="00DC61EC"/>
    <w:rsid w:val="00DC6D55"/>
    <w:rsid w:val="00DC6DEA"/>
    <w:rsid w:val="00DC70CF"/>
    <w:rsid w:val="00DC76A3"/>
    <w:rsid w:val="00DC7A07"/>
    <w:rsid w:val="00DC7C6B"/>
    <w:rsid w:val="00DC7CFB"/>
    <w:rsid w:val="00DD03F6"/>
    <w:rsid w:val="00DD0720"/>
    <w:rsid w:val="00DD12CC"/>
    <w:rsid w:val="00DD1B9B"/>
    <w:rsid w:val="00DD1C15"/>
    <w:rsid w:val="00DD1C36"/>
    <w:rsid w:val="00DD24B6"/>
    <w:rsid w:val="00DD2BC2"/>
    <w:rsid w:val="00DD2F4F"/>
    <w:rsid w:val="00DD404B"/>
    <w:rsid w:val="00DD4E1F"/>
    <w:rsid w:val="00DD5148"/>
    <w:rsid w:val="00DD524E"/>
    <w:rsid w:val="00DD5696"/>
    <w:rsid w:val="00DD5D4E"/>
    <w:rsid w:val="00DD5FD2"/>
    <w:rsid w:val="00DD60E5"/>
    <w:rsid w:val="00DD612E"/>
    <w:rsid w:val="00DD7B13"/>
    <w:rsid w:val="00DD7B63"/>
    <w:rsid w:val="00DD7DE6"/>
    <w:rsid w:val="00DD7DED"/>
    <w:rsid w:val="00DE03F0"/>
    <w:rsid w:val="00DE04F0"/>
    <w:rsid w:val="00DE0780"/>
    <w:rsid w:val="00DE308D"/>
    <w:rsid w:val="00DE3092"/>
    <w:rsid w:val="00DE3B75"/>
    <w:rsid w:val="00DE40EF"/>
    <w:rsid w:val="00DE418E"/>
    <w:rsid w:val="00DE41BE"/>
    <w:rsid w:val="00DE4D43"/>
    <w:rsid w:val="00DE51E4"/>
    <w:rsid w:val="00DE5321"/>
    <w:rsid w:val="00DE55A9"/>
    <w:rsid w:val="00DE5779"/>
    <w:rsid w:val="00DE58EF"/>
    <w:rsid w:val="00DE5CAA"/>
    <w:rsid w:val="00DE5F74"/>
    <w:rsid w:val="00DE618F"/>
    <w:rsid w:val="00DE6392"/>
    <w:rsid w:val="00DE6437"/>
    <w:rsid w:val="00DE64D7"/>
    <w:rsid w:val="00DE6964"/>
    <w:rsid w:val="00DE6AA8"/>
    <w:rsid w:val="00DE6FA7"/>
    <w:rsid w:val="00DE72F5"/>
    <w:rsid w:val="00DE7772"/>
    <w:rsid w:val="00DE7A34"/>
    <w:rsid w:val="00DE7B50"/>
    <w:rsid w:val="00DE7C1B"/>
    <w:rsid w:val="00DE7DFF"/>
    <w:rsid w:val="00DF0BF0"/>
    <w:rsid w:val="00DF1AA4"/>
    <w:rsid w:val="00DF2D99"/>
    <w:rsid w:val="00DF31A1"/>
    <w:rsid w:val="00DF35BC"/>
    <w:rsid w:val="00DF4459"/>
    <w:rsid w:val="00DF4477"/>
    <w:rsid w:val="00DF4571"/>
    <w:rsid w:val="00DF49B7"/>
    <w:rsid w:val="00DF4AE6"/>
    <w:rsid w:val="00DF4F70"/>
    <w:rsid w:val="00DF5197"/>
    <w:rsid w:val="00DF548E"/>
    <w:rsid w:val="00DF56D7"/>
    <w:rsid w:val="00DF580A"/>
    <w:rsid w:val="00DF5E50"/>
    <w:rsid w:val="00DF6106"/>
    <w:rsid w:val="00DF649A"/>
    <w:rsid w:val="00DF7E52"/>
    <w:rsid w:val="00E0072F"/>
    <w:rsid w:val="00E01254"/>
    <w:rsid w:val="00E0186E"/>
    <w:rsid w:val="00E0254D"/>
    <w:rsid w:val="00E025BB"/>
    <w:rsid w:val="00E02785"/>
    <w:rsid w:val="00E02A88"/>
    <w:rsid w:val="00E02AB0"/>
    <w:rsid w:val="00E02B51"/>
    <w:rsid w:val="00E02DB9"/>
    <w:rsid w:val="00E03765"/>
    <w:rsid w:val="00E0536F"/>
    <w:rsid w:val="00E059D0"/>
    <w:rsid w:val="00E0609D"/>
    <w:rsid w:val="00E063D7"/>
    <w:rsid w:val="00E06517"/>
    <w:rsid w:val="00E069AE"/>
    <w:rsid w:val="00E1020D"/>
    <w:rsid w:val="00E1036D"/>
    <w:rsid w:val="00E10432"/>
    <w:rsid w:val="00E108C2"/>
    <w:rsid w:val="00E1172B"/>
    <w:rsid w:val="00E1251E"/>
    <w:rsid w:val="00E12599"/>
    <w:rsid w:val="00E12703"/>
    <w:rsid w:val="00E128AF"/>
    <w:rsid w:val="00E128C8"/>
    <w:rsid w:val="00E13705"/>
    <w:rsid w:val="00E13D0D"/>
    <w:rsid w:val="00E13DED"/>
    <w:rsid w:val="00E14999"/>
    <w:rsid w:val="00E15892"/>
    <w:rsid w:val="00E16007"/>
    <w:rsid w:val="00E16BEB"/>
    <w:rsid w:val="00E172A4"/>
    <w:rsid w:val="00E172F9"/>
    <w:rsid w:val="00E17321"/>
    <w:rsid w:val="00E1733E"/>
    <w:rsid w:val="00E176FF"/>
    <w:rsid w:val="00E1786A"/>
    <w:rsid w:val="00E17BB4"/>
    <w:rsid w:val="00E17ED9"/>
    <w:rsid w:val="00E17FC9"/>
    <w:rsid w:val="00E20420"/>
    <w:rsid w:val="00E20BAE"/>
    <w:rsid w:val="00E2128A"/>
    <w:rsid w:val="00E21C91"/>
    <w:rsid w:val="00E2214E"/>
    <w:rsid w:val="00E22337"/>
    <w:rsid w:val="00E22815"/>
    <w:rsid w:val="00E22CA2"/>
    <w:rsid w:val="00E22CC6"/>
    <w:rsid w:val="00E23DC0"/>
    <w:rsid w:val="00E23F28"/>
    <w:rsid w:val="00E2417F"/>
    <w:rsid w:val="00E25303"/>
    <w:rsid w:val="00E25F8C"/>
    <w:rsid w:val="00E267D3"/>
    <w:rsid w:val="00E26850"/>
    <w:rsid w:val="00E26DAB"/>
    <w:rsid w:val="00E27C26"/>
    <w:rsid w:val="00E27C31"/>
    <w:rsid w:val="00E30553"/>
    <w:rsid w:val="00E30592"/>
    <w:rsid w:val="00E3073D"/>
    <w:rsid w:val="00E3074E"/>
    <w:rsid w:val="00E30BE8"/>
    <w:rsid w:val="00E3130B"/>
    <w:rsid w:val="00E3156E"/>
    <w:rsid w:val="00E31DF0"/>
    <w:rsid w:val="00E325C9"/>
    <w:rsid w:val="00E32E05"/>
    <w:rsid w:val="00E33053"/>
    <w:rsid w:val="00E338D9"/>
    <w:rsid w:val="00E338E3"/>
    <w:rsid w:val="00E33A86"/>
    <w:rsid w:val="00E343DD"/>
    <w:rsid w:val="00E3463B"/>
    <w:rsid w:val="00E34AFD"/>
    <w:rsid w:val="00E34EAE"/>
    <w:rsid w:val="00E3565A"/>
    <w:rsid w:val="00E35A61"/>
    <w:rsid w:val="00E35B5D"/>
    <w:rsid w:val="00E36BBF"/>
    <w:rsid w:val="00E3712B"/>
    <w:rsid w:val="00E37565"/>
    <w:rsid w:val="00E37B10"/>
    <w:rsid w:val="00E37CF8"/>
    <w:rsid w:val="00E4026F"/>
    <w:rsid w:val="00E40279"/>
    <w:rsid w:val="00E4050B"/>
    <w:rsid w:val="00E410F0"/>
    <w:rsid w:val="00E4144F"/>
    <w:rsid w:val="00E41461"/>
    <w:rsid w:val="00E41865"/>
    <w:rsid w:val="00E418F8"/>
    <w:rsid w:val="00E41D57"/>
    <w:rsid w:val="00E41F8B"/>
    <w:rsid w:val="00E42044"/>
    <w:rsid w:val="00E4214D"/>
    <w:rsid w:val="00E423D3"/>
    <w:rsid w:val="00E4250B"/>
    <w:rsid w:val="00E432F0"/>
    <w:rsid w:val="00E434AC"/>
    <w:rsid w:val="00E449D8"/>
    <w:rsid w:val="00E44B78"/>
    <w:rsid w:val="00E44C58"/>
    <w:rsid w:val="00E44C8B"/>
    <w:rsid w:val="00E44D28"/>
    <w:rsid w:val="00E4512F"/>
    <w:rsid w:val="00E45844"/>
    <w:rsid w:val="00E45BF7"/>
    <w:rsid w:val="00E45D7B"/>
    <w:rsid w:val="00E45D7E"/>
    <w:rsid w:val="00E467D8"/>
    <w:rsid w:val="00E46F30"/>
    <w:rsid w:val="00E471A3"/>
    <w:rsid w:val="00E47BAF"/>
    <w:rsid w:val="00E50315"/>
    <w:rsid w:val="00E5074B"/>
    <w:rsid w:val="00E5079D"/>
    <w:rsid w:val="00E50CB7"/>
    <w:rsid w:val="00E52C75"/>
    <w:rsid w:val="00E53001"/>
    <w:rsid w:val="00E53558"/>
    <w:rsid w:val="00E53E65"/>
    <w:rsid w:val="00E54C69"/>
    <w:rsid w:val="00E55572"/>
    <w:rsid w:val="00E55E0B"/>
    <w:rsid w:val="00E56AE5"/>
    <w:rsid w:val="00E57854"/>
    <w:rsid w:val="00E57E71"/>
    <w:rsid w:val="00E57F80"/>
    <w:rsid w:val="00E60664"/>
    <w:rsid w:val="00E60937"/>
    <w:rsid w:val="00E60F21"/>
    <w:rsid w:val="00E6108D"/>
    <w:rsid w:val="00E610F5"/>
    <w:rsid w:val="00E61D12"/>
    <w:rsid w:val="00E621DC"/>
    <w:rsid w:val="00E62372"/>
    <w:rsid w:val="00E63193"/>
    <w:rsid w:val="00E63396"/>
    <w:rsid w:val="00E636E3"/>
    <w:rsid w:val="00E63751"/>
    <w:rsid w:val="00E63A21"/>
    <w:rsid w:val="00E63A42"/>
    <w:rsid w:val="00E63A9B"/>
    <w:rsid w:val="00E640B6"/>
    <w:rsid w:val="00E643FD"/>
    <w:rsid w:val="00E6458E"/>
    <w:rsid w:val="00E6519C"/>
    <w:rsid w:val="00E65721"/>
    <w:rsid w:val="00E65834"/>
    <w:rsid w:val="00E65AC2"/>
    <w:rsid w:val="00E65FAA"/>
    <w:rsid w:val="00E660DE"/>
    <w:rsid w:val="00E66724"/>
    <w:rsid w:val="00E66B28"/>
    <w:rsid w:val="00E673D7"/>
    <w:rsid w:val="00E67497"/>
    <w:rsid w:val="00E675C3"/>
    <w:rsid w:val="00E707BD"/>
    <w:rsid w:val="00E70F1E"/>
    <w:rsid w:val="00E70F69"/>
    <w:rsid w:val="00E71356"/>
    <w:rsid w:val="00E71407"/>
    <w:rsid w:val="00E715D0"/>
    <w:rsid w:val="00E71876"/>
    <w:rsid w:val="00E71A37"/>
    <w:rsid w:val="00E71EB2"/>
    <w:rsid w:val="00E71F1F"/>
    <w:rsid w:val="00E720F7"/>
    <w:rsid w:val="00E73674"/>
    <w:rsid w:val="00E7385C"/>
    <w:rsid w:val="00E73DA7"/>
    <w:rsid w:val="00E73DF6"/>
    <w:rsid w:val="00E7588B"/>
    <w:rsid w:val="00E7687B"/>
    <w:rsid w:val="00E76F13"/>
    <w:rsid w:val="00E770A0"/>
    <w:rsid w:val="00E7755C"/>
    <w:rsid w:val="00E77756"/>
    <w:rsid w:val="00E77C9B"/>
    <w:rsid w:val="00E77D31"/>
    <w:rsid w:val="00E8075E"/>
    <w:rsid w:val="00E80862"/>
    <w:rsid w:val="00E80915"/>
    <w:rsid w:val="00E80A3B"/>
    <w:rsid w:val="00E8117A"/>
    <w:rsid w:val="00E813F5"/>
    <w:rsid w:val="00E81488"/>
    <w:rsid w:val="00E81D29"/>
    <w:rsid w:val="00E81EB1"/>
    <w:rsid w:val="00E82088"/>
    <w:rsid w:val="00E823A8"/>
    <w:rsid w:val="00E82CC1"/>
    <w:rsid w:val="00E836FB"/>
    <w:rsid w:val="00E8536A"/>
    <w:rsid w:val="00E85905"/>
    <w:rsid w:val="00E85DA7"/>
    <w:rsid w:val="00E8620B"/>
    <w:rsid w:val="00E86B34"/>
    <w:rsid w:val="00E9088D"/>
    <w:rsid w:val="00E911DF"/>
    <w:rsid w:val="00E91456"/>
    <w:rsid w:val="00E91615"/>
    <w:rsid w:val="00E92330"/>
    <w:rsid w:val="00E9296C"/>
    <w:rsid w:val="00E929EB"/>
    <w:rsid w:val="00E92A25"/>
    <w:rsid w:val="00E92CEB"/>
    <w:rsid w:val="00E948F1"/>
    <w:rsid w:val="00E94F42"/>
    <w:rsid w:val="00E95D03"/>
    <w:rsid w:val="00E96212"/>
    <w:rsid w:val="00E9621E"/>
    <w:rsid w:val="00E96B05"/>
    <w:rsid w:val="00E97AE1"/>
    <w:rsid w:val="00EA078D"/>
    <w:rsid w:val="00EA10A3"/>
    <w:rsid w:val="00EA153B"/>
    <w:rsid w:val="00EA18F5"/>
    <w:rsid w:val="00EA1933"/>
    <w:rsid w:val="00EA1A39"/>
    <w:rsid w:val="00EA1B96"/>
    <w:rsid w:val="00EA1D09"/>
    <w:rsid w:val="00EA1FC6"/>
    <w:rsid w:val="00EA234B"/>
    <w:rsid w:val="00EA23A1"/>
    <w:rsid w:val="00EA25E4"/>
    <w:rsid w:val="00EA2E34"/>
    <w:rsid w:val="00EA310E"/>
    <w:rsid w:val="00EA3220"/>
    <w:rsid w:val="00EA3687"/>
    <w:rsid w:val="00EA36CC"/>
    <w:rsid w:val="00EA3809"/>
    <w:rsid w:val="00EA3D77"/>
    <w:rsid w:val="00EA4104"/>
    <w:rsid w:val="00EA41EF"/>
    <w:rsid w:val="00EA4C35"/>
    <w:rsid w:val="00EA4F28"/>
    <w:rsid w:val="00EA5408"/>
    <w:rsid w:val="00EA58F7"/>
    <w:rsid w:val="00EA598E"/>
    <w:rsid w:val="00EA655A"/>
    <w:rsid w:val="00EA71B1"/>
    <w:rsid w:val="00EA72D5"/>
    <w:rsid w:val="00EA7573"/>
    <w:rsid w:val="00EA7B10"/>
    <w:rsid w:val="00EB03B1"/>
    <w:rsid w:val="00EB08A4"/>
    <w:rsid w:val="00EB0AE5"/>
    <w:rsid w:val="00EB1B82"/>
    <w:rsid w:val="00EB2209"/>
    <w:rsid w:val="00EB2226"/>
    <w:rsid w:val="00EB23DF"/>
    <w:rsid w:val="00EB2499"/>
    <w:rsid w:val="00EB2E9B"/>
    <w:rsid w:val="00EB34E1"/>
    <w:rsid w:val="00EB5368"/>
    <w:rsid w:val="00EB56F8"/>
    <w:rsid w:val="00EB6048"/>
    <w:rsid w:val="00EB63A3"/>
    <w:rsid w:val="00EB6B1F"/>
    <w:rsid w:val="00EB73DB"/>
    <w:rsid w:val="00EB78DE"/>
    <w:rsid w:val="00EB7E8A"/>
    <w:rsid w:val="00EB7F53"/>
    <w:rsid w:val="00EC10CC"/>
    <w:rsid w:val="00EC12FE"/>
    <w:rsid w:val="00EC1D59"/>
    <w:rsid w:val="00EC22A8"/>
    <w:rsid w:val="00EC2315"/>
    <w:rsid w:val="00EC2ABB"/>
    <w:rsid w:val="00EC2F20"/>
    <w:rsid w:val="00EC33B8"/>
    <w:rsid w:val="00EC3567"/>
    <w:rsid w:val="00EC391A"/>
    <w:rsid w:val="00EC3E97"/>
    <w:rsid w:val="00EC4060"/>
    <w:rsid w:val="00EC46E5"/>
    <w:rsid w:val="00EC46E8"/>
    <w:rsid w:val="00EC47D7"/>
    <w:rsid w:val="00EC4984"/>
    <w:rsid w:val="00EC5193"/>
    <w:rsid w:val="00EC5C66"/>
    <w:rsid w:val="00EC5C9E"/>
    <w:rsid w:val="00EC5FE3"/>
    <w:rsid w:val="00EC640D"/>
    <w:rsid w:val="00EC715D"/>
    <w:rsid w:val="00EC7206"/>
    <w:rsid w:val="00EC7576"/>
    <w:rsid w:val="00ED0445"/>
    <w:rsid w:val="00ED0A19"/>
    <w:rsid w:val="00ED11E6"/>
    <w:rsid w:val="00ED125C"/>
    <w:rsid w:val="00ED1595"/>
    <w:rsid w:val="00ED15D4"/>
    <w:rsid w:val="00ED1F63"/>
    <w:rsid w:val="00ED25DC"/>
    <w:rsid w:val="00ED2672"/>
    <w:rsid w:val="00ED2790"/>
    <w:rsid w:val="00ED3655"/>
    <w:rsid w:val="00ED38A9"/>
    <w:rsid w:val="00ED3E18"/>
    <w:rsid w:val="00ED4A4A"/>
    <w:rsid w:val="00ED5308"/>
    <w:rsid w:val="00ED5489"/>
    <w:rsid w:val="00ED745F"/>
    <w:rsid w:val="00ED7EC7"/>
    <w:rsid w:val="00EE11C1"/>
    <w:rsid w:val="00EE143D"/>
    <w:rsid w:val="00EE14CC"/>
    <w:rsid w:val="00EE162D"/>
    <w:rsid w:val="00EE2185"/>
    <w:rsid w:val="00EE2216"/>
    <w:rsid w:val="00EE2B37"/>
    <w:rsid w:val="00EE2C70"/>
    <w:rsid w:val="00EE3057"/>
    <w:rsid w:val="00EE41F2"/>
    <w:rsid w:val="00EE50A8"/>
    <w:rsid w:val="00EE5328"/>
    <w:rsid w:val="00EE56DD"/>
    <w:rsid w:val="00EE5A01"/>
    <w:rsid w:val="00EE6474"/>
    <w:rsid w:val="00EE74A9"/>
    <w:rsid w:val="00EE74AB"/>
    <w:rsid w:val="00EE79C4"/>
    <w:rsid w:val="00EE7F75"/>
    <w:rsid w:val="00EE7FFD"/>
    <w:rsid w:val="00EF0ECE"/>
    <w:rsid w:val="00EF10E3"/>
    <w:rsid w:val="00EF14FD"/>
    <w:rsid w:val="00EF18BB"/>
    <w:rsid w:val="00EF1BD4"/>
    <w:rsid w:val="00EF1F17"/>
    <w:rsid w:val="00EF2520"/>
    <w:rsid w:val="00EF2BBA"/>
    <w:rsid w:val="00EF385B"/>
    <w:rsid w:val="00EF3888"/>
    <w:rsid w:val="00EF39AF"/>
    <w:rsid w:val="00EF3BD6"/>
    <w:rsid w:val="00EF4670"/>
    <w:rsid w:val="00EF491C"/>
    <w:rsid w:val="00EF66B5"/>
    <w:rsid w:val="00EF66C9"/>
    <w:rsid w:val="00EF6FBE"/>
    <w:rsid w:val="00EF7907"/>
    <w:rsid w:val="00EF7FC3"/>
    <w:rsid w:val="00F00545"/>
    <w:rsid w:val="00F010CC"/>
    <w:rsid w:val="00F012DE"/>
    <w:rsid w:val="00F021B4"/>
    <w:rsid w:val="00F02293"/>
    <w:rsid w:val="00F02723"/>
    <w:rsid w:val="00F03056"/>
    <w:rsid w:val="00F0340E"/>
    <w:rsid w:val="00F03539"/>
    <w:rsid w:val="00F03AF4"/>
    <w:rsid w:val="00F0471B"/>
    <w:rsid w:val="00F04FED"/>
    <w:rsid w:val="00F0543C"/>
    <w:rsid w:val="00F0582D"/>
    <w:rsid w:val="00F06747"/>
    <w:rsid w:val="00F0686F"/>
    <w:rsid w:val="00F069CF"/>
    <w:rsid w:val="00F07818"/>
    <w:rsid w:val="00F07B73"/>
    <w:rsid w:val="00F104FC"/>
    <w:rsid w:val="00F10EB4"/>
    <w:rsid w:val="00F11010"/>
    <w:rsid w:val="00F1196D"/>
    <w:rsid w:val="00F120FB"/>
    <w:rsid w:val="00F12826"/>
    <w:rsid w:val="00F13043"/>
    <w:rsid w:val="00F136A2"/>
    <w:rsid w:val="00F13778"/>
    <w:rsid w:val="00F147BB"/>
    <w:rsid w:val="00F14A74"/>
    <w:rsid w:val="00F14D55"/>
    <w:rsid w:val="00F1530F"/>
    <w:rsid w:val="00F15A0C"/>
    <w:rsid w:val="00F15C6C"/>
    <w:rsid w:val="00F15D6C"/>
    <w:rsid w:val="00F16CA4"/>
    <w:rsid w:val="00F17345"/>
    <w:rsid w:val="00F17858"/>
    <w:rsid w:val="00F17A29"/>
    <w:rsid w:val="00F20908"/>
    <w:rsid w:val="00F20BB6"/>
    <w:rsid w:val="00F20E8B"/>
    <w:rsid w:val="00F20FAE"/>
    <w:rsid w:val="00F2127F"/>
    <w:rsid w:val="00F2177B"/>
    <w:rsid w:val="00F2199D"/>
    <w:rsid w:val="00F21B81"/>
    <w:rsid w:val="00F21F46"/>
    <w:rsid w:val="00F22F7B"/>
    <w:rsid w:val="00F234B9"/>
    <w:rsid w:val="00F23AD4"/>
    <w:rsid w:val="00F23C34"/>
    <w:rsid w:val="00F24A53"/>
    <w:rsid w:val="00F24CC7"/>
    <w:rsid w:val="00F25261"/>
    <w:rsid w:val="00F2551C"/>
    <w:rsid w:val="00F25647"/>
    <w:rsid w:val="00F25673"/>
    <w:rsid w:val="00F26564"/>
    <w:rsid w:val="00F26658"/>
    <w:rsid w:val="00F267AF"/>
    <w:rsid w:val="00F26FF8"/>
    <w:rsid w:val="00F2734C"/>
    <w:rsid w:val="00F278CA"/>
    <w:rsid w:val="00F30678"/>
    <w:rsid w:val="00F30998"/>
    <w:rsid w:val="00F30B5B"/>
    <w:rsid w:val="00F30B69"/>
    <w:rsid w:val="00F30C01"/>
    <w:rsid w:val="00F314F1"/>
    <w:rsid w:val="00F32449"/>
    <w:rsid w:val="00F32E3E"/>
    <w:rsid w:val="00F32F43"/>
    <w:rsid w:val="00F33775"/>
    <w:rsid w:val="00F33E03"/>
    <w:rsid w:val="00F3424A"/>
    <w:rsid w:val="00F34FA5"/>
    <w:rsid w:val="00F35191"/>
    <w:rsid w:val="00F35C9F"/>
    <w:rsid w:val="00F35E4C"/>
    <w:rsid w:val="00F36392"/>
    <w:rsid w:val="00F3779C"/>
    <w:rsid w:val="00F378C1"/>
    <w:rsid w:val="00F37A0D"/>
    <w:rsid w:val="00F37EC5"/>
    <w:rsid w:val="00F40271"/>
    <w:rsid w:val="00F40563"/>
    <w:rsid w:val="00F40578"/>
    <w:rsid w:val="00F40901"/>
    <w:rsid w:val="00F40F6B"/>
    <w:rsid w:val="00F41555"/>
    <w:rsid w:val="00F41684"/>
    <w:rsid w:val="00F4196C"/>
    <w:rsid w:val="00F41D52"/>
    <w:rsid w:val="00F42233"/>
    <w:rsid w:val="00F426F5"/>
    <w:rsid w:val="00F428B2"/>
    <w:rsid w:val="00F441ED"/>
    <w:rsid w:val="00F44415"/>
    <w:rsid w:val="00F44457"/>
    <w:rsid w:val="00F4483E"/>
    <w:rsid w:val="00F4521A"/>
    <w:rsid w:val="00F4595C"/>
    <w:rsid w:val="00F45AFA"/>
    <w:rsid w:val="00F45B1B"/>
    <w:rsid w:val="00F46030"/>
    <w:rsid w:val="00F467B1"/>
    <w:rsid w:val="00F46E47"/>
    <w:rsid w:val="00F46FF7"/>
    <w:rsid w:val="00F47578"/>
    <w:rsid w:val="00F47FAD"/>
    <w:rsid w:val="00F50F2A"/>
    <w:rsid w:val="00F50F60"/>
    <w:rsid w:val="00F51B90"/>
    <w:rsid w:val="00F523C6"/>
    <w:rsid w:val="00F530C3"/>
    <w:rsid w:val="00F531B4"/>
    <w:rsid w:val="00F534C6"/>
    <w:rsid w:val="00F54407"/>
    <w:rsid w:val="00F550B8"/>
    <w:rsid w:val="00F55444"/>
    <w:rsid w:val="00F55B3E"/>
    <w:rsid w:val="00F562F5"/>
    <w:rsid w:val="00F5669A"/>
    <w:rsid w:val="00F57098"/>
    <w:rsid w:val="00F570C9"/>
    <w:rsid w:val="00F571B6"/>
    <w:rsid w:val="00F57256"/>
    <w:rsid w:val="00F573A0"/>
    <w:rsid w:val="00F57DCD"/>
    <w:rsid w:val="00F57FDE"/>
    <w:rsid w:val="00F60828"/>
    <w:rsid w:val="00F60BF3"/>
    <w:rsid w:val="00F6198F"/>
    <w:rsid w:val="00F61D04"/>
    <w:rsid w:val="00F622DC"/>
    <w:rsid w:val="00F62560"/>
    <w:rsid w:val="00F62754"/>
    <w:rsid w:val="00F627CC"/>
    <w:rsid w:val="00F63048"/>
    <w:rsid w:val="00F63408"/>
    <w:rsid w:val="00F63FEE"/>
    <w:rsid w:val="00F65EF8"/>
    <w:rsid w:val="00F66056"/>
    <w:rsid w:val="00F66F28"/>
    <w:rsid w:val="00F676ED"/>
    <w:rsid w:val="00F70508"/>
    <w:rsid w:val="00F709C3"/>
    <w:rsid w:val="00F70A30"/>
    <w:rsid w:val="00F70E24"/>
    <w:rsid w:val="00F7106A"/>
    <w:rsid w:val="00F71191"/>
    <w:rsid w:val="00F72A69"/>
    <w:rsid w:val="00F72CB9"/>
    <w:rsid w:val="00F72DEE"/>
    <w:rsid w:val="00F730D6"/>
    <w:rsid w:val="00F7310A"/>
    <w:rsid w:val="00F73215"/>
    <w:rsid w:val="00F734A7"/>
    <w:rsid w:val="00F73CF0"/>
    <w:rsid w:val="00F73E09"/>
    <w:rsid w:val="00F7474D"/>
    <w:rsid w:val="00F74A28"/>
    <w:rsid w:val="00F75E90"/>
    <w:rsid w:val="00F7611A"/>
    <w:rsid w:val="00F76201"/>
    <w:rsid w:val="00F76973"/>
    <w:rsid w:val="00F76CA9"/>
    <w:rsid w:val="00F774C8"/>
    <w:rsid w:val="00F80991"/>
    <w:rsid w:val="00F81A56"/>
    <w:rsid w:val="00F81C13"/>
    <w:rsid w:val="00F82443"/>
    <w:rsid w:val="00F82BE0"/>
    <w:rsid w:val="00F82F90"/>
    <w:rsid w:val="00F831E6"/>
    <w:rsid w:val="00F838FB"/>
    <w:rsid w:val="00F83D80"/>
    <w:rsid w:val="00F84085"/>
    <w:rsid w:val="00F85921"/>
    <w:rsid w:val="00F86156"/>
    <w:rsid w:val="00F90415"/>
    <w:rsid w:val="00F907E1"/>
    <w:rsid w:val="00F90D9F"/>
    <w:rsid w:val="00F912AE"/>
    <w:rsid w:val="00F9171A"/>
    <w:rsid w:val="00F9201D"/>
    <w:rsid w:val="00F9231B"/>
    <w:rsid w:val="00F9252E"/>
    <w:rsid w:val="00F927C9"/>
    <w:rsid w:val="00F927FD"/>
    <w:rsid w:val="00F937B7"/>
    <w:rsid w:val="00F94D45"/>
    <w:rsid w:val="00F95362"/>
    <w:rsid w:val="00F95392"/>
    <w:rsid w:val="00F97220"/>
    <w:rsid w:val="00F9729B"/>
    <w:rsid w:val="00F9731D"/>
    <w:rsid w:val="00F97382"/>
    <w:rsid w:val="00F97499"/>
    <w:rsid w:val="00F97612"/>
    <w:rsid w:val="00F976E9"/>
    <w:rsid w:val="00F97920"/>
    <w:rsid w:val="00F97B8C"/>
    <w:rsid w:val="00F97D24"/>
    <w:rsid w:val="00FA0083"/>
    <w:rsid w:val="00FA0238"/>
    <w:rsid w:val="00FA04E3"/>
    <w:rsid w:val="00FA0ACA"/>
    <w:rsid w:val="00FA146F"/>
    <w:rsid w:val="00FA2262"/>
    <w:rsid w:val="00FA269A"/>
    <w:rsid w:val="00FA2F97"/>
    <w:rsid w:val="00FA337A"/>
    <w:rsid w:val="00FA3933"/>
    <w:rsid w:val="00FA3A4F"/>
    <w:rsid w:val="00FA406C"/>
    <w:rsid w:val="00FA445C"/>
    <w:rsid w:val="00FA4933"/>
    <w:rsid w:val="00FA51FE"/>
    <w:rsid w:val="00FA555F"/>
    <w:rsid w:val="00FA5F7A"/>
    <w:rsid w:val="00FA6169"/>
    <w:rsid w:val="00FA6470"/>
    <w:rsid w:val="00FA6A42"/>
    <w:rsid w:val="00FA6F87"/>
    <w:rsid w:val="00FA7400"/>
    <w:rsid w:val="00FA75AE"/>
    <w:rsid w:val="00FA7756"/>
    <w:rsid w:val="00FB03BF"/>
    <w:rsid w:val="00FB1A6B"/>
    <w:rsid w:val="00FB1C8B"/>
    <w:rsid w:val="00FB1D0E"/>
    <w:rsid w:val="00FB1D91"/>
    <w:rsid w:val="00FB1FC5"/>
    <w:rsid w:val="00FB22F6"/>
    <w:rsid w:val="00FB27D5"/>
    <w:rsid w:val="00FB2839"/>
    <w:rsid w:val="00FB2A99"/>
    <w:rsid w:val="00FB3218"/>
    <w:rsid w:val="00FB34EB"/>
    <w:rsid w:val="00FB4895"/>
    <w:rsid w:val="00FB4AEB"/>
    <w:rsid w:val="00FB4D82"/>
    <w:rsid w:val="00FB5620"/>
    <w:rsid w:val="00FB56B7"/>
    <w:rsid w:val="00FB59F9"/>
    <w:rsid w:val="00FB5DB7"/>
    <w:rsid w:val="00FB6458"/>
    <w:rsid w:val="00FB64F1"/>
    <w:rsid w:val="00FB6850"/>
    <w:rsid w:val="00FB6BD1"/>
    <w:rsid w:val="00FB6D10"/>
    <w:rsid w:val="00FB6D14"/>
    <w:rsid w:val="00FB754F"/>
    <w:rsid w:val="00FB7620"/>
    <w:rsid w:val="00FB79AE"/>
    <w:rsid w:val="00FB7B9D"/>
    <w:rsid w:val="00FC08A4"/>
    <w:rsid w:val="00FC0CC9"/>
    <w:rsid w:val="00FC0E34"/>
    <w:rsid w:val="00FC16DD"/>
    <w:rsid w:val="00FC1D09"/>
    <w:rsid w:val="00FC1F99"/>
    <w:rsid w:val="00FC2892"/>
    <w:rsid w:val="00FC2F97"/>
    <w:rsid w:val="00FC2FFA"/>
    <w:rsid w:val="00FC3D6A"/>
    <w:rsid w:val="00FC55AE"/>
    <w:rsid w:val="00FC562F"/>
    <w:rsid w:val="00FC5BF2"/>
    <w:rsid w:val="00FC5C86"/>
    <w:rsid w:val="00FC5CB4"/>
    <w:rsid w:val="00FC6EB0"/>
    <w:rsid w:val="00FC7123"/>
    <w:rsid w:val="00FC7D9D"/>
    <w:rsid w:val="00FD0272"/>
    <w:rsid w:val="00FD12BC"/>
    <w:rsid w:val="00FD1764"/>
    <w:rsid w:val="00FD1F82"/>
    <w:rsid w:val="00FD2AE1"/>
    <w:rsid w:val="00FD2C39"/>
    <w:rsid w:val="00FD32FA"/>
    <w:rsid w:val="00FD3694"/>
    <w:rsid w:val="00FD3D30"/>
    <w:rsid w:val="00FD4576"/>
    <w:rsid w:val="00FD47ED"/>
    <w:rsid w:val="00FD4A29"/>
    <w:rsid w:val="00FD5164"/>
    <w:rsid w:val="00FD6063"/>
    <w:rsid w:val="00FD6672"/>
    <w:rsid w:val="00FD6965"/>
    <w:rsid w:val="00FD6B42"/>
    <w:rsid w:val="00FD6E84"/>
    <w:rsid w:val="00FD738A"/>
    <w:rsid w:val="00FD7CA2"/>
    <w:rsid w:val="00FD7D51"/>
    <w:rsid w:val="00FD7E16"/>
    <w:rsid w:val="00FE0D35"/>
    <w:rsid w:val="00FE0EAB"/>
    <w:rsid w:val="00FE1571"/>
    <w:rsid w:val="00FE176D"/>
    <w:rsid w:val="00FE1C0F"/>
    <w:rsid w:val="00FE1C16"/>
    <w:rsid w:val="00FE1C93"/>
    <w:rsid w:val="00FE2239"/>
    <w:rsid w:val="00FE2D3A"/>
    <w:rsid w:val="00FE30C5"/>
    <w:rsid w:val="00FE3A42"/>
    <w:rsid w:val="00FE3FE6"/>
    <w:rsid w:val="00FE45A5"/>
    <w:rsid w:val="00FE45A9"/>
    <w:rsid w:val="00FE4ADF"/>
    <w:rsid w:val="00FE4BC2"/>
    <w:rsid w:val="00FE4D2F"/>
    <w:rsid w:val="00FE52B1"/>
    <w:rsid w:val="00FE5840"/>
    <w:rsid w:val="00FE6425"/>
    <w:rsid w:val="00FE6D09"/>
    <w:rsid w:val="00FE6E55"/>
    <w:rsid w:val="00FE7703"/>
    <w:rsid w:val="00FE7D3C"/>
    <w:rsid w:val="00FF057F"/>
    <w:rsid w:val="00FF08C7"/>
    <w:rsid w:val="00FF0C5A"/>
    <w:rsid w:val="00FF1700"/>
    <w:rsid w:val="00FF18A6"/>
    <w:rsid w:val="00FF18C3"/>
    <w:rsid w:val="00FF18F9"/>
    <w:rsid w:val="00FF1DC1"/>
    <w:rsid w:val="00FF20C3"/>
    <w:rsid w:val="00FF2274"/>
    <w:rsid w:val="00FF299A"/>
    <w:rsid w:val="00FF2A41"/>
    <w:rsid w:val="00FF2C44"/>
    <w:rsid w:val="00FF3942"/>
    <w:rsid w:val="00FF400E"/>
    <w:rsid w:val="00FF4483"/>
    <w:rsid w:val="00FF4788"/>
    <w:rsid w:val="00FF4CCD"/>
    <w:rsid w:val="00FF4D7B"/>
    <w:rsid w:val="00FF5771"/>
    <w:rsid w:val="00FF63ED"/>
    <w:rsid w:val="00FF683B"/>
    <w:rsid w:val="00FF7080"/>
    <w:rsid w:val="00FF70D4"/>
    <w:rsid w:val="00FF7371"/>
    <w:rsid w:val="00FF76DB"/>
    <w:rsid w:val="01AFCEF6"/>
    <w:rsid w:val="01B2D5F2"/>
    <w:rsid w:val="02F2B707"/>
    <w:rsid w:val="02F369C0"/>
    <w:rsid w:val="031B97FA"/>
    <w:rsid w:val="03306891"/>
    <w:rsid w:val="03BB027A"/>
    <w:rsid w:val="04DBBFF2"/>
    <w:rsid w:val="05311D81"/>
    <w:rsid w:val="05DDD8DC"/>
    <w:rsid w:val="0635CC4F"/>
    <w:rsid w:val="06561860"/>
    <w:rsid w:val="065D839A"/>
    <w:rsid w:val="07F0D600"/>
    <w:rsid w:val="08636C9D"/>
    <w:rsid w:val="096D6D11"/>
    <w:rsid w:val="0A02D44A"/>
    <w:rsid w:val="0B9EA4AB"/>
    <w:rsid w:val="0BAB6D47"/>
    <w:rsid w:val="0BC03D1E"/>
    <w:rsid w:val="0CA50DD3"/>
    <w:rsid w:val="0CE4E930"/>
    <w:rsid w:val="0EB74D39"/>
    <w:rsid w:val="0F29C947"/>
    <w:rsid w:val="0FF4D007"/>
    <w:rsid w:val="11388A42"/>
    <w:rsid w:val="11FE8032"/>
    <w:rsid w:val="12152887"/>
    <w:rsid w:val="12AB05A4"/>
    <w:rsid w:val="14E8B6AB"/>
    <w:rsid w:val="1570FAAE"/>
    <w:rsid w:val="159CC35D"/>
    <w:rsid w:val="167B7629"/>
    <w:rsid w:val="173AC607"/>
    <w:rsid w:val="17A86194"/>
    <w:rsid w:val="17B59D17"/>
    <w:rsid w:val="186635F8"/>
    <w:rsid w:val="1955882C"/>
    <w:rsid w:val="198B7E61"/>
    <w:rsid w:val="1B755355"/>
    <w:rsid w:val="1C58FC45"/>
    <w:rsid w:val="1CACA917"/>
    <w:rsid w:val="1CDF7946"/>
    <w:rsid w:val="1D05C400"/>
    <w:rsid w:val="1D4EF284"/>
    <w:rsid w:val="1D5E79AE"/>
    <w:rsid w:val="1E09948D"/>
    <w:rsid w:val="1EA6874C"/>
    <w:rsid w:val="200ACDAE"/>
    <w:rsid w:val="203E4DEB"/>
    <w:rsid w:val="2057570F"/>
    <w:rsid w:val="208B2CF0"/>
    <w:rsid w:val="208D2E2F"/>
    <w:rsid w:val="21E9B109"/>
    <w:rsid w:val="2228158F"/>
    <w:rsid w:val="22539EAF"/>
    <w:rsid w:val="22F8C244"/>
    <w:rsid w:val="23BB739C"/>
    <w:rsid w:val="23D530A6"/>
    <w:rsid w:val="24196D94"/>
    <w:rsid w:val="2426239A"/>
    <w:rsid w:val="2428B350"/>
    <w:rsid w:val="243F1FF5"/>
    <w:rsid w:val="2461D189"/>
    <w:rsid w:val="2499BC81"/>
    <w:rsid w:val="24C803D0"/>
    <w:rsid w:val="24E896A7"/>
    <w:rsid w:val="259F7D52"/>
    <w:rsid w:val="25EDB569"/>
    <w:rsid w:val="26052C7C"/>
    <w:rsid w:val="284A630F"/>
    <w:rsid w:val="290DE109"/>
    <w:rsid w:val="295E8016"/>
    <w:rsid w:val="298E6FB1"/>
    <w:rsid w:val="2994EF48"/>
    <w:rsid w:val="2A3AE612"/>
    <w:rsid w:val="2A58F611"/>
    <w:rsid w:val="2B19CDEE"/>
    <w:rsid w:val="2C2C2A4D"/>
    <w:rsid w:val="2C9F9D20"/>
    <w:rsid w:val="2E20DDBC"/>
    <w:rsid w:val="2E4492E2"/>
    <w:rsid w:val="2E5987A4"/>
    <w:rsid w:val="2FFDCC45"/>
    <w:rsid w:val="30ACE0B5"/>
    <w:rsid w:val="320B9F1F"/>
    <w:rsid w:val="327BDA20"/>
    <w:rsid w:val="32F25970"/>
    <w:rsid w:val="3362D65B"/>
    <w:rsid w:val="3439938B"/>
    <w:rsid w:val="345BE7D0"/>
    <w:rsid w:val="34F11DA0"/>
    <w:rsid w:val="35269134"/>
    <w:rsid w:val="366A7EDD"/>
    <w:rsid w:val="36BFFBBB"/>
    <w:rsid w:val="37581C8E"/>
    <w:rsid w:val="379C5A80"/>
    <w:rsid w:val="38369870"/>
    <w:rsid w:val="3897EAB5"/>
    <w:rsid w:val="38B6C52B"/>
    <w:rsid w:val="38D1F347"/>
    <w:rsid w:val="38F6902A"/>
    <w:rsid w:val="396833C1"/>
    <w:rsid w:val="39927342"/>
    <w:rsid w:val="39D14C35"/>
    <w:rsid w:val="39E9BCFA"/>
    <w:rsid w:val="3B86237E"/>
    <w:rsid w:val="3C7456F0"/>
    <w:rsid w:val="3C787696"/>
    <w:rsid w:val="3D0D07EE"/>
    <w:rsid w:val="3DB65A8F"/>
    <w:rsid w:val="3F6BE2A1"/>
    <w:rsid w:val="3F6F6D3D"/>
    <w:rsid w:val="40E78F33"/>
    <w:rsid w:val="41E35099"/>
    <w:rsid w:val="42741C22"/>
    <w:rsid w:val="43101D74"/>
    <w:rsid w:val="4344A3D5"/>
    <w:rsid w:val="475B4ABE"/>
    <w:rsid w:val="47C3EF99"/>
    <w:rsid w:val="48340979"/>
    <w:rsid w:val="484009A3"/>
    <w:rsid w:val="48C252B3"/>
    <w:rsid w:val="4914FDFE"/>
    <w:rsid w:val="4A31B879"/>
    <w:rsid w:val="4A831AD6"/>
    <w:rsid w:val="4B4F5312"/>
    <w:rsid w:val="4B8A2329"/>
    <w:rsid w:val="4BAF03A8"/>
    <w:rsid w:val="4BBCAF4F"/>
    <w:rsid w:val="4C5126B4"/>
    <w:rsid w:val="4E2351A0"/>
    <w:rsid w:val="4E836D28"/>
    <w:rsid w:val="501F3D89"/>
    <w:rsid w:val="5031F32B"/>
    <w:rsid w:val="50477E0D"/>
    <w:rsid w:val="508E1139"/>
    <w:rsid w:val="50B3806A"/>
    <w:rsid w:val="50E33334"/>
    <w:rsid w:val="5116AB68"/>
    <w:rsid w:val="51326FBF"/>
    <w:rsid w:val="514FEAD5"/>
    <w:rsid w:val="51D88F5C"/>
    <w:rsid w:val="51DDBAD4"/>
    <w:rsid w:val="51DF1EB4"/>
    <w:rsid w:val="5280925D"/>
    <w:rsid w:val="5360AD86"/>
    <w:rsid w:val="53818980"/>
    <w:rsid w:val="53C6F999"/>
    <w:rsid w:val="53FC8036"/>
    <w:rsid w:val="5543032D"/>
    <w:rsid w:val="555A2628"/>
    <w:rsid w:val="558C84A5"/>
    <w:rsid w:val="55C77F57"/>
    <w:rsid w:val="55E8F523"/>
    <w:rsid w:val="560847B2"/>
    <w:rsid w:val="56C5D192"/>
    <w:rsid w:val="5A055FDA"/>
    <w:rsid w:val="5A79B130"/>
    <w:rsid w:val="5ACD4666"/>
    <w:rsid w:val="5AEEB712"/>
    <w:rsid w:val="5B229DB9"/>
    <w:rsid w:val="5D1F7AB3"/>
    <w:rsid w:val="5ED8D0FD"/>
    <w:rsid w:val="5F46B6D4"/>
    <w:rsid w:val="5F8DC29E"/>
    <w:rsid w:val="5FE65742"/>
    <w:rsid w:val="604D00B1"/>
    <w:rsid w:val="60AC679E"/>
    <w:rsid w:val="619C2556"/>
    <w:rsid w:val="62169AEE"/>
    <w:rsid w:val="62971A61"/>
    <w:rsid w:val="62EF9FDC"/>
    <w:rsid w:val="63A7BE06"/>
    <w:rsid w:val="63AC4220"/>
    <w:rsid w:val="6492E3B5"/>
    <w:rsid w:val="66CEC885"/>
    <w:rsid w:val="671CABAB"/>
    <w:rsid w:val="6759340A"/>
    <w:rsid w:val="67CFFC6B"/>
    <w:rsid w:val="67E68111"/>
    <w:rsid w:val="67EF58BB"/>
    <w:rsid w:val="698B291C"/>
    <w:rsid w:val="69C5CCB0"/>
    <w:rsid w:val="6A139F13"/>
    <w:rsid w:val="6A8AC8FF"/>
    <w:rsid w:val="6AB6DE2F"/>
    <w:rsid w:val="6BC5E2F3"/>
    <w:rsid w:val="6CC6CFA9"/>
    <w:rsid w:val="6CED6A7B"/>
    <w:rsid w:val="6DB74A8F"/>
    <w:rsid w:val="6DF97CC8"/>
    <w:rsid w:val="6E3B0D31"/>
    <w:rsid w:val="6E5E9A3F"/>
    <w:rsid w:val="6ED8A47D"/>
    <w:rsid w:val="6EEA45BC"/>
    <w:rsid w:val="6F7232E0"/>
    <w:rsid w:val="6F7FBD72"/>
    <w:rsid w:val="6FDAA94D"/>
    <w:rsid w:val="6FEB9486"/>
    <w:rsid w:val="70AE6EDB"/>
    <w:rsid w:val="7180C85A"/>
    <w:rsid w:val="727BBC92"/>
    <w:rsid w:val="72C317FE"/>
    <w:rsid w:val="73B5B307"/>
    <w:rsid w:val="74672C16"/>
    <w:rsid w:val="75A984D2"/>
    <w:rsid w:val="75B35D54"/>
    <w:rsid w:val="77DA4019"/>
    <w:rsid w:val="77DF71EE"/>
    <w:rsid w:val="795A193C"/>
    <w:rsid w:val="797E598F"/>
    <w:rsid w:val="79AE44A7"/>
    <w:rsid w:val="79FA434E"/>
    <w:rsid w:val="79FB6A12"/>
    <w:rsid w:val="7A86EB87"/>
    <w:rsid w:val="7AEB7941"/>
    <w:rsid w:val="7B12C605"/>
    <w:rsid w:val="7B1C2640"/>
    <w:rsid w:val="7B481EEB"/>
    <w:rsid w:val="7B67ECBF"/>
    <w:rsid w:val="7CDC7B25"/>
    <w:rsid w:val="7E2E8B63"/>
    <w:rsid w:val="7EE3D6CD"/>
    <w:rsid w:val="7F37A5B9"/>
    <w:rsid w:val="7FDE52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145DE589-6C93-47C4-A140-3CE315EB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1A3F"/>
    <w:pPr>
      <w:spacing w:after="200" w:line="360" w:lineRule="auto"/>
      <w:jc w:val="both"/>
    </w:pPr>
    <w:rPr>
      <w:sz w:val="24"/>
      <w:szCs w:val="22"/>
      <w:lang w:val="en-US" w:eastAsia="en-US"/>
    </w:rPr>
  </w:style>
  <w:style w:type="paragraph" w:styleId="berschrift1">
    <w:name w:val="heading 1"/>
    <w:basedOn w:val="Standard"/>
    <w:next w:val="Standard"/>
    <w:link w:val="berschrift1Zchn"/>
    <w:uiPriority w:val="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link w:val="berschrift9Zchn"/>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link w:val="NurTextZchn"/>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72"/>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Fett">
    <w:name w:val="Strong"/>
    <w:basedOn w:val="Absatz-Standardschriftart"/>
    <w:uiPriority w:val="22"/>
    <w:qFormat/>
    <w:rsid w:val="00D771A7"/>
    <w:rPr>
      <w:b/>
      <w:bCs/>
    </w:rPr>
  </w:style>
  <w:style w:type="paragraph" w:customStyle="1" w:styleId="NotizEbene21">
    <w:name w:val="Notiz Ebene 21"/>
    <w:basedOn w:val="Standard"/>
    <w:uiPriority w:val="99"/>
    <w:rsid w:val="00D771A7"/>
    <w:pPr>
      <w:keepNext/>
      <w:numPr>
        <w:ilvl w:val="1"/>
        <w:numId w:val="18"/>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9"/>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1C66D8"/>
    <w:pPr>
      <w:spacing w:after="0"/>
      <w:jc w:val="center"/>
    </w:pPr>
    <w:rPr>
      <w:rFonts w:asciiTheme="minorHAnsi" w:eastAsiaTheme="majorEastAsia" w:hAnsiTheme="minorHAnsi" w:cstheme="majorBidi"/>
      <w:b/>
      <w:color w:val="009394" w:themeColor="text2"/>
      <w:sz w:val="32"/>
      <w:szCs w:val="18"/>
      <w:lang w:val="it-IT"/>
    </w:rPr>
  </w:style>
  <w:style w:type="paragraph" w:customStyle="1" w:styleId="Summary">
    <w:name w:val="Summary"/>
    <w:basedOn w:val="Standard"/>
    <w:qFormat/>
    <w:rsid w:val="00A225F3"/>
    <w:rPr>
      <w:b/>
      <w:color w:val="C0504D" w:themeColor="accent2"/>
    </w:rPr>
  </w:style>
  <w:style w:type="table" w:styleId="EinfacheTabelle5">
    <w:name w:val="Plain Table 5"/>
    <w:basedOn w:val="NormaleTabelle"/>
    <w:uiPriority w:val="45"/>
    <w:rsid w:val="00A35F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3">
    <w:name w:val="Plain Table 3"/>
    <w:basedOn w:val="NormaleTabelle"/>
    <w:uiPriority w:val="43"/>
    <w:rsid w:val="0085081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basedOn w:val="NormaleTabelle"/>
    <w:uiPriority w:val="40"/>
    <w:rsid w:val="00D46F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2D34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0B1937"/>
    <w:rPr>
      <w:color w:val="605E5C"/>
      <w:shd w:val="clear" w:color="auto" w:fill="E1DFDD"/>
    </w:rPr>
  </w:style>
  <w:style w:type="character" w:customStyle="1" w:styleId="berschrift9Zchn">
    <w:name w:val="Überschrift 9 Zchn"/>
    <w:aliases w:val="Aufzählung Zchn"/>
    <w:basedOn w:val="Absatz-Standardschriftart"/>
    <w:link w:val="berschrift9"/>
    <w:rsid w:val="000A6A44"/>
    <w:rPr>
      <w:rFonts w:asciiTheme="majorHAnsi" w:eastAsiaTheme="majorEastAsia" w:hAnsiTheme="majorHAnsi" w:cstheme="majorBidi"/>
      <w:i/>
      <w:iCs/>
      <w:color w:val="404040" w:themeColor="text1" w:themeTint="BF"/>
      <w:lang w:val="en-GB" w:eastAsia="en-US"/>
    </w:rPr>
  </w:style>
  <w:style w:type="character" w:customStyle="1" w:styleId="NurTextZchn">
    <w:name w:val="Nur Text Zchn"/>
    <w:basedOn w:val="Absatz-Standardschriftart"/>
    <w:link w:val="NurText"/>
    <w:rsid w:val="000A6A44"/>
    <w:rPr>
      <w:rFonts w:ascii="Courier New" w:hAnsi="Courier New" w:cs="Courier New"/>
      <w:lang w:val="en-GB" w:eastAsia="en-US"/>
    </w:rPr>
  </w:style>
  <w:style w:type="character" w:customStyle="1" w:styleId="token">
    <w:name w:val="token"/>
    <w:basedOn w:val="Absatz-Standardschriftart"/>
    <w:rsid w:val="000A6A44"/>
  </w:style>
  <w:style w:type="paragraph" w:styleId="HTMLVorformatiert">
    <w:name w:val="HTML Preformatted"/>
    <w:basedOn w:val="Standard"/>
    <w:link w:val="HTMLVorformatiertZchn"/>
    <w:uiPriority w:val="99"/>
    <w:unhideWhenUsed/>
    <w:rsid w:val="000A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rsid w:val="000A6A44"/>
    <w:rPr>
      <w:rFonts w:ascii="Courier New" w:eastAsia="Times New Roman" w:hAnsi="Courier New" w:cs="Courier New"/>
      <w:lang w:val="en-GB" w:eastAsia="en-GB"/>
    </w:rPr>
  </w:style>
  <w:style w:type="character" w:customStyle="1" w:styleId="NichtaufgelsteErwhnung1">
    <w:name w:val="Nicht aufgelöste Erwähnung1"/>
    <w:basedOn w:val="Absatz-Standardschriftart"/>
    <w:uiPriority w:val="99"/>
    <w:semiHidden/>
    <w:unhideWhenUsed/>
    <w:rsid w:val="000A6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98">
      <w:bodyDiv w:val="1"/>
      <w:marLeft w:val="0"/>
      <w:marRight w:val="0"/>
      <w:marTop w:val="0"/>
      <w:marBottom w:val="0"/>
      <w:divBdr>
        <w:top w:val="none" w:sz="0" w:space="0" w:color="auto"/>
        <w:left w:val="none" w:sz="0" w:space="0" w:color="auto"/>
        <w:bottom w:val="none" w:sz="0" w:space="0" w:color="auto"/>
        <w:right w:val="none" w:sz="0" w:space="0" w:color="auto"/>
      </w:divBdr>
    </w:div>
    <w:div w:id="4670194">
      <w:bodyDiv w:val="1"/>
      <w:marLeft w:val="0"/>
      <w:marRight w:val="0"/>
      <w:marTop w:val="0"/>
      <w:marBottom w:val="0"/>
      <w:divBdr>
        <w:top w:val="none" w:sz="0" w:space="0" w:color="auto"/>
        <w:left w:val="none" w:sz="0" w:space="0" w:color="auto"/>
        <w:bottom w:val="none" w:sz="0" w:space="0" w:color="auto"/>
        <w:right w:val="none" w:sz="0" w:space="0" w:color="auto"/>
      </w:divBdr>
    </w:div>
    <w:div w:id="6756088">
      <w:bodyDiv w:val="1"/>
      <w:marLeft w:val="0"/>
      <w:marRight w:val="0"/>
      <w:marTop w:val="0"/>
      <w:marBottom w:val="0"/>
      <w:divBdr>
        <w:top w:val="none" w:sz="0" w:space="0" w:color="auto"/>
        <w:left w:val="none" w:sz="0" w:space="0" w:color="auto"/>
        <w:bottom w:val="none" w:sz="0" w:space="0" w:color="auto"/>
        <w:right w:val="none" w:sz="0" w:space="0" w:color="auto"/>
      </w:divBdr>
    </w:div>
    <w:div w:id="9256860">
      <w:bodyDiv w:val="1"/>
      <w:marLeft w:val="0"/>
      <w:marRight w:val="0"/>
      <w:marTop w:val="0"/>
      <w:marBottom w:val="0"/>
      <w:divBdr>
        <w:top w:val="none" w:sz="0" w:space="0" w:color="auto"/>
        <w:left w:val="none" w:sz="0" w:space="0" w:color="auto"/>
        <w:bottom w:val="none" w:sz="0" w:space="0" w:color="auto"/>
        <w:right w:val="none" w:sz="0" w:space="0" w:color="auto"/>
      </w:divBdr>
    </w:div>
    <w:div w:id="21978917">
      <w:bodyDiv w:val="1"/>
      <w:marLeft w:val="0"/>
      <w:marRight w:val="0"/>
      <w:marTop w:val="0"/>
      <w:marBottom w:val="0"/>
      <w:divBdr>
        <w:top w:val="none" w:sz="0" w:space="0" w:color="auto"/>
        <w:left w:val="none" w:sz="0" w:space="0" w:color="auto"/>
        <w:bottom w:val="none" w:sz="0" w:space="0" w:color="auto"/>
        <w:right w:val="none" w:sz="0" w:space="0" w:color="auto"/>
      </w:divBdr>
    </w:div>
    <w:div w:id="31271310">
      <w:bodyDiv w:val="1"/>
      <w:marLeft w:val="0"/>
      <w:marRight w:val="0"/>
      <w:marTop w:val="0"/>
      <w:marBottom w:val="0"/>
      <w:divBdr>
        <w:top w:val="none" w:sz="0" w:space="0" w:color="auto"/>
        <w:left w:val="none" w:sz="0" w:space="0" w:color="auto"/>
        <w:bottom w:val="none" w:sz="0" w:space="0" w:color="auto"/>
        <w:right w:val="none" w:sz="0" w:space="0" w:color="auto"/>
      </w:divBdr>
    </w:div>
    <w:div w:id="35787463">
      <w:bodyDiv w:val="1"/>
      <w:marLeft w:val="0"/>
      <w:marRight w:val="0"/>
      <w:marTop w:val="0"/>
      <w:marBottom w:val="0"/>
      <w:divBdr>
        <w:top w:val="none" w:sz="0" w:space="0" w:color="auto"/>
        <w:left w:val="none" w:sz="0" w:space="0" w:color="auto"/>
        <w:bottom w:val="none" w:sz="0" w:space="0" w:color="auto"/>
        <w:right w:val="none" w:sz="0" w:space="0" w:color="auto"/>
      </w:divBdr>
    </w:div>
    <w:div w:id="36273210">
      <w:bodyDiv w:val="1"/>
      <w:marLeft w:val="0"/>
      <w:marRight w:val="0"/>
      <w:marTop w:val="0"/>
      <w:marBottom w:val="0"/>
      <w:divBdr>
        <w:top w:val="none" w:sz="0" w:space="0" w:color="auto"/>
        <w:left w:val="none" w:sz="0" w:space="0" w:color="auto"/>
        <w:bottom w:val="none" w:sz="0" w:space="0" w:color="auto"/>
        <w:right w:val="none" w:sz="0" w:space="0" w:color="auto"/>
      </w:divBdr>
    </w:div>
    <w:div w:id="36663565">
      <w:bodyDiv w:val="1"/>
      <w:marLeft w:val="0"/>
      <w:marRight w:val="0"/>
      <w:marTop w:val="0"/>
      <w:marBottom w:val="0"/>
      <w:divBdr>
        <w:top w:val="none" w:sz="0" w:space="0" w:color="auto"/>
        <w:left w:val="none" w:sz="0" w:space="0" w:color="auto"/>
        <w:bottom w:val="none" w:sz="0" w:space="0" w:color="auto"/>
        <w:right w:val="none" w:sz="0" w:space="0" w:color="auto"/>
      </w:divBdr>
    </w:div>
    <w:div w:id="41098345">
      <w:bodyDiv w:val="1"/>
      <w:marLeft w:val="0"/>
      <w:marRight w:val="0"/>
      <w:marTop w:val="0"/>
      <w:marBottom w:val="0"/>
      <w:divBdr>
        <w:top w:val="none" w:sz="0" w:space="0" w:color="auto"/>
        <w:left w:val="none" w:sz="0" w:space="0" w:color="auto"/>
        <w:bottom w:val="none" w:sz="0" w:space="0" w:color="auto"/>
        <w:right w:val="none" w:sz="0" w:space="0" w:color="auto"/>
      </w:divBdr>
    </w:div>
    <w:div w:id="41834745">
      <w:bodyDiv w:val="1"/>
      <w:marLeft w:val="0"/>
      <w:marRight w:val="0"/>
      <w:marTop w:val="0"/>
      <w:marBottom w:val="0"/>
      <w:divBdr>
        <w:top w:val="none" w:sz="0" w:space="0" w:color="auto"/>
        <w:left w:val="none" w:sz="0" w:space="0" w:color="auto"/>
        <w:bottom w:val="none" w:sz="0" w:space="0" w:color="auto"/>
        <w:right w:val="none" w:sz="0" w:space="0" w:color="auto"/>
      </w:divBdr>
    </w:div>
    <w:div w:id="47534406">
      <w:bodyDiv w:val="1"/>
      <w:marLeft w:val="0"/>
      <w:marRight w:val="0"/>
      <w:marTop w:val="0"/>
      <w:marBottom w:val="0"/>
      <w:divBdr>
        <w:top w:val="none" w:sz="0" w:space="0" w:color="auto"/>
        <w:left w:val="none" w:sz="0" w:space="0" w:color="auto"/>
        <w:bottom w:val="none" w:sz="0" w:space="0" w:color="auto"/>
        <w:right w:val="none" w:sz="0" w:space="0" w:color="auto"/>
      </w:divBdr>
    </w:div>
    <w:div w:id="47610345">
      <w:bodyDiv w:val="1"/>
      <w:marLeft w:val="0"/>
      <w:marRight w:val="0"/>
      <w:marTop w:val="0"/>
      <w:marBottom w:val="0"/>
      <w:divBdr>
        <w:top w:val="none" w:sz="0" w:space="0" w:color="auto"/>
        <w:left w:val="none" w:sz="0" w:space="0" w:color="auto"/>
        <w:bottom w:val="none" w:sz="0" w:space="0" w:color="auto"/>
        <w:right w:val="none" w:sz="0" w:space="0" w:color="auto"/>
      </w:divBdr>
    </w:div>
    <w:div w:id="52167276">
      <w:bodyDiv w:val="1"/>
      <w:marLeft w:val="0"/>
      <w:marRight w:val="0"/>
      <w:marTop w:val="0"/>
      <w:marBottom w:val="0"/>
      <w:divBdr>
        <w:top w:val="none" w:sz="0" w:space="0" w:color="auto"/>
        <w:left w:val="none" w:sz="0" w:space="0" w:color="auto"/>
        <w:bottom w:val="none" w:sz="0" w:space="0" w:color="auto"/>
        <w:right w:val="none" w:sz="0" w:space="0" w:color="auto"/>
      </w:divBdr>
    </w:div>
    <w:div w:id="63454592">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67121281">
      <w:bodyDiv w:val="1"/>
      <w:marLeft w:val="0"/>
      <w:marRight w:val="0"/>
      <w:marTop w:val="0"/>
      <w:marBottom w:val="0"/>
      <w:divBdr>
        <w:top w:val="none" w:sz="0" w:space="0" w:color="auto"/>
        <w:left w:val="none" w:sz="0" w:space="0" w:color="auto"/>
        <w:bottom w:val="none" w:sz="0" w:space="0" w:color="auto"/>
        <w:right w:val="none" w:sz="0" w:space="0" w:color="auto"/>
      </w:divBdr>
    </w:div>
    <w:div w:id="72238169">
      <w:bodyDiv w:val="1"/>
      <w:marLeft w:val="0"/>
      <w:marRight w:val="0"/>
      <w:marTop w:val="0"/>
      <w:marBottom w:val="0"/>
      <w:divBdr>
        <w:top w:val="none" w:sz="0" w:space="0" w:color="auto"/>
        <w:left w:val="none" w:sz="0" w:space="0" w:color="auto"/>
        <w:bottom w:val="none" w:sz="0" w:space="0" w:color="auto"/>
        <w:right w:val="none" w:sz="0" w:space="0" w:color="auto"/>
      </w:divBdr>
    </w:div>
    <w:div w:id="73014447">
      <w:bodyDiv w:val="1"/>
      <w:marLeft w:val="0"/>
      <w:marRight w:val="0"/>
      <w:marTop w:val="0"/>
      <w:marBottom w:val="0"/>
      <w:divBdr>
        <w:top w:val="none" w:sz="0" w:space="0" w:color="auto"/>
        <w:left w:val="none" w:sz="0" w:space="0" w:color="auto"/>
        <w:bottom w:val="none" w:sz="0" w:space="0" w:color="auto"/>
        <w:right w:val="none" w:sz="0" w:space="0" w:color="auto"/>
      </w:divBdr>
    </w:div>
    <w:div w:id="74321261">
      <w:bodyDiv w:val="1"/>
      <w:marLeft w:val="0"/>
      <w:marRight w:val="0"/>
      <w:marTop w:val="0"/>
      <w:marBottom w:val="0"/>
      <w:divBdr>
        <w:top w:val="none" w:sz="0" w:space="0" w:color="auto"/>
        <w:left w:val="none" w:sz="0" w:space="0" w:color="auto"/>
        <w:bottom w:val="none" w:sz="0" w:space="0" w:color="auto"/>
        <w:right w:val="none" w:sz="0" w:space="0" w:color="auto"/>
      </w:divBdr>
    </w:div>
    <w:div w:id="74938153">
      <w:bodyDiv w:val="1"/>
      <w:marLeft w:val="0"/>
      <w:marRight w:val="0"/>
      <w:marTop w:val="0"/>
      <w:marBottom w:val="0"/>
      <w:divBdr>
        <w:top w:val="none" w:sz="0" w:space="0" w:color="auto"/>
        <w:left w:val="none" w:sz="0" w:space="0" w:color="auto"/>
        <w:bottom w:val="none" w:sz="0" w:space="0" w:color="auto"/>
        <w:right w:val="none" w:sz="0" w:space="0" w:color="auto"/>
      </w:divBdr>
    </w:div>
    <w:div w:id="101540166">
      <w:bodyDiv w:val="1"/>
      <w:marLeft w:val="0"/>
      <w:marRight w:val="0"/>
      <w:marTop w:val="0"/>
      <w:marBottom w:val="0"/>
      <w:divBdr>
        <w:top w:val="none" w:sz="0" w:space="0" w:color="auto"/>
        <w:left w:val="none" w:sz="0" w:space="0" w:color="auto"/>
        <w:bottom w:val="none" w:sz="0" w:space="0" w:color="auto"/>
        <w:right w:val="none" w:sz="0" w:space="0" w:color="auto"/>
      </w:divBdr>
    </w:div>
    <w:div w:id="108286679">
      <w:bodyDiv w:val="1"/>
      <w:marLeft w:val="0"/>
      <w:marRight w:val="0"/>
      <w:marTop w:val="0"/>
      <w:marBottom w:val="0"/>
      <w:divBdr>
        <w:top w:val="none" w:sz="0" w:space="0" w:color="auto"/>
        <w:left w:val="none" w:sz="0" w:space="0" w:color="auto"/>
        <w:bottom w:val="none" w:sz="0" w:space="0" w:color="auto"/>
        <w:right w:val="none" w:sz="0" w:space="0" w:color="auto"/>
      </w:divBdr>
    </w:div>
    <w:div w:id="110172377">
      <w:bodyDiv w:val="1"/>
      <w:marLeft w:val="0"/>
      <w:marRight w:val="0"/>
      <w:marTop w:val="0"/>
      <w:marBottom w:val="0"/>
      <w:divBdr>
        <w:top w:val="none" w:sz="0" w:space="0" w:color="auto"/>
        <w:left w:val="none" w:sz="0" w:space="0" w:color="auto"/>
        <w:bottom w:val="none" w:sz="0" w:space="0" w:color="auto"/>
        <w:right w:val="none" w:sz="0" w:space="0" w:color="auto"/>
      </w:divBdr>
    </w:div>
    <w:div w:id="113646866">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24587763">
      <w:bodyDiv w:val="1"/>
      <w:marLeft w:val="0"/>
      <w:marRight w:val="0"/>
      <w:marTop w:val="0"/>
      <w:marBottom w:val="0"/>
      <w:divBdr>
        <w:top w:val="none" w:sz="0" w:space="0" w:color="auto"/>
        <w:left w:val="none" w:sz="0" w:space="0" w:color="auto"/>
        <w:bottom w:val="none" w:sz="0" w:space="0" w:color="auto"/>
        <w:right w:val="none" w:sz="0" w:space="0" w:color="auto"/>
      </w:divBdr>
    </w:div>
    <w:div w:id="124589040">
      <w:bodyDiv w:val="1"/>
      <w:marLeft w:val="0"/>
      <w:marRight w:val="0"/>
      <w:marTop w:val="0"/>
      <w:marBottom w:val="0"/>
      <w:divBdr>
        <w:top w:val="none" w:sz="0" w:space="0" w:color="auto"/>
        <w:left w:val="none" w:sz="0" w:space="0" w:color="auto"/>
        <w:bottom w:val="none" w:sz="0" w:space="0" w:color="auto"/>
        <w:right w:val="none" w:sz="0" w:space="0" w:color="auto"/>
      </w:divBdr>
    </w:div>
    <w:div w:id="125124482">
      <w:bodyDiv w:val="1"/>
      <w:marLeft w:val="0"/>
      <w:marRight w:val="0"/>
      <w:marTop w:val="0"/>
      <w:marBottom w:val="0"/>
      <w:divBdr>
        <w:top w:val="none" w:sz="0" w:space="0" w:color="auto"/>
        <w:left w:val="none" w:sz="0" w:space="0" w:color="auto"/>
        <w:bottom w:val="none" w:sz="0" w:space="0" w:color="auto"/>
        <w:right w:val="none" w:sz="0" w:space="0" w:color="auto"/>
      </w:divBdr>
    </w:div>
    <w:div w:id="125244069">
      <w:bodyDiv w:val="1"/>
      <w:marLeft w:val="0"/>
      <w:marRight w:val="0"/>
      <w:marTop w:val="0"/>
      <w:marBottom w:val="0"/>
      <w:divBdr>
        <w:top w:val="none" w:sz="0" w:space="0" w:color="auto"/>
        <w:left w:val="none" w:sz="0" w:space="0" w:color="auto"/>
        <w:bottom w:val="none" w:sz="0" w:space="0" w:color="auto"/>
        <w:right w:val="none" w:sz="0" w:space="0" w:color="auto"/>
      </w:divBdr>
    </w:div>
    <w:div w:id="131337095">
      <w:bodyDiv w:val="1"/>
      <w:marLeft w:val="0"/>
      <w:marRight w:val="0"/>
      <w:marTop w:val="0"/>
      <w:marBottom w:val="0"/>
      <w:divBdr>
        <w:top w:val="none" w:sz="0" w:space="0" w:color="auto"/>
        <w:left w:val="none" w:sz="0" w:space="0" w:color="auto"/>
        <w:bottom w:val="none" w:sz="0" w:space="0" w:color="auto"/>
        <w:right w:val="none" w:sz="0" w:space="0" w:color="auto"/>
      </w:divBdr>
    </w:div>
    <w:div w:id="140587536">
      <w:bodyDiv w:val="1"/>
      <w:marLeft w:val="0"/>
      <w:marRight w:val="0"/>
      <w:marTop w:val="0"/>
      <w:marBottom w:val="0"/>
      <w:divBdr>
        <w:top w:val="none" w:sz="0" w:space="0" w:color="auto"/>
        <w:left w:val="none" w:sz="0" w:space="0" w:color="auto"/>
        <w:bottom w:val="none" w:sz="0" w:space="0" w:color="auto"/>
        <w:right w:val="none" w:sz="0" w:space="0" w:color="auto"/>
      </w:divBdr>
    </w:div>
    <w:div w:id="142622581">
      <w:bodyDiv w:val="1"/>
      <w:marLeft w:val="0"/>
      <w:marRight w:val="0"/>
      <w:marTop w:val="0"/>
      <w:marBottom w:val="0"/>
      <w:divBdr>
        <w:top w:val="none" w:sz="0" w:space="0" w:color="auto"/>
        <w:left w:val="none" w:sz="0" w:space="0" w:color="auto"/>
        <w:bottom w:val="none" w:sz="0" w:space="0" w:color="auto"/>
        <w:right w:val="none" w:sz="0" w:space="0" w:color="auto"/>
      </w:divBdr>
      <w:divsChild>
        <w:div w:id="1523081867">
          <w:marLeft w:val="0"/>
          <w:marRight w:val="0"/>
          <w:marTop w:val="0"/>
          <w:marBottom w:val="0"/>
          <w:divBdr>
            <w:top w:val="none" w:sz="0" w:space="0" w:color="auto"/>
            <w:left w:val="none" w:sz="0" w:space="0" w:color="auto"/>
            <w:bottom w:val="none" w:sz="0" w:space="0" w:color="auto"/>
            <w:right w:val="none" w:sz="0" w:space="0" w:color="auto"/>
          </w:divBdr>
          <w:divsChild>
            <w:div w:id="419761806">
              <w:marLeft w:val="0"/>
              <w:marRight w:val="0"/>
              <w:marTop w:val="0"/>
              <w:marBottom w:val="0"/>
              <w:divBdr>
                <w:top w:val="none" w:sz="0" w:space="0" w:color="auto"/>
                <w:left w:val="none" w:sz="0" w:space="0" w:color="auto"/>
                <w:bottom w:val="none" w:sz="0" w:space="0" w:color="auto"/>
                <w:right w:val="none" w:sz="0" w:space="0" w:color="auto"/>
              </w:divBdr>
              <w:divsChild>
                <w:div w:id="1974141532">
                  <w:marLeft w:val="0"/>
                  <w:marRight w:val="0"/>
                  <w:marTop w:val="0"/>
                  <w:marBottom w:val="0"/>
                  <w:divBdr>
                    <w:top w:val="none" w:sz="0" w:space="0" w:color="auto"/>
                    <w:left w:val="none" w:sz="0" w:space="0" w:color="auto"/>
                    <w:bottom w:val="none" w:sz="0" w:space="0" w:color="auto"/>
                    <w:right w:val="none" w:sz="0" w:space="0" w:color="auto"/>
                  </w:divBdr>
                  <w:divsChild>
                    <w:div w:id="134613458">
                      <w:marLeft w:val="0"/>
                      <w:marRight w:val="0"/>
                      <w:marTop w:val="0"/>
                      <w:marBottom w:val="0"/>
                      <w:divBdr>
                        <w:top w:val="none" w:sz="0" w:space="0" w:color="auto"/>
                        <w:left w:val="none" w:sz="0" w:space="0" w:color="auto"/>
                        <w:bottom w:val="none" w:sz="0" w:space="0" w:color="auto"/>
                        <w:right w:val="none" w:sz="0" w:space="0" w:color="auto"/>
                      </w:divBdr>
                      <w:divsChild>
                        <w:div w:id="250626573">
                          <w:marLeft w:val="0"/>
                          <w:marRight w:val="0"/>
                          <w:marTop w:val="0"/>
                          <w:marBottom w:val="0"/>
                          <w:divBdr>
                            <w:top w:val="none" w:sz="0" w:space="0" w:color="auto"/>
                            <w:left w:val="none" w:sz="0" w:space="0" w:color="auto"/>
                            <w:bottom w:val="none" w:sz="0" w:space="0" w:color="auto"/>
                            <w:right w:val="none" w:sz="0" w:space="0" w:color="auto"/>
                          </w:divBdr>
                        </w:div>
                      </w:divsChild>
                    </w:div>
                    <w:div w:id="1139496950">
                      <w:marLeft w:val="0"/>
                      <w:marRight w:val="0"/>
                      <w:marTop w:val="0"/>
                      <w:marBottom w:val="0"/>
                      <w:divBdr>
                        <w:top w:val="none" w:sz="0" w:space="0" w:color="auto"/>
                        <w:left w:val="none" w:sz="0" w:space="0" w:color="auto"/>
                        <w:bottom w:val="none" w:sz="0" w:space="0" w:color="auto"/>
                        <w:right w:val="none" w:sz="0" w:space="0" w:color="auto"/>
                      </w:divBdr>
                      <w:divsChild>
                        <w:div w:id="1117140334">
                          <w:marLeft w:val="0"/>
                          <w:marRight w:val="0"/>
                          <w:marTop w:val="0"/>
                          <w:marBottom w:val="0"/>
                          <w:divBdr>
                            <w:top w:val="none" w:sz="0" w:space="0" w:color="auto"/>
                            <w:left w:val="none" w:sz="0" w:space="0" w:color="auto"/>
                            <w:bottom w:val="none" w:sz="0" w:space="0" w:color="auto"/>
                            <w:right w:val="none" w:sz="0" w:space="0" w:color="auto"/>
                          </w:divBdr>
                        </w:div>
                      </w:divsChild>
                    </w:div>
                    <w:div w:id="1082919886">
                      <w:marLeft w:val="0"/>
                      <w:marRight w:val="0"/>
                      <w:marTop w:val="0"/>
                      <w:marBottom w:val="0"/>
                      <w:divBdr>
                        <w:top w:val="none" w:sz="0" w:space="0" w:color="auto"/>
                        <w:left w:val="none" w:sz="0" w:space="0" w:color="auto"/>
                        <w:bottom w:val="none" w:sz="0" w:space="0" w:color="auto"/>
                        <w:right w:val="none" w:sz="0" w:space="0" w:color="auto"/>
                      </w:divBdr>
                      <w:divsChild>
                        <w:div w:id="511721985">
                          <w:marLeft w:val="0"/>
                          <w:marRight w:val="0"/>
                          <w:marTop w:val="0"/>
                          <w:marBottom w:val="0"/>
                          <w:divBdr>
                            <w:top w:val="none" w:sz="0" w:space="0" w:color="auto"/>
                            <w:left w:val="none" w:sz="0" w:space="0" w:color="auto"/>
                            <w:bottom w:val="none" w:sz="0" w:space="0" w:color="auto"/>
                            <w:right w:val="none" w:sz="0" w:space="0" w:color="auto"/>
                          </w:divBdr>
                        </w:div>
                      </w:divsChild>
                    </w:div>
                    <w:div w:id="920866814">
                      <w:marLeft w:val="0"/>
                      <w:marRight w:val="0"/>
                      <w:marTop w:val="0"/>
                      <w:marBottom w:val="0"/>
                      <w:divBdr>
                        <w:top w:val="none" w:sz="0" w:space="0" w:color="auto"/>
                        <w:left w:val="none" w:sz="0" w:space="0" w:color="auto"/>
                        <w:bottom w:val="none" w:sz="0" w:space="0" w:color="auto"/>
                        <w:right w:val="none" w:sz="0" w:space="0" w:color="auto"/>
                      </w:divBdr>
                      <w:divsChild>
                        <w:div w:id="2015377116">
                          <w:marLeft w:val="0"/>
                          <w:marRight w:val="0"/>
                          <w:marTop w:val="0"/>
                          <w:marBottom w:val="0"/>
                          <w:divBdr>
                            <w:top w:val="none" w:sz="0" w:space="0" w:color="auto"/>
                            <w:left w:val="none" w:sz="0" w:space="0" w:color="auto"/>
                            <w:bottom w:val="none" w:sz="0" w:space="0" w:color="auto"/>
                            <w:right w:val="none" w:sz="0" w:space="0" w:color="auto"/>
                          </w:divBdr>
                        </w:div>
                      </w:divsChild>
                    </w:div>
                    <w:div w:id="1754737508">
                      <w:marLeft w:val="0"/>
                      <w:marRight w:val="0"/>
                      <w:marTop w:val="0"/>
                      <w:marBottom w:val="0"/>
                      <w:divBdr>
                        <w:top w:val="none" w:sz="0" w:space="0" w:color="auto"/>
                        <w:left w:val="none" w:sz="0" w:space="0" w:color="auto"/>
                        <w:bottom w:val="none" w:sz="0" w:space="0" w:color="auto"/>
                        <w:right w:val="none" w:sz="0" w:space="0" w:color="auto"/>
                      </w:divBdr>
                      <w:divsChild>
                        <w:div w:id="1984459089">
                          <w:marLeft w:val="0"/>
                          <w:marRight w:val="0"/>
                          <w:marTop w:val="0"/>
                          <w:marBottom w:val="0"/>
                          <w:divBdr>
                            <w:top w:val="none" w:sz="0" w:space="0" w:color="auto"/>
                            <w:left w:val="none" w:sz="0" w:space="0" w:color="auto"/>
                            <w:bottom w:val="none" w:sz="0" w:space="0" w:color="auto"/>
                            <w:right w:val="none" w:sz="0" w:space="0" w:color="auto"/>
                          </w:divBdr>
                        </w:div>
                      </w:divsChild>
                    </w:div>
                    <w:div w:id="690884852">
                      <w:marLeft w:val="0"/>
                      <w:marRight w:val="0"/>
                      <w:marTop w:val="0"/>
                      <w:marBottom w:val="0"/>
                      <w:divBdr>
                        <w:top w:val="none" w:sz="0" w:space="0" w:color="auto"/>
                        <w:left w:val="none" w:sz="0" w:space="0" w:color="auto"/>
                        <w:bottom w:val="none" w:sz="0" w:space="0" w:color="auto"/>
                        <w:right w:val="none" w:sz="0" w:space="0" w:color="auto"/>
                      </w:divBdr>
                      <w:divsChild>
                        <w:div w:id="586428644">
                          <w:marLeft w:val="0"/>
                          <w:marRight w:val="0"/>
                          <w:marTop w:val="0"/>
                          <w:marBottom w:val="0"/>
                          <w:divBdr>
                            <w:top w:val="none" w:sz="0" w:space="0" w:color="auto"/>
                            <w:left w:val="none" w:sz="0" w:space="0" w:color="auto"/>
                            <w:bottom w:val="none" w:sz="0" w:space="0" w:color="auto"/>
                            <w:right w:val="none" w:sz="0" w:space="0" w:color="auto"/>
                          </w:divBdr>
                        </w:div>
                      </w:divsChild>
                    </w:div>
                    <w:div w:id="1523980710">
                      <w:marLeft w:val="0"/>
                      <w:marRight w:val="0"/>
                      <w:marTop w:val="0"/>
                      <w:marBottom w:val="0"/>
                      <w:divBdr>
                        <w:top w:val="none" w:sz="0" w:space="0" w:color="auto"/>
                        <w:left w:val="none" w:sz="0" w:space="0" w:color="auto"/>
                        <w:bottom w:val="none" w:sz="0" w:space="0" w:color="auto"/>
                        <w:right w:val="none" w:sz="0" w:space="0" w:color="auto"/>
                      </w:divBdr>
                      <w:divsChild>
                        <w:div w:id="1567032569">
                          <w:marLeft w:val="0"/>
                          <w:marRight w:val="0"/>
                          <w:marTop w:val="0"/>
                          <w:marBottom w:val="0"/>
                          <w:divBdr>
                            <w:top w:val="none" w:sz="0" w:space="0" w:color="auto"/>
                            <w:left w:val="none" w:sz="0" w:space="0" w:color="auto"/>
                            <w:bottom w:val="none" w:sz="0" w:space="0" w:color="auto"/>
                            <w:right w:val="none" w:sz="0" w:space="0" w:color="auto"/>
                          </w:divBdr>
                        </w:div>
                      </w:divsChild>
                    </w:div>
                    <w:div w:id="1348021360">
                      <w:marLeft w:val="0"/>
                      <w:marRight w:val="0"/>
                      <w:marTop w:val="0"/>
                      <w:marBottom w:val="0"/>
                      <w:divBdr>
                        <w:top w:val="none" w:sz="0" w:space="0" w:color="auto"/>
                        <w:left w:val="none" w:sz="0" w:space="0" w:color="auto"/>
                        <w:bottom w:val="none" w:sz="0" w:space="0" w:color="auto"/>
                        <w:right w:val="none" w:sz="0" w:space="0" w:color="auto"/>
                      </w:divBdr>
                      <w:divsChild>
                        <w:div w:id="358242322">
                          <w:marLeft w:val="0"/>
                          <w:marRight w:val="0"/>
                          <w:marTop w:val="0"/>
                          <w:marBottom w:val="0"/>
                          <w:divBdr>
                            <w:top w:val="none" w:sz="0" w:space="0" w:color="auto"/>
                            <w:left w:val="none" w:sz="0" w:space="0" w:color="auto"/>
                            <w:bottom w:val="none" w:sz="0" w:space="0" w:color="auto"/>
                            <w:right w:val="none" w:sz="0" w:space="0" w:color="auto"/>
                          </w:divBdr>
                        </w:div>
                      </w:divsChild>
                    </w:div>
                    <w:div w:id="141971249">
                      <w:marLeft w:val="0"/>
                      <w:marRight w:val="0"/>
                      <w:marTop w:val="0"/>
                      <w:marBottom w:val="0"/>
                      <w:divBdr>
                        <w:top w:val="none" w:sz="0" w:space="0" w:color="auto"/>
                        <w:left w:val="none" w:sz="0" w:space="0" w:color="auto"/>
                        <w:bottom w:val="none" w:sz="0" w:space="0" w:color="auto"/>
                        <w:right w:val="none" w:sz="0" w:space="0" w:color="auto"/>
                      </w:divBdr>
                      <w:divsChild>
                        <w:div w:id="1387216010">
                          <w:marLeft w:val="0"/>
                          <w:marRight w:val="0"/>
                          <w:marTop w:val="0"/>
                          <w:marBottom w:val="0"/>
                          <w:divBdr>
                            <w:top w:val="none" w:sz="0" w:space="0" w:color="auto"/>
                            <w:left w:val="none" w:sz="0" w:space="0" w:color="auto"/>
                            <w:bottom w:val="none" w:sz="0" w:space="0" w:color="auto"/>
                            <w:right w:val="none" w:sz="0" w:space="0" w:color="auto"/>
                          </w:divBdr>
                        </w:div>
                      </w:divsChild>
                    </w:div>
                    <w:div w:id="1632202107">
                      <w:marLeft w:val="0"/>
                      <w:marRight w:val="0"/>
                      <w:marTop w:val="0"/>
                      <w:marBottom w:val="0"/>
                      <w:divBdr>
                        <w:top w:val="none" w:sz="0" w:space="0" w:color="auto"/>
                        <w:left w:val="none" w:sz="0" w:space="0" w:color="auto"/>
                        <w:bottom w:val="none" w:sz="0" w:space="0" w:color="auto"/>
                        <w:right w:val="none" w:sz="0" w:space="0" w:color="auto"/>
                      </w:divBdr>
                      <w:divsChild>
                        <w:div w:id="466164377">
                          <w:marLeft w:val="0"/>
                          <w:marRight w:val="0"/>
                          <w:marTop w:val="0"/>
                          <w:marBottom w:val="0"/>
                          <w:divBdr>
                            <w:top w:val="none" w:sz="0" w:space="0" w:color="auto"/>
                            <w:left w:val="none" w:sz="0" w:space="0" w:color="auto"/>
                            <w:bottom w:val="none" w:sz="0" w:space="0" w:color="auto"/>
                            <w:right w:val="none" w:sz="0" w:space="0" w:color="auto"/>
                          </w:divBdr>
                        </w:div>
                      </w:divsChild>
                    </w:div>
                    <w:div w:id="1064526028">
                      <w:marLeft w:val="0"/>
                      <w:marRight w:val="0"/>
                      <w:marTop w:val="0"/>
                      <w:marBottom w:val="0"/>
                      <w:divBdr>
                        <w:top w:val="none" w:sz="0" w:space="0" w:color="auto"/>
                        <w:left w:val="none" w:sz="0" w:space="0" w:color="auto"/>
                        <w:bottom w:val="none" w:sz="0" w:space="0" w:color="auto"/>
                        <w:right w:val="none" w:sz="0" w:space="0" w:color="auto"/>
                      </w:divBdr>
                      <w:divsChild>
                        <w:div w:id="782767844">
                          <w:marLeft w:val="0"/>
                          <w:marRight w:val="0"/>
                          <w:marTop w:val="0"/>
                          <w:marBottom w:val="0"/>
                          <w:divBdr>
                            <w:top w:val="none" w:sz="0" w:space="0" w:color="auto"/>
                            <w:left w:val="none" w:sz="0" w:space="0" w:color="auto"/>
                            <w:bottom w:val="none" w:sz="0" w:space="0" w:color="auto"/>
                            <w:right w:val="none" w:sz="0" w:space="0" w:color="auto"/>
                          </w:divBdr>
                        </w:div>
                      </w:divsChild>
                    </w:div>
                    <w:div w:id="1064792530">
                      <w:marLeft w:val="0"/>
                      <w:marRight w:val="0"/>
                      <w:marTop w:val="0"/>
                      <w:marBottom w:val="0"/>
                      <w:divBdr>
                        <w:top w:val="none" w:sz="0" w:space="0" w:color="auto"/>
                        <w:left w:val="none" w:sz="0" w:space="0" w:color="auto"/>
                        <w:bottom w:val="none" w:sz="0" w:space="0" w:color="auto"/>
                        <w:right w:val="none" w:sz="0" w:space="0" w:color="auto"/>
                      </w:divBdr>
                      <w:divsChild>
                        <w:div w:id="685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22178">
      <w:bodyDiv w:val="1"/>
      <w:marLeft w:val="0"/>
      <w:marRight w:val="0"/>
      <w:marTop w:val="0"/>
      <w:marBottom w:val="0"/>
      <w:divBdr>
        <w:top w:val="none" w:sz="0" w:space="0" w:color="auto"/>
        <w:left w:val="none" w:sz="0" w:space="0" w:color="auto"/>
        <w:bottom w:val="none" w:sz="0" w:space="0" w:color="auto"/>
        <w:right w:val="none" w:sz="0" w:space="0" w:color="auto"/>
      </w:divBdr>
    </w:div>
    <w:div w:id="146285847">
      <w:bodyDiv w:val="1"/>
      <w:marLeft w:val="0"/>
      <w:marRight w:val="0"/>
      <w:marTop w:val="0"/>
      <w:marBottom w:val="0"/>
      <w:divBdr>
        <w:top w:val="none" w:sz="0" w:space="0" w:color="auto"/>
        <w:left w:val="none" w:sz="0" w:space="0" w:color="auto"/>
        <w:bottom w:val="none" w:sz="0" w:space="0" w:color="auto"/>
        <w:right w:val="none" w:sz="0" w:space="0" w:color="auto"/>
      </w:divBdr>
    </w:div>
    <w:div w:id="146478448">
      <w:bodyDiv w:val="1"/>
      <w:marLeft w:val="0"/>
      <w:marRight w:val="0"/>
      <w:marTop w:val="0"/>
      <w:marBottom w:val="0"/>
      <w:divBdr>
        <w:top w:val="none" w:sz="0" w:space="0" w:color="auto"/>
        <w:left w:val="none" w:sz="0" w:space="0" w:color="auto"/>
        <w:bottom w:val="none" w:sz="0" w:space="0" w:color="auto"/>
        <w:right w:val="none" w:sz="0" w:space="0" w:color="auto"/>
      </w:divBdr>
    </w:div>
    <w:div w:id="150603263">
      <w:bodyDiv w:val="1"/>
      <w:marLeft w:val="0"/>
      <w:marRight w:val="0"/>
      <w:marTop w:val="0"/>
      <w:marBottom w:val="0"/>
      <w:divBdr>
        <w:top w:val="none" w:sz="0" w:space="0" w:color="auto"/>
        <w:left w:val="none" w:sz="0" w:space="0" w:color="auto"/>
        <w:bottom w:val="none" w:sz="0" w:space="0" w:color="auto"/>
        <w:right w:val="none" w:sz="0" w:space="0" w:color="auto"/>
      </w:divBdr>
    </w:div>
    <w:div w:id="152069740">
      <w:bodyDiv w:val="1"/>
      <w:marLeft w:val="0"/>
      <w:marRight w:val="0"/>
      <w:marTop w:val="0"/>
      <w:marBottom w:val="0"/>
      <w:divBdr>
        <w:top w:val="none" w:sz="0" w:space="0" w:color="auto"/>
        <w:left w:val="none" w:sz="0" w:space="0" w:color="auto"/>
        <w:bottom w:val="none" w:sz="0" w:space="0" w:color="auto"/>
        <w:right w:val="none" w:sz="0" w:space="0" w:color="auto"/>
      </w:divBdr>
    </w:div>
    <w:div w:id="152911600">
      <w:bodyDiv w:val="1"/>
      <w:marLeft w:val="0"/>
      <w:marRight w:val="0"/>
      <w:marTop w:val="0"/>
      <w:marBottom w:val="0"/>
      <w:divBdr>
        <w:top w:val="none" w:sz="0" w:space="0" w:color="auto"/>
        <w:left w:val="none" w:sz="0" w:space="0" w:color="auto"/>
        <w:bottom w:val="none" w:sz="0" w:space="0" w:color="auto"/>
        <w:right w:val="none" w:sz="0" w:space="0" w:color="auto"/>
      </w:divBdr>
    </w:div>
    <w:div w:id="154957523">
      <w:bodyDiv w:val="1"/>
      <w:marLeft w:val="0"/>
      <w:marRight w:val="0"/>
      <w:marTop w:val="0"/>
      <w:marBottom w:val="0"/>
      <w:divBdr>
        <w:top w:val="none" w:sz="0" w:space="0" w:color="auto"/>
        <w:left w:val="none" w:sz="0" w:space="0" w:color="auto"/>
        <w:bottom w:val="none" w:sz="0" w:space="0" w:color="auto"/>
        <w:right w:val="none" w:sz="0" w:space="0" w:color="auto"/>
      </w:divBdr>
    </w:div>
    <w:div w:id="169568271">
      <w:bodyDiv w:val="1"/>
      <w:marLeft w:val="0"/>
      <w:marRight w:val="0"/>
      <w:marTop w:val="0"/>
      <w:marBottom w:val="0"/>
      <w:divBdr>
        <w:top w:val="none" w:sz="0" w:space="0" w:color="auto"/>
        <w:left w:val="none" w:sz="0" w:space="0" w:color="auto"/>
        <w:bottom w:val="none" w:sz="0" w:space="0" w:color="auto"/>
        <w:right w:val="none" w:sz="0" w:space="0" w:color="auto"/>
      </w:divBdr>
    </w:div>
    <w:div w:id="170721688">
      <w:bodyDiv w:val="1"/>
      <w:marLeft w:val="0"/>
      <w:marRight w:val="0"/>
      <w:marTop w:val="0"/>
      <w:marBottom w:val="0"/>
      <w:divBdr>
        <w:top w:val="none" w:sz="0" w:space="0" w:color="auto"/>
        <w:left w:val="none" w:sz="0" w:space="0" w:color="auto"/>
        <w:bottom w:val="none" w:sz="0" w:space="0" w:color="auto"/>
        <w:right w:val="none" w:sz="0" w:space="0" w:color="auto"/>
      </w:divBdr>
    </w:div>
    <w:div w:id="173424685">
      <w:bodyDiv w:val="1"/>
      <w:marLeft w:val="0"/>
      <w:marRight w:val="0"/>
      <w:marTop w:val="0"/>
      <w:marBottom w:val="0"/>
      <w:divBdr>
        <w:top w:val="none" w:sz="0" w:space="0" w:color="auto"/>
        <w:left w:val="none" w:sz="0" w:space="0" w:color="auto"/>
        <w:bottom w:val="none" w:sz="0" w:space="0" w:color="auto"/>
        <w:right w:val="none" w:sz="0" w:space="0" w:color="auto"/>
      </w:divBdr>
    </w:div>
    <w:div w:id="175316710">
      <w:bodyDiv w:val="1"/>
      <w:marLeft w:val="0"/>
      <w:marRight w:val="0"/>
      <w:marTop w:val="0"/>
      <w:marBottom w:val="0"/>
      <w:divBdr>
        <w:top w:val="none" w:sz="0" w:space="0" w:color="auto"/>
        <w:left w:val="none" w:sz="0" w:space="0" w:color="auto"/>
        <w:bottom w:val="none" w:sz="0" w:space="0" w:color="auto"/>
        <w:right w:val="none" w:sz="0" w:space="0" w:color="auto"/>
      </w:divBdr>
    </w:div>
    <w:div w:id="176501071">
      <w:bodyDiv w:val="1"/>
      <w:marLeft w:val="0"/>
      <w:marRight w:val="0"/>
      <w:marTop w:val="0"/>
      <w:marBottom w:val="0"/>
      <w:divBdr>
        <w:top w:val="none" w:sz="0" w:space="0" w:color="auto"/>
        <w:left w:val="none" w:sz="0" w:space="0" w:color="auto"/>
        <w:bottom w:val="none" w:sz="0" w:space="0" w:color="auto"/>
        <w:right w:val="none" w:sz="0" w:space="0" w:color="auto"/>
      </w:divBdr>
    </w:div>
    <w:div w:id="185338109">
      <w:bodyDiv w:val="1"/>
      <w:marLeft w:val="0"/>
      <w:marRight w:val="0"/>
      <w:marTop w:val="0"/>
      <w:marBottom w:val="0"/>
      <w:divBdr>
        <w:top w:val="none" w:sz="0" w:space="0" w:color="auto"/>
        <w:left w:val="none" w:sz="0" w:space="0" w:color="auto"/>
        <w:bottom w:val="none" w:sz="0" w:space="0" w:color="auto"/>
        <w:right w:val="none" w:sz="0" w:space="0" w:color="auto"/>
      </w:divBdr>
    </w:div>
    <w:div w:id="186405674">
      <w:bodyDiv w:val="1"/>
      <w:marLeft w:val="0"/>
      <w:marRight w:val="0"/>
      <w:marTop w:val="0"/>
      <w:marBottom w:val="0"/>
      <w:divBdr>
        <w:top w:val="none" w:sz="0" w:space="0" w:color="auto"/>
        <w:left w:val="none" w:sz="0" w:space="0" w:color="auto"/>
        <w:bottom w:val="none" w:sz="0" w:space="0" w:color="auto"/>
        <w:right w:val="none" w:sz="0" w:space="0" w:color="auto"/>
      </w:divBdr>
    </w:div>
    <w:div w:id="193275258">
      <w:bodyDiv w:val="1"/>
      <w:marLeft w:val="0"/>
      <w:marRight w:val="0"/>
      <w:marTop w:val="0"/>
      <w:marBottom w:val="0"/>
      <w:divBdr>
        <w:top w:val="none" w:sz="0" w:space="0" w:color="auto"/>
        <w:left w:val="none" w:sz="0" w:space="0" w:color="auto"/>
        <w:bottom w:val="none" w:sz="0" w:space="0" w:color="auto"/>
        <w:right w:val="none" w:sz="0" w:space="0" w:color="auto"/>
      </w:divBdr>
    </w:div>
    <w:div w:id="202594061">
      <w:bodyDiv w:val="1"/>
      <w:marLeft w:val="0"/>
      <w:marRight w:val="0"/>
      <w:marTop w:val="0"/>
      <w:marBottom w:val="0"/>
      <w:divBdr>
        <w:top w:val="none" w:sz="0" w:space="0" w:color="auto"/>
        <w:left w:val="none" w:sz="0" w:space="0" w:color="auto"/>
        <w:bottom w:val="none" w:sz="0" w:space="0" w:color="auto"/>
        <w:right w:val="none" w:sz="0" w:space="0" w:color="auto"/>
      </w:divBdr>
    </w:div>
    <w:div w:id="206841490">
      <w:bodyDiv w:val="1"/>
      <w:marLeft w:val="0"/>
      <w:marRight w:val="0"/>
      <w:marTop w:val="0"/>
      <w:marBottom w:val="0"/>
      <w:divBdr>
        <w:top w:val="none" w:sz="0" w:space="0" w:color="auto"/>
        <w:left w:val="none" w:sz="0" w:space="0" w:color="auto"/>
        <w:bottom w:val="none" w:sz="0" w:space="0" w:color="auto"/>
        <w:right w:val="none" w:sz="0" w:space="0" w:color="auto"/>
      </w:divBdr>
    </w:div>
    <w:div w:id="210119974">
      <w:bodyDiv w:val="1"/>
      <w:marLeft w:val="0"/>
      <w:marRight w:val="0"/>
      <w:marTop w:val="0"/>
      <w:marBottom w:val="0"/>
      <w:divBdr>
        <w:top w:val="none" w:sz="0" w:space="0" w:color="auto"/>
        <w:left w:val="none" w:sz="0" w:space="0" w:color="auto"/>
        <w:bottom w:val="none" w:sz="0" w:space="0" w:color="auto"/>
        <w:right w:val="none" w:sz="0" w:space="0" w:color="auto"/>
      </w:divBdr>
    </w:div>
    <w:div w:id="219092999">
      <w:bodyDiv w:val="1"/>
      <w:marLeft w:val="0"/>
      <w:marRight w:val="0"/>
      <w:marTop w:val="0"/>
      <w:marBottom w:val="0"/>
      <w:divBdr>
        <w:top w:val="none" w:sz="0" w:space="0" w:color="auto"/>
        <w:left w:val="none" w:sz="0" w:space="0" w:color="auto"/>
        <w:bottom w:val="none" w:sz="0" w:space="0" w:color="auto"/>
        <w:right w:val="none" w:sz="0" w:space="0" w:color="auto"/>
      </w:divBdr>
    </w:div>
    <w:div w:id="226034291">
      <w:bodyDiv w:val="1"/>
      <w:marLeft w:val="0"/>
      <w:marRight w:val="0"/>
      <w:marTop w:val="0"/>
      <w:marBottom w:val="0"/>
      <w:divBdr>
        <w:top w:val="none" w:sz="0" w:space="0" w:color="auto"/>
        <w:left w:val="none" w:sz="0" w:space="0" w:color="auto"/>
        <w:bottom w:val="none" w:sz="0" w:space="0" w:color="auto"/>
        <w:right w:val="none" w:sz="0" w:space="0" w:color="auto"/>
      </w:divBdr>
    </w:div>
    <w:div w:id="236937972">
      <w:bodyDiv w:val="1"/>
      <w:marLeft w:val="0"/>
      <w:marRight w:val="0"/>
      <w:marTop w:val="0"/>
      <w:marBottom w:val="0"/>
      <w:divBdr>
        <w:top w:val="none" w:sz="0" w:space="0" w:color="auto"/>
        <w:left w:val="none" w:sz="0" w:space="0" w:color="auto"/>
        <w:bottom w:val="none" w:sz="0" w:space="0" w:color="auto"/>
        <w:right w:val="none" w:sz="0" w:space="0" w:color="auto"/>
      </w:divBdr>
    </w:div>
    <w:div w:id="241060796">
      <w:bodyDiv w:val="1"/>
      <w:marLeft w:val="0"/>
      <w:marRight w:val="0"/>
      <w:marTop w:val="0"/>
      <w:marBottom w:val="0"/>
      <w:divBdr>
        <w:top w:val="none" w:sz="0" w:space="0" w:color="auto"/>
        <w:left w:val="none" w:sz="0" w:space="0" w:color="auto"/>
        <w:bottom w:val="none" w:sz="0" w:space="0" w:color="auto"/>
        <w:right w:val="none" w:sz="0" w:space="0" w:color="auto"/>
      </w:divBdr>
      <w:divsChild>
        <w:div w:id="879241156">
          <w:marLeft w:val="0"/>
          <w:marRight w:val="0"/>
          <w:marTop w:val="0"/>
          <w:marBottom w:val="0"/>
          <w:divBdr>
            <w:top w:val="none" w:sz="0" w:space="0" w:color="auto"/>
            <w:left w:val="none" w:sz="0" w:space="0" w:color="auto"/>
            <w:bottom w:val="none" w:sz="0" w:space="0" w:color="auto"/>
            <w:right w:val="none" w:sz="0" w:space="0" w:color="auto"/>
          </w:divBdr>
          <w:divsChild>
            <w:div w:id="11158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04531">
      <w:bodyDiv w:val="1"/>
      <w:marLeft w:val="0"/>
      <w:marRight w:val="0"/>
      <w:marTop w:val="0"/>
      <w:marBottom w:val="0"/>
      <w:divBdr>
        <w:top w:val="none" w:sz="0" w:space="0" w:color="auto"/>
        <w:left w:val="none" w:sz="0" w:space="0" w:color="auto"/>
        <w:bottom w:val="none" w:sz="0" w:space="0" w:color="auto"/>
        <w:right w:val="none" w:sz="0" w:space="0" w:color="auto"/>
      </w:divBdr>
    </w:div>
    <w:div w:id="243338782">
      <w:bodyDiv w:val="1"/>
      <w:marLeft w:val="0"/>
      <w:marRight w:val="0"/>
      <w:marTop w:val="0"/>
      <w:marBottom w:val="0"/>
      <w:divBdr>
        <w:top w:val="none" w:sz="0" w:space="0" w:color="auto"/>
        <w:left w:val="none" w:sz="0" w:space="0" w:color="auto"/>
        <w:bottom w:val="none" w:sz="0" w:space="0" w:color="auto"/>
        <w:right w:val="none" w:sz="0" w:space="0" w:color="auto"/>
      </w:divBdr>
    </w:div>
    <w:div w:id="247033887">
      <w:bodyDiv w:val="1"/>
      <w:marLeft w:val="0"/>
      <w:marRight w:val="0"/>
      <w:marTop w:val="0"/>
      <w:marBottom w:val="0"/>
      <w:divBdr>
        <w:top w:val="none" w:sz="0" w:space="0" w:color="auto"/>
        <w:left w:val="none" w:sz="0" w:space="0" w:color="auto"/>
        <w:bottom w:val="none" w:sz="0" w:space="0" w:color="auto"/>
        <w:right w:val="none" w:sz="0" w:space="0" w:color="auto"/>
      </w:divBdr>
    </w:div>
    <w:div w:id="252395060">
      <w:bodyDiv w:val="1"/>
      <w:marLeft w:val="0"/>
      <w:marRight w:val="0"/>
      <w:marTop w:val="0"/>
      <w:marBottom w:val="0"/>
      <w:divBdr>
        <w:top w:val="none" w:sz="0" w:space="0" w:color="auto"/>
        <w:left w:val="none" w:sz="0" w:space="0" w:color="auto"/>
        <w:bottom w:val="none" w:sz="0" w:space="0" w:color="auto"/>
        <w:right w:val="none" w:sz="0" w:space="0" w:color="auto"/>
      </w:divBdr>
    </w:div>
    <w:div w:id="260064891">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64196418">
      <w:bodyDiv w:val="1"/>
      <w:marLeft w:val="0"/>
      <w:marRight w:val="0"/>
      <w:marTop w:val="0"/>
      <w:marBottom w:val="0"/>
      <w:divBdr>
        <w:top w:val="none" w:sz="0" w:space="0" w:color="auto"/>
        <w:left w:val="none" w:sz="0" w:space="0" w:color="auto"/>
        <w:bottom w:val="none" w:sz="0" w:space="0" w:color="auto"/>
        <w:right w:val="none" w:sz="0" w:space="0" w:color="auto"/>
      </w:divBdr>
    </w:div>
    <w:div w:id="269582011">
      <w:bodyDiv w:val="1"/>
      <w:marLeft w:val="0"/>
      <w:marRight w:val="0"/>
      <w:marTop w:val="0"/>
      <w:marBottom w:val="0"/>
      <w:divBdr>
        <w:top w:val="none" w:sz="0" w:space="0" w:color="auto"/>
        <w:left w:val="none" w:sz="0" w:space="0" w:color="auto"/>
        <w:bottom w:val="none" w:sz="0" w:space="0" w:color="auto"/>
        <w:right w:val="none" w:sz="0" w:space="0" w:color="auto"/>
      </w:divBdr>
    </w:div>
    <w:div w:id="271281260">
      <w:bodyDiv w:val="1"/>
      <w:marLeft w:val="0"/>
      <w:marRight w:val="0"/>
      <w:marTop w:val="0"/>
      <w:marBottom w:val="0"/>
      <w:divBdr>
        <w:top w:val="none" w:sz="0" w:space="0" w:color="auto"/>
        <w:left w:val="none" w:sz="0" w:space="0" w:color="auto"/>
        <w:bottom w:val="none" w:sz="0" w:space="0" w:color="auto"/>
        <w:right w:val="none" w:sz="0" w:space="0" w:color="auto"/>
      </w:divBdr>
    </w:div>
    <w:div w:id="274675326">
      <w:bodyDiv w:val="1"/>
      <w:marLeft w:val="0"/>
      <w:marRight w:val="0"/>
      <w:marTop w:val="0"/>
      <w:marBottom w:val="0"/>
      <w:divBdr>
        <w:top w:val="none" w:sz="0" w:space="0" w:color="auto"/>
        <w:left w:val="none" w:sz="0" w:space="0" w:color="auto"/>
        <w:bottom w:val="none" w:sz="0" w:space="0" w:color="auto"/>
        <w:right w:val="none" w:sz="0" w:space="0" w:color="auto"/>
      </w:divBdr>
    </w:div>
    <w:div w:id="275528360">
      <w:bodyDiv w:val="1"/>
      <w:marLeft w:val="0"/>
      <w:marRight w:val="0"/>
      <w:marTop w:val="0"/>
      <w:marBottom w:val="0"/>
      <w:divBdr>
        <w:top w:val="none" w:sz="0" w:space="0" w:color="auto"/>
        <w:left w:val="none" w:sz="0" w:space="0" w:color="auto"/>
        <w:bottom w:val="none" w:sz="0" w:space="0" w:color="auto"/>
        <w:right w:val="none" w:sz="0" w:space="0" w:color="auto"/>
      </w:divBdr>
    </w:div>
    <w:div w:id="288434989">
      <w:bodyDiv w:val="1"/>
      <w:marLeft w:val="0"/>
      <w:marRight w:val="0"/>
      <w:marTop w:val="0"/>
      <w:marBottom w:val="0"/>
      <w:divBdr>
        <w:top w:val="none" w:sz="0" w:space="0" w:color="auto"/>
        <w:left w:val="none" w:sz="0" w:space="0" w:color="auto"/>
        <w:bottom w:val="none" w:sz="0" w:space="0" w:color="auto"/>
        <w:right w:val="none" w:sz="0" w:space="0" w:color="auto"/>
      </w:divBdr>
    </w:div>
    <w:div w:id="297565633">
      <w:bodyDiv w:val="1"/>
      <w:marLeft w:val="0"/>
      <w:marRight w:val="0"/>
      <w:marTop w:val="0"/>
      <w:marBottom w:val="0"/>
      <w:divBdr>
        <w:top w:val="none" w:sz="0" w:space="0" w:color="auto"/>
        <w:left w:val="none" w:sz="0" w:space="0" w:color="auto"/>
        <w:bottom w:val="none" w:sz="0" w:space="0" w:color="auto"/>
        <w:right w:val="none" w:sz="0" w:space="0" w:color="auto"/>
      </w:divBdr>
    </w:div>
    <w:div w:id="302857374">
      <w:bodyDiv w:val="1"/>
      <w:marLeft w:val="0"/>
      <w:marRight w:val="0"/>
      <w:marTop w:val="0"/>
      <w:marBottom w:val="0"/>
      <w:divBdr>
        <w:top w:val="none" w:sz="0" w:space="0" w:color="auto"/>
        <w:left w:val="none" w:sz="0" w:space="0" w:color="auto"/>
        <w:bottom w:val="none" w:sz="0" w:space="0" w:color="auto"/>
        <w:right w:val="none" w:sz="0" w:space="0" w:color="auto"/>
      </w:divBdr>
    </w:div>
    <w:div w:id="302858825">
      <w:bodyDiv w:val="1"/>
      <w:marLeft w:val="0"/>
      <w:marRight w:val="0"/>
      <w:marTop w:val="0"/>
      <w:marBottom w:val="0"/>
      <w:divBdr>
        <w:top w:val="none" w:sz="0" w:space="0" w:color="auto"/>
        <w:left w:val="none" w:sz="0" w:space="0" w:color="auto"/>
        <w:bottom w:val="none" w:sz="0" w:space="0" w:color="auto"/>
        <w:right w:val="none" w:sz="0" w:space="0" w:color="auto"/>
      </w:divBdr>
    </w:div>
    <w:div w:id="304966701">
      <w:bodyDiv w:val="1"/>
      <w:marLeft w:val="0"/>
      <w:marRight w:val="0"/>
      <w:marTop w:val="0"/>
      <w:marBottom w:val="0"/>
      <w:divBdr>
        <w:top w:val="none" w:sz="0" w:space="0" w:color="auto"/>
        <w:left w:val="none" w:sz="0" w:space="0" w:color="auto"/>
        <w:bottom w:val="none" w:sz="0" w:space="0" w:color="auto"/>
        <w:right w:val="none" w:sz="0" w:space="0" w:color="auto"/>
      </w:divBdr>
    </w:div>
    <w:div w:id="305166663">
      <w:bodyDiv w:val="1"/>
      <w:marLeft w:val="0"/>
      <w:marRight w:val="0"/>
      <w:marTop w:val="0"/>
      <w:marBottom w:val="0"/>
      <w:divBdr>
        <w:top w:val="none" w:sz="0" w:space="0" w:color="auto"/>
        <w:left w:val="none" w:sz="0" w:space="0" w:color="auto"/>
        <w:bottom w:val="none" w:sz="0" w:space="0" w:color="auto"/>
        <w:right w:val="none" w:sz="0" w:space="0" w:color="auto"/>
      </w:divBdr>
    </w:div>
    <w:div w:id="308946066">
      <w:bodyDiv w:val="1"/>
      <w:marLeft w:val="0"/>
      <w:marRight w:val="0"/>
      <w:marTop w:val="0"/>
      <w:marBottom w:val="0"/>
      <w:divBdr>
        <w:top w:val="none" w:sz="0" w:space="0" w:color="auto"/>
        <w:left w:val="none" w:sz="0" w:space="0" w:color="auto"/>
        <w:bottom w:val="none" w:sz="0" w:space="0" w:color="auto"/>
        <w:right w:val="none" w:sz="0" w:space="0" w:color="auto"/>
      </w:divBdr>
    </w:div>
    <w:div w:id="310064470">
      <w:bodyDiv w:val="1"/>
      <w:marLeft w:val="0"/>
      <w:marRight w:val="0"/>
      <w:marTop w:val="0"/>
      <w:marBottom w:val="0"/>
      <w:divBdr>
        <w:top w:val="none" w:sz="0" w:space="0" w:color="auto"/>
        <w:left w:val="none" w:sz="0" w:space="0" w:color="auto"/>
        <w:bottom w:val="none" w:sz="0" w:space="0" w:color="auto"/>
        <w:right w:val="none" w:sz="0" w:space="0" w:color="auto"/>
      </w:divBdr>
    </w:div>
    <w:div w:id="312024833">
      <w:bodyDiv w:val="1"/>
      <w:marLeft w:val="0"/>
      <w:marRight w:val="0"/>
      <w:marTop w:val="0"/>
      <w:marBottom w:val="0"/>
      <w:divBdr>
        <w:top w:val="none" w:sz="0" w:space="0" w:color="auto"/>
        <w:left w:val="none" w:sz="0" w:space="0" w:color="auto"/>
        <w:bottom w:val="none" w:sz="0" w:space="0" w:color="auto"/>
        <w:right w:val="none" w:sz="0" w:space="0" w:color="auto"/>
      </w:divBdr>
    </w:div>
    <w:div w:id="315767029">
      <w:bodyDiv w:val="1"/>
      <w:marLeft w:val="0"/>
      <w:marRight w:val="0"/>
      <w:marTop w:val="0"/>
      <w:marBottom w:val="0"/>
      <w:divBdr>
        <w:top w:val="none" w:sz="0" w:space="0" w:color="auto"/>
        <w:left w:val="none" w:sz="0" w:space="0" w:color="auto"/>
        <w:bottom w:val="none" w:sz="0" w:space="0" w:color="auto"/>
        <w:right w:val="none" w:sz="0" w:space="0" w:color="auto"/>
      </w:divBdr>
    </w:div>
    <w:div w:id="319190828">
      <w:bodyDiv w:val="1"/>
      <w:marLeft w:val="0"/>
      <w:marRight w:val="0"/>
      <w:marTop w:val="0"/>
      <w:marBottom w:val="0"/>
      <w:divBdr>
        <w:top w:val="none" w:sz="0" w:space="0" w:color="auto"/>
        <w:left w:val="none" w:sz="0" w:space="0" w:color="auto"/>
        <w:bottom w:val="none" w:sz="0" w:space="0" w:color="auto"/>
        <w:right w:val="none" w:sz="0" w:space="0" w:color="auto"/>
      </w:divBdr>
    </w:div>
    <w:div w:id="321087166">
      <w:bodyDiv w:val="1"/>
      <w:marLeft w:val="0"/>
      <w:marRight w:val="0"/>
      <w:marTop w:val="0"/>
      <w:marBottom w:val="0"/>
      <w:divBdr>
        <w:top w:val="none" w:sz="0" w:space="0" w:color="auto"/>
        <w:left w:val="none" w:sz="0" w:space="0" w:color="auto"/>
        <w:bottom w:val="none" w:sz="0" w:space="0" w:color="auto"/>
        <w:right w:val="none" w:sz="0" w:space="0" w:color="auto"/>
      </w:divBdr>
    </w:div>
    <w:div w:id="325010874">
      <w:bodyDiv w:val="1"/>
      <w:marLeft w:val="0"/>
      <w:marRight w:val="0"/>
      <w:marTop w:val="0"/>
      <w:marBottom w:val="0"/>
      <w:divBdr>
        <w:top w:val="none" w:sz="0" w:space="0" w:color="auto"/>
        <w:left w:val="none" w:sz="0" w:space="0" w:color="auto"/>
        <w:bottom w:val="none" w:sz="0" w:space="0" w:color="auto"/>
        <w:right w:val="none" w:sz="0" w:space="0" w:color="auto"/>
      </w:divBdr>
    </w:div>
    <w:div w:id="325787669">
      <w:bodyDiv w:val="1"/>
      <w:marLeft w:val="0"/>
      <w:marRight w:val="0"/>
      <w:marTop w:val="0"/>
      <w:marBottom w:val="0"/>
      <w:divBdr>
        <w:top w:val="none" w:sz="0" w:space="0" w:color="auto"/>
        <w:left w:val="none" w:sz="0" w:space="0" w:color="auto"/>
        <w:bottom w:val="none" w:sz="0" w:space="0" w:color="auto"/>
        <w:right w:val="none" w:sz="0" w:space="0" w:color="auto"/>
      </w:divBdr>
    </w:div>
    <w:div w:id="328825792">
      <w:bodyDiv w:val="1"/>
      <w:marLeft w:val="0"/>
      <w:marRight w:val="0"/>
      <w:marTop w:val="0"/>
      <w:marBottom w:val="0"/>
      <w:divBdr>
        <w:top w:val="none" w:sz="0" w:space="0" w:color="auto"/>
        <w:left w:val="none" w:sz="0" w:space="0" w:color="auto"/>
        <w:bottom w:val="none" w:sz="0" w:space="0" w:color="auto"/>
        <w:right w:val="none" w:sz="0" w:space="0" w:color="auto"/>
      </w:divBdr>
    </w:div>
    <w:div w:id="334304109">
      <w:bodyDiv w:val="1"/>
      <w:marLeft w:val="0"/>
      <w:marRight w:val="0"/>
      <w:marTop w:val="0"/>
      <w:marBottom w:val="0"/>
      <w:divBdr>
        <w:top w:val="none" w:sz="0" w:space="0" w:color="auto"/>
        <w:left w:val="none" w:sz="0" w:space="0" w:color="auto"/>
        <w:bottom w:val="none" w:sz="0" w:space="0" w:color="auto"/>
        <w:right w:val="none" w:sz="0" w:space="0" w:color="auto"/>
      </w:divBdr>
    </w:div>
    <w:div w:id="335152347">
      <w:bodyDiv w:val="1"/>
      <w:marLeft w:val="0"/>
      <w:marRight w:val="0"/>
      <w:marTop w:val="0"/>
      <w:marBottom w:val="0"/>
      <w:divBdr>
        <w:top w:val="none" w:sz="0" w:space="0" w:color="auto"/>
        <w:left w:val="none" w:sz="0" w:space="0" w:color="auto"/>
        <w:bottom w:val="none" w:sz="0" w:space="0" w:color="auto"/>
        <w:right w:val="none" w:sz="0" w:space="0" w:color="auto"/>
      </w:divBdr>
    </w:div>
    <w:div w:id="336274091">
      <w:bodyDiv w:val="1"/>
      <w:marLeft w:val="0"/>
      <w:marRight w:val="0"/>
      <w:marTop w:val="0"/>
      <w:marBottom w:val="0"/>
      <w:divBdr>
        <w:top w:val="none" w:sz="0" w:space="0" w:color="auto"/>
        <w:left w:val="none" w:sz="0" w:space="0" w:color="auto"/>
        <w:bottom w:val="none" w:sz="0" w:space="0" w:color="auto"/>
        <w:right w:val="none" w:sz="0" w:space="0" w:color="auto"/>
      </w:divBdr>
    </w:div>
    <w:div w:id="337971131">
      <w:bodyDiv w:val="1"/>
      <w:marLeft w:val="0"/>
      <w:marRight w:val="0"/>
      <w:marTop w:val="0"/>
      <w:marBottom w:val="0"/>
      <w:divBdr>
        <w:top w:val="none" w:sz="0" w:space="0" w:color="auto"/>
        <w:left w:val="none" w:sz="0" w:space="0" w:color="auto"/>
        <w:bottom w:val="none" w:sz="0" w:space="0" w:color="auto"/>
        <w:right w:val="none" w:sz="0" w:space="0" w:color="auto"/>
      </w:divBdr>
    </w:div>
    <w:div w:id="340132060">
      <w:bodyDiv w:val="1"/>
      <w:marLeft w:val="0"/>
      <w:marRight w:val="0"/>
      <w:marTop w:val="0"/>
      <w:marBottom w:val="0"/>
      <w:divBdr>
        <w:top w:val="none" w:sz="0" w:space="0" w:color="auto"/>
        <w:left w:val="none" w:sz="0" w:space="0" w:color="auto"/>
        <w:bottom w:val="none" w:sz="0" w:space="0" w:color="auto"/>
        <w:right w:val="none" w:sz="0" w:space="0" w:color="auto"/>
      </w:divBdr>
    </w:div>
    <w:div w:id="345668103">
      <w:bodyDiv w:val="1"/>
      <w:marLeft w:val="0"/>
      <w:marRight w:val="0"/>
      <w:marTop w:val="0"/>
      <w:marBottom w:val="0"/>
      <w:divBdr>
        <w:top w:val="none" w:sz="0" w:space="0" w:color="auto"/>
        <w:left w:val="none" w:sz="0" w:space="0" w:color="auto"/>
        <w:bottom w:val="none" w:sz="0" w:space="0" w:color="auto"/>
        <w:right w:val="none" w:sz="0" w:space="0" w:color="auto"/>
      </w:divBdr>
    </w:div>
    <w:div w:id="34656808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5444288">
      <w:bodyDiv w:val="1"/>
      <w:marLeft w:val="0"/>
      <w:marRight w:val="0"/>
      <w:marTop w:val="0"/>
      <w:marBottom w:val="0"/>
      <w:divBdr>
        <w:top w:val="none" w:sz="0" w:space="0" w:color="auto"/>
        <w:left w:val="none" w:sz="0" w:space="0" w:color="auto"/>
        <w:bottom w:val="none" w:sz="0" w:space="0" w:color="auto"/>
        <w:right w:val="none" w:sz="0" w:space="0" w:color="auto"/>
      </w:divBdr>
    </w:div>
    <w:div w:id="368847869">
      <w:bodyDiv w:val="1"/>
      <w:marLeft w:val="0"/>
      <w:marRight w:val="0"/>
      <w:marTop w:val="0"/>
      <w:marBottom w:val="0"/>
      <w:divBdr>
        <w:top w:val="none" w:sz="0" w:space="0" w:color="auto"/>
        <w:left w:val="none" w:sz="0" w:space="0" w:color="auto"/>
        <w:bottom w:val="none" w:sz="0" w:space="0" w:color="auto"/>
        <w:right w:val="none" w:sz="0" w:space="0" w:color="auto"/>
      </w:divBdr>
    </w:div>
    <w:div w:id="372000434">
      <w:bodyDiv w:val="1"/>
      <w:marLeft w:val="0"/>
      <w:marRight w:val="0"/>
      <w:marTop w:val="0"/>
      <w:marBottom w:val="0"/>
      <w:divBdr>
        <w:top w:val="none" w:sz="0" w:space="0" w:color="auto"/>
        <w:left w:val="none" w:sz="0" w:space="0" w:color="auto"/>
        <w:bottom w:val="none" w:sz="0" w:space="0" w:color="auto"/>
        <w:right w:val="none" w:sz="0" w:space="0" w:color="auto"/>
      </w:divBdr>
    </w:div>
    <w:div w:id="383989755">
      <w:bodyDiv w:val="1"/>
      <w:marLeft w:val="0"/>
      <w:marRight w:val="0"/>
      <w:marTop w:val="0"/>
      <w:marBottom w:val="0"/>
      <w:divBdr>
        <w:top w:val="none" w:sz="0" w:space="0" w:color="auto"/>
        <w:left w:val="none" w:sz="0" w:space="0" w:color="auto"/>
        <w:bottom w:val="none" w:sz="0" w:space="0" w:color="auto"/>
        <w:right w:val="none" w:sz="0" w:space="0" w:color="auto"/>
      </w:divBdr>
    </w:div>
    <w:div w:id="392896333">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0106760">
      <w:bodyDiv w:val="1"/>
      <w:marLeft w:val="0"/>
      <w:marRight w:val="0"/>
      <w:marTop w:val="0"/>
      <w:marBottom w:val="0"/>
      <w:divBdr>
        <w:top w:val="none" w:sz="0" w:space="0" w:color="auto"/>
        <w:left w:val="none" w:sz="0" w:space="0" w:color="auto"/>
        <w:bottom w:val="none" w:sz="0" w:space="0" w:color="auto"/>
        <w:right w:val="none" w:sz="0" w:space="0" w:color="auto"/>
      </w:divBdr>
    </w:div>
    <w:div w:id="403993470">
      <w:bodyDiv w:val="1"/>
      <w:marLeft w:val="0"/>
      <w:marRight w:val="0"/>
      <w:marTop w:val="0"/>
      <w:marBottom w:val="0"/>
      <w:divBdr>
        <w:top w:val="none" w:sz="0" w:space="0" w:color="auto"/>
        <w:left w:val="none" w:sz="0" w:space="0" w:color="auto"/>
        <w:bottom w:val="none" w:sz="0" w:space="0" w:color="auto"/>
        <w:right w:val="none" w:sz="0" w:space="0" w:color="auto"/>
      </w:divBdr>
    </w:div>
    <w:div w:id="407070719">
      <w:bodyDiv w:val="1"/>
      <w:marLeft w:val="0"/>
      <w:marRight w:val="0"/>
      <w:marTop w:val="0"/>
      <w:marBottom w:val="0"/>
      <w:divBdr>
        <w:top w:val="none" w:sz="0" w:space="0" w:color="auto"/>
        <w:left w:val="none" w:sz="0" w:space="0" w:color="auto"/>
        <w:bottom w:val="none" w:sz="0" w:space="0" w:color="auto"/>
        <w:right w:val="none" w:sz="0" w:space="0" w:color="auto"/>
      </w:divBdr>
    </w:div>
    <w:div w:id="410779767">
      <w:bodyDiv w:val="1"/>
      <w:marLeft w:val="0"/>
      <w:marRight w:val="0"/>
      <w:marTop w:val="0"/>
      <w:marBottom w:val="0"/>
      <w:divBdr>
        <w:top w:val="none" w:sz="0" w:space="0" w:color="auto"/>
        <w:left w:val="none" w:sz="0" w:space="0" w:color="auto"/>
        <w:bottom w:val="none" w:sz="0" w:space="0" w:color="auto"/>
        <w:right w:val="none" w:sz="0" w:space="0" w:color="auto"/>
      </w:divBdr>
    </w:div>
    <w:div w:id="41374989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4252865">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49398549">
      <w:bodyDiv w:val="1"/>
      <w:marLeft w:val="0"/>
      <w:marRight w:val="0"/>
      <w:marTop w:val="0"/>
      <w:marBottom w:val="0"/>
      <w:divBdr>
        <w:top w:val="none" w:sz="0" w:space="0" w:color="auto"/>
        <w:left w:val="none" w:sz="0" w:space="0" w:color="auto"/>
        <w:bottom w:val="none" w:sz="0" w:space="0" w:color="auto"/>
        <w:right w:val="none" w:sz="0" w:space="0" w:color="auto"/>
      </w:divBdr>
    </w:div>
    <w:div w:id="458426092">
      <w:bodyDiv w:val="1"/>
      <w:marLeft w:val="0"/>
      <w:marRight w:val="0"/>
      <w:marTop w:val="0"/>
      <w:marBottom w:val="0"/>
      <w:divBdr>
        <w:top w:val="none" w:sz="0" w:space="0" w:color="auto"/>
        <w:left w:val="none" w:sz="0" w:space="0" w:color="auto"/>
        <w:bottom w:val="none" w:sz="0" w:space="0" w:color="auto"/>
        <w:right w:val="none" w:sz="0" w:space="0" w:color="auto"/>
      </w:divBdr>
    </w:div>
    <w:div w:id="462432597">
      <w:bodyDiv w:val="1"/>
      <w:marLeft w:val="0"/>
      <w:marRight w:val="0"/>
      <w:marTop w:val="0"/>
      <w:marBottom w:val="0"/>
      <w:divBdr>
        <w:top w:val="none" w:sz="0" w:space="0" w:color="auto"/>
        <w:left w:val="none" w:sz="0" w:space="0" w:color="auto"/>
        <w:bottom w:val="none" w:sz="0" w:space="0" w:color="auto"/>
        <w:right w:val="none" w:sz="0" w:space="0" w:color="auto"/>
      </w:divBdr>
    </w:div>
    <w:div w:id="465662250">
      <w:bodyDiv w:val="1"/>
      <w:marLeft w:val="0"/>
      <w:marRight w:val="0"/>
      <w:marTop w:val="0"/>
      <w:marBottom w:val="0"/>
      <w:divBdr>
        <w:top w:val="none" w:sz="0" w:space="0" w:color="auto"/>
        <w:left w:val="none" w:sz="0" w:space="0" w:color="auto"/>
        <w:bottom w:val="none" w:sz="0" w:space="0" w:color="auto"/>
        <w:right w:val="none" w:sz="0" w:space="0" w:color="auto"/>
      </w:divBdr>
    </w:div>
    <w:div w:id="477186343">
      <w:bodyDiv w:val="1"/>
      <w:marLeft w:val="0"/>
      <w:marRight w:val="0"/>
      <w:marTop w:val="0"/>
      <w:marBottom w:val="0"/>
      <w:divBdr>
        <w:top w:val="none" w:sz="0" w:space="0" w:color="auto"/>
        <w:left w:val="none" w:sz="0" w:space="0" w:color="auto"/>
        <w:bottom w:val="none" w:sz="0" w:space="0" w:color="auto"/>
        <w:right w:val="none" w:sz="0" w:space="0" w:color="auto"/>
      </w:divBdr>
    </w:div>
    <w:div w:id="477918291">
      <w:bodyDiv w:val="1"/>
      <w:marLeft w:val="0"/>
      <w:marRight w:val="0"/>
      <w:marTop w:val="0"/>
      <w:marBottom w:val="0"/>
      <w:divBdr>
        <w:top w:val="none" w:sz="0" w:space="0" w:color="auto"/>
        <w:left w:val="none" w:sz="0" w:space="0" w:color="auto"/>
        <w:bottom w:val="none" w:sz="0" w:space="0" w:color="auto"/>
        <w:right w:val="none" w:sz="0" w:space="0" w:color="auto"/>
      </w:divBdr>
    </w:div>
    <w:div w:id="487215681">
      <w:bodyDiv w:val="1"/>
      <w:marLeft w:val="0"/>
      <w:marRight w:val="0"/>
      <w:marTop w:val="0"/>
      <w:marBottom w:val="0"/>
      <w:divBdr>
        <w:top w:val="none" w:sz="0" w:space="0" w:color="auto"/>
        <w:left w:val="none" w:sz="0" w:space="0" w:color="auto"/>
        <w:bottom w:val="none" w:sz="0" w:space="0" w:color="auto"/>
        <w:right w:val="none" w:sz="0" w:space="0" w:color="auto"/>
      </w:divBdr>
    </w:div>
    <w:div w:id="491021542">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1728770">
      <w:bodyDiv w:val="1"/>
      <w:marLeft w:val="0"/>
      <w:marRight w:val="0"/>
      <w:marTop w:val="0"/>
      <w:marBottom w:val="0"/>
      <w:divBdr>
        <w:top w:val="none" w:sz="0" w:space="0" w:color="auto"/>
        <w:left w:val="none" w:sz="0" w:space="0" w:color="auto"/>
        <w:bottom w:val="none" w:sz="0" w:space="0" w:color="auto"/>
        <w:right w:val="none" w:sz="0" w:space="0" w:color="auto"/>
      </w:divBdr>
    </w:div>
    <w:div w:id="524561246">
      <w:bodyDiv w:val="1"/>
      <w:marLeft w:val="0"/>
      <w:marRight w:val="0"/>
      <w:marTop w:val="0"/>
      <w:marBottom w:val="0"/>
      <w:divBdr>
        <w:top w:val="none" w:sz="0" w:space="0" w:color="auto"/>
        <w:left w:val="none" w:sz="0" w:space="0" w:color="auto"/>
        <w:bottom w:val="none" w:sz="0" w:space="0" w:color="auto"/>
        <w:right w:val="none" w:sz="0" w:space="0" w:color="auto"/>
      </w:divBdr>
    </w:div>
    <w:div w:id="525407833">
      <w:bodyDiv w:val="1"/>
      <w:marLeft w:val="0"/>
      <w:marRight w:val="0"/>
      <w:marTop w:val="0"/>
      <w:marBottom w:val="0"/>
      <w:divBdr>
        <w:top w:val="none" w:sz="0" w:space="0" w:color="auto"/>
        <w:left w:val="none" w:sz="0" w:space="0" w:color="auto"/>
        <w:bottom w:val="none" w:sz="0" w:space="0" w:color="auto"/>
        <w:right w:val="none" w:sz="0" w:space="0" w:color="auto"/>
      </w:divBdr>
    </w:div>
    <w:div w:id="529145901">
      <w:bodyDiv w:val="1"/>
      <w:marLeft w:val="0"/>
      <w:marRight w:val="0"/>
      <w:marTop w:val="0"/>
      <w:marBottom w:val="0"/>
      <w:divBdr>
        <w:top w:val="none" w:sz="0" w:space="0" w:color="auto"/>
        <w:left w:val="none" w:sz="0" w:space="0" w:color="auto"/>
        <w:bottom w:val="none" w:sz="0" w:space="0" w:color="auto"/>
        <w:right w:val="none" w:sz="0" w:space="0" w:color="auto"/>
      </w:divBdr>
    </w:div>
    <w:div w:id="534346351">
      <w:bodyDiv w:val="1"/>
      <w:marLeft w:val="0"/>
      <w:marRight w:val="0"/>
      <w:marTop w:val="0"/>
      <w:marBottom w:val="0"/>
      <w:divBdr>
        <w:top w:val="none" w:sz="0" w:space="0" w:color="auto"/>
        <w:left w:val="none" w:sz="0" w:space="0" w:color="auto"/>
        <w:bottom w:val="none" w:sz="0" w:space="0" w:color="auto"/>
        <w:right w:val="none" w:sz="0" w:space="0" w:color="auto"/>
      </w:divBdr>
    </w:div>
    <w:div w:id="538050832">
      <w:bodyDiv w:val="1"/>
      <w:marLeft w:val="0"/>
      <w:marRight w:val="0"/>
      <w:marTop w:val="0"/>
      <w:marBottom w:val="0"/>
      <w:divBdr>
        <w:top w:val="none" w:sz="0" w:space="0" w:color="auto"/>
        <w:left w:val="none" w:sz="0" w:space="0" w:color="auto"/>
        <w:bottom w:val="none" w:sz="0" w:space="0" w:color="auto"/>
        <w:right w:val="none" w:sz="0" w:space="0" w:color="auto"/>
      </w:divBdr>
    </w:div>
    <w:div w:id="538737859">
      <w:bodyDiv w:val="1"/>
      <w:marLeft w:val="0"/>
      <w:marRight w:val="0"/>
      <w:marTop w:val="0"/>
      <w:marBottom w:val="0"/>
      <w:divBdr>
        <w:top w:val="none" w:sz="0" w:space="0" w:color="auto"/>
        <w:left w:val="none" w:sz="0" w:space="0" w:color="auto"/>
        <w:bottom w:val="none" w:sz="0" w:space="0" w:color="auto"/>
        <w:right w:val="none" w:sz="0" w:space="0" w:color="auto"/>
      </w:divBdr>
    </w:div>
    <w:div w:id="574751623">
      <w:bodyDiv w:val="1"/>
      <w:marLeft w:val="0"/>
      <w:marRight w:val="0"/>
      <w:marTop w:val="0"/>
      <w:marBottom w:val="0"/>
      <w:divBdr>
        <w:top w:val="none" w:sz="0" w:space="0" w:color="auto"/>
        <w:left w:val="none" w:sz="0" w:space="0" w:color="auto"/>
        <w:bottom w:val="none" w:sz="0" w:space="0" w:color="auto"/>
        <w:right w:val="none" w:sz="0" w:space="0" w:color="auto"/>
      </w:divBdr>
    </w:div>
    <w:div w:id="581110822">
      <w:bodyDiv w:val="1"/>
      <w:marLeft w:val="0"/>
      <w:marRight w:val="0"/>
      <w:marTop w:val="0"/>
      <w:marBottom w:val="0"/>
      <w:divBdr>
        <w:top w:val="none" w:sz="0" w:space="0" w:color="auto"/>
        <w:left w:val="none" w:sz="0" w:space="0" w:color="auto"/>
        <w:bottom w:val="none" w:sz="0" w:space="0" w:color="auto"/>
        <w:right w:val="none" w:sz="0" w:space="0" w:color="auto"/>
      </w:divBdr>
    </w:div>
    <w:div w:id="582300387">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4484185">
      <w:bodyDiv w:val="1"/>
      <w:marLeft w:val="0"/>
      <w:marRight w:val="0"/>
      <w:marTop w:val="0"/>
      <w:marBottom w:val="0"/>
      <w:divBdr>
        <w:top w:val="none" w:sz="0" w:space="0" w:color="auto"/>
        <w:left w:val="none" w:sz="0" w:space="0" w:color="auto"/>
        <w:bottom w:val="none" w:sz="0" w:space="0" w:color="auto"/>
        <w:right w:val="none" w:sz="0" w:space="0" w:color="auto"/>
      </w:divBdr>
    </w:div>
    <w:div w:id="598877096">
      <w:bodyDiv w:val="1"/>
      <w:marLeft w:val="0"/>
      <w:marRight w:val="0"/>
      <w:marTop w:val="0"/>
      <w:marBottom w:val="0"/>
      <w:divBdr>
        <w:top w:val="none" w:sz="0" w:space="0" w:color="auto"/>
        <w:left w:val="none" w:sz="0" w:space="0" w:color="auto"/>
        <w:bottom w:val="none" w:sz="0" w:space="0" w:color="auto"/>
        <w:right w:val="none" w:sz="0" w:space="0" w:color="auto"/>
      </w:divBdr>
    </w:div>
    <w:div w:id="602499156">
      <w:bodyDiv w:val="1"/>
      <w:marLeft w:val="0"/>
      <w:marRight w:val="0"/>
      <w:marTop w:val="0"/>
      <w:marBottom w:val="0"/>
      <w:divBdr>
        <w:top w:val="none" w:sz="0" w:space="0" w:color="auto"/>
        <w:left w:val="none" w:sz="0" w:space="0" w:color="auto"/>
        <w:bottom w:val="none" w:sz="0" w:space="0" w:color="auto"/>
        <w:right w:val="none" w:sz="0" w:space="0" w:color="auto"/>
      </w:divBdr>
    </w:div>
    <w:div w:id="604777054">
      <w:bodyDiv w:val="1"/>
      <w:marLeft w:val="0"/>
      <w:marRight w:val="0"/>
      <w:marTop w:val="0"/>
      <w:marBottom w:val="0"/>
      <w:divBdr>
        <w:top w:val="none" w:sz="0" w:space="0" w:color="auto"/>
        <w:left w:val="none" w:sz="0" w:space="0" w:color="auto"/>
        <w:bottom w:val="none" w:sz="0" w:space="0" w:color="auto"/>
        <w:right w:val="none" w:sz="0" w:space="0" w:color="auto"/>
      </w:divBdr>
    </w:div>
    <w:div w:id="605773953">
      <w:bodyDiv w:val="1"/>
      <w:marLeft w:val="0"/>
      <w:marRight w:val="0"/>
      <w:marTop w:val="0"/>
      <w:marBottom w:val="0"/>
      <w:divBdr>
        <w:top w:val="none" w:sz="0" w:space="0" w:color="auto"/>
        <w:left w:val="none" w:sz="0" w:space="0" w:color="auto"/>
        <w:bottom w:val="none" w:sz="0" w:space="0" w:color="auto"/>
        <w:right w:val="none" w:sz="0" w:space="0" w:color="auto"/>
      </w:divBdr>
    </w:div>
    <w:div w:id="609430222">
      <w:bodyDiv w:val="1"/>
      <w:marLeft w:val="0"/>
      <w:marRight w:val="0"/>
      <w:marTop w:val="0"/>
      <w:marBottom w:val="0"/>
      <w:divBdr>
        <w:top w:val="none" w:sz="0" w:space="0" w:color="auto"/>
        <w:left w:val="none" w:sz="0" w:space="0" w:color="auto"/>
        <w:bottom w:val="none" w:sz="0" w:space="0" w:color="auto"/>
        <w:right w:val="none" w:sz="0" w:space="0" w:color="auto"/>
      </w:divBdr>
    </w:div>
    <w:div w:id="610403920">
      <w:bodyDiv w:val="1"/>
      <w:marLeft w:val="0"/>
      <w:marRight w:val="0"/>
      <w:marTop w:val="0"/>
      <w:marBottom w:val="0"/>
      <w:divBdr>
        <w:top w:val="none" w:sz="0" w:space="0" w:color="auto"/>
        <w:left w:val="none" w:sz="0" w:space="0" w:color="auto"/>
        <w:bottom w:val="none" w:sz="0" w:space="0" w:color="auto"/>
        <w:right w:val="none" w:sz="0" w:space="0" w:color="auto"/>
      </w:divBdr>
    </w:div>
    <w:div w:id="612246875">
      <w:bodyDiv w:val="1"/>
      <w:marLeft w:val="0"/>
      <w:marRight w:val="0"/>
      <w:marTop w:val="0"/>
      <w:marBottom w:val="0"/>
      <w:divBdr>
        <w:top w:val="none" w:sz="0" w:space="0" w:color="auto"/>
        <w:left w:val="none" w:sz="0" w:space="0" w:color="auto"/>
        <w:bottom w:val="none" w:sz="0" w:space="0" w:color="auto"/>
        <w:right w:val="none" w:sz="0" w:space="0" w:color="auto"/>
      </w:divBdr>
    </w:div>
    <w:div w:id="617836185">
      <w:bodyDiv w:val="1"/>
      <w:marLeft w:val="0"/>
      <w:marRight w:val="0"/>
      <w:marTop w:val="0"/>
      <w:marBottom w:val="0"/>
      <w:divBdr>
        <w:top w:val="none" w:sz="0" w:space="0" w:color="auto"/>
        <w:left w:val="none" w:sz="0" w:space="0" w:color="auto"/>
        <w:bottom w:val="none" w:sz="0" w:space="0" w:color="auto"/>
        <w:right w:val="none" w:sz="0" w:space="0" w:color="auto"/>
      </w:divBdr>
    </w:div>
    <w:div w:id="618613143">
      <w:bodyDiv w:val="1"/>
      <w:marLeft w:val="0"/>
      <w:marRight w:val="0"/>
      <w:marTop w:val="0"/>
      <w:marBottom w:val="0"/>
      <w:divBdr>
        <w:top w:val="none" w:sz="0" w:space="0" w:color="auto"/>
        <w:left w:val="none" w:sz="0" w:space="0" w:color="auto"/>
        <w:bottom w:val="none" w:sz="0" w:space="0" w:color="auto"/>
        <w:right w:val="none" w:sz="0" w:space="0" w:color="auto"/>
      </w:divBdr>
    </w:div>
    <w:div w:id="623535771">
      <w:bodyDiv w:val="1"/>
      <w:marLeft w:val="0"/>
      <w:marRight w:val="0"/>
      <w:marTop w:val="0"/>
      <w:marBottom w:val="0"/>
      <w:divBdr>
        <w:top w:val="none" w:sz="0" w:space="0" w:color="auto"/>
        <w:left w:val="none" w:sz="0" w:space="0" w:color="auto"/>
        <w:bottom w:val="none" w:sz="0" w:space="0" w:color="auto"/>
        <w:right w:val="none" w:sz="0" w:space="0" w:color="auto"/>
      </w:divBdr>
    </w:div>
    <w:div w:id="625627952">
      <w:bodyDiv w:val="1"/>
      <w:marLeft w:val="0"/>
      <w:marRight w:val="0"/>
      <w:marTop w:val="0"/>
      <w:marBottom w:val="0"/>
      <w:divBdr>
        <w:top w:val="none" w:sz="0" w:space="0" w:color="auto"/>
        <w:left w:val="none" w:sz="0" w:space="0" w:color="auto"/>
        <w:bottom w:val="none" w:sz="0" w:space="0" w:color="auto"/>
        <w:right w:val="none" w:sz="0" w:space="0" w:color="auto"/>
      </w:divBdr>
    </w:div>
    <w:div w:id="633948866">
      <w:bodyDiv w:val="1"/>
      <w:marLeft w:val="0"/>
      <w:marRight w:val="0"/>
      <w:marTop w:val="0"/>
      <w:marBottom w:val="0"/>
      <w:divBdr>
        <w:top w:val="none" w:sz="0" w:space="0" w:color="auto"/>
        <w:left w:val="none" w:sz="0" w:space="0" w:color="auto"/>
        <w:bottom w:val="none" w:sz="0" w:space="0" w:color="auto"/>
        <w:right w:val="none" w:sz="0" w:space="0" w:color="auto"/>
      </w:divBdr>
    </w:div>
    <w:div w:id="641085629">
      <w:bodyDiv w:val="1"/>
      <w:marLeft w:val="0"/>
      <w:marRight w:val="0"/>
      <w:marTop w:val="0"/>
      <w:marBottom w:val="0"/>
      <w:divBdr>
        <w:top w:val="none" w:sz="0" w:space="0" w:color="auto"/>
        <w:left w:val="none" w:sz="0" w:space="0" w:color="auto"/>
        <w:bottom w:val="none" w:sz="0" w:space="0" w:color="auto"/>
        <w:right w:val="none" w:sz="0" w:space="0" w:color="auto"/>
      </w:divBdr>
    </w:div>
    <w:div w:id="643777139">
      <w:bodyDiv w:val="1"/>
      <w:marLeft w:val="0"/>
      <w:marRight w:val="0"/>
      <w:marTop w:val="0"/>
      <w:marBottom w:val="0"/>
      <w:divBdr>
        <w:top w:val="none" w:sz="0" w:space="0" w:color="auto"/>
        <w:left w:val="none" w:sz="0" w:space="0" w:color="auto"/>
        <w:bottom w:val="none" w:sz="0" w:space="0" w:color="auto"/>
        <w:right w:val="none" w:sz="0" w:space="0" w:color="auto"/>
      </w:divBdr>
    </w:div>
    <w:div w:id="644507346">
      <w:bodyDiv w:val="1"/>
      <w:marLeft w:val="0"/>
      <w:marRight w:val="0"/>
      <w:marTop w:val="0"/>
      <w:marBottom w:val="0"/>
      <w:divBdr>
        <w:top w:val="none" w:sz="0" w:space="0" w:color="auto"/>
        <w:left w:val="none" w:sz="0" w:space="0" w:color="auto"/>
        <w:bottom w:val="none" w:sz="0" w:space="0" w:color="auto"/>
        <w:right w:val="none" w:sz="0" w:space="0" w:color="auto"/>
      </w:divBdr>
    </w:div>
    <w:div w:id="653294386">
      <w:bodyDiv w:val="1"/>
      <w:marLeft w:val="0"/>
      <w:marRight w:val="0"/>
      <w:marTop w:val="0"/>
      <w:marBottom w:val="0"/>
      <w:divBdr>
        <w:top w:val="none" w:sz="0" w:space="0" w:color="auto"/>
        <w:left w:val="none" w:sz="0" w:space="0" w:color="auto"/>
        <w:bottom w:val="none" w:sz="0" w:space="0" w:color="auto"/>
        <w:right w:val="none" w:sz="0" w:space="0" w:color="auto"/>
      </w:divBdr>
    </w:div>
    <w:div w:id="656692718">
      <w:bodyDiv w:val="1"/>
      <w:marLeft w:val="0"/>
      <w:marRight w:val="0"/>
      <w:marTop w:val="0"/>
      <w:marBottom w:val="0"/>
      <w:divBdr>
        <w:top w:val="none" w:sz="0" w:space="0" w:color="auto"/>
        <w:left w:val="none" w:sz="0" w:space="0" w:color="auto"/>
        <w:bottom w:val="none" w:sz="0" w:space="0" w:color="auto"/>
        <w:right w:val="none" w:sz="0" w:space="0" w:color="auto"/>
      </w:divBdr>
    </w:div>
    <w:div w:id="663584495">
      <w:bodyDiv w:val="1"/>
      <w:marLeft w:val="0"/>
      <w:marRight w:val="0"/>
      <w:marTop w:val="0"/>
      <w:marBottom w:val="0"/>
      <w:divBdr>
        <w:top w:val="none" w:sz="0" w:space="0" w:color="auto"/>
        <w:left w:val="none" w:sz="0" w:space="0" w:color="auto"/>
        <w:bottom w:val="none" w:sz="0" w:space="0" w:color="auto"/>
        <w:right w:val="none" w:sz="0" w:space="0" w:color="auto"/>
      </w:divBdr>
    </w:div>
    <w:div w:id="670568322">
      <w:bodyDiv w:val="1"/>
      <w:marLeft w:val="0"/>
      <w:marRight w:val="0"/>
      <w:marTop w:val="0"/>
      <w:marBottom w:val="0"/>
      <w:divBdr>
        <w:top w:val="none" w:sz="0" w:space="0" w:color="auto"/>
        <w:left w:val="none" w:sz="0" w:space="0" w:color="auto"/>
        <w:bottom w:val="none" w:sz="0" w:space="0" w:color="auto"/>
        <w:right w:val="none" w:sz="0" w:space="0" w:color="auto"/>
      </w:divBdr>
    </w:div>
    <w:div w:id="671371231">
      <w:bodyDiv w:val="1"/>
      <w:marLeft w:val="0"/>
      <w:marRight w:val="0"/>
      <w:marTop w:val="0"/>
      <w:marBottom w:val="0"/>
      <w:divBdr>
        <w:top w:val="none" w:sz="0" w:space="0" w:color="auto"/>
        <w:left w:val="none" w:sz="0" w:space="0" w:color="auto"/>
        <w:bottom w:val="none" w:sz="0" w:space="0" w:color="auto"/>
        <w:right w:val="none" w:sz="0" w:space="0" w:color="auto"/>
      </w:divBdr>
    </w:div>
    <w:div w:id="674306271">
      <w:bodyDiv w:val="1"/>
      <w:marLeft w:val="0"/>
      <w:marRight w:val="0"/>
      <w:marTop w:val="0"/>
      <w:marBottom w:val="0"/>
      <w:divBdr>
        <w:top w:val="none" w:sz="0" w:space="0" w:color="auto"/>
        <w:left w:val="none" w:sz="0" w:space="0" w:color="auto"/>
        <w:bottom w:val="none" w:sz="0" w:space="0" w:color="auto"/>
        <w:right w:val="none" w:sz="0" w:space="0" w:color="auto"/>
      </w:divBdr>
    </w:div>
    <w:div w:id="674843842">
      <w:bodyDiv w:val="1"/>
      <w:marLeft w:val="0"/>
      <w:marRight w:val="0"/>
      <w:marTop w:val="0"/>
      <w:marBottom w:val="0"/>
      <w:divBdr>
        <w:top w:val="none" w:sz="0" w:space="0" w:color="auto"/>
        <w:left w:val="none" w:sz="0" w:space="0" w:color="auto"/>
        <w:bottom w:val="none" w:sz="0" w:space="0" w:color="auto"/>
        <w:right w:val="none" w:sz="0" w:space="0" w:color="auto"/>
      </w:divBdr>
    </w:div>
    <w:div w:id="674965736">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77855123">
      <w:bodyDiv w:val="1"/>
      <w:marLeft w:val="0"/>
      <w:marRight w:val="0"/>
      <w:marTop w:val="0"/>
      <w:marBottom w:val="0"/>
      <w:divBdr>
        <w:top w:val="none" w:sz="0" w:space="0" w:color="auto"/>
        <w:left w:val="none" w:sz="0" w:space="0" w:color="auto"/>
        <w:bottom w:val="none" w:sz="0" w:space="0" w:color="auto"/>
        <w:right w:val="none" w:sz="0" w:space="0" w:color="auto"/>
      </w:divBdr>
    </w:div>
    <w:div w:id="681127134">
      <w:bodyDiv w:val="1"/>
      <w:marLeft w:val="0"/>
      <w:marRight w:val="0"/>
      <w:marTop w:val="0"/>
      <w:marBottom w:val="0"/>
      <w:divBdr>
        <w:top w:val="none" w:sz="0" w:space="0" w:color="auto"/>
        <w:left w:val="none" w:sz="0" w:space="0" w:color="auto"/>
        <w:bottom w:val="none" w:sz="0" w:space="0" w:color="auto"/>
        <w:right w:val="none" w:sz="0" w:space="0" w:color="auto"/>
      </w:divBdr>
    </w:div>
    <w:div w:id="692851831">
      <w:bodyDiv w:val="1"/>
      <w:marLeft w:val="0"/>
      <w:marRight w:val="0"/>
      <w:marTop w:val="0"/>
      <w:marBottom w:val="0"/>
      <w:divBdr>
        <w:top w:val="none" w:sz="0" w:space="0" w:color="auto"/>
        <w:left w:val="none" w:sz="0" w:space="0" w:color="auto"/>
        <w:bottom w:val="none" w:sz="0" w:space="0" w:color="auto"/>
        <w:right w:val="none" w:sz="0" w:space="0" w:color="auto"/>
      </w:divBdr>
    </w:div>
    <w:div w:id="692926134">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04066078">
      <w:bodyDiv w:val="1"/>
      <w:marLeft w:val="0"/>
      <w:marRight w:val="0"/>
      <w:marTop w:val="0"/>
      <w:marBottom w:val="0"/>
      <w:divBdr>
        <w:top w:val="none" w:sz="0" w:space="0" w:color="auto"/>
        <w:left w:val="none" w:sz="0" w:space="0" w:color="auto"/>
        <w:bottom w:val="none" w:sz="0" w:space="0" w:color="auto"/>
        <w:right w:val="none" w:sz="0" w:space="0" w:color="auto"/>
      </w:divBdr>
    </w:div>
    <w:div w:id="704864647">
      <w:bodyDiv w:val="1"/>
      <w:marLeft w:val="0"/>
      <w:marRight w:val="0"/>
      <w:marTop w:val="0"/>
      <w:marBottom w:val="0"/>
      <w:divBdr>
        <w:top w:val="none" w:sz="0" w:space="0" w:color="auto"/>
        <w:left w:val="none" w:sz="0" w:space="0" w:color="auto"/>
        <w:bottom w:val="none" w:sz="0" w:space="0" w:color="auto"/>
        <w:right w:val="none" w:sz="0" w:space="0" w:color="auto"/>
      </w:divBdr>
    </w:div>
    <w:div w:id="705377512">
      <w:bodyDiv w:val="1"/>
      <w:marLeft w:val="0"/>
      <w:marRight w:val="0"/>
      <w:marTop w:val="0"/>
      <w:marBottom w:val="0"/>
      <w:divBdr>
        <w:top w:val="none" w:sz="0" w:space="0" w:color="auto"/>
        <w:left w:val="none" w:sz="0" w:space="0" w:color="auto"/>
        <w:bottom w:val="none" w:sz="0" w:space="0" w:color="auto"/>
        <w:right w:val="none" w:sz="0" w:space="0" w:color="auto"/>
      </w:divBdr>
    </w:div>
    <w:div w:id="706176005">
      <w:bodyDiv w:val="1"/>
      <w:marLeft w:val="0"/>
      <w:marRight w:val="0"/>
      <w:marTop w:val="0"/>
      <w:marBottom w:val="0"/>
      <w:divBdr>
        <w:top w:val="none" w:sz="0" w:space="0" w:color="auto"/>
        <w:left w:val="none" w:sz="0" w:space="0" w:color="auto"/>
        <w:bottom w:val="none" w:sz="0" w:space="0" w:color="auto"/>
        <w:right w:val="none" w:sz="0" w:space="0" w:color="auto"/>
      </w:divBdr>
    </w:div>
    <w:div w:id="706682385">
      <w:bodyDiv w:val="1"/>
      <w:marLeft w:val="0"/>
      <w:marRight w:val="0"/>
      <w:marTop w:val="0"/>
      <w:marBottom w:val="0"/>
      <w:divBdr>
        <w:top w:val="none" w:sz="0" w:space="0" w:color="auto"/>
        <w:left w:val="none" w:sz="0" w:space="0" w:color="auto"/>
        <w:bottom w:val="none" w:sz="0" w:space="0" w:color="auto"/>
        <w:right w:val="none" w:sz="0" w:space="0" w:color="auto"/>
      </w:divBdr>
    </w:div>
    <w:div w:id="710424945">
      <w:bodyDiv w:val="1"/>
      <w:marLeft w:val="0"/>
      <w:marRight w:val="0"/>
      <w:marTop w:val="0"/>
      <w:marBottom w:val="0"/>
      <w:divBdr>
        <w:top w:val="none" w:sz="0" w:space="0" w:color="auto"/>
        <w:left w:val="none" w:sz="0" w:space="0" w:color="auto"/>
        <w:bottom w:val="none" w:sz="0" w:space="0" w:color="auto"/>
        <w:right w:val="none" w:sz="0" w:space="0" w:color="auto"/>
      </w:divBdr>
    </w:div>
    <w:div w:id="716970546">
      <w:bodyDiv w:val="1"/>
      <w:marLeft w:val="0"/>
      <w:marRight w:val="0"/>
      <w:marTop w:val="0"/>
      <w:marBottom w:val="0"/>
      <w:divBdr>
        <w:top w:val="none" w:sz="0" w:space="0" w:color="auto"/>
        <w:left w:val="none" w:sz="0" w:space="0" w:color="auto"/>
        <w:bottom w:val="none" w:sz="0" w:space="0" w:color="auto"/>
        <w:right w:val="none" w:sz="0" w:space="0" w:color="auto"/>
      </w:divBdr>
    </w:div>
    <w:div w:id="717322719">
      <w:bodyDiv w:val="1"/>
      <w:marLeft w:val="0"/>
      <w:marRight w:val="0"/>
      <w:marTop w:val="0"/>
      <w:marBottom w:val="0"/>
      <w:divBdr>
        <w:top w:val="none" w:sz="0" w:space="0" w:color="auto"/>
        <w:left w:val="none" w:sz="0" w:space="0" w:color="auto"/>
        <w:bottom w:val="none" w:sz="0" w:space="0" w:color="auto"/>
        <w:right w:val="none" w:sz="0" w:space="0" w:color="auto"/>
      </w:divBdr>
    </w:div>
    <w:div w:id="724571352">
      <w:bodyDiv w:val="1"/>
      <w:marLeft w:val="0"/>
      <w:marRight w:val="0"/>
      <w:marTop w:val="0"/>
      <w:marBottom w:val="0"/>
      <w:divBdr>
        <w:top w:val="none" w:sz="0" w:space="0" w:color="auto"/>
        <w:left w:val="none" w:sz="0" w:space="0" w:color="auto"/>
        <w:bottom w:val="none" w:sz="0" w:space="0" w:color="auto"/>
        <w:right w:val="none" w:sz="0" w:space="0" w:color="auto"/>
      </w:divBdr>
    </w:div>
    <w:div w:id="725833596">
      <w:bodyDiv w:val="1"/>
      <w:marLeft w:val="0"/>
      <w:marRight w:val="0"/>
      <w:marTop w:val="0"/>
      <w:marBottom w:val="0"/>
      <w:divBdr>
        <w:top w:val="none" w:sz="0" w:space="0" w:color="auto"/>
        <w:left w:val="none" w:sz="0" w:space="0" w:color="auto"/>
        <w:bottom w:val="none" w:sz="0" w:space="0" w:color="auto"/>
        <w:right w:val="none" w:sz="0" w:space="0" w:color="auto"/>
      </w:divBdr>
    </w:div>
    <w:div w:id="731195393">
      <w:bodyDiv w:val="1"/>
      <w:marLeft w:val="0"/>
      <w:marRight w:val="0"/>
      <w:marTop w:val="0"/>
      <w:marBottom w:val="0"/>
      <w:divBdr>
        <w:top w:val="none" w:sz="0" w:space="0" w:color="auto"/>
        <w:left w:val="none" w:sz="0" w:space="0" w:color="auto"/>
        <w:bottom w:val="none" w:sz="0" w:space="0" w:color="auto"/>
        <w:right w:val="none" w:sz="0" w:space="0" w:color="auto"/>
      </w:divBdr>
    </w:div>
    <w:div w:id="738404319">
      <w:bodyDiv w:val="1"/>
      <w:marLeft w:val="0"/>
      <w:marRight w:val="0"/>
      <w:marTop w:val="0"/>
      <w:marBottom w:val="0"/>
      <w:divBdr>
        <w:top w:val="none" w:sz="0" w:space="0" w:color="auto"/>
        <w:left w:val="none" w:sz="0" w:space="0" w:color="auto"/>
        <w:bottom w:val="none" w:sz="0" w:space="0" w:color="auto"/>
        <w:right w:val="none" w:sz="0" w:space="0" w:color="auto"/>
      </w:divBdr>
    </w:div>
    <w:div w:id="741025111">
      <w:bodyDiv w:val="1"/>
      <w:marLeft w:val="0"/>
      <w:marRight w:val="0"/>
      <w:marTop w:val="0"/>
      <w:marBottom w:val="0"/>
      <w:divBdr>
        <w:top w:val="none" w:sz="0" w:space="0" w:color="auto"/>
        <w:left w:val="none" w:sz="0" w:space="0" w:color="auto"/>
        <w:bottom w:val="none" w:sz="0" w:space="0" w:color="auto"/>
        <w:right w:val="none" w:sz="0" w:space="0" w:color="auto"/>
      </w:divBdr>
    </w:div>
    <w:div w:id="745230970">
      <w:bodyDiv w:val="1"/>
      <w:marLeft w:val="0"/>
      <w:marRight w:val="0"/>
      <w:marTop w:val="0"/>
      <w:marBottom w:val="0"/>
      <w:divBdr>
        <w:top w:val="none" w:sz="0" w:space="0" w:color="auto"/>
        <w:left w:val="none" w:sz="0" w:space="0" w:color="auto"/>
        <w:bottom w:val="none" w:sz="0" w:space="0" w:color="auto"/>
        <w:right w:val="none" w:sz="0" w:space="0" w:color="auto"/>
      </w:divBdr>
    </w:div>
    <w:div w:id="747700370">
      <w:bodyDiv w:val="1"/>
      <w:marLeft w:val="0"/>
      <w:marRight w:val="0"/>
      <w:marTop w:val="0"/>
      <w:marBottom w:val="0"/>
      <w:divBdr>
        <w:top w:val="none" w:sz="0" w:space="0" w:color="auto"/>
        <w:left w:val="none" w:sz="0" w:space="0" w:color="auto"/>
        <w:bottom w:val="none" w:sz="0" w:space="0" w:color="auto"/>
        <w:right w:val="none" w:sz="0" w:space="0" w:color="auto"/>
      </w:divBdr>
    </w:div>
    <w:div w:id="749038198">
      <w:bodyDiv w:val="1"/>
      <w:marLeft w:val="0"/>
      <w:marRight w:val="0"/>
      <w:marTop w:val="0"/>
      <w:marBottom w:val="0"/>
      <w:divBdr>
        <w:top w:val="none" w:sz="0" w:space="0" w:color="auto"/>
        <w:left w:val="none" w:sz="0" w:space="0" w:color="auto"/>
        <w:bottom w:val="none" w:sz="0" w:space="0" w:color="auto"/>
        <w:right w:val="none" w:sz="0" w:space="0" w:color="auto"/>
      </w:divBdr>
    </w:div>
    <w:div w:id="763107885">
      <w:bodyDiv w:val="1"/>
      <w:marLeft w:val="0"/>
      <w:marRight w:val="0"/>
      <w:marTop w:val="0"/>
      <w:marBottom w:val="0"/>
      <w:divBdr>
        <w:top w:val="none" w:sz="0" w:space="0" w:color="auto"/>
        <w:left w:val="none" w:sz="0" w:space="0" w:color="auto"/>
        <w:bottom w:val="none" w:sz="0" w:space="0" w:color="auto"/>
        <w:right w:val="none" w:sz="0" w:space="0" w:color="auto"/>
      </w:divBdr>
    </w:div>
    <w:div w:id="768433561">
      <w:bodyDiv w:val="1"/>
      <w:marLeft w:val="0"/>
      <w:marRight w:val="0"/>
      <w:marTop w:val="0"/>
      <w:marBottom w:val="0"/>
      <w:divBdr>
        <w:top w:val="none" w:sz="0" w:space="0" w:color="auto"/>
        <w:left w:val="none" w:sz="0" w:space="0" w:color="auto"/>
        <w:bottom w:val="none" w:sz="0" w:space="0" w:color="auto"/>
        <w:right w:val="none" w:sz="0" w:space="0" w:color="auto"/>
      </w:divBdr>
    </w:div>
    <w:div w:id="773214277">
      <w:bodyDiv w:val="1"/>
      <w:marLeft w:val="0"/>
      <w:marRight w:val="0"/>
      <w:marTop w:val="0"/>
      <w:marBottom w:val="0"/>
      <w:divBdr>
        <w:top w:val="none" w:sz="0" w:space="0" w:color="auto"/>
        <w:left w:val="none" w:sz="0" w:space="0" w:color="auto"/>
        <w:bottom w:val="none" w:sz="0" w:space="0" w:color="auto"/>
        <w:right w:val="none" w:sz="0" w:space="0" w:color="auto"/>
      </w:divBdr>
    </w:div>
    <w:div w:id="773945039">
      <w:bodyDiv w:val="1"/>
      <w:marLeft w:val="0"/>
      <w:marRight w:val="0"/>
      <w:marTop w:val="0"/>
      <w:marBottom w:val="0"/>
      <w:divBdr>
        <w:top w:val="none" w:sz="0" w:space="0" w:color="auto"/>
        <w:left w:val="none" w:sz="0" w:space="0" w:color="auto"/>
        <w:bottom w:val="none" w:sz="0" w:space="0" w:color="auto"/>
        <w:right w:val="none" w:sz="0" w:space="0" w:color="auto"/>
      </w:divBdr>
    </w:div>
    <w:div w:id="786122158">
      <w:bodyDiv w:val="1"/>
      <w:marLeft w:val="0"/>
      <w:marRight w:val="0"/>
      <w:marTop w:val="0"/>
      <w:marBottom w:val="0"/>
      <w:divBdr>
        <w:top w:val="none" w:sz="0" w:space="0" w:color="auto"/>
        <w:left w:val="none" w:sz="0" w:space="0" w:color="auto"/>
        <w:bottom w:val="none" w:sz="0" w:space="0" w:color="auto"/>
        <w:right w:val="none" w:sz="0" w:space="0" w:color="auto"/>
      </w:divBdr>
    </w:div>
    <w:div w:id="795417105">
      <w:bodyDiv w:val="1"/>
      <w:marLeft w:val="0"/>
      <w:marRight w:val="0"/>
      <w:marTop w:val="0"/>
      <w:marBottom w:val="0"/>
      <w:divBdr>
        <w:top w:val="none" w:sz="0" w:space="0" w:color="auto"/>
        <w:left w:val="none" w:sz="0" w:space="0" w:color="auto"/>
        <w:bottom w:val="none" w:sz="0" w:space="0" w:color="auto"/>
        <w:right w:val="none" w:sz="0" w:space="0" w:color="auto"/>
      </w:divBdr>
    </w:div>
    <w:div w:id="800803142">
      <w:bodyDiv w:val="1"/>
      <w:marLeft w:val="0"/>
      <w:marRight w:val="0"/>
      <w:marTop w:val="0"/>
      <w:marBottom w:val="0"/>
      <w:divBdr>
        <w:top w:val="none" w:sz="0" w:space="0" w:color="auto"/>
        <w:left w:val="none" w:sz="0" w:space="0" w:color="auto"/>
        <w:bottom w:val="none" w:sz="0" w:space="0" w:color="auto"/>
        <w:right w:val="none" w:sz="0" w:space="0" w:color="auto"/>
      </w:divBdr>
    </w:div>
    <w:div w:id="806775588">
      <w:bodyDiv w:val="1"/>
      <w:marLeft w:val="0"/>
      <w:marRight w:val="0"/>
      <w:marTop w:val="0"/>
      <w:marBottom w:val="0"/>
      <w:divBdr>
        <w:top w:val="none" w:sz="0" w:space="0" w:color="auto"/>
        <w:left w:val="none" w:sz="0" w:space="0" w:color="auto"/>
        <w:bottom w:val="none" w:sz="0" w:space="0" w:color="auto"/>
        <w:right w:val="none" w:sz="0" w:space="0" w:color="auto"/>
      </w:divBdr>
    </w:div>
    <w:div w:id="813763515">
      <w:bodyDiv w:val="1"/>
      <w:marLeft w:val="0"/>
      <w:marRight w:val="0"/>
      <w:marTop w:val="0"/>
      <w:marBottom w:val="0"/>
      <w:divBdr>
        <w:top w:val="none" w:sz="0" w:space="0" w:color="auto"/>
        <w:left w:val="none" w:sz="0" w:space="0" w:color="auto"/>
        <w:bottom w:val="none" w:sz="0" w:space="0" w:color="auto"/>
        <w:right w:val="none" w:sz="0" w:space="0" w:color="auto"/>
      </w:divBdr>
    </w:div>
    <w:div w:id="816530207">
      <w:bodyDiv w:val="1"/>
      <w:marLeft w:val="0"/>
      <w:marRight w:val="0"/>
      <w:marTop w:val="0"/>
      <w:marBottom w:val="0"/>
      <w:divBdr>
        <w:top w:val="none" w:sz="0" w:space="0" w:color="auto"/>
        <w:left w:val="none" w:sz="0" w:space="0" w:color="auto"/>
        <w:bottom w:val="none" w:sz="0" w:space="0" w:color="auto"/>
        <w:right w:val="none" w:sz="0" w:space="0" w:color="auto"/>
      </w:divBdr>
    </w:div>
    <w:div w:id="818765664">
      <w:bodyDiv w:val="1"/>
      <w:marLeft w:val="0"/>
      <w:marRight w:val="0"/>
      <w:marTop w:val="0"/>
      <w:marBottom w:val="0"/>
      <w:divBdr>
        <w:top w:val="none" w:sz="0" w:space="0" w:color="auto"/>
        <w:left w:val="none" w:sz="0" w:space="0" w:color="auto"/>
        <w:bottom w:val="none" w:sz="0" w:space="0" w:color="auto"/>
        <w:right w:val="none" w:sz="0" w:space="0" w:color="auto"/>
      </w:divBdr>
    </w:div>
    <w:div w:id="818883928">
      <w:bodyDiv w:val="1"/>
      <w:marLeft w:val="0"/>
      <w:marRight w:val="0"/>
      <w:marTop w:val="0"/>
      <w:marBottom w:val="0"/>
      <w:divBdr>
        <w:top w:val="none" w:sz="0" w:space="0" w:color="auto"/>
        <w:left w:val="none" w:sz="0" w:space="0" w:color="auto"/>
        <w:bottom w:val="none" w:sz="0" w:space="0" w:color="auto"/>
        <w:right w:val="none" w:sz="0" w:space="0" w:color="auto"/>
      </w:divBdr>
    </w:div>
    <w:div w:id="819272062">
      <w:bodyDiv w:val="1"/>
      <w:marLeft w:val="0"/>
      <w:marRight w:val="0"/>
      <w:marTop w:val="0"/>
      <w:marBottom w:val="0"/>
      <w:divBdr>
        <w:top w:val="none" w:sz="0" w:space="0" w:color="auto"/>
        <w:left w:val="none" w:sz="0" w:space="0" w:color="auto"/>
        <w:bottom w:val="none" w:sz="0" w:space="0" w:color="auto"/>
        <w:right w:val="none" w:sz="0" w:space="0" w:color="auto"/>
      </w:divBdr>
    </w:div>
    <w:div w:id="823815444">
      <w:bodyDiv w:val="1"/>
      <w:marLeft w:val="0"/>
      <w:marRight w:val="0"/>
      <w:marTop w:val="0"/>
      <w:marBottom w:val="0"/>
      <w:divBdr>
        <w:top w:val="none" w:sz="0" w:space="0" w:color="auto"/>
        <w:left w:val="none" w:sz="0" w:space="0" w:color="auto"/>
        <w:bottom w:val="none" w:sz="0" w:space="0" w:color="auto"/>
        <w:right w:val="none" w:sz="0" w:space="0" w:color="auto"/>
      </w:divBdr>
    </w:div>
    <w:div w:id="831062290">
      <w:bodyDiv w:val="1"/>
      <w:marLeft w:val="0"/>
      <w:marRight w:val="0"/>
      <w:marTop w:val="0"/>
      <w:marBottom w:val="0"/>
      <w:divBdr>
        <w:top w:val="none" w:sz="0" w:space="0" w:color="auto"/>
        <w:left w:val="none" w:sz="0" w:space="0" w:color="auto"/>
        <w:bottom w:val="none" w:sz="0" w:space="0" w:color="auto"/>
        <w:right w:val="none" w:sz="0" w:space="0" w:color="auto"/>
      </w:divBdr>
    </w:div>
    <w:div w:id="831067597">
      <w:bodyDiv w:val="1"/>
      <w:marLeft w:val="0"/>
      <w:marRight w:val="0"/>
      <w:marTop w:val="0"/>
      <w:marBottom w:val="0"/>
      <w:divBdr>
        <w:top w:val="none" w:sz="0" w:space="0" w:color="auto"/>
        <w:left w:val="none" w:sz="0" w:space="0" w:color="auto"/>
        <w:bottom w:val="none" w:sz="0" w:space="0" w:color="auto"/>
        <w:right w:val="none" w:sz="0" w:space="0" w:color="auto"/>
      </w:divBdr>
    </w:div>
    <w:div w:id="833230594">
      <w:bodyDiv w:val="1"/>
      <w:marLeft w:val="0"/>
      <w:marRight w:val="0"/>
      <w:marTop w:val="0"/>
      <w:marBottom w:val="0"/>
      <w:divBdr>
        <w:top w:val="none" w:sz="0" w:space="0" w:color="auto"/>
        <w:left w:val="none" w:sz="0" w:space="0" w:color="auto"/>
        <w:bottom w:val="none" w:sz="0" w:space="0" w:color="auto"/>
        <w:right w:val="none" w:sz="0" w:space="0" w:color="auto"/>
      </w:divBdr>
    </w:div>
    <w:div w:id="839470962">
      <w:bodyDiv w:val="1"/>
      <w:marLeft w:val="0"/>
      <w:marRight w:val="0"/>
      <w:marTop w:val="0"/>
      <w:marBottom w:val="0"/>
      <w:divBdr>
        <w:top w:val="none" w:sz="0" w:space="0" w:color="auto"/>
        <w:left w:val="none" w:sz="0" w:space="0" w:color="auto"/>
        <w:bottom w:val="none" w:sz="0" w:space="0" w:color="auto"/>
        <w:right w:val="none" w:sz="0" w:space="0" w:color="auto"/>
      </w:divBdr>
    </w:div>
    <w:div w:id="840120850">
      <w:bodyDiv w:val="1"/>
      <w:marLeft w:val="0"/>
      <w:marRight w:val="0"/>
      <w:marTop w:val="0"/>
      <w:marBottom w:val="0"/>
      <w:divBdr>
        <w:top w:val="none" w:sz="0" w:space="0" w:color="auto"/>
        <w:left w:val="none" w:sz="0" w:space="0" w:color="auto"/>
        <w:bottom w:val="none" w:sz="0" w:space="0" w:color="auto"/>
        <w:right w:val="none" w:sz="0" w:space="0" w:color="auto"/>
      </w:divBdr>
    </w:div>
    <w:div w:id="841506273">
      <w:bodyDiv w:val="1"/>
      <w:marLeft w:val="0"/>
      <w:marRight w:val="0"/>
      <w:marTop w:val="0"/>
      <w:marBottom w:val="0"/>
      <w:divBdr>
        <w:top w:val="none" w:sz="0" w:space="0" w:color="auto"/>
        <w:left w:val="none" w:sz="0" w:space="0" w:color="auto"/>
        <w:bottom w:val="none" w:sz="0" w:space="0" w:color="auto"/>
        <w:right w:val="none" w:sz="0" w:space="0" w:color="auto"/>
      </w:divBdr>
    </w:div>
    <w:div w:id="842402057">
      <w:bodyDiv w:val="1"/>
      <w:marLeft w:val="0"/>
      <w:marRight w:val="0"/>
      <w:marTop w:val="0"/>
      <w:marBottom w:val="0"/>
      <w:divBdr>
        <w:top w:val="none" w:sz="0" w:space="0" w:color="auto"/>
        <w:left w:val="none" w:sz="0" w:space="0" w:color="auto"/>
        <w:bottom w:val="none" w:sz="0" w:space="0" w:color="auto"/>
        <w:right w:val="none" w:sz="0" w:space="0" w:color="auto"/>
      </w:divBdr>
    </w:div>
    <w:div w:id="843932770">
      <w:bodyDiv w:val="1"/>
      <w:marLeft w:val="0"/>
      <w:marRight w:val="0"/>
      <w:marTop w:val="0"/>
      <w:marBottom w:val="0"/>
      <w:divBdr>
        <w:top w:val="none" w:sz="0" w:space="0" w:color="auto"/>
        <w:left w:val="none" w:sz="0" w:space="0" w:color="auto"/>
        <w:bottom w:val="none" w:sz="0" w:space="0" w:color="auto"/>
        <w:right w:val="none" w:sz="0" w:space="0" w:color="auto"/>
      </w:divBdr>
    </w:div>
    <w:div w:id="848103911">
      <w:bodyDiv w:val="1"/>
      <w:marLeft w:val="0"/>
      <w:marRight w:val="0"/>
      <w:marTop w:val="0"/>
      <w:marBottom w:val="0"/>
      <w:divBdr>
        <w:top w:val="none" w:sz="0" w:space="0" w:color="auto"/>
        <w:left w:val="none" w:sz="0" w:space="0" w:color="auto"/>
        <w:bottom w:val="none" w:sz="0" w:space="0" w:color="auto"/>
        <w:right w:val="none" w:sz="0" w:space="0" w:color="auto"/>
      </w:divBdr>
    </w:div>
    <w:div w:id="848249411">
      <w:bodyDiv w:val="1"/>
      <w:marLeft w:val="0"/>
      <w:marRight w:val="0"/>
      <w:marTop w:val="0"/>
      <w:marBottom w:val="0"/>
      <w:divBdr>
        <w:top w:val="none" w:sz="0" w:space="0" w:color="auto"/>
        <w:left w:val="none" w:sz="0" w:space="0" w:color="auto"/>
        <w:bottom w:val="none" w:sz="0" w:space="0" w:color="auto"/>
        <w:right w:val="none" w:sz="0" w:space="0" w:color="auto"/>
      </w:divBdr>
    </w:div>
    <w:div w:id="853304704">
      <w:bodyDiv w:val="1"/>
      <w:marLeft w:val="0"/>
      <w:marRight w:val="0"/>
      <w:marTop w:val="0"/>
      <w:marBottom w:val="0"/>
      <w:divBdr>
        <w:top w:val="none" w:sz="0" w:space="0" w:color="auto"/>
        <w:left w:val="none" w:sz="0" w:space="0" w:color="auto"/>
        <w:bottom w:val="none" w:sz="0" w:space="0" w:color="auto"/>
        <w:right w:val="none" w:sz="0" w:space="0" w:color="auto"/>
      </w:divBdr>
    </w:div>
    <w:div w:id="859733302">
      <w:bodyDiv w:val="1"/>
      <w:marLeft w:val="0"/>
      <w:marRight w:val="0"/>
      <w:marTop w:val="0"/>
      <w:marBottom w:val="0"/>
      <w:divBdr>
        <w:top w:val="none" w:sz="0" w:space="0" w:color="auto"/>
        <w:left w:val="none" w:sz="0" w:space="0" w:color="auto"/>
        <w:bottom w:val="none" w:sz="0" w:space="0" w:color="auto"/>
        <w:right w:val="none" w:sz="0" w:space="0" w:color="auto"/>
      </w:divBdr>
    </w:div>
    <w:div w:id="863834408">
      <w:bodyDiv w:val="1"/>
      <w:marLeft w:val="0"/>
      <w:marRight w:val="0"/>
      <w:marTop w:val="0"/>
      <w:marBottom w:val="0"/>
      <w:divBdr>
        <w:top w:val="none" w:sz="0" w:space="0" w:color="auto"/>
        <w:left w:val="none" w:sz="0" w:space="0" w:color="auto"/>
        <w:bottom w:val="none" w:sz="0" w:space="0" w:color="auto"/>
        <w:right w:val="none" w:sz="0" w:space="0" w:color="auto"/>
      </w:divBdr>
    </w:div>
    <w:div w:id="872304094">
      <w:bodyDiv w:val="1"/>
      <w:marLeft w:val="0"/>
      <w:marRight w:val="0"/>
      <w:marTop w:val="0"/>
      <w:marBottom w:val="0"/>
      <w:divBdr>
        <w:top w:val="none" w:sz="0" w:space="0" w:color="auto"/>
        <w:left w:val="none" w:sz="0" w:space="0" w:color="auto"/>
        <w:bottom w:val="none" w:sz="0" w:space="0" w:color="auto"/>
        <w:right w:val="none" w:sz="0" w:space="0" w:color="auto"/>
      </w:divBdr>
    </w:div>
    <w:div w:id="873613077">
      <w:bodyDiv w:val="1"/>
      <w:marLeft w:val="0"/>
      <w:marRight w:val="0"/>
      <w:marTop w:val="0"/>
      <w:marBottom w:val="0"/>
      <w:divBdr>
        <w:top w:val="none" w:sz="0" w:space="0" w:color="auto"/>
        <w:left w:val="none" w:sz="0" w:space="0" w:color="auto"/>
        <w:bottom w:val="none" w:sz="0" w:space="0" w:color="auto"/>
        <w:right w:val="none" w:sz="0" w:space="0" w:color="auto"/>
      </w:divBdr>
    </w:div>
    <w:div w:id="874467062">
      <w:bodyDiv w:val="1"/>
      <w:marLeft w:val="0"/>
      <w:marRight w:val="0"/>
      <w:marTop w:val="0"/>
      <w:marBottom w:val="0"/>
      <w:divBdr>
        <w:top w:val="none" w:sz="0" w:space="0" w:color="auto"/>
        <w:left w:val="none" w:sz="0" w:space="0" w:color="auto"/>
        <w:bottom w:val="none" w:sz="0" w:space="0" w:color="auto"/>
        <w:right w:val="none" w:sz="0" w:space="0" w:color="auto"/>
      </w:divBdr>
    </w:div>
    <w:div w:id="876048768">
      <w:bodyDiv w:val="1"/>
      <w:marLeft w:val="0"/>
      <w:marRight w:val="0"/>
      <w:marTop w:val="0"/>
      <w:marBottom w:val="0"/>
      <w:divBdr>
        <w:top w:val="none" w:sz="0" w:space="0" w:color="auto"/>
        <w:left w:val="none" w:sz="0" w:space="0" w:color="auto"/>
        <w:bottom w:val="none" w:sz="0" w:space="0" w:color="auto"/>
        <w:right w:val="none" w:sz="0" w:space="0" w:color="auto"/>
      </w:divBdr>
    </w:div>
    <w:div w:id="880284512">
      <w:bodyDiv w:val="1"/>
      <w:marLeft w:val="0"/>
      <w:marRight w:val="0"/>
      <w:marTop w:val="0"/>
      <w:marBottom w:val="0"/>
      <w:divBdr>
        <w:top w:val="none" w:sz="0" w:space="0" w:color="auto"/>
        <w:left w:val="none" w:sz="0" w:space="0" w:color="auto"/>
        <w:bottom w:val="none" w:sz="0" w:space="0" w:color="auto"/>
        <w:right w:val="none" w:sz="0" w:space="0" w:color="auto"/>
      </w:divBdr>
    </w:div>
    <w:div w:id="883519728">
      <w:bodyDiv w:val="1"/>
      <w:marLeft w:val="0"/>
      <w:marRight w:val="0"/>
      <w:marTop w:val="0"/>
      <w:marBottom w:val="0"/>
      <w:divBdr>
        <w:top w:val="none" w:sz="0" w:space="0" w:color="auto"/>
        <w:left w:val="none" w:sz="0" w:space="0" w:color="auto"/>
        <w:bottom w:val="none" w:sz="0" w:space="0" w:color="auto"/>
        <w:right w:val="none" w:sz="0" w:space="0" w:color="auto"/>
      </w:divBdr>
    </w:div>
    <w:div w:id="895556324">
      <w:bodyDiv w:val="1"/>
      <w:marLeft w:val="0"/>
      <w:marRight w:val="0"/>
      <w:marTop w:val="0"/>
      <w:marBottom w:val="0"/>
      <w:divBdr>
        <w:top w:val="none" w:sz="0" w:space="0" w:color="auto"/>
        <w:left w:val="none" w:sz="0" w:space="0" w:color="auto"/>
        <w:bottom w:val="none" w:sz="0" w:space="0" w:color="auto"/>
        <w:right w:val="none" w:sz="0" w:space="0" w:color="auto"/>
      </w:divBdr>
    </w:div>
    <w:div w:id="908735169">
      <w:bodyDiv w:val="1"/>
      <w:marLeft w:val="0"/>
      <w:marRight w:val="0"/>
      <w:marTop w:val="0"/>
      <w:marBottom w:val="0"/>
      <w:divBdr>
        <w:top w:val="none" w:sz="0" w:space="0" w:color="auto"/>
        <w:left w:val="none" w:sz="0" w:space="0" w:color="auto"/>
        <w:bottom w:val="none" w:sz="0" w:space="0" w:color="auto"/>
        <w:right w:val="none" w:sz="0" w:space="0" w:color="auto"/>
      </w:divBdr>
    </w:div>
    <w:div w:id="909464678">
      <w:bodyDiv w:val="1"/>
      <w:marLeft w:val="0"/>
      <w:marRight w:val="0"/>
      <w:marTop w:val="0"/>
      <w:marBottom w:val="0"/>
      <w:divBdr>
        <w:top w:val="none" w:sz="0" w:space="0" w:color="auto"/>
        <w:left w:val="none" w:sz="0" w:space="0" w:color="auto"/>
        <w:bottom w:val="none" w:sz="0" w:space="0" w:color="auto"/>
        <w:right w:val="none" w:sz="0" w:space="0" w:color="auto"/>
      </w:divBdr>
    </w:div>
    <w:div w:id="915166213">
      <w:bodyDiv w:val="1"/>
      <w:marLeft w:val="0"/>
      <w:marRight w:val="0"/>
      <w:marTop w:val="0"/>
      <w:marBottom w:val="0"/>
      <w:divBdr>
        <w:top w:val="none" w:sz="0" w:space="0" w:color="auto"/>
        <w:left w:val="none" w:sz="0" w:space="0" w:color="auto"/>
        <w:bottom w:val="none" w:sz="0" w:space="0" w:color="auto"/>
        <w:right w:val="none" w:sz="0" w:space="0" w:color="auto"/>
      </w:divBdr>
    </w:div>
    <w:div w:id="916479366">
      <w:bodyDiv w:val="1"/>
      <w:marLeft w:val="0"/>
      <w:marRight w:val="0"/>
      <w:marTop w:val="0"/>
      <w:marBottom w:val="0"/>
      <w:divBdr>
        <w:top w:val="none" w:sz="0" w:space="0" w:color="auto"/>
        <w:left w:val="none" w:sz="0" w:space="0" w:color="auto"/>
        <w:bottom w:val="none" w:sz="0" w:space="0" w:color="auto"/>
        <w:right w:val="none" w:sz="0" w:space="0" w:color="auto"/>
      </w:divBdr>
    </w:div>
    <w:div w:id="916749294">
      <w:bodyDiv w:val="1"/>
      <w:marLeft w:val="0"/>
      <w:marRight w:val="0"/>
      <w:marTop w:val="0"/>
      <w:marBottom w:val="0"/>
      <w:divBdr>
        <w:top w:val="none" w:sz="0" w:space="0" w:color="auto"/>
        <w:left w:val="none" w:sz="0" w:space="0" w:color="auto"/>
        <w:bottom w:val="none" w:sz="0" w:space="0" w:color="auto"/>
        <w:right w:val="none" w:sz="0" w:space="0" w:color="auto"/>
      </w:divBdr>
    </w:div>
    <w:div w:id="923221848">
      <w:bodyDiv w:val="1"/>
      <w:marLeft w:val="0"/>
      <w:marRight w:val="0"/>
      <w:marTop w:val="0"/>
      <w:marBottom w:val="0"/>
      <w:divBdr>
        <w:top w:val="none" w:sz="0" w:space="0" w:color="auto"/>
        <w:left w:val="none" w:sz="0" w:space="0" w:color="auto"/>
        <w:bottom w:val="none" w:sz="0" w:space="0" w:color="auto"/>
        <w:right w:val="none" w:sz="0" w:space="0" w:color="auto"/>
      </w:divBdr>
    </w:div>
    <w:div w:id="924802016">
      <w:bodyDiv w:val="1"/>
      <w:marLeft w:val="0"/>
      <w:marRight w:val="0"/>
      <w:marTop w:val="0"/>
      <w:marBottom w:val="0"/>
      <w:divBdr>
        <w:top w:val="none" w:sz="0" w:space="0" w:color="auto"/>
        <w:left w:val="none" w:sz="0" w:space="0" w:color="auto"/>
        <w:bottom w:val="none" w:sz="0" w:space="0" w:color="auto"/>
        <w:right w:val="none" w:sz="0" w:space="0" w:color="auto"/>
      </w:divBdr>
    </w:div>
    <w:div w:id="932125851">
      <w:bodyDiv w:val="1"/>
      <w:marLeft w:val="0"/>
      <w:marRight w:val="0"/>
      <w:marTop w:val="0"/>
      <w:marBottom w:val="0"/>
      <w:divBdr>
        <w:top w:val="none" w:sz="0" w:space="0" w:color="auto"/>
        <w:left w:val="none" w:sz="0" w:space="0" w:color="auto"/>
        <w:bottom w:val="none" w:sz="0" w:space="0" w:color="auto"/>
        <w:right w:val="none" w:sz="0" w:space="0" w:color="auto"/>
      </w:divBdr>
    </w:div>
    <w:div w:id="934169280">
      <w:bodyDiv w:val="1"/>
      <w:marLeft w:val="0"/>
      <w:marRight w:val="0"/>
      <w:marTop w:val="0"/>
      <w:marBottom w:val="0"/>
      <w:divBdr>
        <w:top w:val="none" w:sz="0" w:space="0" w:color="auto"/>
        <w:left w:val="none" w:sz="0" w:space="0" w:color="auto"/>
        <w:bottom w:val="none" w:sz="0" w:space="0" w:color="auto"/>
        <w:right w:val="none" w:sz="0" w:space="0" w:color="auto"/>
      </w:divBdr>
    </w:div>
    <w:div w:id="934947376">
      <w:bodyDiv w:val="1"/>
      <w:marLeft w:val="0"/>
      <w:marRight w:val="0"/>
      <w:marTop w:val="0"/>
      <w:marBottom w:val="0"/>
      <w:divBdr>
        <w:top w:val="none" w:sz="0" w:space="0" w:color="auto"/>
        <w:left w:val="none" w:sz="0" w:space="0" w:color="auto"/>
        <w:bottom w:val="none" w:sz="0" w:space="0" w:color="auto"/>
        <w:right w:val="none" w:sz="0" w:space="0" w:color="auto"/>
      </w:divBdr>
    </w:div>
    <w:div w:id="939726302">
      <w:bodyDiv w:val="1"/>
      <w:marLeft w:val="0"/>
      <w:marRight w:val="0"/>
      <w:marTop w:val="0"/>
      <w:marBottom w:val="0"/>
      <w:divBdr>
        <w:top w:val="none" w:sz="0" w:space="0" w:color="auto"/>
        <w:left w:val="none" w:sz="0" w:space="0" w:color="auto"/>
        <w:bottom w:val="none" w:sz="0" w:space="0" w:color="auto"/>
        <w:right w:val="none" w:sz="0" w:space="0" w:color="auto"/>
      </w:divBdr>
    </w:div>
    <w:div w:id="946742204">
      <w:bodyDiv w:val="1"/>
      <w:marLeft w:val="0"/>
      <w:marRight w:val="0"/>
      <w:marTop w:val="0"/>
      <w:marBottom w:val="0"/>
      <w:divBdr>
        <w:top w:val="none" w:sz="0" w:space="0" w:color="auto"/>
        <w:left w:val="none" w:sz="0" w:space="0" w:color="auto"/>
        <w:bottom w:val="none" w:sz="0" w:space="0" w:color="auto"/>
        <w:right w:val="none" w:sz="0" w:space="0" w:color="auto"/>
      </w:divBdr>
    </w:div>
    <w:div w:id="949169576">
      <w:bodyDiv w:val="1"/>
      <w:marLeft w:val="0"/>
      <w:marRight w:val="0"/>
      <w:marTop w:val="0"/>
      <w:marBottom w:val="0"/>
      <w:divBdr>
        <w:top w:val="none" w:sz="0" w:space="0" w:color="auto"/>
        <w:left w:val="none" w:sz="0" w:space="0" w:color="auto"/>
        <w:bottom w:val="none" w:sz="0" w:space="0" w:color="auto"/>
        <w:right w:val="none" w:sz="0" w:space="0" w:color="auto"/>
      </w:divBdr>
    </w:div>
    <w:div w:id="94950681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2327247">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55138569">
      <w:bodyDiv w:val="1"/>
      <w:marLeft w:val="0"/>
      <w:marRight w:val="0"/>
      <w:marTop w:val="0"/>
      <w:marBottom w:val="0"/>
      <w:divBdr>
        <w:top w:val="none" w:sz="0" w:space="0" w:color="auto"/>
        <w:left w:val="none" w:sz="0" w:space="0" w:color="auto"/>
        <w:bottom w:val="none" w:sz="0" w:space="0" w:color="auto"/>
        <w:right w:val="none" w:sz="0" w:space="0" w:color="auto"/>
      </w:divBdr>
    </w:div>
    <w:div w:id="955720141">
      <w:bodyDiv w:val="1"/>
      <w:marLeft w:val="0"/>
      <w:marRight w:val="0"/>
      <w:marTop w:val="0"/>
      <w:marBottom w:val="0"/>
      <w:divBdr>
        <w:top w:val="none" w:sz="0" w:space="0" w:color="auto"/>
        <w:left w:val="none" w:sz="0" w:space="0" w:color="auto"/>
        <w:bottom w:val="none" w:sz="0" w:space="0" w:color="auto"/>
        <w:right w:val="none" w:sz="0" w:space="0" w:color="auto"/>
      </w:divBdr>
    </w:div>
    <w:div w:id="964236112">
      <w:bodyDiv w:val="1"/>
      <w:marLeft w:val="0"/>
      <w:marRight w:val="0"/>
      <w:marTop w:val="0"/>
      <w:marBottom w:val="0"/>
      <w:divBdr>
        <w:top w:val="none" w:sz="0" w:space="0" w:color="auto"/>
        <w:left w:val="none" w:sz="0" w:space="0" w:color="auto"/>
        <w:bottom w:val="none" w:sz="0" w:space="0" w:color="auto"/>
        <w:right w:val="none" w:sz="0" w:space="0" w:color="auto"/>
      </w:divBdr>
    </w:div>
    <w:div w:id="973372837">
      <w:bodyDiv w:val="1"/>
      <w:marLeft w:val="0"/>
      <w:marRight w:val="0"/>
      <w:marTop w:val="0"/>
      <w:marBottom w:val="0"/>
      <w:divBdr>
        <w:top w:val="none" w:sz="0" w:space="0" w:color="auto"/>
        <w:left w:val="none" w:sz="0" w:space="0" w:color="auto"/>
        <w:bottom w:val="none" w:sz="0" w:space="0" w:color="auto"/>
        <w:right w:val="none" w:sz="0" w:space="0" w:color="auto"/>
      </w:divBdr>
    </w:div>
    <w:div w:id="976760607">
      <w:bodyDiv w:val="1"/>
      <w:marLeft w:val="0"/>
      <w:marRight w:val="0"/>
      <w:marTop w:val="0"/>
      <w:marBottom w:val="0"/>
      <w:divBdr>
        <w:top w:val="none" w:sz="0" w:space="0" w:color="auto"/>
        <w:left w:val="none" w:sz="0" w:space="0" w:color="auto"/>
        <w:bottom w:val="none" w:sz="0" w:space="0" w:color="auto"/>
        <w:right w:val="none" w:sz="0" w:space="0" w:color="auto"/>
      </w:divBdr>
    </w:div>
    <w:div w:id="992831402">
      <w:bodyDiv w:val="1"/>
      <w:marLeft w:val="0"/>
      <w:marRight w:val="0"/>
      <w:marTop w:val="0"/>
      <w:marBottom w:val="0"/>
      <w:divBdr>
        <w:top w:val="none" w:sz="0" w:space="0" w:color="auto"/>
        <w:left w:val="none" w:sz="0" w:space="0" w:color="auto"/>
        <w:bottom w:val="none" w:sz="0" w:space="0" w:color="auto"/>
        <w:right w:val="none" w:sz="0" w:space="0" w:color="auto"/>
      </w:divBdr>
    </w:div>
    <w:div w:id="993070799">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5741066">
      <w:bodyDiv w:val="1"/>
      <w:marLeft w:val="0"/>
      <w:marRight w:val="0"/>
      <w:marTop w:val="0"/>
      <w:marBottom w:val="0"/>
      <w:divBdr>
        <w:top w:val="none" w:sz="0" w:space="0" w:color="auto"/>
        <w:left w:val="none" w:sz="0" w:space="0" w:color="auto"/>
        <w:bottom w:val="none" w:sz="0" w:space="0" w:color="auto"/>
        <w:right w:val="none" w:sz="0" w:space="0" w:color="auto"/>
      </w:divBdr>
    </w:div>
    <w:div w:id="1011565646">
      <w:bodyDiv w:val="1"/>
      <w:marLeft w:val="0"/>
      <w:marRight w:val="0"/>
      <w:marTop w:val="0"/>
      <w:marBottom w:val="0"/>
      <w:divBdr>
        <w:top w:val="none" w:sz="0" w:space="0" w:color="auto"/>
        <w:left w:val="none" w:sz="0" w:space="0" w:color="auto"/>
        <w:bottom w:val="none" w:sz="0" w:space="0" w:color="auto"/>
        <w:right w:val="none" w:sz="0" w:space="0" w:color="auto"/>
      </w:divBdr>
    </w:div>
    <w:div w:id="1012335460">
      <w:bodyDiv w:val="1"/>
      <w:marLeft w:val="0"/>
      <w:marRight w:val="0"/>
      <w:marTop w:val="0"/>
      <w:marBottom w:val="0"/>
      <w:divBdr>
        <w:top w:val="none" w:sz="0" w:space="0" w:color="auto"/>
        <w:left w:val="none" w:sz="0" w:space="0" w:color="auto"/>
        <w:bottom w:val="none" w:sz="0" w:space="0" w:color="auto"/>
        <w:right w:val="none" w:sz="0" w:space="0" w:color="auto"/>
      </w:divBdr>
    </w:div>
    <w:div w:id="1012608582">
      <w:bodyDiv w:val="1"/>
      <w:marLeft w:val="0"/>
      <w:marRight w:val="0"/>
      <w:marTop w:val="0"/>
      <w:marBottom w:val="0"/>
      <w:divBdr>
        <w:top w:val="none" w:sz="0" w:space="0" w:color="auto"/>
        <w:left w:val="none" w:sz="0" w:space="0" w:color="auto"/>
        <w:bottom w:val="none" w:sz="0" w:space="0" w:color="auto"/>
        <w:right w:val="none" w:sz="0" w:space="0" w:color="auto"/>
      </w:divBdr>
    </w:div>
    <w:div w:id="1013460952">
      <w:bodyDiv w:val="1"/>
      <w:marLeft w:val="0"/>
      <w:marRight w:val="0"/>
      <w:marTop w:val="0"/>
      <w:marBottom w:val="0"/>
      <w:divBdr>
        <w:top w:val="none" w:sz="0" w:space="0" w:color="auto"/>
        <w:left w:val="none" w:sz="0" w:space="0" w:color="auto"/>
        <w:bottom w:val="none" w:sz="0" w:space="0" w:color="auto"/>
        <w:right w:val="none" w:sz="0" w:space="0" w:color="auto"/>
      </w:divBdr>
    </w:div>
    <w:div w:id="1015611869">
      <w:bodyDiv w:val="1"/>
      <w:marLeft w:val="0"/>
      <w:marRight w:val="0"/>
      <w:marTop w:val="0"/>
      <w:marBottom w:val="0"/>
      <w:divBdr>
        <w:top w:val="none" w:sz="0" w:space="0" w:color="auto"/>
        <w:left w:val="none" w:sz="0" w:space="0" w:color="auto"/>
        <w:bottom w:val="none" w:sz="0" w:space="0" w:color="auto"/>
        <w:right w:val="none" w:sz="0" w:space="0" w:color="auto"/>
      </w:divBdr>
    </w:div>
    <w:div w:id="1015612265">
      <w:bodyDiv w:val="1"/>
      <w:marLeft w:val="0"/>
      <w:marRight w:val="0"/>
      <w:marTop w:val="0"/>
      <w:marBottom w:val="0"/>
      <w:divBdr>
        <w:top w:val="none" w:sz="0" w:space="0" w:color="auto"/>
        <w:left w:val="none" w:sz="0" w:space="0" w:color="auto"/>
        <w:bottom w:val="none" w:sz="0" w:space="0" w:color="auto"/>
        <w:right w:val="none" w:sz="0" w:space="0" w:color="auto"/>
      </w:divBdr>
    </w:div>
    <w:div w:id="101653747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0763726">
      <w:bodyDiv w:val="1"/>
      <w:marLeft w:val="0"/>
      <w:marRight w:val="0"/>
      <w:marTop w:val="0"/>
      <w:marBottom w:val="0"/>
      <w:divBdr>
        <w:top w:val="none" w:sz="0" w:space="0" w:color="auto"/>
        <w:left w:val="none" w:sz="0" w:space="0" w:color="auto"/>
        <w:bottom w:val="none" w:sz="0" w:space="0" w:color="auto"/>
        <w:right w:val="none" w:sz="0" w:space="0" w:color="auto"/>
      </w:divBdr>
    </w:div>
    <w:div w:id="1033923883">
      <w:bodyDiv w:val="1"/>
      <w:marLeft w:val="0"/>
      <w:marRight w:val="0"/>
      <w:marTop w:val="0"/>
      <w:marBottom w:val="0"/>
      <w:divBdr>
        <w:top w:val="none" w:sz="0" w:space="0" w:color="auto"/>
        <w:left w:val="none" w:sz="0" w:space="0" w:color="auto"/>
        <w:bottom w:val="none" w:sz="0" w:space="0" w:color="auto"/>
        <w:right w:val="none" w:sz="0" w:space="0" w:color="auto"/>
      </w:divBdr>
    </w:div>
    <w:div w:id="1036664259">
      <w:bodyDiv w:val="1"/>
      <w:marLeft w:val="0"/>
      <w:marRight w:val="0"/>
      <w:marTop w:val="0"/>
      <w:marBottom w:val="0"/>
      <w:divBdr>
        <w:top w:val="none" w:sz="0" w:space="0" w:color="auto"/>
        <w:left w:val="none" w:sz="0" w:space="0" w:color="auto"/>
        <w:bottom w:val="none" w:sz="0" w:space="0" w:color="auto"/>
        <w:right w:val="none" w:sz="0" w:space="0" w:color="auto"/>
      </w:divBdr>
    </w:div>
    <w:div w:id="1038122367">
      <w:bodyDiv w:val="1"/>
      <w:marLeft w:val="0"/>
      <w:marRight w:val="0"/>
      <w:marTop w:val="0"/>
      <w:marBottom w:val="0"/>
      <w:divBdr>
        <w:top w:val="none" w:sz="0" w:space="0" w:color="auto"/>
        <w:left w:val="none" w:sz="0" w:space="0" w:color="auto"/>
        <w:bottom w:val="none" w:sz="0" w:space="0" w:color="auto"/>
        <w:right w:val="none" w:sz="0" w:space="0" w:color="auto"/>
      </w:divBdr>
    </w:div>
    <w:div w:id="1041780742">
      <w:bodyDiv w:val="1"/>
      <w:marLeft w:val="0"/>
      <w:marRight w:val="0"/>
      <w:marTop w:val="0"/>
      <w:marBottom w:val="0"/>
      <w:divBdr>
        <w:top w:val="none" w:sz="0" w:space="0" w:color="auto"/>
        <w:left w:val="none" w:sz="0" w:space="0" w:color="auto"/>
        <w:bottom w:val="none" w:sz="0" w:space="0" w:color="auto"/>
        <w:right w:val="none" w:sz="0" w:space="0" w:color="auto"/>
      </w:divBdr>
    </w:div>
    <w:div w:id="1046759709">
      <w:bodyDiv w:val="1"/>
      <w:marLeft w:val="0"/>
      <w:marRight w:val="0"/>
      <w:marTop w:val="0"/>
      <w:marBottom w:val="0"/>
      <w:divBdr>
        <w:top w:val="none" w:sz="0" w:space="0" w:color="auto"/>
        <w:left w:val="none" w:sz="0" w:space="0" w:color="auto"/>
        <w:bottom w:val="none" w:sz="0" w:space="0" w:color="auto"/>
        <w:right w:val="none" w:sz="0" w:space="0" w:color="auto"/>
      </w:divBdr>
    </w:div>
    <w:div w:id="1052076900">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5161152">
      <w:bodyDiv w:val="1"/>
      <w:marLeft w:val="0"/>
      <w:marRight w:val="0"/>
      <w:marTop w:val="0"/>
      <w:marBottom w:val="0"/>
      <w:divBdr>
        <w:top w:val="none" w:sz="0" w:space="0" w:color="auto"/>
        <w:left w:val="none" w:sz="0" w:space="0" w:color="auto"/>
        <w:bottom w:val="none" w:sz="0" w:space="0" w:color="auto"/>
        <w:right w:val="none" w:sz="0" w:space="0" w:color="auto"/>
      </w:divBdr>
    </w:div>
    <w:div w:id="1056274033">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69111420">
      <w:bodyDiv w:val="1"/>
      <w:marLeft w:val="0"/>
      <w:marRight w:val="0"/>
      <w:marTop w:val="0"/>
      <w:marBottom w:val="0"/>
      <w:divBdr>
        <w:top w:val="none" w:sz="0" w:space="0" w:color="auto"/>
        <w:left w:val="none" w:sz="0" w:space="0" w:color="auto"/>
        <w:bottom w:val="none" w:sz="0" w:space="0" w:color="auto"/>
        <w:right w:val="none" w:sz="0" w:space="0" w:color="auto"/>
      </w:divBdr>
    </w:div>
    <w:div w:id="1072118774">
      <w:bodyDiv w:val="1"/>
      <w:marLeft w:val="0"/>
      <w:marRight w:val="0"/>
      <w:marTop w:val="0"/>
      <w:marBottom w:val="0"/>
      <w:divBdr>
        <w:top w:val="none" w:sz="0" w:space="0" w:color="auto"/>
        <w:left w:val="none" w:sz="0" w:space="0" w:color="auto"/>
        <w:bottom w:val="none" w:sz="0" w:space="0" w:color="auto"/>
        <w:right w:val="none" w:sz="0" w:space="0" w:color="auto"/>
      </w:divBdr>
    </w:div>
    <w:div w:id="1076319775">
      <w:bodyDiv w:val="1"/>
      <w:marLeft w:val="0"/>
      <w:marRight w:val="0"/>
      <w:marTop w:val="0"/>
      <w:marBottom w:val="0"/>
      <w:divBdr>
        <w:top w:val="none" w:sz="0" w:space="0" w:color="auto"/>
        <w:left w:val="none" w:sz="0" w:space="0" w:color="auto"/>
        <w:bottom w:val="none" w:sz="0" w:space="0" w:color="auto"/>
        <w:right w:val="none" w:sz="0" w:space="0" w:color="auto"/>
      </w:divBdr>
    </w:div>
    <w:div w:id="1076436380">
      <w:bodyDiv w:val="1"/>
      <w:marLeft w:val="0"/>
      <w:marRight w:val="0"/>
      <w:marTop w:val="0"/>
      <w:marBottom w:val="0"/>
      <w:divBdr>
        <w:top w:val="none" w:sz="0" w:space="0" w:color="auto"/>
        <w:left w:val="none" w:sz="0" w:space="0" w:color="auto"/>
        <w:bottom w:val="none" w:sz="0" w:space="0" w:color="auto"/>
        <w:right w:val="none" w:sz="0" w:space="0" w:color="auto"/>
      </w:divBdr>
    </w:div>
    <w:div w:id="1092894335">
      <w:bodyDiv w:val="1"/>
      <w:marLeft w:val="0"/>
      <w:marRight w:val="0"/>
      <w:marTop w:val="0"/>
      <w:marBottom w:val="0"/>
      <w:divBdr>
        <w:top w:val="none" w:sz="0" w:space="0" w:color="auto"/>
        <w:left w:val="none" w:sz="0" w:space="0" w:color="auto"/>
        <w:bottom w:val="none" w:sz="0" w:space="0" w:color="auto"/>
        <w:right w:val="none" w:sz="0" w:space="0" w:color="auto"/>
      </w:divBdr>
    </w:div>
    <w:div w:id="1095632599">
      <w:bodyDiv w:val="1"/>
      <w:marLeft w:val="0"/>
      <w:marRight w:val="0"/>
      <w:marTop w:val="0"/>
      <w:marBottom w:val="0"/>
      <w:divBdr>
        <w:top w:val="none" w:sz="0" w:space="0" w:color="auto"/>
        <w:left w:val="none" w:sz="0" w:space="0" w:color="auto"/>
        <w:bottom w:val="none" w:sz="0" w:space="0" w:color="auto"/>
        <w:right w:val="none" w:sz="0" w:space="0" w:color="auto"/>
      </w:divBdr>
    </w:div>
    <w:div w:id="1112751576">
      <w:bodyDiv w:val="1"/>
      <w:marLeft w:val="0"/>
      <w:marRight w:val="0"/>
      <w:marTop w:val="0"/>
      <w:marBottom w:val="0"/>
      <w:divBdr>
        <w:top w:val="none" w:sz="0" w:space="0" w:color="auto"/>
        <w:left w:val="none" w:sz="0" w:space="0" w:color="auto"/>
        <w:bottom w:val="none" w:sz="0" w:space="0" w:color="auto"/>
        <w:right w:val="none" w:sz="0" w:space="0" w:color="auto"/>
      </w:divBdr>
    </w:div>
    <w:div w:id="1119178747">
      <w:bodyDiv w:val="1"/>
      <w:marLeft w:val="0"/>
      <w:marRight w:val="0"/>
      <w:marTop w:val="0"/>
      <w:marBottom w:val="0"/>
      <w:divBdr>
        <w:top w:val="none" w:sz="0" w:space="0" w:color="auto"/>
        <w:left w:val="none" w:sz="0" w:space="0" w:color="auto"/>
        <w:bottom w:val="none" w:sz="0" w:space="0" w:color="auto"/>
        <w:right w:val="none" w:sz="0" w:space="0" w:color="auto"/>
      </w:divBdr>
    </w:div>
    <w:div w:id="1131633240">
      <w:bodyDiv w:val="1"/>
      <w:marLeft w:val="0"/>
      <w:marRight w:val="0"/>
      <w:marTop w:val="0"/>
      <w:marBottom w:val="0"/>
      <w:divBdr>
        <w:top w:val="none" w:sz="0" w:space="0" w:color="auto"/>
        <w:left w:val="none" w:sz="0" w:space="0" w:color="auto"/>
        <w:bottom w:val="none" w:sz="0" w:space="0" w:color="auto"/>
        <w:right w:val="none" w:sz="0" w:space="0" w:color="auto"/>
      </w:divBdr>
    </w:div>
    <w:div w:id="1134525861">
      <w:bodyDiv w:val="1"/>
      <w:marLeft w:val="0"/>
      <w:marRight w:val="0"/>
      <w:marTop w:val="0"/>
      <w:marBottom w:val="0"/>
      <w:divBdr>
        <w:top w:val="none" w:sz="0" w:space="0" w:color="auto"/>
        <w:left w:val="none" w:sz="0" w:space="0" w:color="auto"/>
        <w:bottom w:val="none" w:sz="0" w:space="0" w:color="auto"/>
        <w:right w:val="none" w:sz="0" w:space="0" w:color="auto"/>
      </w:divBdr>
    </w:div>
    <w:div w:id="1139804049">
      <w:bodyDiv w:val="1"/>
      <w:marLeft w:val="0"/>
      <w:marRight w:val="0"/>
      <w:marTop w:val="0"/>
      <w:marBottom w:val="0"/>
      <w:divBdr>
        <w:top w:val="none" w:sz="0" w:space="0" w:color="auto"/>
        <w:left w:val="none" w:sz="0" w:space="0" w:color="auto"/>
        <w:bottom w:val="none" w:sz="0" w:space="0" w:color="auto"/>
        <w:right w:val="none" w:sz="0" w:space="0" w:color="auto"/>
      </w:divBdr>
    </w:div>
    <w:div w:id="1143544700">
      <w:bodyDiv w:val="1"/>
      <w:marLeft w:val="0"/>
      <w:marRight w:val="0"/>
      <w:marTop w:val="0"/>
      <w:marBottom w:val="0"/>
      <w:divBdr>
        <w:top w:val="none" w:sz="0" w:space="0" w:color="auto"/>
        <w:left w:val="none" w:sz="0" w:space="0" w:color="auto"/>
        <w:bottom w:val="none" w:sz="0" w:space="0" w:color="auto"/>
        <w:right w:val="none" w:sz="0" w:space="0" w:color="auto"/>
      </w:divBdr>
    </w:div>
    <w:div w:id="1144200802">
      <w:bodyDiv w:val="1"/>
      <w:marLeft w:val="0"/>
      <w:marRight w:val="0"/>
      <w:marTop w:val="0"/>
      <w:marBottom w:val="0"/>
      <w:divBdr>
        <w:top w:val="none" w:sz="0" w:space="0" w:color="auto"/>
        <w:left w:val="none" w:sz="0" w:space="0" w:color="auto"/>
        <w:bottom w:val="none" w:sz="0" w:space="0" w:color="auto"/>
        <w:right w:val="none" w:sz="0" w:space="0" w:color="auto"/>
      </w:divBdr>
    </w:div>
    <w:div w:id="1145780816">
      <w:bodyDiv w:val="1"/>
      <w:marLeft w:val="0"/>
      <w:marRight w:val="0"/>
      <w:marTop w:val="0"/>
      <w:marBottom w:val="0"/>
      <w:divBdr>
        <w:top w:val="none" w:sz="0" w:space="0" w:color="auto"/>
        <w:left w:val="none" w:sz="0" w:space="0" w:color="auto"/>
        <w:bottom w:val="none" w:sz="0" w:space="0" w:color="auto"/>
        <w:right w:val="none" w:sz="0" w:space="0" w:color="auto"/>
      </w:divBdr>
    </w:div>
    <w:div w:id="1151019264">
      <w:bodyDiv w:val="1"/>
      <w:marLeft w:val="0"/>
      <w:marRight w:val="0"/>
      <w:marTop w:val="0"/>
      <w:marBottom w:val="0"/>
      <w:divBdr>
        <w:top w:val="none" w:sz="0" w:space="0" w:color="auto"/>
        <w:left w:val="none" w:sz="0" w:space="0" w:color="auto"/>
        <w:bottom w:val="none" w:sz="0" w:space="0" w:color="auto"/>
        <w:right w:val="none" w:sz="0" w:space="0" w:color="auto"/>
      </w:divBdr>
    </w:div>
    <w:div w:id="1151749189">
      <w:bodyDiv w:val="1"/>
      <w:marLeft w:val="0"/>
      <w:marRight w:val="0"/>
      <w:marTop w:val="0"/>
      <w:marBottom w:val="0"/>
      <w:divBdr>
        <w:top w:val="none" w:sz="0" w:space="0" w:color="auto"/>
        <w:left w:val="none" w:sz="0" w:space="0" w:color="auto"/>
        <w:bottom w:val="none" w:sz="0" w:space="0" w:color="auto"/>
        <w:right w:val="none" w:sz="0" w:space="0" w:color="auto"/>
      </w:divBdr>
    </w:div>
    <w:div w:id="1156265193">
      <w:bodyDiv w:val="1"/>
      <w:marLeft w:val="0"/>
      <w:marRight w:val="0"/>
      <w:marTop w:val="0"/>
      <w:marBottom w:val="0"/>
      <w:divBdr>
        <w:top w:val="none" w:sz="0" w:space="0" w:color="auto"/>
        <w:left w:val="none" w:sz="0" w:space="0" w:color="auto"/>
        <w:bottom w:val="none" w:sz="0" w:space="0" w:color="auto"/>
        <w:right w:val="none" w:sz="0" w:space="0" w:color="auto"/>
      </w:divBdr>
    </w:div>
    <w:div w:id="1156411288">
      <w:bodyDiv w:val="1"/>
      <w:marLeft w:val="0"/>
      <w:marRight w:val="0"/>
      <w:marTop w:val="0"/>
      <w:marBottom w:val="0"/>
      <w:divBdr>
        <w:top w:val="none" w:sz="0" w:space="0" w:color="auto"/>
        <w:left w:val="none" w:sz="0" w:space="0" w:color="auto"/>
        <w:bottom w:val="none" w:sz="0" w:space="0" w:color="auto"/>
        <w:right w:val="none" w:sz="0" w:space="0" w:color="auto"/>
      </w:divBdr>
    </w:div>
    <w:div w:id="1156535173">
      <w:bodyDiv w:val="1"/>
      <w:marLeft w:val="0"/>
      <w:marRight w:val="0"/>
      <w:marTop w:val="0"/>
      <w:marBottom w:val="0"/>
      <w:divBdr>
        <w:top w:val="none" w:sz="0" w:space="0" w:color="auto"/>
        <w:left w:val="none" w:sz="0" w:space="0" w:color="auto"/>
        <w:bottom w:val="none" w:sz="0" w:space="0" w:color="auto"/>
        <w:right w:val="none" w:sz="0" w:space="0" w:color="auto"/>
      </w:divBdr>
    </w:div>
    <w:div w:id="1157064590">
      <w:bodyDiv w:val="1"/>
      <w:marLeft w:val="0"/>
      <w:marRight w:val="0"/>
      <w:marTop w:val="0"/>
      <w:marBottom w:val="0"/>
      <w:divBdr>
        <w:top w:val="none" w:sz="0" w:space="0" w:color="auto"/>
        <w:left w:val="none" w:sz="0" w:space="0" w:color="auto"/>
        <w:bottom w:val="none" w:sz="0" w:space="0" w:color="auto"/>
        <w:right w:val="none" w:sz="0" w:space="0" w:color="auto"/>
      </w:divBdr>
    </w:div>
    <w:div w:id="1159540046">
      <w:bodyDiv w:val="1"/>
      <w:marLeft w:val="0"/>
      <w:marRight w:val="0"/>
      <w:marTop w:val="0"/>
      <w:marBottom w:val="0"/>
      <w:divBdr>
        <w:top w:val="none" w:sz="0" w:space="0" w:color="auto"/>
        <w:left w:val="none" w:sz="0" w:space="0" w:color="auto"/>
        <w:bottom w:val="none" w:sz="0" w:space="0" w:color="auto"/>
        <w:right w:val="none" w:sz="0" w:space="0" w:color="auto"/>
      </w:divBdr>
    </w:div>
    <w:div w:id="1165363228">
      <w:bodyDiv w:val="1"/>
      <w:marLeft w:val="0"/>
      <w:marRight w:val="0"/>
      <w:marTop w:val="0"/>
      <w:marBottom w:val="0"/>
      <w:divBdr>
        <w:top w:val="none" w:sz="0" w:space="0" w:color="auto"/>
        <w:left w:val="none" w:sz="0" w:space="0" w:color="auto"/>
        <w:bottom w:val="none" w:sz="0" w:space="0" w:color="auto"/>
        <w:right w:val="none" w:sz="0" w:space="0" w:color="auto"/>
      </w:divBdr>
    </w:div>
    <w:div w:id="1175919616">
      <w:bodyDiv w:val="1"/>
      <w:marLeft w:val="0"/>
      <w:marRight w:val="0"/>
      <w:marTop w:val="0"/>
      <w:marBottom w:val="0"/>
      <w:divBdr>
        <w:top w:val="none" w:sz="0" w:space="0" w:color="auto"/>
        <w:left w:val="none" w:sz="0" w:space="0" w:color="auto"/>
        <w:bottom w:val="none" w:sz="0" w:space="0" w:color="auto"/>
        <w:right w:val="none" w:sz="0" w:space="0" w:color="auto"/>
      </w:divBdr>
    </w:div>
    <w:div w:id="1178009749">
      <w:bodyDiv w:val="1"/>
      <w:marLeft w:val="0"/>
      <w:marRight w:val="0"/>
      <w:marTop w:val="0"/>
      <w:marBottom w:val="0"/>
      <w:divBdr>
        <w:top w:val="none" w:sz="0" w:space="0" w:color="auto"/>
        <w:left w:val="none" w:sz="0" w:space="0" w:color="auto"/>
        <w:bottom w:val="none" w:sz="0" w:space="0" w:color="auto"/>
        <w:right w:val="none" w:sz="0" w:space="0" w:color="auto"/>
      </w:divBdr>
    </w:div>
    <w:div w:id="1188757792">
      <w:bodyDiv w:val="1"/>
      <w:marLeft w:val="0"/>
      <w:marRight w:val="0"/>
      <w:marTop w:val="0"/>
      <w:marBottom w:val="0"/>
      <w:divBdr>
        <w:top w:val="none" w:sz="0" w:space="0" w:color="auto"/>
        <w:left w:val="none" w:sz="0" w:space="0" w:color="auto"/>
        <w:bottom w:val="none" w:sz="0" w:space="0" w:color="auto"/>
        <w:right w:val="none" w:sz="0" w:space="0" w:color="auto"/>
      </w:divBdr>
    </w:div>
    <w:div w:id="1198004183">
      <w:bodyDiv w:val="1"/>
      <w:marLeft w:val="0"/>
      <w:marRight w:val="0"/>
      <w:marTop w:val="0"/>
      <w:marBottom w:val="0"/>
      <w:divBdr>
        <w:top w:val="none" w:sz="0" w:space="0" w:color="auto"/>
        <w:left w:val="none" w:sz="0" w:space="0" w:color="auto"/>
        <w:bottom w:val="none" w:sz="0" w:space="0" w:color="auto"/>
        <w:right w:val="none" w:sz="0" w:space="0" w:color="auto"/>
      </w:divBdr>
    </w:div>
    <w:div w:id="1203133762">
      <w:bodyDiv w:val="1"/>
      <w:marLeft w:val="0"/>
      <w:marRight w:val="0"/>
      <w:marTop w:val="0"/>
      <w:marBottom w:val="0"/>
      <w:divBdr>
        <w:top w:val="none" w:sz="0" w:space="0" w:color="auto"/>
        <w:left w:val="none" w:sz="0" w:space="0" w:color="auto"/>
        <w:bottom w:val="none" w:sz="0" w:space="0" w:color="auto"/>
        <w:right w:val="none" w:sz="0" w:space="0" w:color="auto"/>
      </w:divBdr>
    </w:div>
    <w:div w:id="1213880321">
      <w:bodyDiv w:val="1"/>
      <w:marLeft w:val="0"/>
      <w:marRight w:val="0"/>
      <w:marTop w:val="0"/>
      <w:marBottom w:val="0"/>
      <w:divBdr>
        <w:top w:val="none" w:sz="0" w:space="0" w:color="auto"/>
        <w:left w:val="none" w:sz="0" w:space="0" w:color="auto"/>
        <w:bottom w:val="none" w:sz="0" w:space="0" w:color="auto"/>
        <w:right w:val="none" w:sz="0" w:space="0" w:color="auto"/>
      </w:divBdr>
    </w:div>
    <w:div w:id="1215383972">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5725111">
      <w:bodyDiv w:val="1"/>
      <w:marLeft w:val="0"/>
      <w:marRight w:val="0"/>
      <w:marTop w:val="0"/>
      <w:marBottom w:val="0"/>
      <w:divBdr>
        <w:top w:val="none" w:sz="0" w:space="0" w:color="auto"/>
        <w:left w:val="none" w:sz="0" w:space="0" w:color="auto"/>
        <w:bottom w:val="none" w:sz="0" w:space="0" w:color="auto"/>
        <w:right w:val="none" w:sz="0" w:space="0" w:color="auto"/>
      </w:divBdr>
    </w:div>
    <w:div w:id="1229342974">
      <w:bodyDiv w:val="1"/>
      <w:marLeft w:val="0"/>
      <w:marRight w:val="0"/>
      <w:marTop w:val="0"/>
      <w:marBottom w:val="0"/>
      <w:divBdr>
        <w:top w:val="none" w:sz="0" w:space="0" w:color="auto"/>
        <w:left w:val="none" w:sz="0" w:space="0" w:color="auto"/>
        <w:bottom w:val="none" w:sz="0" w:space="0" w:color="auto"/>
        <w:right w:val="none" w:sz="0" w:space="0" w:color="auto"/>
      </w:divBdr>
    </w:div>
    <w:div w:id="1230267887">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5824018">
      <w:bodyDiv w:val="1"/>
      <w:marLeft w:val="0"/>
      <w:marRight w:val="0"/>
      <w:marTop w:val="0"/>
      <w:marBottom w:val="0"/>
      <w:divBdr>
        <w:top w:val="none" w:sz="0" w:space="0" w:color="auto"/>
        <w:left w:val="none" w:sz="0" w:space="0" w:color="auto"/>
        <w:bottom w:val="none" w:sz="0" w:space="0" w:color="auto"/>
        <w:right w:val="none" w:sz="0" w:space="0" w:color="auto"/>
      </w:divBdr>
    </w:div>
    <w:div w:id="1237328217">
      <w:bodyDiv w:val="1"/>
      <w:marLeft w:val="0"/>
      <w:marRight w:val="0"/>
      <w:marTop w:val="0"/>
      <w:marBottom w:val="0"/>
      <w:divBdr>
        <w:top w:val="none" w:sz="0" w:space="0" w:color="auto"/>
        <w:left w:val="none" w:sz="0" w:space="0" w:color="auto"/>
        <w:bottom w:val="none" w:sz="0" w:space="0" w:color="auto"/>
        <w:right w:val="none" w:sz="0" w:space="0" w:color="auto"/>
      </w:divBdr>
    </w:div>
    <w:div w:id="1247418507">
      <w:bodyDiv w:val="1"/>
      <w:marLeft w:val="0"/>
      <w:marRight w:val="0"/>
      <w:marTop w:val="0"/>
      <w:marBottom w:val="0"/>
      <w:divBdr>
        <w:top w:val="none" w:sz="0" w:space="0" w:color="auto"/>
        <w:left w:val="none" w:sz="0" w:space="0" w:color="auto"/>
        <w:bottom w:val="none" w:sz="0" w:space="0" w:color="auto"/>
        <w:right w:val="none" w:sz="0" w:space="0" w:color="auto"/>
      </w:divBdr>
    </w:div>
    <w:div w:id="1249997447">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4529965">
      <w:bodyDiv w:val="1"/>
      <w:marLeft w:val="0"/>
      <w:marRight w:val="0"/>
      <w:marTop w:val="0"/>
      <w:marBottom w:val="0"/>
      <w:divBdr>
        <w:top w:val="none" w:sz="0" w:space="0" w:color="auto"/>
        <w:left w:val="none" w:sz="0" w:space="0" w:color="auto"/>
        <w:bottom w:val="none" w:sz="0" w:space="0" w:color="auto"/>
        <w:right w:val="none" w:sz="0" w:space="0" w:color="auto"/>
      </w:divBdr>
    </w:div>
    <w:div w:id="1270891819">
      <w:bodyDiv w:val="1"/>
      <w:marLeft w:val="0"/>
      <w:marRight w:val="0"/>
      <w:marTop w:val="0"/>
      <w:marBottom w:val="0"/>
      <w:divBdr>
        <w:top w:val="none" w:sz="0" w:space="0" w:color="auto"/>
        <w:left w:val="none" w:sz="0" w:space="0" w:color="auto"/>
        <w:bottom w:val="none" w:sz="0" w:space="0" w:color="auto"/>
        <w:right w:val="none" w:sz="0" w:space="0" w:color="auto"/>
      </w:divBdr>
    </w:div>
    <w:div w:id="1275595560">
      <w:bodyDiv w:val="1"/>
      <w:marLeft w:val="0"/>
      <w:marRight w:val="0"/>
      <w:marTop w:val="0"/>
      <w:marBottom w:val="0"/>
      <w:divBdr>
        <w:top w:val="none" w:sz="0" w:space="0" w:color="auto"/>
        <w:left w:val="none" w:sz="0" w:space="0" w:color="auto"/>
        <w:bottom w:val="none" w:sz="0" w:space="0" w:color="auto"/>
        <w:right w:val="none" w:sz="0" w:space="0" w:color="auto"/>
      </w:divBdr>
    </w:div>
    <w:div w:id="1277176916">
      <w:bodyDiv w:val="1"/>
      <w:marLeft w:val="0"/>
      <w:marRight w:val="0"/>
      <w:marTop w:val="0"/>
      <w:marBottom w:val="0"/>
      <w:divBdr>
        <w:top w:val="none" w:sz="0" w:space="0" w:color="auto"/>
        <w:left w:val="none" w:sz="0" w:space="0" w:color="auto"/>
        <w:bottom w:val="none" w:sz="0" w:space="0" w:color="auto"/>
        <w:right w:val="none" w:sz="0" w:space="0" w:color="auto"/>
      </w:divBdr>
    </w:div>
    <w:div w:id="1281378308">
      <w:bodyDiv w:val="1"/>
      <w:marLeft w:val="0"/>
      <w:marRight w:val="0"/>
      <w:marTop w:val="0"/>
      <w:marBottom w:val="0"/>
      <w:divBdr>
        <w:top w:val="none" w:sz="0" w:space="0" w:color="auto"/>
        <w:left w:val="none" w:sz="0" w:space="0" w:color="auto"/>
        <w:bottom w:val="none" w:sz="0" w:space="0" w:color="auto"/>
        <w:right w:val="none" w:sz="0" w:space="0" w:color="auto"/>
      </w:divBdr>
    </w:div>
    <w:div w:id="1283879749">
      <w:bodyDiv w:val="1"/>
      <w:marLeft w:val="0"/>
      <w:marRight w:val="0"/>
      <w:marTop w:val="0"/>
      <w:marBottom w:val="0"/>
      <w:divBdr>
        <w:top w:val="none" w:sz="0" w:space="0" w:color="auto"/>
        <w:left w:val="none" w:sz="0" w:space="0" w:color="auto"/>
        <w:bottom w:val="none" w:sz="0" w:space="0" w:color="auto"/>
        <w:right w:val="none" w:sz="0" w:space="0" w:color="auto"/>
      </w:divBdr>
    </w:div>
    <w:div w:id="1293632967">
      <w:bodyDiv w:val="1"/>
      <w:marLeft w:val="0"/>
      <w:marRight w:val="0"/>
      <w:marTop w:val="0"/>
      <w:marBottom w:val="0"/>
      <w:divBdr>
        <w:top w:val="none" w:sz="0" w:space="0" w:color="auto"/>
        <w:left w:val="none" w:sz="0" w:space="0" w:color="auto"/>
        <w:bottom w:val="none" w:sz="0" w:space="0" w:color="auto"/>
        <w:right w:val="none" w:sz="0" w:space="0" w:color="auto"/>
      </w:divBdr>
    </w:div>
    <w:div w:id="1297679091">
      <w:bodyDiv w:val="1"/>
      <w:marLeft w:val="0"/>
      <w:marRight w:val="0"/>
      <w:marTop w:val="0"/>
      <w:marBottom w:val="0"/>
      <w:divBdr>
        <w:top w:val="none" w:sz="0" w:space="0" w:color="auto"/>
        <w:left w:val="none" w:sz="0" w:space="0" w:color="auto"/>
        <w:bottom w:val="none" w:sz="0" w:space="0" w:color="auto"/>
        <w:right w:val="none" w:sz="0" w:space="0" w:color="auto"/>
      </w:divBdr>
    </w:div>
    <w:div w:id="1297681697">
      <w:bodyDiv w:val="1"/>
      <w:marLeft w:val="0"/>
      <w:marRight w:val="0"/>
      <w:marTop w:val="0"/>
      <w:marBottom w:val="0"/>
      <w:divBdr>
        <w:top w:val="none" w:sz="0" w:space="0" w:color="auto"/>
        <w:left w:val="none" w:sz="0" w:space="0" w:color="auto"/>
        <w:bottom w:val="none" w:sz="0" w:space="0" w:color="auto"/>
        <w:right w:val="none" w:sz="0" w:space="0" w:color="auto"/>
      </w:divBdr>
    </w:div>
    <w:div w:id="1302879428">
      <w:bodyDiv w:val="1"/>
      <w:marLeft w:val="0"/>
      <w:marRight w:val="0"/>
      <w:marTop w:val="0"/>
      <w:marBottom w:val="0"/>
      <w:divBdr>
        <w:top w:val="none" w:sz="0" w:space="0" w:color="auto"/>
        <w:left w:val="none" w:sz="0" w:space="0" w:color="auto"/>
        <w:bottom w:val="none" w:sz="0" w:space="0" w:color="auto"/>
        <w:right w:val="none" w:sz="0" w:space="0" w:color="auto"/>
      </w:divBdr>
    </w:div>
    <w:div w:id="1303924333">
      <w:bodyDiv w:val="1"/>
      <w:marLeft w:val="0"/>
      <w:marRight w:val="0"/>
      <w:marTop w:val="0"/>
      <w:marBottom w:val="0"/>
      <w:divBdr>
        <w:top w:val="none" w:sz="0" w:space="0" w:color="auto"/>
        <w:left w:val="none" w:sz="0" w:space="0" w:color="auto"/>
        <w:bottom w:val="none" w:sz="0" w:space="0" w:color="auto"/>
        <w:right w:val="none" w:sz="0" w:space="0" w:color="auto"/>
      </w:divBdr>
    </w:div>
    <w:div w:id="1307004544">
      <w:bodyDiv w:val="1"/>
      <w:marLeft w:val="0"/>
      <w:marRight w:val="0"/>
      <w:marTop w:val="0"/>
      <w:marBottom w:val="0"/>
      <w:divBdr>
        <w:top w:val="none" w:sz="0" w:space="0" w:color="auto"/>
        <w:left w:val="none" w:sz="0" w:space="0" w:color="auto"/>
        <w:bottom w:val="none" w:sz="0" w:space="0" w:color="auto"/>
        <w:right w:val="none" w:sz="0" w:space="0" w:color="auto"/>
      </w:divBdr>
    </w:div>
    <w:div w:id="1309944020">
      <w:bodyDiv w:val="1"/>
      <w:marLeft w:val="0"/>
      <w:marRight w:val="0"/>
      <w:marTop w:val="0"/>
      <w:marBottom w:val="0"/>
      <w:divBdr>
        <w:top w:val="none" w:sz="0" w:space="0" w:color="auto"/>
        <w:left w:val="none" w:sz="0" w:space="0" w:color="auto"/>
        <w:bottom w:val="none" w:sz="0" w:space="0" w:color="auto"/>
        <w:right w:val="none" w:sz="0" w:space="0" w:color="auto"/>
      </w:divBdr>
    </w:div>
    <w:div w:id="1320883453">
      <w:bodyDiv w:val="1"/>
      <w:marLeft w:val="0"/>
      <w:marRight w:val="0"/>
      <w:marTop w:val="0"/>
      <w:marBottom w:val="0"/>
      <w:divBdr>
        <w:top w:val="none" w:sz="0" w:space="0" w:color="auto"/>
        <w:left w:val="none" w:sz="0" w:space="0" w:color="auto"/>
        <w:bottom w:val="none" w:sz="0" w:space="0" w:color="auto"/>
        <w:right w:val="none" w:sz="0" w:space="0" w:color="auto"/>
      </w:divBdr>
    </w:div>
    <w:div w:id="1322000681">
      <w:bodyDiv w:val="1"/>
      <w:marLeft w:val="0"/>
      <w:marRight w:val="0"/>
      <w:marTop w:val="0"/>
      <w:marBottom w:val="0"/>
      <w:divBdr>
        <w:top w:val="none" w:sz="0" w:space="0" w:color="auto"/>
        <w:left w:val="none" w:sz="0" w:space="0" w:color="auto"/>
        <w:bottom w:val="none" w:sz="0" w:space="0" w:color="auto"/>
        <w:right w:val="none" w:sz="0" w:space="0" w:color="auto"/>
      </w:divBdr>
    </w:div>
    <w:div w:id="1322393678">
      <w:bodyDiv w:val="1"/>
      <w:marLeft w:val="0"/>
      <w:marRight w:val="0"/>
      <w:marTop w:val="0"/>
      <w:marBottom w:val="0"/>
      <w:divBdr>
        <w:top w:val="none" w:sz="0" w:space="0" w:color="auto"/>
        <w:left w:val="none" w:sz="0" w:space="0" w:color="auto"/>
        <w:bottom w:val="none" w:sz="0" w:space="0" w:color="auto"/>
        <w:right w:val="none" w:sz="0" w:space="0" w:color="auto"/>
      </w:divBdr>
    </w:div>
    <w:div w:id="1323316652">
      <w:bodyDiv w:val="1"/>
      <w:marLeft w:val="0"/>
      <w:marRight w:val="0"/>
      <w:marTop w:val="0"/>
      <w:marBottom w:val="0"/>
      <w:divBdr>
        <w:top w:val="none" w:sz="0" w:space="0" w:color="auto"/>
        <w:left w:val="none" w:sz="0" w:space="0" w:color="auto"/>
        <w:bottom w:val="none" w:sz="0" w:space="0" w:color="auto"/>
        <w:right w:val="none" w:sz="0" w:space="0" w:color="auto"/>
      </w:divBdr>
    </w:div>
    <w:div w:id="1324970296">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25669003">
      <w:bodyDiv w:val="1"/>
      <w:marLeft w:val="0"/>
      <w:marRight w:val="0"/>
      <w:marTop w:val="0"/>
      <w:marBottom w:val="0"/>
      <w:divBdr>
        <w:top w:val="none" w:sz="0" w:space="0" w:color="auto"/>
        <w:left w:val="none" w:sz="0" w:space="0" w:color="auto"/>
        <w:bottom w:val="none" w:sz="0" w:space="0" w:color="auto"/>
        <w:right w:val="none" w:sz="0" w:space="0" w:color="auto"/>
      </w:divBdr>
    </w:div>
    <w:div w:id="1327131884">
      <w:bodyDiv w:val="1"/>
      <w:marLeft w:val="0"/>
      <w:marRight w:val="0"/>
      <w:marTop w:val="0"/>
      <w:marBottom w:val="0"/>
      <w:divBdr>
        <w:top w:val="none" w:sz="0" w:space="0" w:color="auto"/>
        <w:left w:val="none" w:sz="0" w:space="0" w:color="auto"/>
        <w:bottom w:val="none" w:sz="0" w:space="0" w:color="auto"/>
        <w:right w:val="none" w:sz="0" w:space="0" w:color="auto"/>
      </w:divBdr>
    </w:div>
    <w:div w:id="1327440876">
      <w:bodyDiv w:val="1"/>
      <w:marLeft w:val="0"/>
      <w:marRight w:val="0"/>
      <w:marTop w:val="0"/>
      <w:marBottom w:val="0"/>
      <w:divBdr>
        <w:top w:val="none" w:sz="0" w:space="0" w:color="auto"/>
        <w:left w:val="none" w:sz="0" w:space="0" w:color="auto"/>
        <w:bottom w:val="none" w:sz="0" w:space="0" w:color="auto"/>
        <w:right w:val="none" w:sz="0" w:space="0" w:color="auto"/>
      </w:divBdr>
    </w:div>
    <w:div w:id="1332828134">
      <w:bodyDiv w:val="1"/>
      <w:marLeft w:val="0"/>
      <w:marRight w:val="0"/>
      <w:marTop w:val="0"/>
      <w:marBottom w:val="0"/>
      <w:divBdr>
        <w:top w:val="none" w:sz="0" w:space="0" w:color="auto"/>
        <w:left w:val="none" w:sz="0" w:space="0" w:color="auto"/>
        <w:bottom w:val="none" w:sz="0" w:space="0" w:color="auto"/>
        <w:right w:val="none" w:sz="0" w:space="0" w:color="auto"/>
      </w:divBdr>
    </w:div>
    <w:div w:id="1332835596">
      <w:bodyDiv w:val="1"/>
      <w:marLeft w:val="0"/>
      <w:marRight w:val="0"/>
      <w:marTop w:val="0"/>
      <w:marBottom w:val="0"/>
      <w:divBdr>
        <w:top w:val="none" w:sz="0" w:space="0" w:color="auto"/>
        <w:left w:val="none" w:sz="0" w:space="0" w:color="auto"/>
        <w:bottom w:val="none" w:sz="0" w:space="0" w:color="auto"/>
        <w:right w:val="none" w:sz="0" w:space="0" w:color="auto"/>
      </w:divBdr>
    </w:div>
    <w:div w:id="1333293132">
      <w:bodyDiv w:val="1"/>
      <w:marLeft w:val="0"/>
      <w:marRight w:val="0"/>
      <w:marTop w:val="0"/>
      <w:marBottom w:val="0"/>
      <w:divBdr>
        <w:top w:val="none" w:sz="0" w:space="0" w:color="auto"/>
        <w:left w:val="none" w:sz="0" w:space="0" w:color="auto"/>
        <w:bottom w:val="none" w:sz="0" w:space="0" w:color="auto"/>
        <w:right w:val="none" w:sz="0" w:space="0" w:color="auto"/>
      </w:divBdr>
    </w:div>
    <w:div w:id="1335257665">
      <w:bodyDiv w:val="1"/>
      <w:marLeft w:val="0"/>
      <w:marRight w:val="0"/>
      <w:marTop w:val="0"/>
      <w:marBottom w:val="0"/>
      <w:divBdr>
        <w:top w:val="none" w:sz="0" w:space="0" w:color="auto"/>
        <w:left w:val="none" w:sz="0" w:space="0" w:color="auto"/>
        <w:bottom w:val="none" w:sz="0" w:space="0" w:color="auto"/>
        <w:right w:val="none" w:sz="0" w:space="0" w:color="auto"/>
      </w:divBdr>
    </w:div>
    <w:div w:id="1338384379">
      <w:bodyDiv w:val="1"/>
      <w:marLeft w:val="0"/>
      <w:marRight w:val="0"/>
      <w:marTop w:val="0"/>
      <w:marBottom w:val="0"/>
      <w:divBdr>
        <w:top w:val="none" w:sz="0" w:space="0" w:color="auto"/>
        <w:left w:val="none" w:sz="0" w:space="0" w:color="auto"/>
        <w:bottom w:val="none" w:sz="0" w:space="0" w:color="auto"/>
        <w:right w:val="none" w:sz="0" w:space="0" w:color="auto"/>
      </w:divBdr>
    </w:div>
    <w:div w:id="1345671167">
      <w:bodyDiv w:val="1"/>
      <w:marLeft w:val="0"/>
      <w:marRight w:val="0"/>
      <w:marTop w:val="0"/>
      <w:marBottom w:val="0"/>
      <w:divBdr>
        <w:top w:val="none" w:sz="0" w:space="0" w:color="auto"/>
        <w:left w:val="none" w:sz="0" w:space="0" w:color="auto"/>
        <w:bottom w:val="none" w:sz="0" w:space="0" w:color="auto"/>
        <w:right w:val="none" w:sz="0" w:space="0" w:color="auto"/>
      </w:divBdr>
    </w:div>
    <w:div w:id="1348874740">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9087888">
      <w:bodyDiv w:val="1"/>
      <w:marLeft w:val="0"/>
      <w:marRight w:val="0"/>
      <w:marTop w:val="0"/>
      <w:marBottom w:val="0"/>
      <w:divBdr>
        <w:top w:val="none" w:sz="0" w:space="0" w:color="auto"/>
        <w:left w:val="none" w:sz="0" w:space="0" w:color="auto"/>
        <w:bottom w:val="none" w:sz="0" w:space="0" w:color="auto"/>
        <w:right w:val="none" w:sz="0" w:space="0" w:color="auto"/>
      </w:divBdr>
    </w:div>
    <w:div w:id="1370572132">
      <w:bodyDiv w:val="1"/>
      <w:marLeft w:val="0"/>
      <w:marRight w:val="0"/>
      <w:marTop w:val="0"/>
      <w:marBottom w:val="0"/>
      <w:divBdr>
        <w:top w:val="none" w:sz="0" w:space="0" w:color="auto"/>
        <w:left w:val="none" w:sz="0" w:space="0" w:color="auto"/>
        <w:bottom w:val="none" w:sz="0" w:space="0" w:color="auto"/>
        <w:right w:val="none" w:sz="0" w:space="0" w:color="auto"/>
      </w:divBdr>
    </w:div>
    <w:div w:id="1370838621">
      <w:bodyDiv w:val="1"/>
      <w:marLeft w:val="0"/>
      <w:marRight w:val="0"/>
      <w:marTop w:val="0"/>
      <w:marBottom w:val="0"/>
      <w:divBdr>
        <w:top w:val="none" w:sz="0" w:space="0" w:color="auto"/>
        <w:left w:val="none" w:sz="0" w:space="0" w:color="auto"/>
        <w:bottom w:val="none" w:sz="0" w:space="0" w:color="auto"/>
        <w:right w:val="none" w:sz="0" w:space="0" w:color="auto"/>
      </w:divBdr>
    </w:div>
    <w:div w:id="1371494832">
      <w:bodyDiv w:val="1"/>
      <w:marLeft w:val="0"/>
      <w:marRight w:val="0"/>
      <w:marTop w:val="0"/>
      <w:marBottom w:val="0"/>
      <w:divBdr>
        <w:top w:val="none" w:sz="0" w:space="0" w:color="auto"/>
        <w:left w:val="none" w:sz="0" w:space="0" w:color="auto"/>
        <w:bottom w:val="none" w:sz="0" w:space="0" w:color="auto"/>
        <w:right w:val="none" w:sz="0" w:space="0" w:color="auto"/>
      </w:divBdr>
    </w:div>
    <w:div w:id="1371765864">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83941278">
      <w:bodyDiv w:val="1"/>
      <w:marLeft w:val="0"/>
      <w:marRight w:val="0"/>
      <w:marTop w:val="0"/>
      <w:marBottom w:val="0"/>
      <w:divBdr>
        <w:top w:val="none" w:sz="0" w:space="0" w:color="auto"/>
        <w:left w:val="none" w:sz="0" w:space="0" w:color="auto"/>
        <w:bottom w:val="none" w:sz="0" w:space="0" w:color="auto"/>
        <w:right w:val="none" w:sz="0" w:space="0" w:color="auto"/>
      </w:divBdr>
    </w:div>
    <w:div w:id="1388411135">
      <w:bodyDiv w:val="1"/>
      <w:marLeft w:val="0"/>
      <w:marRight w:val="0"/>
      <w:marTop w:val="0"/>
      <w:marBottom w:val="0"/>
      <w:divBdr>
        <w:top w:val="none" w:sz="0" w:space="0" w:color="auto"/>
        <w:left w:val="none" w:sz="0" w:space="0" w:color="auto"/>
        <w:bottom w:val="none" w:sz="0" w:space="0" w:color="auto"/>
        <w:right w:val="none" w:sz="0" w:space="0" w:color="auto"/>
      </w:divBdr>
    </w:div>
    <w:div w:id="1400639480">
      <w:bodyDiv w:val="1"/>
      <w:marLeft w:val="0"/>
      <w:marRight w:val="0"/>
      <w:marTop w:val="0"/>
      <w:marBottom w:val="0"/>
      <w:divBdr>
        <w:top w:val="none" w:sz="0" w:space="0" w:color="auto"/>
        <w:left w:val="none" w:sz="0" w:space="0" w:color="auto"/>
        <w:bottom w:val="none" w:sz="0" w:space="0" w:color="auto"/>
        <w:right w:val="none" w:sz="0" w:space="0" w:color="auto"/>
      </w:divBdr>
    </w:div>
    <w:div w:id="1410618886">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5514500">
      <w:bodyDiv w:val="1"/>
      <w:marLeft w:val="0"/>
      <w:marRight w:val="0"/>
      <w:marTop w:val="0"/>
      <w:marBottom w:val="0"/>
      <w:divBdr>
        <w:top w:val="none" w:sz="0" w:space="0" w:color="auto"/>
        <w:left w:val="none" w:sz="0" w:space="0" w:color="auto"/>
        <w:bottom w:val="none" w:sz="0" w:space="0" w:color="auto"/>
        <w:right w:val="none" w:sz="0" w:space="0" w:color="auto"/>
      </w:divBdr>
    </w:div>
    <w:div w:id="1416241200">
      <w:bodyDiv w:val="1"/>
      <w:marLeft w:val="0"/>
      <w:marRight w:val="0"/>
      <w:marTop w:val="0"/>
      <w:marBottom w:val="0"/>
      <w:divBdr>
        <w:top w:val="none" w:sz="0" w:space="0" w:color="auto"/>
        <w:left w:val="none" w:sz="0" w:space="0" w:color="auto"/>
        <w:bottom w:val="none" w:sz="0" w:space="0" w:color="auto"/>
        <w:right w:val="none" w:sz="0" w:space="0" w:color="auto"/>
      </w:divBdr>
    </w:div>
    <w:div w:id="1421026118">
      <w:bodyDiv w:val="1"/>
      <w:marLeft w:val="0"/>
      <w:marRight w:val="0"/>
      <w:marTop w:val="0"/>
      <w:marBottom w:val="0"/>
      <w:divBdr>
        <w:top w:val="none" w:sz="0" w:space="0" w:color="auto"/>
        <w:left w:val="none" w:sz="0" w:space="0" w:color="auto"/>
        <w:bottom w:val="none" w:sz="0" w:space="0" w:color="auto"/>
        <w:right w:val="none" w:sz="0" w:space="0" w:color="auto"/>
      </w:divBdr>
    </w:div>
    <w:div w:id="1428967182">
      <w:bodyDiv w:val="1"/>
      <w:marLeft w:val="0"/>
      <w:marRight w:val="0"/>
      <w:marTop w:val="0"/>
      <w:marBottom w:val="0"/>
      <w:divBdr>
        <w:top w:val="none" w:sz="0" w:space="0" w:color="auto"/>
        <w:left w:val="none" w:sz="0" w:space="0" w:color="auto"/>
        <w:bottom w:val="none" w:sz="0" w:space="0" w:color="auto"/>
        <w:right w:val="none" w:sz="0" w:space="0" w:color="auto"/>
      </w:divBdr>
    </w:div>
    <w:div w:id="1435589762">
      <w:bodyDiv w:val="1"/>
      <w:marLeft w:val="0"/>
      <w:marRight w:val="0"/>
      <w:marTop w:val="0"/>
      <w:marBottom w:val="0"/>
      <w:divBdr>
        <w:top w:val="none" w:sz="0" w:space="0" w:color="auto"/>
        <w:left w:val="none" w:sz="0" w:space="0" w:color="auto"/>
        <w:bottom w:val="none" w:sz="0" w:space="0" w:color="auto"/>
        <w:right w:val="none" w:sz="0" w:space="0" w:color="auto"/>
      </w:divBdr>
    </w:div>
    <w:div w:id="1438714091">
      <w:bodyDiv w:val="1"/>
      <w:marLeft w:val="0"/>
      <w:marRight w:val="0"/>
      <w:marTop w:val="0"/>
      <w:marBottom w:val="0"/>
      <w:divBdr>
        <w:top w:val="none" w:sz="0" w:space="0" w:color="auto"/>
        <w:left w:val="none" w:sz="0" w:space="0" w:color="auto"/>
        <w:bottom w:val="none" w:sz="0" w:space="0" w:color="auto"/>
        <w:right w:val="none" w:sz="0" w:space="0" w:color="auto"/>
      </w:divBdr>
    </w:div>
    <w:div w:id="1441216646">
      <w:bodyDiv w:val="1"/>
      <w:marLeft w:val="0"/>
      <w:marRight w:val="0"/>
      <w:marTop w:val="0"/>
      <w:marBottom w:val="0"/>
      <w:divBdr>
        <w:top w:val="none" w:sz="0" w:space="0" w:color="auto"/>
        <w:left w:val="none" w:sz="0" w:space="0" w:color="auto"/>
        <w:bottom w:val="none" w:sz="0" w:space="0" w:color="auto"/>
        <w:right w:val="none" w:sz="0" w:space="0" w:color="auto"/>
      </w:divBdr>
    </w:div>
    <w:div w:id="1441336457">
      <w:bodyDiv w:val="1"/>
      <w:marLeft w:val="0"/>
      <w:marRight w:val="0"/>
      <w:marTop w:val="0"/>
      <w:marBottom w:val="0"/>
      <w:divBdr>
        <w:top w:val="none" w:sz="0" w:space="0" w:color="auto"/>
        <w:left w:val="none" w:sz="0" w:space="0" w:color="auto"/>
        <w:bottom w:val="none" w:sz="0" w:space="0" w:color="auto"/>
        <w:right w:val="none" w:sz="0" w:space="0" w:color="auto"/>
      </w:divBdr>
    </w:div>
    <w:div w:id="1450778924">
      <w:bodyDiv w:val="1"/>
      <w:marLeft w:val="0"/>
      <w:marRight w:val="0"/>
      <w:marTop w:val="0"/>
      <w:marBottom w:val="0"/>
      <w:divBdr>
        <w:top w:val="none" w:sz="0" w:space="0" w:color="auto"/>
        <w:left w:val="none" w:sz="0" w:space="0" w:color="auto"/>
        <w:bottom w:val="none" w:sz="0" w:space="0" w:color="auto"/>
        <w:right w:val="none" w:sz="0" w:space="0" w:color="auto"/>
      </w:divBdr>
    </w:div>
    <w:div w:id="1457916505">
      <w:bodyDiv w:val="1"/>
      <w:marLeft w:val="0"/>
      <w:marRight w:val="0"/>
      <w:marTop w:val="0"/>
      <w:marBottom w:val="0"/>
      <w:divBdr>
        <w:top w:val="none" w:sz="0" w:space="0" w:color="auto"/>
        <w:left w:val="none" w:sz="0" w:space="0" w:color="auto"/>
        <w:bottom w:val="none" w:sz="0" w:space="0" w:color="auto"/>
        <w:right w:val="none" w:sz="0" w:space="0" w:color="auto"/>
      </w:divBdr>
    </w:div>
    <w:div w:id="1462266506">
      <w:bodyDiv w:val="1"/>
      <w:marLeft w:val="0"/>
      <w:marRight w:val="0"/>
      <w:marTop w:val="0"/>
      <w:marBottom w:val="0"/>
      <w:divBdr>
        <w:top w:val="none" w:sz="0" w:space="0" w:color="auto"/>
        <w:left w:val="none" w:sz="0" w:space="0" w:color="auto"/>
        <w:bottom w:val="none" w:sz="0" w:space="0" w:color="auto"/>
        <w:right w:val="none" w:sz="0" w:space="0" w:color="auto"/>
      </w:divBdr>
    </w:div>
    <w:div w:id="1469321339">
      <w:bodyDiv w:val="1"/>
      <w:marLeft w:val="0"/>
      <w:marRight w:val="0"/>
      <w:marTop w:val="0"/>
      <w:marBottom w:val="0"/>
      <w:divBdr>
        <w:top w:val="none" w:sz="0" w:space="0" w:color="auto"/>
        <w:left w:val="none" w:sz="0" w:space="0" w:color="auto"/>
        <w:bottom w:val="none" w:sz="0" w:space="0" w:color="auto"/>
        <w:right w:val="none" w:sz="0" w:space="0" w:color="auto"/>
      </w:divBdr>
    </w:div>
    <w:div w:id="1469397726">
      <w:bodyDiv w:val="1"/>
      <w:marLeft w:val="0"/>
      <w:marRight w:val="0"/>
      <w:marTop w:val="0"/>
      <w:marBottom w:val="0"/>
      <w:divBdr>
        <w:top w:val="none" w:sz="0" w:space="0" w:color="auto"/>
        <w:left w:val="none" w:sz="0" w:space="0" w:color="auto"/>
        <w:bottom w:val="none" w:sz="0" w:space="0" w:color="auto"/>
        <w:right w:val="none" w:sz="0" w:space="0" w:color="auto"/>
      </w:divBdr>
    </w:div>
    <w:div w:id="1474906154">
      <w:bodyDiv w:val="1"/>
      <w:marLeft w:val="0"/>
      <w:marRight w:val="0"/>
      <w:marTop w:val="0"/>
      <w:marBottom w:val="0"/>
      <w:divBdr>
        <w:top w:val="none" w:sz="0" w:space="0" w:color="auto"/>
        <w:left w:val="none" w:sz="0" w:space="0" w:color="auto"/>
        <w:bottom w:val="none" w:sz="0" w:space="0" w:color="auto"/>
        <w:right w:val="none" w:sz="0" w:space="0" w:color="auto"/>
      </w:divBdr>
    </w:div>
    <w:div w:id="1477798610">
      <w:bodyDiv w:val="1"/>
      <w:marLeft w:val="0"/>
      <w:marRight w:val="0"/>
      <w:marTop w:val="0"/>
      <w:marBottom w:val="0"/>
      <w:divBdr>
        <w:top w:val="none" w:sz="0" w:space="0" w:color="auto"/>
        <w:left w:val="none" w:sz="0" w:space="0" w:color="auto"/>
        <w:bottom w:val="none" w:sz="0" w:space="0" w:color="auto"/>
        <w:right w:val="none" w:sz="0" w:space="0" w:color="auto"/>
      </w:divBdr>
    </w:div>
    <w:div w:id="1493906253">
      <w:bodyDiv w:val="1"/>
      <w:marLeft w:val="0"/>
      <w:marRight w:val="0"/>
      <w:marTop w:val="0"/>
      <w:marBottom w:val="0"/>
      <w:divBdr>
        <w:top w:val="none" w:sz="0" w:space="0" w:color="auto"/>
        <w:left w:val="none" w:sz="0" w:space="0" w:color="auto"/>
        <w:bottom w:val="none" w:sz="0" w:space="0" w:color="auto"/>
        <w:right w:val="none" w:sz="0" w:space="0" w:color="auto"/>
      </w:divBdr>
    </w:div>
    <w:div w:id="1494567420">
      <w:bodyDiv w:val="1"/>
      <w:marLeft w:val="0"/>
      <w:marRight w:val="0"/>
      <w:marTop w:val="0"/>
      <w:marBottom w:val="0"/>
      <w:divBdr>
        <w:top w:val="none" w:sz="0" w:space="0" w:color="auto"/>
        <w:left w:val="none" w:sz="0" w:space="0" w:color="auto"/>
        <w:bottom w:val="none" w:sz="0" w:space="0" w:color="auto"/>
        <w:right w:val="none" w:sz="0" w:space="0" w:color="auto"/>
      </w:divBdr>
    </w:div>
    <w:div w:id="1499494878">
      <w:bodyDiv w:val="1"/>
      <w:marLeft w:val="0"/>
      <w:marRight w:val="0"/>
      <w:marTop w:val="0"/>
      <w:marBottom w:val="0"/>
      <w:divBdr>
        <w:top w:val="none" w:sz="0" w:space="0" w:color="auto"/>
        <w:left w:val="none" w:sz="0" w:space="0" w:color="auto"/>
        <w:bottom w:val="none" w:sz="0" w:space="0" w:color="auto"/>
        <w:right w:val="none" w:sz="0" w:space="0" w:color="auto"/>
      </w:divBdr>
      <w:divsChild>
        <w:div w:id="946887502">
          <w:marLeft w:val="0"/>
          <w:marRight w:val="0"/>
          <w:marTop w:val="0"/>
          <w:marBottom w:val="0"/>
          <w:divBdr>
            <w:top w:val="none" w:sz="0" w:space="0" w:color="auto"/>
            <w:left w:val="none" w:sz="0" w:space="0" w:color="auto"/>
            <w:bottom w:val="none" w:sz="0" w:space="0" w:color="auto"/>
            <w:right w:val="none" w:sz="0" w:space="0" w:color="auto"/>
          </w:divBdr>
          <w:divsChild>
            <w:div w:id="539903873">
              <w:marLeft w:val="0"/>
              <w:marRight w:val="0"/>
              <w:marTop w:val="0"/>
              <w:marBottom w:val="0"/>
              <w:divBdr>
                <w:top w:val="none" w:sz="0" w:space="0" w:color="auto"/>
                <w:left w:val="none" w:sz="0" w:space="0" w:color="auto"/>
                <w:bottom w:val="none" w:sz="0" w:space="0" w:color="auto"/>
                <w:right w:val="none" w:sz="0" w:space="0" w:color="auto"/>
              </w:divBdr>
              <w:divsChild>
                <w:div w:id="371343569">
                  <w:marLeft w:val="0"/>
                  <w:marRight w:val="0"/>
                  <w:marTop w:val="0"/>
                  <w:marBottom w:val="0"/>
                  <w:divBdr>
                    <w:top w:val="none" w:sz="0" w:space="0" w:color="auto"/>
                    <w:left w:val="none" w:sz="0" w:space="0" w:color="auto"/>
                    <w:bottom w:val="none" w:sz="0" w:space="0" w:color="auto"/>
                    <w:right w:val="none" w:sz="0" w:space="0" w:color="auto"/>
                  </w:divBdr>
                  <w:divsChild>
                    <w:div w:id="1851523438">
                      <w:marLeft w:val="0"/>
                      <w:marRight w:val="0"/>
                      <w:marTop w:val="0"/>
                      <w:marBottom w:val="0"/>
                      <w:divBdr>
                        <w:top w:val="none" w:sz="0" w:space="0" w:color="auto"/>
                        <w:left w:val="none" w:sz="0" w:space="0" w:color="auto"/>
                        <w:bottom w:val="none" w:sz="0" w:space="0" w:color="auto"/>
                        <w:right w:val="none" w:sz="0" w:space="0" w:color="auto"/>
                      </w:divBdr>
                      <w:divsChild>
                        <w:div w:id="385566985">
                          <w:marLeft w:val="0"/>
                          <w:marRight w:val="0"/>
                          <w:marTop w:val="0"/>
                          <w:marBottom w:val="0"/>
                          <w:divBdr>
                            <w:top w:val="none" w:sz="0" w:space="0" w:color="auto"/>
                            <w:left w:val="none" w:sz="0" w:space="0" w:color="auto"/>
                            <w:bottom w:val="none" w:sz="0" w:space="0" w:color="auto"/>
                            <w:right w:val="none" w:sz="0" w:space="0" w:color="auto"/>
                          </w:divBdr>
                        </w:div>
                      </w:divsChild>
                    </w:div>
                    <w:div w:id="1217820725">
                      <w:marLeft w:val="0"/>
                      <w:marRight w:val="0"/>
                      <w:marTop w:val="0"/>
                      <w:marBottom w:val="0"/>
                      <w:divBdr>
                        <w:top w:val="none" w:sz="0" w:space="0" w:color="auto"/>
                        <w:left w:val="none" w:sz="0" w:space="0" w:color="auto"/>
                        <w:bottom w:val="none" w:sz="0" w:space="0" w:color="auto"/>
                        <w:right w:val="none" w:sz="0" w:space="0" w:color="auto"/>
                      </w:divBdr>
                      <w:divsChild>
                        <w:div w:id="1465585613">
                          <w:marLeft w:val="0"/>
                          <w:marRight w:val="0"/>
                          <w:marTop w:val="0"/>
                          <w:marBottom w:val="0"/>
                          <w:divBdr>
                            <w:top w:val="none" w:sz="0" w:space="0" w:color="auto"/>
                            <w:left w:val="none" w:sz="0" w:space="0" w:color="auto"/>
                            <w:bottom w:val="none" w:sz="0" w:space="0" w:color="auto"/>
                            <w:right w:val="none" w:sz="0" w:space="0" w:color="auto"/>
                          </w:divBdr>
                        </w:div>
                      </w:divsChild>
                    </w:div>
                    <w:div w:id="531187167">
                      <w:marLeft w:val="0"/>
                      <w:marRight w:val="0"/>
                      <w:marTop w:val="0"/>
                      <w:marBottom w:val="0"/>
                      <w:divBdr>
                        <w:top w:val="none" w:sz="0" w:space="0" w:color="auto"/>
                        <w:left w:val="none" w:sz="0" w:space="0" w:color="auto"/>
                        <w:bottom w:val="none" w:sz="0" w:space="0" w:color="auto"/>
                        <w:right w:val="none" w:sz="0" w:space="0" w:color="auto"/>
                      </w:divBdr>
                      <w:divsChild>
                        <w:div w:id="784736072">
                          <w:marLeft w:val="0"/>
                          <w:marRight w:val="0"/>
                          <w:marTop w:val="0"/>
                          <w:marBottom w:val="0"/>
                          <w:divBdr>
                            <w:top w:val="none" w:sz="0" w:space="0" w:color="auto"/>
                            <w:left w:val="none" w:sz="0" w:space="0" w:color="auto"/>
                            <w:bottom w:val="none" w:sz="0" w:space="0" w:color="auto"/>
                            <w:right w:val="none" w:sz="0" w:space="0" w:color="auto"/>
                          </w:divBdr>
                        </w:div>
                      </w:divsChild>
                    </w:div>
                    <w:div w:id="116488088">
                      <w:marLeft w:val="0"/>
                      <w:marRight w:val="0"/>
                      <w:marTop w:val="0"/>
                      <w:marBottom w:val="0"/>
                      <w:divBdr>
                        <w:top w:val="none" w:sz="0" w:space="0" w:color="auto"/>
                        <w:left w:val="none" w:sz="0" w:space="0" w:color="auto"/>
                        <w:bottom w:val="none" w:sz="0" w:space="0" w:color="auto"/>
                        <w:right w:val="none" w:sz="0" w:space="0" w:color="auto"/>
                      </w:divBdr>
                      <w:divsChild>
                        <w:div w:id="577792194">
                          <w:marLeft w:val="0"/>
                          <w:marRight w:val="0"/>
                          <w:marTop w:val="0"/>
                          <w:marBottom w:val="0"/>
                          <w:divBdr>
                            <w:top w:val="none" w:sz="0" w:space="0" w:color="auto"/>
                            <w:left w:val="none" w:sz="0" w:space="0" w:color="auto"/>
                            <w:bottom w:val="none" w:sz="0" w:space="0" w:color="auto"/>
                            <w:right w:val="none" w:sz="0" w:space="0" w:color="auto"/>
                          </w:divBdr>
                        </w:div>
                      </w:divsChild>
                    </w:div>
                    <w:div w:id="1892688632">
                      <w:marLeft w:val="0"/>
                      <w:marRight w:val="0"/>
                      <w:marTop w:val="0"/>
                      <w:marBottom w:val="0"/>
                      <w:divBdr>
                        <w:top w:val="none" w:sz="0" w:space="0" w:color="auto"/>
                        <w:left w:val="none" w:sz="0" w:space="0" w:color="auto"/>
                        <w:bottom w:val="none" w:sz="0" w:space="0" w:color="auto"/>
                        <w:right w:val="none" w:sz="0" w:space="0" w:color="auto"/>
                      </w:divBdr>
                      <w:divsChild>
                        <w:div w:id="482233305">
                          <w:marLeft w:val="0"/>
                          <w:marRight w:val="0"/>
                          <w:marTop w:val="0"/>
                          <w:marBottom w:val="0"/>
                          <w:divBdr>
                            <w:top w:val="none" w:sz="0" w:space="0" w:color="auto"/>
                            <w:left w:val="none" w:sz="0" w:space="0" w:color="auto"/>
                            <w:bottom w:val="none" w:sz="0" w:space="0" w:color="auto"/>
                            <w:right w:val="none" w:sz="0" w:space="0" w:color="auto"/>
                          </w:divBdr>
                        </w:div>
                      </w:divsChild>
                    </w:div>
                    <w:div w:id="167258404">
                      <w:marLeft w:val="0"/>
                      <w:marRight w:val="0"/>
                      <w:marTop w:val="0"/>
                      <w:marBottom w:val="0"/>
                      <w:divBdr>
                        <w:top w:val="none" w:sz="0" w:space="0" w:color="auto"/>
                        <w:left w:val="none" w:sz="0" w:space="0" w:color="auto"/>
                        <w:bottom w:val="none" w:sz="0" w:space="0" w:color="auto"/>
                        <w:right w:val="none" w:sz="0" w:space="0" w:color="auto"/>
                      </w:divBdr>
                      <w:divsChild>
                        <w:div w:id="151719163">
                          <w:marLeft w:val="0"/>
                          <w:marRight w:val="0"/>
                          <w:marTop w:val="0"/>
                          <w:marBottom w:val="0"/>
                          <w:divBdr>
                            <w:top w:val="none" w:sz="0" w:space="0" w:color="auto"/>
                            <w:left w:val="none" w:sz="0" w:space="0" w:color="auto"/>
                            <w:bottom w:val="none" w:sz="0" w:space="0" w:color="auto"/>
                            <w:right w:val="none" w:sz="0" w:space="0" w:color="auto"/>
                          </w:divBdr>
                        </w:div>
                      </w:divsChild>
                    </w:div>
                    <w:div w:id="1033650825">
                      <w:marLeft w:val="0"/>
                      <w:marRight w:val="0"/>
                      <w:marTop w:val="0"/>
                      <w:marBottom w:val="0"/>
                      <w:divBdr>
                        <w:top w:val="none" w:sz="0" w:space="0" w:color="auto"/>
                        <w:left w:val="none" w:sz="0" w:space="0" w:color="auto"/>
                        <w:bottom w:val="none" w:sz="0" w:space="0" w:color="auto"/>
                        <w:right w:val="none" w:sz="0" w:space="0" w:color="auto"/>
                      </w:divBdr>
                      <w:divsChild>
                        <w:div w:id="1461075787">
                          <w:marLeft w:val="0"/>
                          <w:marRight w:val="0"/>
                          <w:marTop w:val="0"/>
                          <w:marBottom w:val="0"/>
                          <w:divBdr>
                            <w:top w:val="none" w:sz="0" w:space="0" w:color="auto"/>
                            <w:left w:val="none" w:sz="0" w:space="0" w:color="auto"/>
                            <w:bottom w:val="none" w:sz="0" w:space="0" w:color="auto"/>
                            <w:right w:val="none" w:sz="0" w:space="0" w:color="auto"/>
                          </w:divBdr>
                        </w:div>
                      </w:divsChild>
                    </w:div>
                    <w:div w:id="630399320">
                      <w:marLeft w:val="0"/>
                      <w:marRight w:val="0"/>
                      <w:marTop w:val="0"/>
                      <w:marBottom w:val="0"/>
                      <w:divBdr>
                        <w:top w:val="none" w:sz="0" w:space="0" w:color="auto"/>
                        <w:left w:val="none" w:sz="0" w:space="0" w:color="auto"/>
                        <w:bottom w:val="none" w:sz="0" w:space="0" w:color="auto"/>
                        <w:right w:val="none" w:sz="0" w:space="0" w:color="auto"/>
                      </w:divBdr>
                      <w:divsChild>
                        <w:div w:id="793906998">
                          <w:marLeft w:val="0"/>
                          <w:marRight w:val="0"/>
                          <w:marTop w:val="0"/>
                          <w:marBottom w:val="0"/>
                          <w:divBdr>
                            <w:top w:val="none" w:sz="0" w:space="0" w:color="auto"/>
                            <w:left w:val="none" w:sz="0" w:space="0" w:color="auto"/>
                            <w:bottom w:val="none" w:sz="0" w:space="0" w:color="auto"/>
                            <w:right w:val="none" w:sz="0" w:space="0" w:color="auto"/>
                          </w:divBdr>
                        </w:div>
                      </w:divsChild>
                    </w:div>
                    <w:div w:id="261767757">
                      <w:marLeft w:val="0"/>
                      <w:marRight w:val="0"/>
                      <w:marTop w:val="0"/>
                      <w:marBottom w:val="0"/>
                      <w:divBdr>
                        <w:top w:val="none" w:sz="0" w:space="0" w:color="auto"/>
                        <w:left w:val="none" w:sz="0" w:space="0" w:color="auto"/>
                        <w:bottom w:val="none" w:sz="0" w:space="0" w:color="auto"/>
                        <w:right w:val="none" w:sz="0" w:space="0" w:color="auto"/>
                      </w:divBdr>
                      <w:divsChild>
                        <w:div w:id="1151485410">
                          <w:marLeft w:val="0"/>
                          <w:marRight w:val="0"/>
                          <w:marTop w:val="0"/>
                          <w:marBottom w:val="0"/>
                          <w:divBdr>
                            <w:top w:val="none" w:sz="0" w:space="0" w:color="auto"/>
                            <w:left w:val="none" w:sz="0" w:space="0" w:color="auto"/>
                            <w:bottom w:val="none" w:sz="0" w:space="0" w:color="auto"/>
                            <w:right w:val="none" w:sz="0" w:space="0" w:color="auto"/>
                          </w:divBdr>
                        </w:div>
                      </w:divsChild>
                    </w:div>
                    <w:div w:id="689112296">
                      <w:marLeft w:val="0"/>
                      <w:marRight w:val="0"/>
                      <w:marTop w:val="0"/>
                      <w:marBottom w:val="0"/>
                      <w:divBdr>
                        <w:top w:val="none" w:sz="0" w:space="0" w:color="auto"/>
                        <w:left w:val="none" w:sz="0" w:space="0" w:color="auto"/>
                        <w:bottom w:val="none" w:sz="0" w:space="0" w:color="auto"/>
                        <w:right w:val="none" w:sz="0" w:space="0" w:color="auto"/>
                      </w:divBdr>
                      <w:divsChild>
                        <w:div w:id="775323304">
                          <w:marLeft w:val="0"/>
                          <w:marRight w:val="0"/>
                          <w:marTop w:val="0"/>
                          <w:marBottom w:val="0"/>
                          <w:divBdr>
                            <w:top w:val="none" w:sz="0" w:space="0" w:color="auto"/>
                            <w:left w:val="none" w:sz="0" w:space="0" w:color="auto"/>
                            <w:bottom w:val="none" w:sz="0" w:space="0" w:color="auto"/>
                            <w:right w:val="none" w:sz="0" w:space="0" w:color="auto"/>
                          </w:divBdr>
                        </w:div>
                      </w:divsChild>
                    </w:div>
                    <w:div w:id="2068599960">
                      <w:marLeft w:val="0"/>
                      <w:marRight w:val="0"/>
                      <w:marTop w:val="0"/>
                      <w:marBottom w:val="0"/>
                      <w:divBdr>
                        <w:top w:val="none" w:sz="0" w:space="0" w:color="auto"/>
                        <w:left w:val="none" w:sz="0" w:space="0" w:color="auto"/>
                        <w:bottom w:val="none" w:sz="0" w:space="0" w:color="auto"/>
                        <w:right w:val="none" w:sz="0" w:space="0" w:color="auto"/>
                      </w:divBdr>
                      <w:divsChild>
                        <w:div w:id="1081483136">
                          <w:marLeft w:val="0"/>
                          <w:marRight w:val="0"/>
                          <w:marTop w:val="0"/>
                          <w:marBottom w:val="0"/>
                          <w:divBdr>
                            <w:top w:val="none" w:sz="0" w:space="0" w:color="auto"/>
                            <w:left w:val="none" w:sz="0" w:space="0" w:color="auto"/>
                            <w:bottom w:val="none" w:sz="0" w:space="0" w:color="auto"/>
                            <w:right w:val="none" w:sz="0" w:space="0" w:color="auto"/>
                          </w:divBdr>
                        </w:div>
                      </w:divsChild>
                    </w:div>
                    <w:div w:id="1045249636">
                      <w:marLeft w:val="0"/>
                      <w:marRight w:val="0"/>
                      <w:marTop w:val="0"/>
                      <w:marBottom w:val="0"/>
                      <w:divBdr>
                        <w:top w:val="none" w:sz="0" w:space="0" w:color="auto"/>
                        <w:left w:val="none" w:sz="0" w:space="0" w:color="auto"/>
                        <w:bottom w:val="none" w:sz="0" w:space="0" w:color="auto"/>
                        <w:right w:val="none" w:sz="0" w:space="0" w:color="auto"/>
                      </w:divBdr>
                      <w:divsChild>
                        <w:div w:id="1688406518">
                          <w:marLeft w:val="0"/>
                          <w:marRight w:val="0"/>
                          <w:marTop w:val="0"/>
                          <w:marBottom w:val="0"/>
                          <w:divBdr>
                            <w:top w:val="none" w:sz="0" w:space="0" w:color="auto"/>
                            <w:left w:val="none" w:sz="0" w:space="0" w:color="auto"/>
                            <w:bottom w:val="none" w:sz="0" w:space="0" w:color="auto"/>
                            <w:right w:val="none" w:sz="0" w:space="0" w:color="auto"/>
                          </w:divBdr>
                        </w:div>
                      </w:divsChild>
                    </w:div>
                    <w:div w:id="1152139108">
                      <w:marLeft w:val="0"/>
                      <w:marRight w:val="0"/>
                      <w:marTop w:val="0"/>
                      <w:marBottom w:val="0"/>
                      <w:divBdr>
                        <w:top w:val="none" w:sz="0" w:space="0" w:color="auto"/>
                        <w:left w:val="none" w:sz="0" w:space="0" w:color="auto"/>
                        <w:bottom w:val="none" w:sz="0" w:space="0" w:color="auto"/>
                        <w:right w:val="none" w:sz="0" w:space="0" w:color="auto"/>
                      </w:divBdr>
                      <w:divsChild>
                        <w:div w:id="7609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95614">
      <w:bodyDiv w:val="1"/>
      <w:marLeft w:val="0"/>
      <w:marRight w:val="0"/>
      <w:marTop w:val="0"/>
      <w:marBottom w:val="0"/>
      <w:divBdr>
        <w:top w:val="none" w:sz="0" w:space="0" w:color="auto"/>
        <w:left w:val="none" w:sz="0" w:space="0" w:color="auto"/>
        <w:bottom w:val="none" w:sz="0" w:space="0" w:color="auto"/>
        <w:right w:val="none" w:sz="0" w:space="0" w:color="auto"/>
      </w:divBdr>
    </w:div>
    <w:div w:id="1506283084">
      <w:bodyDiv w:val="1"/>
      <w:marLeft w:val="0"/>
      <w:marRight w:val="0"/>
      <w:marTop w:val="0"/>
      <w:marBottom w:val="0"/>
      <w:divBdr>
        <w:top w:val="none" w:sz="0" w:space="0" w:color="auto"/>
        <w:left w:val="none" w:sz="0" w:space="0" w:color="auto"/>
        <w:bottom w:val="none" w:sz="0" w:space="0" w:color="auto"/>
        <w:right w:val="none" w:sz="0" w:space="0" w:color="auto"/>
      </w:divBdr>
    </w:div>
    <w:div w:id="1509757159">
      <w:bodyDiv w:val="1"/>
      <w:marLeft w:val="0"/>
      <w:marRight w:val="0"/>
      <w:marTop w:val="0"/>
      <w:marBottom w:val="0"/>
      <w:divBdr>
        <w:top w:val="none" w:sz="0" w:space="0" w:color="auto"/>
        <w:left w:val="none" w:sz="0" w:space="0" w:color="auto"/>
        <w:bottom w:val="none" w:sz="0" w:space="0" w:color="auto"/>
        <w:right w:val="none" w:sz="0" w:space="0" w:color="auto"/>
      </w:divBdr>
    </w:div>
    <w:div w:id="1510367195">
      <w:bodyDiv w:val="1"/>
      <w:marLeft w:val="0"/>
      <w:marRight w:val="0"/>
      <w:marTop w:val="0"/>
      <w:marBottom w:val="0"/>
      <w:divBdr>
        <w:top w:val="none" w:sz="0" w:space="0" w:color="auto"/>
        <w:left w:val="none" w:sz="0" w:space="0" w:color="auto"/>
        <w:bottom w:val="none" w:sz="0" w:space="0" w:color="auto"/>
        <w:right w:val="none" w:sz="0" w:space="0" w:color="auto"/>
      </w:divBdr>
    </w:div>
    <w:div w:id="1518618561">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8643004">
      <w:bodyDiv w:val="1"/>
      <w:marLeft w:val="0"/>
      <w:marRight w:val="0"/>
      <w:marTop w:val="0"/>
      <w:marBottom w:val="0"/>
      <w:divBdr>
        <w:top w:val="none" w:sz="0" w:space="0" w:color="auto"/>
        <w:left w:val="none" w:sz="0" w:space="0" w:color="auto"/>
        <w:bottom w:val="none" w:sz="0" w:space="0" w:color="auto"/>
        <w:right w:val="none" w:sz="0" w:space="0" w:color="auto"/>
      </w:divBdr>
    </w:div>
    <w:div w:id="1528911065">
      <w:bodyDiv w:val="1"/>
      <w:marLeft w:val="0"/>
      <w:marRight w:val="0"/>
      <w:marTop w:val="0"/>
      <w:marBottom w:val="0"/>
      <w:divBdr>
        <w:top w:val="none" w:sz="0" w:space="0" w:color="auto"/>
        <w:left w:val="none" w:sz="0" w:space="0" w:color="auto"/>
        <w:bottom w:val="none" w:sz="0" w:space="0" w:color="auto"/>
        <w:right w:val="none" w:sz="0" w:space="0" w:color="auto"/>
      </w:divBdr>
    </w:div>
    <w:div w:id="1543204225">
      <w:bodyDiv w:val="1"/>
      <w:marLeft w:val="0"/>
      <w:marRight w:val="0"/>
      <w:marTop w:val="0"/>
      <w:marBottom w:val="0"/>
      <w:divBdr>
        <w:top w:val="none" w:sz="0" w:space="0" w:color="auto"/>
        <w:left w:val="none" w:sz="0" w:space="0" w:color="auto"/>
        <w:bottom w:val="none" w:sz="0" w:space="0" w:color="auto"/>
        <w:right w:val="none" w:sz="0" w:space="0" w:color="auto"/>
      </w:divBdr>
    </w:div>
    <w:div w:id="1543861385">
      <w:bodyDiv w:val="1"/>
      <w:marLeft w:val="0"/>
      <w:marRight w:val="0"/>
      <w:marTop w:val="0"/>
      <w:marBottom w:val="0"/>
      <w:divBdr>
        <w:top w:val="none" w:sz="0" w:space="0" w:color="auto"/>
        <w:left w:val="none" w:sz="0" w:space="0" w:color="auto"/>
        <w:bottom w:val="none" w:sz="0" w:space="0" w:color="auto"/>
        <w:right w:val="none" w:sz="0" w:space="0" w:color="auto"/>
      </w:divBdr>
    </w:div>
    <w:div w:id="154713697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0903499">
      <w:bodyDiv w:val="1"/>
      <w:marLeft w:val="0"/>
      <w:marRight w:val="0"/>
      <w:marTop w:val="0"/>
      <w:marBottom w:val="0"/>
      <w:divBdr>
        <w:top w:val="none" w:sz="0" w:space="0" w:color="auto"/>
        <w:left w:val="none" w:sz="0" w:space="0" w:color="auto"/>
        <w:bottom w:val="none" w:sz="0" w:space="0" w:color="auto"/>
        <w:right w:val="none" w:sz="0" w:space="0" w:color="auto"/>
      </w:divBdr>
    </w:div>
    <w:div w:id="1564684130">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73156954">
      <w:bodyDiv w:val="1"/>
      <w:marLeft w:val="0"/>
      <w:marRight w:val="0"/>
      <w:marTop w:val="0"/>
      <w:marBottom w:val="0"/>
      <w:divBdr>
        <w:top w:val="none" w:sz="0" w:space="0" w:color="auto"/>
        <w:left w:val="none" w:sz="0" w:space="0" w:color="auto"/>
        <w:bottom w:val="none" w:sz="0" w:space="0" w:color="auto"/>
        <w:right w:val="none" w:sz="0" w:space="0" w:color="auto"/>
      </w:divBdr>
    </w:div>
    <w:div w:id="1579560445">
      <w:bodyDiv w:val="1"/>
      <w:marLeft w:val="0"/>
      <w:marRight w:val="0"/>
      <w:marTop w:val="0"/>
      <w:marBottom w:val="0"/>
      <w:divBdr>
        <w:top w:val="none" w:sz="0" w:space="0" w:color="auto"/>
        <w:left w:val="none" w:sz="0" w:space="0" w:color="auto"/>
        <w:bottom w:val="none" w:sz="0" w:space="0" w:color="auto"/>
        <w:right w:val="none" w:sz="0" w:space="0" w:color="auto"/>
      </w:divBdr>
    </w:div>
    <w:div w:id="1584021878">
      <w:bodyDiv w:val="1"/>
      <w:marLeft w:val="0"/>
      <w:marRight w:val="0"/>
      <w:marTop w:val="0"/>
      <w:marBottom w:val="0"/>
      <w:divBdr>
        <w:top w:val="none" w:sz="0" w:space="0" w:color="auto"/>
        <w:left w:val="none" w:sz="0" w:space="0" w:color="auto"/>
        <w:bottom w:val="none" w:sz="0" w:space="0" w:color="auto"/>
        <w:right w:val="none" w:sz="0" w:space="0" w:color="auto"/>
      </w:divBdr>
    </w:div>
    <w:div w:id="1589004063">
      <w:bodyDiv w:val="1"/>
      <w:marLeft w:val="0"/>
      <w:marRight w:val="0"/>
      <w:marTop w:val="0"/>
      <w:marBottom w:val="0"/>
      <w:divBdr>
        <w:top w:val="none" w:sz="0" w:space="0" w:color="auto"/>
        <w:left w:val="none" w:sz="0" w:space="0" w:color="auto"/>
        <w:bottom w:val="none" w:sz="0" w:space="0" w:color="auto"/>
        <w:right w:val="none" w:sz="0" w:space="0" w:color="auto"/>
      </w:divBdr>
    </w:div>
    <w:div w:id="1590313682">
      <w:bodyDiv w:val="1"/>
      <w:marLeft w:val="0"/>
      <w:marRight w:val="0"/>
      <w:marTop w:val="0"/>
      <w:marBottom w:val="0"/>
      <w:divBdr>
        <w:top w:val="none" w:sz="0" w:space="0" w:color="auto"/>
        <w:left w:val="none" w:sz="0" w:space="0" w:color="auto"/>
        <w:bottom w:val="none" w:sz="0" w:space="0" w:color="auto"/>
        <w:right w:val="none" w:sz="0" w:space="0" w:color="auto"/>
      </w:divBdr>
    </w:div>
    <w:div w:id="1596129913">
      <w:bodyDiv w:val="1"/>
      <w:marLeft w:val="0"/>
      <w:marRight w:val="0"/>
      <w:marTop w:val="0"/>
      <w:marBottom w:val="0"/>
      <w:divBdr>
        <w:top w:val="none" w:sz="0" w:space="0" w:color="auto"/>
        <w:left w:val="none" w:sz="0" w:space="0" w:color="auto"/>
        <w:bottom w:val="none" w:sz="0" w:space="0" w:color="auto"/>
        <w:right w:val="none" w:sz="0" w:space="0" w:color="auto"/>
      </w:divBdr>
    </w:div>
    <w:div w:id="1616134182">
      <w:bodyDiv w:val="1"/>
      <w:marLeft w:val="0"/>
      <w:marRight w:val="0"/>
      <w:marTop w:val="0"/>
      <w:marBottom w:val="0"/>
      <w:divBdr>
        <w:top w:val="none" w:sz="0" w:space="0" w:color="auto"/>
        <w:left w:val="none" w:sz="0" w:space="0" w:color="auto"/>
        <w:bottom w:val="none" w:sz="0" w:space="0" w:color="auto"/>
        <w:right w:val="none" w:sz="0" w:space="0" w:color="auto"/>
      </w:divBdr>
    </w:div>
    <w:div w:id="1619487766">
      <w:bodyDiv w:val="1"/>
      <w:marLeft w:val="0"/>
      <w:marRight w:val="0"/>
      <w:marTop w:val="0"/>
      <w:marBottom w:val="0"/>
      <w:divBdr>
        <w:top w:val="none" w:sz="0" w:space="0" w:color="auto"/>
        <w:left w:val="none" w:sz="0" w:space="0" w:color="auto"/>
        <w:bottom w:val="none" w:sz="0" w:space="0" w:color="auto"/>
        <w:right w:val="none" w:sz="0" w:space="0" w:color="auto"/>
      </w:divBdr>
    </w:div>
    <w:div w:id="1621720186">
      <w:bodyDiv w:val="1"/>
      <w:marLeft w:val="0"/>
      <w:marRight w:val="0"/>
      <w:marTop w:val="0"/>
      <w:marBottom w:val="0"/>
      <w:divBdr>
        <w:top w:val="none" w:sz="0" w:space="0" w:color="auto"/>
        <w:left w:val="none" w:sz="0" w:space="0" w:color="auto"/>
        <w:bottom w:val="none" w:sz="0" w:space="0" w:color="auto"/>
        <w:right w:val="none" w:sz="0" w:space="0" w:color="auto"/>
      </w:divBdr>
    </w:div>
    <w:div w:id="1628125637">
      <w:bodyDiv w:val="1"/>
      <w:marLeft w:val="0"/>
      <w:marRight w:val="0"/>
      <w:marTop w:val="0"/>
      <w:marBottom w:val="0"/>
      <w:divBdr>
        <w:top w:val="none" w:sz="0" w:space="0" w:color="auto"/>
        <w:left w:val="none" w:sz="0" w:space="0" w:color="auto"/>
        <w:bottom w:val="none" w:sz="0" w:space="0" w:color="auto"/>
        <w:right w:val="none" w:sz="0" w:space="0" w:color="auto"/>
      </w:divBdr>
    </w:div>
    <w:div w:id="1629315461">
      <w:bodyDiv w:val="1"/>
      <w:marLeft w:val="0"/>
      <w:marRight w:val="0"/>
      <w:marTop w:val="0"/>
      <w:marBottom w:val="0"/>
      <w:divBdr>
        <w:top w:val="none" w:sz="0" w:space="0" w:color="auto"/>
        <w:left w:val="none" w:sz="0" w:space="0" w:color="auto"/>
        <w:bottom w:val="none" w:sz="0" w:space="0" w:color="auto"/>
        <w:right w:val="none" w:sz="0" w:space="0" w:color="auto"/>
      </w:divBdr>
      <w:divsChild>
        <w:div w:id="1614049300">
          <w:marLeft w:val="0"/>
          <w:marRight w:val="0"/>
          <w:marTop w:val="0"/>
          <w:marBottom w:val="0"/>
          <w:divBdr>
            <w:top w:val="none" w:sz="0" w:space="0" w:color="auto"/>
            <w:left w:val="none" w:sz="0" w:space="0" w:color="auto"/>
            <w:bottom w:val="none" w:sz="0" w:space="0" w:color="auto"/>
            <w:right w:val="none" w:sz="0" w:space="0" w:color="auto"/>
          </w:divBdr>
          <w:divsChild>
            <w:div w:id="194393451">
              <w:marLeft w:val="0"/>
              <w:marRight w:val="0"/>
              <w:marTop w:val="0"/>
              <w:marBottom w:val="0"/>
              <w:divBdr>
                <w:top w:val="none" w:sz="0" w:space="0" w:color="auto"/>
                <w:left w:val="none" w:sz="0" w:space="0" w:color="auto"/>
                <w:bottom w:val="none" w:sz="0" w:space="0" w:color="auto"/>
                <w:right w:val="none" w:sz="0" w:space="0" w:color="auto"/>
              </w:divBdr>
              <w:divsChild>
                <w:div w:id="1117144119">
                  <w:marLeft w:val="0"/>
                  <w:marRight w:val="0"/>
                  <w:marTop w:val="0"/>
                  <w:marBottom w:val="0"/>
                  <w:divBdr>
                    <w:top w:val="none" w:sz="0" w:space="0" w:color="auto"/>
                    <w:left w:val="none" w:sz="0" w:space="0" w:color="auto"/>
                    <w:bottom w:val="none" w:sz="0" w:space="0" w:color="auto"/>
                    <w:right w:val="none" w:sz="0" w:space="0" w:color="auto"/>
                  </w:divBdr>
                  <w:divsChild>
                    <w:div w:id="1583487515">
                      <w:marLeft w:val="0"/>
                      <w:marRight w:val="0"/>
                      <w:marTop w:val="0"/>
                      <w:marBottom w:val="0"/>
                      <w:divBdr>
                        <w:top w:val="none" w:sz="0" w:space="0" w:color="auto"/>
                        <w:left w:val="none" w:sz="0" w:space="0" w:color="auto"/>
                        <w:bottom w:val="none" w:sz="0" w:space="0" w:color="auto"/>
                        <w:right w:val="none" w:sz="0" w:space="0" w:color="auto"/>
                      </w:divBdr>
                      <w:divsChild>
                        <w:div w:id="1806388732">
                          <w:marLeft w:val="0"/>
                          <w:marRight w:val="0"/>
                          <w:marTop w:val="0"/>
                          <w:marBottom w:val="0"/>
                          <w:divBdr>
                            <w:top w:val="none" w:sz="0" w:space="0" w:color="auto"/>
                            <w:left w:val="none" w:sz="0" w:space="0" w:color="auto"/>
                            <w:bottom w:val="none" w:sz="0" w:space="0" w:color="auto"/>
                            <w:right w:val="none" w:sz="0" w:space="0" w:color="auto"/>
                          </w:divBdr>
                        </w:div>
                      </w:divsChild>
                    </w:div>
                    <w:div w:id="1128356600">
                      <w:marLeft w:val="0"/>
                      <w:marRight w:val="0"/>
                      <w:marTop w:val="0"/>
                      <w:marBottom w:val="0"/>
                      <w:divBdr>
                        <w:top w:val="none" w:sz="0" w:space="0" w:color="auto"/>
                        <w:left w:val="none" w:sz="0" w:space="0" w:color="auto"/>
                        <w:bottom w:val="none" w:sz="0" w:space="0" w:color="auto"/>
                        <w:right w:val="none" w:sz="0" w:space="0" w:color="auto"/>
                      </w:divBdr>
                      <w:divsChild>
                        <w:div w:id="541870701">
                          <w:marLeft w:val="0"/>
                          <w:marRight w:val="0"/>
                          <w:marTop w:val="0"/>
                          <w:marBottom w:val="0"/>
                          <w:divBdr>
                            <w:top w:val="none" w:sz="0" w:space="0" w:color="auto"/>
                            <w:left w:val="none" w:sz="0" w:space="0" w:color="auto"/>
                            <w:bottom w:val="none" w:sz="0" w:space="0" w:color="auto"/>
                            <w:right w:val="none" w:sz="0" w:space="0" w:color="auto"/>
                          </w:divBdr>
                        </w:div>
                      </w:divsChild>
                    </w:div>
                    <w:div w:id="1997412260">
                      <w:marLeft w:val="0"/>
                      <w:marRight w:val="0"/>
                      <w:marTop w:val="0"/>
                      <w:marBottom w:val="0"/>
                      <w:divBdr>
                        <w:top w:val="none" w:sz="0" w:space="0" w:color="auto"/>
                        <w:left w:val="none" w:sz="0" w:space="0" w:color="auto"/>
                        <w:bottom w:val="none" w:sz="0" w:space="0" w:color="auto"/>
                        <w:right w:val="none" w:sz="0" w:space="0" w:color="auto"/>
                      </w:divBdr>
                      <w:divsChild>
                        <w:div w:id="1877961745">
                          <w:marLeft w:val="0"/>
                          <w:marRight w:val="0"/>
                          <w:marTop w:val="0"/>
                          <w:marBottom w:val="0"/>
                          <w:divBdr>
                            <w:top w:val="none" w:sz="0" w:space="0" w:color="auto"/>
                            <w:left w:val="none" w:sz="0" w:space="0" w:color="auto"/>
                            <w:bottom w:val="none" w:sz="0" w:space="0" w:color="auto"/>
                            <w:right w:val="none" w:sz="0" w:space="0" w:color="auto"/>
                          </w:divBdr>
                        </w:div>
                      </w:divsChild>
                    </w:div>
                    <w:div w:id="148597793">
                      <w:marLeft w:val="0"/>
                      <w:marRight w:val="0"/>
                      <w:marTop w:val="0"/>
                      <w:marBottom w:val="0"/>
                      <w:divBdr>
                        <w:top w:val="none" w:sz="0" w:space="0" w:color="auto"/>
                        <w:left w:val="none" w:sz="0" w:space="0" w:color="auto"/>
                        <w:bottom w:val="none" w:sz="0" w:space="0" w:color="auto"/>
                        <w:right w:val="none" w:sz="0" w:space="0" w:color="auto"/>
                      </w:divBdr>
                      <w:divsChild>
                        <w:div w:id="250743102">
                          <w:marLeft w:val="0"/>
                          <w:marRight w:val="0"/>
                          <w:marTop w:val="0"/>
                          <w:marBottom w:val="0"/>
                          <w:divBdr>
                            <w:top w:val="none" w:sz="0" w:space="0" w:color="auto"/>
                            <w:left w:val="none" w:sz="0" w:space="0" w:color="auto"/>
                            <w:bottom w:val="none" w:sz="0" w:space="0" w:color="auto"/>
                            <w:right w:val="none" w:sz="0" w:space="0" w:color="auto"/>
                          </w:divBdr>
                        </w:div>
                      </w:divsChild>
                    </w:div>
                    <w:div w:id="2022781919">
                      <w:marLeft w:val="0"/>
                      <w:marRight w:val="0"/>
                      <w:marTop w:val="0"/>
                      <w:marBottom w:val="0"/>
                      <w:divBdr>
                        <w:top w:val="none" w:sz="0" w:space="0" w:color="auto"/>
                        <w:left w:val="none" w:sz="0" w:space="0" w:color="auto"/>
                        <w:bottom w:val="none" w:sz="0" w:space="0" w:color="auto"/>
                        <w:right w:val="none" w:sz="0" w:space="0" w:color="auto"/>
                      </w:divBdr>
                      <w:divsChild>
                        <w:div w:id="1609044466">
                          <w:marLeft w:val="0"/>
                          <w:marRight w:val="0"/>
                          <w:marTop w:val="0"/>
                          <w:marBottom w:val="0"/>
                          <w:divBdr>
                            <w:top w:val="none" w:sz="0" w:space="0" w:color="auto"/>
                            <w:left w:val="none" w:sz="0" w:space="0" w:color="auto"/>
                            <w:bottom w:val="none" w:sz="0" w:space="0" w:color="auto"/>
                            <w:right w:val="none" w:sz="0" w:space="0" w:color="auto"/>
                          </w:divBdr>
                        </w:div>
                      </w:divsChild>
                    </w:div>
                    <w:div w:id="1662999625">
                      <w:marLeft w:val="0"/>
                      <w:marRight w:val="0"/>
                      <w:marTop w:val="0"/>
                      <w:marBottom w:val="0"/>
                      <w:divBdr>
                        <w:top w:val="none" w:sz="0" w:space="0" w:color="auto"/>
                        <w:left w:val="none" w:sz="0" w:space="0" w:color="auto"/>
                        <w:bottom w:val="none" w:sz="0" w:space="0" w:color="auto"/>
                        <w:right w:val="none" w:sz="0" w:space="0" w:color="auto"/>
                      </w:divBdr>
                      <w:divsChild>
                        <w:div w:id="138573224">
                          <w:marLeft w:val="0"/>
                          <w:marRight w:val="0"/>
                          <w:marTop w:val="0"/>
                          <w:marBottom w:val="0"/>
                          <w:divBdr>
                            <w:top w:val="none" w:sz="0" w:space="0" w:color="auto"/>
                            <w:left w:val="none" w:sz="0" w:space="0" w:color="auto"/>
                            <w:bottom w:val="none" w:sz="0" w:space="0" w:color="auto"/>
                            <w:right w:val="none" w:sz="0" w:space="0" w:color="auto"/>
                          </w:divBdr>
                        </w:div>
                      </w:divsChild>
                    </w:div>
                    <w:div w:id="1688677027">
                      <w:marLeft w:val="0"/>
                      <w:marRight w:val="0"/>
                      <w:marTop w:val="0"/>
                      <w:marBottom w:val="0"/>
                      <w:divBdr>
                        <w:top w:val="none" w:sz="0" w:space="0" w:color="auto"/>
                        <w:left w:val="none" w:sz="0" w:space="0" w:color="auto"/>
                        <w:bottom w:val="none" w:sz="0" w:space="0" w:color="auto"/>
                        <w:right w:val="none" w:sz="0" w:space="0" w:color="auto"/>
                      </w:divBdr>
                      <w:divsChild>
                        <w:div w:id="1983459077">
                          <w:marLeft w:val="0"/>
                          <w:marRight w:val="0"/>
                          <w:marTop w:val="0"/>
                          <w:marBottom w:val="0"/>
                          <w:divBdr>
                            <w:top w:val="none" w:sz="0" w:space="0" w:color="auto"/>
                            <w:left w:val="none" w:sz="0" w:space="0" w:color="auto"/>
                            <w:bottom w:val="none" w:sz="0" w:space="0" w:color="auto"/>
                            <w:right w:val="none" w:sz="0" w:space="0" w:color="auto"/>
                          </w:divBdr>
                        </w:div>
                      </w:divsChild>
                    </w:div>
                    <w:div w:id="1540631015">
                      <w:marLeft w:val="0"/>
                      <w:marRight w:val="0"/>
                      <w:marTop w:val="0"/>
                      <w:marBottom w:val="0"/>
                      <w:divBdr>
                        <w:top w:val="none" w:sz="0" w:space="0" w:color="auto"/>
                        <w:left w:val="none" w:sz="0" w:space="0" w:color="auto"/>
                        <w:bottom w:val="none" w:sz="0" w:space="0" w:color="auto"/>
                        <w:right w:val="none" w:sz="0" w:space="0" w:color="auto"/>
                      </w:divBdr>
                      <w:divsChild>
                        <w:div w:id="1313486801">
                          <w:marLeft w:val="0"/>
                          <w:marRight w:val="0"/>
                          <w:marTop w:val="0"/>
                          <w:marBottom w:val="0"/>
                          <w:divBdr>
                            <w:top w:val="none" w:sz="0" w:space="0" w:color="auto"/>
                            <w:left w:val="none" w:sz="0" w:space="0" w:color="auto"/>
                            <w:bottom w:val="none" w:sz="0" w:space="0" w:color="auto"/>
                            <w:right w:val="none" w:sz="0" w:space="0" w:color="auto"/>
                          </w:divBdr>
                        </w:div>
                      </w:divsChild>
                    </w:div>
                    <w:div w:id="818576174">
                      <w:marLeft w:val="0"/>
                      <w:marRight w:val="0"/>
                      <w:marTop w:val="0"/>
                      <w:marBottom w:val="0"/>
                      <w:divBdr>
                        <w:top w:val="none" w:sz="0" w:space="0" w:color="auto"/>
                        <w:left w:val="none" w:sz="0" w:space="0" w:color="auto"/>
                        <w:bottom w:val="none" w:sz="0" w:space="0" w:color="auto"/>
                        <w:right w:val="none" w:sz="0" w:space="0" w:color="auto"/>
                      </w:divBdr>
                      <w:divsChild>
                        <w:div w:id="220410264">
                          <w:marLeft w:val="0"/>
                          <w:marRight w:val="0"/>
                          <w:marTop w:val="0"/>
                          <w:marBottom w:val="0"/>
                          <w:divBdr>
                            <w:top w:val="none" w:sz="0" w:space="0" w:color="auto"/>
                            <w:left w:val="none" w:sz="0" w:space="0" w:color="auto"/>
                            <w:bottom w:val="none" w:sz="0" w:space="0" w:color="auto"/>
                            <w:right w:val="none" w:sz="0" w:space="0" w:color="auto"/>
                          </w:divBdr>
                        </w:div>
                      </w:divsChild>
                    </w:div>
                    <w:div w:id="438716658">
                      <w:marLeft w:val="0"/>
                      <w:marRight w:val="0"/>
                      <w:marTop w:val="0"/>
                      <w:marBottom w:val="0"/>
                      <w:divBdr>
                        <w:top w:val="none" w:sz="0" w:space="0" w:color="auto"/>
                        <w:left w:val="none" w:sz="0" w:space="0" w:color="auto"/>
                        <w:bottom w:val="none" w:sz="0" w:space="0" w:color="auto"/>
                        <w:right w:val="none" w:sz="0" w:space="0" w:color="auto"/>
                      </w:divBdr>
                      <w:divsChild>
                        <w:div w:id="1123961882">
                          <w:marLeft w:val="0"/>
                          <w:marRight w:val="0"/>
                          <w:marTop w:val="0"/>
                          <w:marBottom w:val="0"/>
                          <w:divBdr>
                            <w:top w:val="none" w:sz="0" w:space="0" w:color="auto"/>
                            <w:left w:val="none" w:sz="0" w:space="0" w:color="auto"/>
                            <w:bottom w:val="none" w:sz="0" w:space="0" w:color="auto"/>
                            <w:right w:val="none" w:sz="0" w:space="0" w:color="auto"/>
                          </w:divBdr>
                        </w:div>
                      </w:divsChild>
                    </w:div>
                    <w:div w:id="771123619">
                      <w:marLeft w:val="0"/>
                      <w:marRight w:val="0"/>
                      <w:marTop w:val="0"/>
                      <w:marBottom w:val="0"/>
                      <w:divBdr>
                        <w:top w:val="none" w:sz="0" w:space="0" w:color="auto"/>
                        <w:left w:val="none" w:sz="0" w:space="0" w:color="auto"/>
                        <w:bottom w:val="none" w:sz="0" w:space="0" w:color="auto"/>
                        <w:right w:val="none" w:sz="0" w:space="0" w:color="auto"/>
                      </w:divBdr>
                      <w:divsChild>
                        <w:div w:id="2011443855">
                          <w:marLeft w:val="0"/>
                          <w:marRight w:val="0"/>
                          <w:marTop w:val="0"/>
                          <w:marBottom w:val="0"/>
                          <w:divBdr>
                            <w:top w:val="none" w:sz="0" w:space="0" w:color="auto"/>
                            <w:left w:val="none" w:sz="0" w:space="0" w:color="auto"/>
                            <w:bottom w:val="none" w:sz="0" w:space="0" w:color="auto"/>
                            <w:right w:val="none" w:sz="0" w:space="0" w:color="auto"/>
                          </w:divBdr>
                        </w:div>
                      </w:divsChild>
                    </w:div>
                    <w:div w:id="1736975793">
                      <w:marLeft w:val="0"/>
                      <w:marRight w:val="0"/>
                      <w:marTop w:val="0"/>
                      <w:marBottom w:val="0"/>
                      <w:divBdr>
                        <w:top w:val="none" w:sz="0" w:space="0" w:color="auto"/>
                        <w:left w:val="none" w:sz="0" w:space="0" w:color="auto"/>
                        <w:bottom w:val="none" w:sz="0" w:space="0" w:color="auto"/>
                        <w:right w:val="none" w:sz="0" w:space="0" w:color="auto"/>
                      </w:divBdr>
                      <w:divsChild>
                        <w:div w:id="11179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960599">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52325512">
      <w:bodyDiv w:val="1"/>
      <w:marLeft w:val="0"/>
      <w:marRight w:val="0"/>
      <w:marTop w:val="0"/>
      <w:marBottom w:val="0"/>
      <w:divBdr>
        <w:top w:val="none" w:sz="0" w:space="0" w:color="auto"/>
        <w:left w:val="none" w:sz="0" w:space="0" w:color="auto"/>
        <w:bottom w:val="none" w:sz="0" w:space="0" w:color="auto"/>
        <w:right w:val="none" w:sz="0" w:space="0" w:color="auto"/>
      </w:divBdr>
    </w:div>
    <w:div w:id="1658872912">
      <w:bodyDiv w:val="1"/>
      <w:marLeft w:val="0"/>
      <w:marRight w:val="0"/>
      <w:marTop w:val="0"/>
      <w:marBottom w:val="0"/>
      <w:divBdr>
        <w:top w:val="none" w:sz="0" w:space="0" w:color="auto"/>
        <w:left w:val="none" w:sz="0" w:space="0" w:color="auto"/>
        <w:bottom w:val="none" w:sz="0" w:space="0" w:color="auto"/>
        <w:right w:val="none" w:sz="0" w:space="0" w:color="auto"/>
      </w:divBdr>
    </w:div>
    <w:div w:id="1658877285">
      <w:bodyDiv w:val="1"/>
      <w:marLeft w:val="0"/>
      <w:marRight w:val="0"/>
      <w:marTop w:val="0"/>
      <w:marBottom w:val="0"/>
      <w:divBdr>
        <w:top w:val="none" w:sz="0" w:space="0" w:color="auto"/>
        <w:left w:val="none" w:sz="0" w:space="0" w:color="auto"/>
        <w:bottom w:val="none" w:sz="0" w:space="0" w:color="auto"/>
        <w:right w:val="none" w:sz="0" w:space="0" w:color="auto"/>
      </w:divBdr>
    </w:div>
    <w:div w:id="1659453066">
      <w:bodyDiv w:val="1"/>
      <w:marLeft w:val="0"/>
      <w:marRight w:val="0"/>
      <w:marTop w:val="0"/>
      <w:marBottom w:val="0"/>
      <w:divBdr>
        <w:top w:val="none" w:sz="0" w:space="0" w:color="auto"/>
        <w:left w:val="none" w:sz="0" w:space="0" w:color="auto"/>
        <w:bottom w:val="none" w:sz="0" w:space="0" w:color="auto"/>
        <w:right w:val="none" w:sz="0" w:space="0" w:color="auto"/>
      </w:divBdr>
    </w:div>
    <w:div w:id="1674986942">
      <w:bodyDiv w:val="1"/>
      <w:marLeft w:val="0"/>
      <w:marRight w:val="0"/>
      <w:marTop w:val="0"/>
      <w:marBottom w:val="0"/>
      <w:divBdr>
        <w:top w:val="none" w:sz="0" w:space="0" w:color="auto"/>
        <w:left w:val="none" w:sz="0" w:space="0" w:color="auto"/>
        <w:bottom w:val="none" w:sz="0" w:space="0" w:color="auto"/>
        <w:right w:val="none" w:sz="0" w:space="0" w:color="auto"/>
      </w:divBdr>
    </w:div>
    <w:div w:id="1676689573">
      <w:bodyDiv w:val="1"/>
      <w:marLeft w:val="0"/>
      <w:marRight w:val="0"/>
      <w:marTop w:val="0"/>
      <w:marBottom w:val="0"/>
      <w:divBdr>
        <w:top w:val="none" w:sz="0" w:space="0" w:color="auto"/>
        <w:left w:val="none" w:sz="0" w:space="0" w:color="auto"/>
        <w:bottom w:val="none" w:sz="0" w:space="0" w:color="auto"/>
        <w:right w:val="none" w:sz="0" w:space="0" w:color="auto"/>
      </w:divBdr>
    </w:div>
    <w:div w:id="1680810222">
      <w:bodyDiv w:val="1"/>
      <w:marLeft w:val="0"/>
      <w:marRight w:val="0"/>
      <w:marTop w:val="0"/>
      <w:marBottom w:val="0"/>
      <w:divBdr>
        <w:top w:val="none" w:sz="0" w:space="0" w:color="auto"/>
        <w:left w:val="none" w:sz="0" w:space="0" w:color="auto"/>
        <w:bottom w:val="none" w:sz="0" w:space="0" w:color="auto"/>
        <w:right w:val="none" w:sz="0" w:space="0" w:color="auto"/>
      </w:divBdr>
    </w:div>
    <w:div w:id="1683701156">
      <w:bodyDiv w:val="1"/>
      <w:marLeft w:val="0"/>
      <w:marRight w:val="0"/>
      <w:marTop w:val="0"/>
      <w:marBottom w:val="0"/>
      <w:divBdr>
        <w:top w:val="none" w:sz="0" w:space="0" w:color="auto"/>
        <w:left w:val="none" w:sz="0" w:space="0" w:color="auto"/>
        <w:bottom w:val="none" w:sz="0" w:space="0" w:color="auto"/>
        <w:right w:val="none" w:sz="0" w:space="0" w:color="auto"/>
      </w:divBdr>
    </w:div>
    <w:div w:id="1684936260">
      <w:bodyDiv w:val="1"/>
      <w:marLeft w:val="0"/>
      <w:marRight w:val="0"/>
      <w:marTop w:val="0"/>
      <w:marBottom w:val="0"/>
      <w:divBdr>
        <w:top w:val="none" w:sz="0" w:space="0" w:color="auto"/>
        <w:left w:val="none" w:sz="0" w:space="0" w:color="auto"/>
        <w:bottom w:val="none" w:sz="0" w:space="0" w:color="auto"/>
        <w:right w:val="none" w:sz="0" w:space="0" w:color="auto"/>
      </w:divBdr>
    </w:div>
    <w:div w:id="1698852009">
      <w:bodyDiv w:val="1"/>
      <w:marLeft w:val="0"/>
      <w:marRight w:val="0"/>
      <w:marTop w:val="0"/>
      <w:marBottom w:val="0"/>
      <w:divBdr>
        <w:top w:val="none" w:sz="0" w:space="0" w:color="auto"/>
        <w:left w:val="none" w:sz="0" w:space="0" w:color="auto"/>
        <w:bottom w:val="none" w:sz="0" w:space="0" w:color="auto"/>
        <w:right w:val="none" w:sz="0" w:space="0" w:color="auto"/>
      </w:divBdr>
    </w:div>
    <w:div w:id="1699969573">
      <w:bodyDiv w:val="1"/>
      <w:marLeft w:val="0"/>
      <w:marRight w:val="0"/>
      <w:marTop w:val="0"/>
      <w:marBottom w:val="0"/>
      <w:divBdr>
        <w:top w:val="none" w:sz="0" w:space="0" w:color="auto"/>
        <w:left w:val="none" w:sz="0" w:space="0" w:color="auto"/>
        <w:bottom w:val="none" w:sz="0" w:space="0" w:color="auto"/>
        <w:right w:val="none" w:sz="0" w:space="0" w:color="auto"/>
      </w:divBdr>
    </w:div>
    <w:div w:id="1701663876">
      <w:bodyDiv w:val="1"/>
      <w:marLeft w:val="0"/>
      <w:marRight w:val="0"/>
      <w:marTop w:val="0"/>
      <w:marBottom w:val="0"/>
      <w:divBdr>
        <w:top w:val="none" w:sz="0" w:space="0" w:color="auto"/>
        <w:left w:val="none" w:sz="0" w:space="0" w:color="auto"/>
        <w:bottom w:val="none" w:sz="0" w:space="0" w:color="auto"/>
        <w:right w:val="none" w:sz="0" w:space="0" w:color="auto"/>
      </w:divBdr>
    </w:div>
    <w:div w:id="1714844672">
      <w:bodyDiv w:val="1"/>
      <w:marLeft w:val="0"/>
      <w:marRight w:val="0"/>
      <w:marTop w:val="0"/>
      <w:marBottom w:val="0"/>
      <w:divBdr>
        <w:top w:val="none" w:sz="0" w:space="0" w:color="auto"/>
        <w:left w:val="none" w:sz="0" w:space="0" w:color="auto"/>
        <w:bottom w:val="none" w:sz="0" w:space="0" w:color="auto"/>
        <w:right w:val="none" w:sz="0" w:space="0" w:color="auto"/>
      </w:divBdr>
    </w:div>
    <w:div w:id="1714885927">
      <w:bodyDiv w:val="1"/>
      <w:marLeft w:val="0"/>
      <w:marRight w:val="0"/>
      <w:marTop w:val="0"/>
      <w:marBottom w:val="0"/>
      <w:divBdr>
        <w:top w:val="none" w:sz="0" w:space="0" w:color="auto"/>
        <w:left w:val="none" w:sz="0" w:space="0" w:color="auto"/>
        <w:bottom w:val="none" w:sz="0" w:space="0" w:color="auto"/>
        <w:right w:val="none" w:sz="0" w:space="0" w:color="auto"/>
      </w:divBdr>
    </w:div>
    <w:div w:id="1727754839">
      <w:bodyDiv w:val="1"/>
      <w:marLeft w:val="0"/>
      <w:marRight w:val="0"/>
      <w:marTop w:val="0"/>
      <w:marBottom w:val="0"/>
      <w:divBdr>
        <w:top w:val="none" w:sz="0" w:space="0" w:color="auto"/>
        <w:left w:val="none" w:sz="0" w:space="0" w:color="auto"/>
        <w:bottom w:val="none" w:sz="0" w:space="0" w:color="auto"/>
        <w:right w:val="none" w:sz="0" w:space="0" w:color="auto"/>
      </w:divBdr>
    </w:div>
    <w:div w:id="1730838227">
      <w:bodyDiv w:val="1"/>
      <w:marLeft w:val="0"/>
      <w:marRight w:val="0"/>
      <w:marTop w:val="0"/>
      <w:marBottom w:val="0"/>
      <w:divBdr>
        <w:top w:val="none" w:sz="0" w:space="0" w:color="auto"/>
        <w:left w:val="none" w:sz="0" w:space="0" w:color="auto"/>
        <w:bottom w:val="none" w:sz="0" w:space="0" w:color="auto"/>
        <w:right w:val="none" w:sz="0" w:space="0" w:color="auto"/>
      </w:divBdr>
    </w:div>
    <w:div w:id="1732458644">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0075903">
      <w:bodyDiv w:val="1"/>
      <w:marLeft w:val="0"/>
      <w:marRight w:val="0"/>
      <w:marTop w:val="0"/>
      <w:marBottom w:val="0"/>
      <w:divBdr>
        <w:top w:val="none" w:sz="0" w:space="0" w:color="auto"/>
        <w:left w:val="none" w:sz="0" w:space="0" w:color="auto"/>
        <w:bottom w:val="none" w:sz="0" w:space="0" w:color="auto"/>
        <w:right w:val="none" w:sz="0" w:space="0" w:color="auto"/>
      </w:divBdr>
    </w:div>
    <w:div w:id="1751006496">
      <w:bodyDiv w:val="1"/>
      <w:marLeft w:val="0"/>
      <w:marRight w:val="0"/>
      <w:marTop w:val="0"/>
      <w:marBottom w:val="0"/>
      <w:divBdr>
        <w:top w:val="none" w:sz="0" w:space="0" w:color="auto"/>
        <w:left w:val="none" w:sz="0" w:space="0" w:color="auto"/>
        <w:bottom w:val="none" w:sz="0" w:space="0" w:color="auto"/>
        <w:right w:val="none" w:sz="0" w:space="0" w:color="auto"/>
      </w:divBdr>
    </w:div>
    <w:div w:id="1752237332">
      <w:bodyDiv w:val="1"/>
      <w:marLeft w:val="0"/>
      <w:marRight w:val="0"/>
      <w:marTop w:val="0"/>
      <w:marBottom w:val="0"/>
      <w:divBdr>
        <w:top w:val="none" w:sz="0" w:space="0" w:color="auto"/>
        <w:left w:val="none" w:sz="0" w:space="0" w:color="auto"/>
        <w:bottom w:val="none" w:sz="0" w:space="0" w:color="auto"/>
        <w:right w:val="none" w:sz="0" w:space="0" w:color="auto"/>
      </w:divBdr>
    </w:div>
    <w:div w:id="1752696996">
      <w:bodyDiv w:val="1"/>
      <w:marLeft w:val="0"/>
      <w:marRight w:val="0"/>
      <w:marTop w:val="0"/>
      <w:marBottom w:val="0"/>
      <w:divBdr>
        <w:top w:val="none" w:sz="0" w:space="0" w:color="auto"/>
        <w:left w:val="none" w:sz="0" w:space="0" w:color="auto"/>
        <w:bottom w:val="none" w:sz="0" w:space="0" w:color="auto"/>
        <w:right w:val="none" w:sz="0" w:space="0" w:color="auto"/>
      </w:divBdr>
    </w:div>
    <w:div w:id="1754163719">
      <w:bodyDiv w:val="1"/>
      <w:marLeft w:val="0"/>
      <w:marRight w:val="0"/>
      <w:marTop w:val="0"/>
      <w:marBottom w:val="0"/>
      <w:divBdr>
        <w:top w:val="none" w:sz="0" w:space="0" w:color="auto"/>
        <w:left w:val="none" w:sz="0" w:space="0" w:color="auto"/>
        <w:bottom w:val="none" w:sz="0" w:space="0" w:color="auto"/>
        <w:right w:val="none" w:sz="0" w:space="0" w:color="auto"/>
      </w:divBdr>
    </w:div>
    <w:div w:id="1757825722">
      <w:bodyDiv w:val="1"/>
      <w:marLeft w:val="0"/>
      <w:marRight w:val="0"/>
      <w:marTop w:val="0"/>
      <w:marBottom w:val="0"/>
      <w:divBdr>
        <w:top w:val="none" w:sz="0" w:space="0" w:color="auto"/>
        <w:left w:val="none" w:sz="0" w:space="0" w:color="auto"/>
        <w:bottom w:val="none" w:sz="0" w:space="0" w:color="auto"/>
        <w:right w:val="none" w:sz="0" w:space="0" w:color="auto"/>
      </w:divBdr>
    </w:div>
    <w:div w:id="1758479664">
      <w:bodyDiv w:val="1"/>
      <w:marLeft w:val="0"/>
      <w:marRight w:val="0"/>
      <w:marTop w:val="0"/>
      <w:marBottom w:val="0"/>
      <w:divBdr>
        <w:top w:val="none" w:sz="0" w:space="0" w:color="auto"/>
        <w:left w:val="none" w:sz="0" w:space="0" w:color="auto"/>
        <w:bottom w:val="none" w:sz="0" w:space="0" w:color="auto"/>
        <w:right w:val="none" w:sz="0" w:space="0" w:color="auto"/>
      </w:divBdr>
    </w:div>
    <w:div w:id="1760055528">
      <w:bodyDiv w:val="1"/>
      <w:marLeft w:val="0"/>
      <w:marRight w:val="0"/>
      <w:marTop w:val="0"/>
      <w:marBottom w:val="0"/>
      <w:divBdr>
        <w:top w:val="none" w:sz="0" w:space="0" w:color="auto"/>
        <w:left w:val="none" w:sz="0" w:space="0" w:color="auto"/>
        <w:bottom w:val="none" w:sz="0" w:space="0" w:color="auto"/>
        <w:right w:val="none" w:sz="0" w:space="0" w:color="auto"/>
      </w:divBdr>
    </w:div>
    <w:div w:id="1769232763">
      <w:bodyDiv w:val="1"/>
      <w:marLeft w:val="0"/>
      <w:marRight w:val="0"/>
      <w:marTop w:val="0"/>
      <w:marBottom w:val="0"/>
      <w:divBdr>
        <w:top w:val="none" w:sz="0" w:space="0" w:color="auto"/>
        <w:left w:val="none" w:sz="0" w:space="0" w:color="auto"/>
        <w:bottom w:val="none" w:sz="0" w:space="0" w:color="auto"/>
        <w:right w:val="none" w:sz="0" w:space="0" w:color="auto"/>
      </w:divBdr>
    </w:div>
    <w:div w:id="1784617049">
      <w:bodyDiv w:val="1"/>
      <w:marLeft w:val="0"/>
      <w:marRight w:val="0"/>
      <w:marTop w:val="0"/>
      <w:marBottom w:val="0"/>
      <w:divBdr>
        <w:top w:val="none" w:sz="0" w:space="0" w:color="auto"/>
        <w:left w:val="none" w:sz="0" w:space="0" w:color="auto"/>
        <w:bottom w:val="none" w:sz="0" w:space="0" w:color="auto"/>
        <w:right w:val="none" w:sz="0" w:space="0" w:color="auto"/>
      </w:divBdr>
    </w:div>
    <w:div w:id="17963638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1537503">
      <w:bodyDiv w:val="1"/>
      <w:marLeft w:val="0"/>
      <w:marRight w:val="0"/>
      <w:marTop w:val="0"/>
      <w:marBottom w:val="0"/>
      <w:divBdr>
        <w:top w:val="none" w:sz="0" w:space="0" w:color="auto"/>
        <w:left w:val="none" w:sz="0" w:space="0" w:color="auto"/>
        <w:bottom w:val="none" w:sz="0" w:space="0" w:color="auto"/>
        <w:right w:val="none" w:sz="0" w:space="0" w:color="auto"/>
      </w:divBdr>
    </w:div>
    <w:div w:id="1806776718">
      <w:bodyDiv w:val="1"/>
      <w:marLeft w:val="0"/>
      <w:marRight w:val="0"/>
      <w:marTop w:val="0"/>
      <w:marBottom w:val="0"/>
      <w:divBdr>
        <w:top w:val="none" w:sz="0" w:space="0" w:color="auto"/>
        <w:left w:val="none" w:sz="0" w:space="0" w:color="auto"/>
        <w:bottom w:val="none" w:sz="0" w:space="0" w:color="auto"/>
        <w:right w:val="none" w:sz="0" w:space="0" w:color="auto"/>
      </w:divBdr>
    </w:div>
    <w:div w:id="1808014975">
      <w:bodyDiv w:val="1"/>
      <w:marLeft w:val="0"/>
      <w:marRight w:val="0"/>
      <w:marTop w:val="0"/>
      <w:marBottom w:val="0"/>
      <w:divBdr>
        <w:top w:val="none" w:sz="0" w:space="0" w:color="auto"/>
        <w:left w:val="none" w:sz="0" w:space="0" w:color="auto"/>
        <w:bottom w:val="none" w:sz="0" w:space="0" w:color="auto"/>
        <w:right w:val="none" w:sz="0" w:space="0" w:color="auto"/>
      </w:divBdr>
    </w:div>
    <w:div w:id="1808470585">
      <w:bodyDiv w:val="1"/>
      <w:marLeft w:val="0"/>
      <w:marRight w:val="0"/>
      <w:marTop w:val="0"/>
      <w:marBottom w:val="0"/>
      <w:divBdr>
        <w:top w:val="none" w:sz="0" w:space="0" w:color="auto"/>
        <w:left w:val="none" w:sz="0" w:space="0" w:color="auto"/>
        <w:bottom w:val="none" w:sz="0" w:space="0" w:color="auto"/>
        <w:right w:val="none" w:sz="0" w:space="0" w:color="auto"/>
      </w:divBdr>
    </w:div>
    <w:div w:id="1809662085">
      <w:bodyDiv w:val="1"/>
      <w:marLeft w:val="0"/>
      <w:marRight w:val="0"/>
      <w:marTop w:val="0"/>
      <w:marBottom w:val="0"/>
      <w:divBdr>
        <w:top w:val="none" w:sz="0" w:space="0" w:color="auto"/>
        <w:left w:val="none" w:sz="0" w:space="0" w:color="auto"/>
        <w:bottom w:val="none" w:sz="0" w:space="0" w:color="auto"/>
        <w:right w:val="none" w:sz="0" w:space="0" w:color="auto"/>
      </w:divBdr>
    </w:div>
    <w:div w:id="1825388006">
      <w:bodyDiv w:val="1"/>
      <w:marLeft w:val="0"/>
      <w:marRight w:val="0"/>
      <w:marTop w:val="0"/>
      <w:marBottom w:val="0"/>
      <w:divBdr>
        <w:top w:val="none" w:sz="0" w:space="0" w:color="auto"/>
        <w:left w:val="none" w:sz="0" w:space="0" w:color="auto"/>
        <w:bottom w:val="none" w:sz="0" w:space="0" w:color="auto"/>
        <w:right w:val="none" w:sz="0" w:space="0" w:color="auto"/>
      </w:divBdr>
    </w:div>
    <w:div w:id="1826819843">
      <w:bodyDiv w:val="1"/>
      <w:marLeft w:val="0"/>
      <w:marRight w:val="0"/>
      <w:marTop w:val="0"/>
      <w:marBottom w:val="0"/>
      <w:divBdr>
        <w:top w:val="none" w:sz="0" w:space="0" w:color="auto"/>
        <w:left w:val="none" w:sz="0" w:space="0" w:color="auto"/>
        <w:bottom w:val="none" w:sz="0" w:space="0" w:color="auto"/>
        <w:right w:val="none" w:sz="0" w:space="0" w:color="auto"/>
      </w:divBdr>
    </w:div>
    <w:div w:id="1833177380">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33789282">
      <w:bodyDiv w:val="1"/>
      <w:marLeft w:val="0"/>
      <w:marRight w:val="0"/>
      <w:marTop w:val="0"/>
      <w:marBottom w:val="0"/>
      <w:divBdr>
        <w:top w:val="none" w:sz="0" w:space="0" w:color="auto"/>
        <w:left w:val="none" w:sz="0" w:space="0" w:color="auto"/>
        <w:bottom w:val="none" w:sz="0" w:space="0" w:color="auto"/>
        <w:right w:val="none" w:sz="0" w:space="0" w:color="auto"/>
      </w:divBdr>
    </w:div>
    <w:div w:id="1836455374">
      <w:bodyDiv w:val="1"/>
      <w:marLeft w:val="0"/>
      <w:marRight w:val="0"/>
      <w:marTop w:val="0"/>
      <w:marBottom w:val="0"/>
      <w:divBdr>
        <w:top w:val="none" w:sz="0" w:space="0" w:color="auto"/>
        <w:left w:val="none" w:sz="0" w:space="0" w:color="auto"/>
        <w:bottom w:val="none" w:sz="0" w:space="0" w:color="auto"/>
        <w:right w:val="none" w:sz="0" w:space="0" w:color="auto"/>
      </w:divBdr>
    </w:div>
    <w:div w:id="1841313795">
      <w:bodyDiv w:val="1"/>
      <w:marLeft w:val="0"/>
      <w:marRight w:val="0"/>
      <w:marTop w:val="0"/>
      <w:marBottom w:val="0"/>
      <w:divBdr>
        <w:top w:val="none" w:sz="0" w:space="0" w:color="auto"/>
        <w:left w:val="none" w:sz="0" w:space="0" w:color="auto"/>
        <w:bottom w:val="none" w:sz="0" w:space="0" w:color="auto"/>
        <w:right w:val="none" w:sz="0" w:space="0" w:color="auto"/>
      </w:divBdr>
    </w:div>
    <w:div w:id="1846750848">
      <w:bodyDiv w:val="1"/>
      <w:marLeft w:val="0"/>
      <w:marRight w:val="0"/>
      <w:marTop w:val="0"/>
      <w:marBottom w:val="0"/>
      <w:divBdr>
        <w:top w:val="none" w:sz="0" w:space="0" w:color="auto"/>
        <w:left w:val="none" w:sz="0" w:space="0" w:color="auto"/>
        <w:bottom w:val="none" w:sz="0" w:space="0" w:color="auto"/>
        <w:right w:val="none" w:sz="0" w:space="0" w:color="auto"/>
      </w:divBdr>
    </w:div>
    <w:div w:id="1850875268">
      <w:bodyDiv w:val="1"/>
      <w:marLeft w:val="0"/>
      <w:marRight w:val="0"/>
      <w:marTop w:val="0"/>
      <w:marBottom w:val="0"/>
      <w:divBdr>
        <w:top w:val="none" w:sz="0" w:space="0" w:color="auto"/>
        <w:left w:val="none" w:sz="0" w:space="0" w:color="auto"/>
        <w:bottom w:val="none" w:sz="0" w:space="0" w:color="auto"/>
        <w:right w:val="none" w:sz="0" w:space="0" w:color="auto"/>
      </w:divBdr>
      <w:divsChild>
        <w:div w:id="1244997662">
          <w:marLeft w:val="0"/>
          <w:marRight w:val="0"/>
          <w:marTop w:val="0"/>
          <w:marBottom w:val="0"/>
          <w:divBdr>
            <w:top w:val="none" w:sz="0" w:space="0" w:color="auto"/>
            <w:left w:val="none" w:sz="0" w:space="0" w:color="auto"/>
            <w:bottom w:val="none" w:sz="0" w:space="0" w:color="auto"/>
            <w:right w:val="none" w:sz="0" w:space="0" w:color="auto"/>
          </w:divBdr>
        </w:div>
        <w:div w:id="615986126">
          <w:marLeft w:val="0"/>
          <w:marRight w:val="0"/>
          <w:marTop w:val="0"/>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3350400">
      <w:bodyDiv w:val="1"/>
      <w:marLeft w:val="0"/>
      <w:marRight w:val="0"/>
      <w:marTop w:val="0"/>
      <w:marBottom w:val="0"/>
      <w:divBdr>
        <w:top w:val="none" w:sz="0" w:space="0" w:color="auto"/>
        <w:left w:val="none" w:sz="0" w:space="0" w:color="auto"/>
        <w:bottom w:val="none" w:sz="0" w:space="0" w:color="auto"/>
        <w:right w:val="none" w:sz="0" w:space="0" w:color="auto"/>
      </w:divBdr>
    </w:div>
    <w:div w:id="1877159463">
      <w:bodyDiv w:val="1"/>
      <w:marLeft w:val="0"/>
      <w:marRight w:val="0"/>
      <w:marTop w:val="0"/>
      <w:marBottom w:val="0"/>
      <w:divBdr>
        <w:top w:val="none" w:sz="0" w:space="0" w:color="auto"/>
        <w:left w:val="none" w:sz="0" w:space="0" w:color="auto"/>
        <w:bottom w:val="none" w:sz="0" w:space="0" w:color="auto"/>
        <w:right w:val="none" w:sz="0" w:space="0" w:color="auto"/>
      </w:divBdr>
    </w:div>
    <w:div w:id="1882328629">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20216722">
      <w:bodyDiv w:val="1"/>
      <w:marLeft w:val="0"/>
      <w:marRight w:val="0"/>
      <w:marTop w:val="0"/>
      <w:marBottom w:val="0"/>
      <w:divBdr>
        <w:top w:val="none" w:sz="0" w:space="0" w:color="auto"/>
        <w:left w:val="none" w:sz="0" w:space="0" w:color="auto"/>
        <w:bottom w:val="none" w:sz="0" w:space="0" w:color="auto"/>
        <w:right w:val="none" w:sz="0" w:space="0" w:color="auto"/>
      </w:divBdr>
    </w:div>
    <w:div w:id="1920946080">
      <w:bodyDiv w:val="1"/>
      <w:marLeft w:val="0"/>
      <w:marRight w:val="0"/>
      <w:marTop w:val="0"/>
      <w:marBottom w:val="0"/>
      <w:divBdr>
        <w:top w:val="none" w:sz="0" w:space="0" w:color="auto"/>
        <w:left w:val="none" w:sz="0" w:space="0" w:color="auto"/>
        <w:bottom w:val="none" w:sz="0" w:space="0" w:color="auto"/>
        <w:right w:val="none" w:sz="0" w:space="0" w:color="auto"/>
      </w:divBdr>
    </w:div>
    <w:div w:id="1927768293">
      <w:bodyDiv w:val="1"/>
      <w:marLeft w:val="0"/>
      <w:marRight w:val="0"/>
      <w:marTop w:val="0"/>
      <w:marBottom w:val="0"/>
      <w:divBdr>
        <w:top w:val="none" w:sz="0" w:space="0" w:color="auto"/>
        <w:left w:val="none" w:sz="0" w:space="0" w:color="auto"/>
        <w:bottom w:val="none" w:sz="0" w:space="0" w:color="auto"/>
        <w:right w:val="none" w:sz="0" w:space="0" w:color="auto"/>
      </w:divBdr>
    </w:div>
    <w:div w:id="1929070013">
      <w:bodyDiv w:val="1"/>
      <w:marLeft w:val="0"/>
      <w:marRight w:val="0"/>
      <w:marTop w:val="0"/>
      <w:marBottom w:val="0"/>
      <w:divBdr>
        <w:top w:val="none" w:sz="0" w:space="0" w:color="auto"/>
        <w:left w:val="none" w:sz="0" w:space="0" w:color="auto"/>
        <w:bottom w:val="none" w:sz="0" w:space="0" w:color="auto"/>
        <w:right w:val="none" w:sz="0" w:space="0" w:color="auto"/>
      </w:divBdr>
    </w:div>
    <w:div w:id="1933901864">
      <w:bodyDiv w:val="1"/>
      <w:marLeft w:val="0"/>
      <w:marRight w:val="0"/>
      <w:marTop w:val="0"/>
      <w:marBottom w:val="0"/>
      <w:divBdr>
        <w:top w:val="none" w:sz="0" w:space="0" w:color="auto"/>
        <w:left w:val="none" w:sz="0" w:space="0" w:color="auto"/>
        <w:bottom w:val="none" w:sz="0" w:space="0" w:color="auto"/>
        <w:right w:val="none" w:sz="0" w:space="0" w:color="auto"/>
      </w:divBdr>
    </w:div>
    <w:div w:id="1937441234">
      <w:bodyDiv w:val="1"/>
      <w:marLeft w:val="0"/>
      <w:marRight w:val="0"/>
      <w:marTop w:val="0"/>
      <w:marBottom w:val="0"/>
      <w:divBdr>
        <w:top w:val="none" w:sz="0" w:space="0" w:color="auto"/>
        <w:left w:val="none" w:sz="0" w:space="0" w:color="auto"/>
        <w:bottom w:val="none" w:sz="0" w:space="0" w:color="auto"/>
        <w:right w:val="none" w:sz="0" w:space="0" w:color="auto"/>
      </w:divBdr>
    </w:div>
    <w:div w:id="1937713672">
      <w:bodyDiv w:val="1"/>
      <w:marLeft w:val="0"/>
      <w:marRight w:val="0"/>
      <w:marTop w:val="0"/>
      <w:marBottom w:val="0"/>
      <w:divBdr>
        <w:top w:val="none" w:sz="0" w:space="0" w:color="auto"/>
        <w:left w:val="none" w:sz="0" w:space="0" w:color="auto"/>
        <w:bottom w:val="none" w:sz="0" w:space="0" w:color="auto"/>
        <w:right w:val="none" w:sz="0" w:space="0" w:color="auto"/>
      </w:divBdr>
    </w:div>
    <w:div w:id="1940332380">
      <w:bodyDiv w:val="1"/>
      <w:marLeft w:val="0"/>
      <w:marRight w:val="0"/>
      <w:marTop w:val="0"/>
      <w:marBottom w:val="0"/>
      <w:divBdr>
        <w:top w:val="none" w:sz="0" w:space="0" w:color="auto"/>
        <w:left w:val="none" w:sz="0" w:space="0" w:color="auto"/>
        <w:bottom w:val="none" w:sz="0" w:space="0" w:color="auto"/>
        <w:right w:val="none" w:sz="0" w:space="0" w:color="auto"/>
      </w:divBdr>
    </w:div>
    <w:div w:id="1942713500">
      <w:bodyDiv w:val="1"/>
      <w:marLeft w:val="0"/>
      <w:marRight w:val="0"/>
      <w:marTop w:val="0"/>
      <w:marBottom w:val="0"/>
      <w:divBdr>
        <w:top w:val="none" w:sz="0" w:space="0" w:color="auto"/>
        <w:left w:val="none" w:sz="0" w:space="0" w:color="auto"/>
        <w:bottom w:val="none" w:sz="0" w:space="0" w:color="auto"/>
        <w:right w:val="none" w:sz="0" w:space="0" w:color="auto"/>
      </w:divBdr>
    </w:div>
    <w:div w:id="1948267227">
      <w:bodyDiv w:val="1"/>
      <w:marLeft w:val="0"/>
      <w:marRight w:val="0"/>
      <w:marTop w:val="0"/>
      <w:marBottom w:val="0"/>
      <w:divBdr>
        <w:top w:val="none" w:sz="0" w:space="0" w:color="auto"/>
        <w:left w:val="none" w:sz="0" w:space="0" w:color="auto"/>
        <w:bottom w:val="none" w:sz="0" w:space="0" w:color="auto"/>
        <w:right w:val="none" w:sz="0" w:space="0" w:color="auto"/>
      </w:divBdr>
    </w:div>
    <w:div w:id="1952199067">
      <w:bodyDiv w:val="1"/>
      <w:marLeft w:val="0"/>
      <w:marRight w:val="0"/>
      <w:marTop w:val="0"/>
      <w:marBottom w:val="0"/>
      <w:divBdr>
        <w:top w:val="none" w:sz="0" w:space="0" w:color="auto"/>
        <w:left w:val="none" w:sz="0" w:space="0" w:color="auto"/>
        <w:bottom w:val="none" w:sz="0" w:space="0" w:color="auto"/>
        <w:right w:val="none" w:sz="0" w:space="0" w:color="auto"/>
      </w:divBdr>
    </w:div>
    <w:div w:id="1953708990">
      <w:bodyDiv w:val="1"/>
      <w:marLeft w:val="0"/>
      <w:marRight w:val="0"/>
      <w:marTop w:val="0"/>
      <w:marBottom w:val="0"/>
      <w:divBdr>
        <w:top w:val="none" w:sz="0" w:space="0" w:color="auto"/>
        <w:left w:val="none" w:sz="0" w:space="0" w:color="auto"/>
        <w:bottom w:val="none" w:sz="0" w:space="0" w:color="auto"/>
        <w:right w:val="none" w:sz="0" w:space="0" w:color="auto"/>
      </w:divBdr>
    </w:div>
    <w:div w:id="1953778757">
      <w:bodyDiv w:val="1"/>
      <w:marLeft w:val="0"/>
      <w:marRight w:val="0"/>
      <w:marTop w:val="0"/>
      <w:marBottom w:val="0"/>
      <w:divBdr>
        <w:top w:val="none" w:sz="0" w:space="0" w:color="auto"/>
        <w:left w:val="none" w:sz="0" w:space="0" w:color="auto"/>
        <w:bottom w:val="none" w:sz="0" w:space="0" w:color="auto"/>
        <w:right w:val="none" w:sz="0" w:space="0" w:color="auto"/>
      </w:divBdr>
    </w:div>
    <w:div w:id="1957566649">
      <w:bodyDiv w:val="1"/>
      <w:marLeft w:val="0"/>
      <w:marRight w:val="0"/>
      <w:marTop w:val="0"/>
      <w:marBottom w:val="0"/>
      <w:divBdr>
        <w:top w:val="none" w:sz="0" w:space="0" w:color="auto"/>
        <w:left w:val="none" w:sz="0" w:space="0" w:color="auto"/>
        <w:bottom w:val="none" w:sz="0" w:space="0" w:color="auto"/>
        <w:right w:val="none" w:sz="0" w:space="0" w:color="auto"/>
      </w:divBdr>
    </w:div>
    <w:div w:id="1957982701">
      <w:bodyDiv w:val="1"/>
      <w:marLeft w:val="0"/>
      <w:marRight w:val="0"/>
      <w:marTop w:val="0"/>
      <w:marBottom w:val="0"/>
      <w:divBdr>
        <w:top w:val="none" w:sz="0" w:space="0" w:color="auto"/>
        <w:left w:val="none" w:sz="0" w:space="0" w:color="auto"/>
        <w:bottom w:val="none" w:sz="0" w:space="0" w:color="auto"/>
        <w:right w:val="none" w:sz="0" w:space="0" w:color="auto"/>
      </w:divBdr>
    </w:div>
    <w:div w:id="1968118338">
      <w:bodyDiv w:val="1"/>
      <w:marLeft w:val="0"/>
      <w:marRight w:val="0"/>
      <w:marTop w:val="0"/>
      <w:marBottom w:val="0"/>
      <w:divBdr>
        <w:top w:val="none" w:sz="0" w:space="0" w:color="auto"/>
        <w:left w:val="none" w:sz="0" w:space="0" w:color="auto"/>
        <w:bottom w:val="none" w:sz="0" w:space="0" w:color="auto"/>
        <w:right w:val="none" w:sz="0" w:space="0" w:color="auto"/>
      </w:divBdr>
    </w:div>
    <w:div w:id="1968119337">
      <w:bodyDiv w:val="1"/>
      <w:marLeft w:val="0"/>
      <w:marRight w:val="0"/>
      <w:marTop w:val="0"/>
      <w:marBottom w:val="0"/>
      <w:divBdr>
        <w:top w:val="none" w:sz="0" w:space="0" w:color="auto"/>
        <w:left w:val="none" w:sz="0" w:space="0" w:color="auto"/>
        <w:bottom w:val="none" w:sz="0" w:space="0" w:color="auto"/>
        <w:right w:val="none" w:sz="0" w:space="0" w:color="auto"/>
      </w:divBdr>
    </w:div>
    <w:div w:id="1975141660">
      <w:bodyDiv w:val="1"/>
      <w:marLeft w:val="0"/>
      <w:marRight w:val="0"/>
      <w:marTop w:val="0"/>
      <w:marBottom w:val="0"/>
      <w:divBdr>
        <w:top w:val="none" w:sz="0" w:space="0" w:color="auto"/>
        <w:left w:val="none" w:sz="0" w:space="0" w:color="auto"/>
        <w:bottom w:val="none" w:sz="0" w:space="0" w:color="auto"/>
        <w:right w:val="none" w:sz="0" w:space="0" w:color="auto"/>
      </w:divBdr>
    </w:div>
    <w:div w:id="1983999593">
      <w:bodyDiv w:val="1"/>
      <w:marLeft w:val="0"/>
      <w:marRight w:val="0"/>
      <w:marTop w:val="0"/>
      <w:marBottom w:val="0"/>
      <w:divBdr>
        <w:top w:val="none" w:sz="0" w:space="0" w:color="auto"/>
        <w:left w:val="none" w:sz="0" w:space="0" w:color="auto"/>
        <w:bottom w:val="none" w:sz="0" w:space="0" w:color="auto"/>
        <w:right w:val="none" w:sz="0" w:space="0" w:color="auto"/>
      </w:divBdr>
    </w:div>
    <w:div w:id="1988166281">
      <w:bodyDiv w:val="1"/>
      <w:marLeft w:val="0"/>
      <w:marRight w:val="0"/>
      <w:marTop w:val="0"/>
      <w:marBottom w:val="0"/>
      <w:divBdr>
        <w:top w:val="none" w:sz="0" w:space="0" w:color="auto"/>
        <w:left w:val="none" w:sz="0" w:space="0" w:color="auto"/>
        <w:bottom w:val="none" w:sz="0" w:space="0" w:color="auto"/>
        <w:right w:val="none" w:sz="0" w:space="0" w:color="auto"/>
      </w:divBdr>
    </w:div>
    <w:div w:id="1989819504">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2460033">
      <w:bodyDiv w:val="1"/>
      <w:marLeft w:val="0"/>
      <w:marRight w:val="0"/>
      <w:marTop w:val="0"/>
      <w:marBottom w:val="0"/>
      <w:divBdr>
        <w:top w:val="none" w:sz="0" w:space="0" w:color="auto"/>
        <w:left w:val="none" w:sz="0" w:space="0" w:color="auto"/>
        <w:bottom w:val="none" w:sz="0" w:space="0" w:color="auto"/>
        <w:right w:val="none" w:sz="0" w:space="0" w:color="auto"/>
      </w:divBdr>
    </w:div>
    <w:div w:id="200778572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1179331">
      <w:bodyDiv w:val="1"/>
      <w:marLeft w:val="0"/>
      <w:marRight w:val="0"/>
      <w:marTop w:val="0"/>
      <w:marBottom w:val="0"/>
      <w:divBdr>
        <w:top w:val="none" w:sz="0" w:space="0" w:color="auto"/>
        <w:left w:val="none" w:sz="0" w:space="0" w:color="auto"/>
        <w:bottom w:val="none" w:sz="0" w:space="0" w:color="auto"/>
        <w:right w:val="none" w:sz="0" w:space="0" w:color="auto"/>
      </w:divBdr>
    </w:div>
    <w:div w:id="2012635523">
      <w:bodyDiv w:val="1"/>
      <w:marLeft w:val="0"/>
      <w:marRight w:val="0"/>
      <w:marTop w:val="0"/>
      <w:marBottom w:val="0"/>
      <w:divBdr>
        <w:top w:val="none" w:sz="0" w:space="0" w:color="auto"/>
        <w:left w:val="none" w:sz="0" w:space="0" w:color="auto"/>
        <w:bottom w:val="none" w:sz="0" w:space="0" w:color="auto"/>
        <w:right w:val="none" w:sz="0" w:space="0" w:color="auto"/>
      </w:divBdr>
    </w:div>
    <w:div w:id="2014381022">
      <w:bodyDiv w:val="1"/>
      <w:marLeft w:val="0"/>
      <w:marRight w:val="0"/>
      <w:marTop w:val="0"/>
      <w:marBottom w:val="0"/>
      <w:divBdr>
        <w:top w:val="none" w:sz="0" w:space="0" w:color="auto"/>
        <w:left w:val="none" w:sz="0" w:space="0" w:color="auto"/>
        <w:bottom w:val="none" w:sz="0" w:space="0" w:color="auto"/>
        <w:right w:val="none" w:sz="0" w:space="0" w:color="auto"/>
      </w:divBdr>
    </w:div>
    <w:div w:id="2021856810">
      <w:bodyDiv w:val="1"/>
      <w:marLeft w:val="0"/>
      <w:marRight w:val="0"/>
      <w:marTop w:val="0"/>
      <w:marBottom w:val="0"/>
      <w:divBdr>
        <w:top w:val="none" w:sz="0" w:space="0" w:color="auto"/>
        <w:left w:val="none" w:sz="0" w:space="0" w:color="auto"/>
        <w:bottom w:val="none" w:sz="0" w:space="0" w:color="auto"/>
        <w:right w:val="none" w:sz="0" w:space="0" w:color="auto"/>
      </w:divBdr>
    </w:div>
    <w:div w:id="2027557125">
      <w:bodyDiv w:val="1"/>
      <w:marLeft w:val="0"/>
      <w:marRight w:val="0"/>
      <w:marTop w:val="0"/>
      <w:marBottom w:val="0"/>
      <w:divBdr>
        <w:top w:val="none" w:sz="0" w:space="0" w:color="auto"/>
        <w:left w:val="none" w:sz="0" w:space="0" w:color="auto"/>
        <w:bottom w:val="none" w:sz="0" w:space="0" w:color="auto"/>
        <w:right w:val="none" w:sz="0" w:space="0" w:color="auto"/>
      </w:divBdr>
    </w:div>
    <w:div w:id="2029869824">
      <w:bodyDiv w:val="1"/>
      <w:marLeft w:val="0"/>
      <w:marRight w:val="0"/>
      <w:marTop w:val="0"/>
      <w:marBottom w:val="0"/>
      <w:divBdr>
        <w:top w:val="none" w:sz="0" w:space="0" w:color="auto"/>
        <w:left w:val="none" w:sz="0" w:space="0" w:color="auto"/>
        <w:bottom w:val="none" w:sz="0" w:space="0" w:color="auto"/>
        <w:right w:val="none" w:sz="0" w:space="0" w:color="auto"/>
      </w:divBdr>
    </w:div>
    <w:div w:id="2031372104">
      <w:bodyDiv w:val="1"/>
      <w:marLeft w:val="0"/>
      <w:marRight w:val="0"/>
      <w:marTop w:val="0"/>
      <w:marBottom w:val="0"/>
      <w:divBdr>
        <w:top w:val="none" w:sz="0" w:space="0" w:color="auto"/>
        <w:left w:val="none" w:sz="0" w:space="0" w:color="auto"/>
        <w:bottom w:val="none" w:sz="0" w:space="0" w:color="auto"/>
        <w:right w:val="none" w:sz="0" w:space="0" w:color="auto"/>
      </w:divBdr>
    </w:div>
    <w:div w:id="2037658009">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1316741">
      <w:bodyDiv w:val="1"/>
      <w:marLeft w:val="0"/>
      <w:marRight w:val="0"/>
      <w:marTop w:val="0"/>
      <w:marBottom w:val="0"/>
      <w:divBdr>
        <w:top w:val="none" w:sz="0" w:space="0" w:color="auto"/>
        <w:left w:val="none" w:sz="0" w:space="0" w:color="auto"/>
        <w:bottom w:val="none" w:sz="0" w:space="0" w:color="auto"/>
        <w:right w:val="none" w:sz="0" w:space="0" w:color="auto"/>
      </w:divBdr>
    </w:div>
    <w:div w:id="2042969971">
      <w:bodyDiv w:val="1"/>
      <w:marLeft w:val="0"/>
      <w:marRight w:val="0"/>
      <w:marTop w:val="0"/>
      <w:marBottom w:val="0"/>
      <w:divBdr>
        <w:top w:val="none" w:sz="0" w:space="0" w:color="auto"/>
        <w:left w:val="none" w:sz="0" w:space="0" w:color="auto"/>
        <w:bottom w:val="none" w:sz="0" w:space="0" w:color="auto"/>
        <w:right w:val="none" w:sz="0" w:space="0" w:color="auto"/>
      </w:divBdr>
    </w:div>
    <w:div w:id="2047291306">
      <w:bodyDiv w:val="1"/>
      <w:marLeft w:val="0"/>
      <w:marRight w:val="0"/>
      <w:marTop w:val="0"/>
      <w:marBottom w:val="0"/>
      <w:divBdr>
        <w:top w:val="none" w:sz="0" w:space="0" w:color="auto"/>
        <w:left w:val="none" w:sz="0" w:space="0" w:color="auto"/>
        <w:bottom w:val="none" w:sz="0" w:space="0" w:color="auto"/>
        <w:right w:val="none" w:sz="0" w:space="0" w:color="auto"/>
      </w:divBdr>
    </w:div>
    <w:div w:id="2051833267">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4383542">
      <w:bodyDiv w:val="1"/>
      <w:marLeft w:val="0"/>
      <w:marRight w:val="0"/>
      <w:marTop w:val="0"/>
      <w:marBottom w:val="0"/>
      <w:divBdr>
        <w:top w:val="none" w:sz="0" w:space="0" w:color="auto"/>
        <w:left w:val="none" w:sz="0" w:space="0" w:color="auto"/>
        <w:bottom w:val="none" w:sz="0" w:space="0" w:color="auto"/>
        <w:right w:val="none" w:sz="0" w:space="0" w:color="auto"/>
      </w:divBdr>
    </w:div>
    <w:div w:id="2055304083">
      <w:bodyDiv w:val="1"/>
      <w:marLeft w:val="0"/>
      <w:marRight w:val="0"/>
      <w:marTop w:val="0"/>
      <w:marBottom w:val="0"/>
      <w:divBdr>
        <w:top w:val="none" w:sz="0" w:space="0" w:color="auto"/>
        <w:left w:val="none" w:sz="0" w:space="0" w:color="auto"/>
        <w:bottom w:val="none" w:sz="0" w:space="0" w:color="auto"/>
        <w:right w:val="none" w:sz="0" w:space="0" w:color="auto"/>
      </w:divBdr>
    </w:div>
    <w:div w:id="2059358399">
      <w:bodyDiv w:val="1"/>
      <w:marLeft w:val="0"/>
      <w:marRight w:val="0"/>
      <w:marTop w:val="0"/>
      <w:marBottom w:val="0"/>
      <w:divBdr>
        <w:top w:val="none" w:sz="0" w:space="0" w:color="auto"/>
        <w:left w:val="none" w:sz="0" w:space="0" w:color="auto"/>
        <w:bottom w:val="none" w:sz="0" w:space="0" w:color="auto"/>
        <w:right w:val="none" w:sz="0" w:space="0" w:color="auto"/>
      </w:divBdr>
    </w:div>
    <w:div w:id="2064019449">
      <w:bodyDiv w:val="1"/>
      <w:marLeft w:val="0"/>
      <w:marRight w:val="0"/>
      <w:marTop w:val="0"/>
      <w:marBottom w:val="0"/>
      <w:divBdr>
        <w:top w:val="none" w:sz="0" w:space="0" w:color="auto"/>
        <w:left w:val="none" w:sz="0" w:space="0" w:color="auto"/>
        <w:bottom w:val="none" w:sz="0" w:space="0" w:color="auto"/>
        <w:right w:val="none" w:sz="0" w:space="0" w:color="auto"/>
      </w:divBdr>
    </w:div>
    <w:div w:id="2065252566">
      <w:bodyDiv w:val="1"/>
      <w:marLeft w:val="0"/>
      <w:marRight w:val="0"/>
      <w:marTop w:val="0"/>
      <w:marBottom w:val="0"/>
      <w:divBdr>
        <w:top w:val="none" w:sz="0" w:space="0" w:color="auto"/>
        <w:left w:val="none" w:sz="0" w:space="0" w:color="auto"/>
        <w:bottom w:val="none" w:sz="0" w:space="0" w:color="auto"/>
        <w:right w:val="none" w:sz="0" w:space="0" w:color="auto"/>
      </w:divBdr>
    </w:div>
    <w:div w:id="2068603522">
      <w:bodyDiv w:val="1"/>
      <w:marLeft w:val="0"/>
      <w:marRight w:val="0"/>
      <w:marTop w:val="0"/>
      <w:marBottom w:val="0"/>
      <w:divBdr>
        <w:top w:val="none" w:sz="0" w:space="0" w:color="auto"/>
        <w:left w:val="none" w:sz="0" w:space="0" w:color="auto"/>
        <w:bottom w:val="none" w:sz="0" w:space="0" w:color="auto"/>
        <w:right w:val="none" w:sz="0" w:space="0" w:color="auto"/>
      </w:divBdr>
    </w:div>
    <w:div w:id="2073503803">
      <w:bodyDiv w:val="1"/>
      <w:marLeft w:val="0"/>
      <w:marRight w:val="0"/>
      <w:marTop w:val="0"/>
      <w:marBottom w:val="0"/>
      <w:divBdr>
        <w:top w:val="none" w:sz="0" w:space="0" w:color="auto"/>
        <w:left w:val="none" w:sz="0" w:space="0" w:color="auto"/>
        <w:bottom w:val="none" w:sz="0" w:space="0" w:color="auto"/>
        <w:right w:val="none" w:sz="0" w:space="0" w:color="auto"/>
      </w:divBdr>
      <w:divsChild>
        <w:div w:id="733701821">
          <w:marLeft w:val="0"/>
          <w:marRight w:val="0"/>
          <w:marTop w:val="0"/>
          <w:marBottom w:val="0"/>
          <w:divBdr>
            <w:top w:val="none" w:sz="0" w:space="0" w:color="auto"/>
            <w:left w:val="none" w:sz="0" w:space="0" w:color="auto"/>
            <w:bottom w:val="none" w:sz="0" w:space="0" w:color="auto"/>
            <w:right w:val="none" w:sz="0" w:space="0" w:color="auto"/>
          </w:divBdr>
        </w:div>
        <w:div w:id="2004385749">
          <w:marLeft w:val="0"/>
          <w:marRight w:val="0"/>
          <w:marTop w:val="0"/>
          <w:marBottom w:val="0"/>
          <w:divBdr>
            <w:top w:val="none" w:sz="0" w:space="0" w:color="auto"/>
            <w:left w:val="none" w:sz="0" w:space="0" w:color="auto"/>
            <w:bottom w:val="none" w:sz="0" w:space="0" w:color="auto"/>
            <w:right w:val="none" w:sz="0" w:space="0" w:color="auto"/>
          </w:divBdr>
        </w:div>
        <w:div w:id="1075205151">
          <w:marLeft w:val="0"/>
          <w:marRight w:val="0"/>
          <w:marTop w:val="0"/>
          <w:marBottom w:val="0"/>
          <w:divBdr>
            <w:top w:val="none" w:sz="0" w:space="0" w:color="auto"/>
            <w:left w:val="none" w:sz="0" w:space="0" w:color="auto"/>
            <w:bottom w:val="none" w:sz="0" w:space="0" w:color="auto"/>
            <w:right w:val="none" w:sz="0" w:space="0" w:color="auto"/>
          </w:divBdr>
        </w:div>
        <w:div w:id="1186096747">
          <w:marLeft w:val="0"/>
          <w:marRight w:val="0"/>
          <w:marTop w:val="0"/>
          <w:marBottom w:val="0"/>
          <w:divBdr>
            <w:top w:val="none" w:sz="0" w:space="0" w:color="auto"/>
            <w:left w:val="none" w:sz="0" w:space="0" w:color="auto"/>
            <w:bottom w:val="none" w:sz="0" w:space="0" w:color="auto"/>
            <w:right w:val="none" w:sz="0" w:space="0" w:color="auto"/>
          </w:divBdr>
        </w:div>
        <w:div w:id="798643576">
          <w:marLeft w:val="0"/>
          <w:marRight w:val="0"/>
          <w:marTop w:val="0"/>
          <w:marBottom w:val="0"/>
          <w:divBdr>
            <w:top w:val="none" w:sz="0" w:space="0" w:color="auto"/>
            <w:left w:val="none" w:sz="0" w:space="0" w:color="auto"/>
            <w:bottom w:val="none" w:sz="0" w:space="0" w:color="auto"/>
            <w:right w:val="none" w:sz="0" w:space="0" w:color="auto"/>
          </w:divBdr>
        </w:div>
      </w:divsChild>
    </w:div>
    <w:div w:id="2075855540">
      <w:bodyDiv w:val="1"/>
      <w:marLeft w:val="0"/>
      <w:marRight w:val="0"/>
      <w:marTop w:val="0"/>
      <w:marBottom w:val="0"/>
      <w:divBdr>
        <w:top w:val="none" w:sz="0" w:space="0" w:color="auto"/>
        <w:left w:val="none" w:sz="0" w:space="0" w:color="auto"/>
        <w:bottom w:val="none" w:sz="0" w:space="0" w:color="auto"/>
        <w:right w:val="none" w:sz="0" w:space="0" w:color="auto"/>
      </w:divBdr>
    </w:div>
    <w:div w:id="2076471365">
      <w:bodyDiv w:val="1"/>
      <w:marLeft w:val="0"/>
      <w:marRight w:val="0"/>
      <w:marTop w:val="0"/>
      <w:marBottom w:val="0"/>
      <w:divBdr>
        <w:top w:val="none" w:sz="0" w:space="0" w:color="auto"/>
        <w:left w:val="none" w:sz="0" w:space="0" w:color="auto"/>
        <w:bottom w:val="none" w:sz="0" w:space="0" w:color="auto"/>
        <w:right w:val="none" w:sz="0" w:space="0" w:color="auto"/>
      </w:divBdr>
    </w:div>
    <w:div w:id="2081440497">
      <w:bodyDiv w:val="1"/>
      <w:marLeft w:val="0"/>
      <w:marRight w:val="0"/>
      <w:marTop w:val="0"/>
      <w:marBottom w:val="0"/>
      <w:divBdr>
        <w:top w:val="none" w:sz="0" w:space="0" w:color="auto"/>
        <w:left w:val="none" w:sz="0" w:space="0" w:color="auto"/>
        <w:bottom w:val="none" w:sz="0" w:space="0" w:color="auto"/>
        <w:right w:val="none" w:sz="0" w:space="0" w:color="auto"/>
      </w:divBdr>
    </w:div>
    <w:div w:id="2082751340">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4693967">
      <w:bodyDiv w:val="1"/>
      <w:marLeft w:val="0"/>
      <w:marRight w:val="0"/>
      <w:marTop w:val="0"/>
      <w:marBottom w:val="0"/>
      <w:divBdr>
        <w:top w:val="none" w:sz="0" w:space="0" w:color="auto"/>
        <w:left w:val="none" w:sz="0" w:space="0" w:color="auto"/>
        <w:bottom w:val="none" w:sz="0" w:space="0" w:color="auto"/>
        <w:right w:val="none" w:sz="0" w:space="0" w:color="auto"/>
      </w:divBdr>
    </w:div>
    <w:div w:id="2095592061">
      <w:bodyDiv w:val="1"/>
      <w:marLeft w:val="0"/>
      <w:marRight w:val="0"/>
      <w:marTop w:val="0"/>
      <w:marBottom w:val="0"/>
      <w:divBdr>
        <w:top w:val="none" w:sz="0" w:space="0" w:color="auto"/>
        <w:left w:val="none" w:sz="0" w:space="0" w:color="auto"/>
        <w:bottom w:val="none" w:sz="0" w:space="0" w:color="auto"/>
        <w:right w:val="none" w:sz="0" w:space="0" w:color="auto"/>
      </w:divBdr>
    </w:div>
    <w:div w:id="2099518556">
      <w:bodyDiv w:val="1"/>
      <w:marLeft w:val="0"/>
      <w:marRight w:val="0"/>
      <w:marTop w:val="0"/>
      <w:marBottom w:val="0"/>
      <w:divBdr>
        <w:top w:val="none" w:sz="0" w:space="0" w:color="auto"/>
        <w:left w:val="none" w:sz="0" w:space="0" w:color="auto"/>
        <w:bottom w:val="none" w:sz="0" w:space="0" w:color="auto"/>
        <w:right w:val="none" w:sz="0" w:space="0" w:color="auto"/>
      </w:divBdr>
    </w:div>
    <w:div w:id="2106800690">
      <w:bodyDiv w:val="1"/>
      <w:marLeft w:val="0"/>
      <w:marRight w:val="0"/>
      <w:marTop w:val="0"/>
      <w:marBottom w:val="0"/>
      <w:divBdr>
        <w:top w:val="none" w:sz="0" w:space="0" w:color="auto"/>
        <w:left w:val="none" w:sz="0" w:space="0" w:color="auto"/>
        <w:bottom w:val="none" w:sz="0" w:space="0" w:color="auto"/>
        <w:right w:val="none" w:sz="0" w:space="0" w:color="auto"/>
      </w:divBdr>
    </w:div>
    <w:div w:id="2109614322">
      <w:bodyDiv w:val="1"/>
      <w:marLeft w:val="0"/>
      <w:marRight w:val="0"/>
      <w:marTop w:val="0"/>
      <w:marBottom w:val="0"/>
      <w:divBdr>
        <w:top w:val="none" w:sz="0" w:space="0" w:color="auto"/>
        <w:left w:val="none" w:sz="0" w:space="0" w:color="auto"/>
        <w:bottom w:val="none" w:sz="0" w:space="0" w:color="auto"/>
        <w:right w:val="none" w:sz="0" w:space="0" w:color="auto"/>
      </w:divBdr>
    </w:div>
    <w:div w:id="2112432674">
      <w:bodyDiv w:val="1"/>
      <w:marLeft w:val="0"/>
      <w:marRight w:val="0"/>
      <w:marTop w:val="0"/>
      <w:marBottom w:val="0"/>
      <w:divBdr>
        <w:top w:val="none" w:sz="0" w:space="0" w:color="auto"/>
        <w:left w:val="none" w:sz="0" w:space="0" w:color="auto"/>
        <w:bottom w:val="none" w:sz="0" w:space="0" w:color="auto"/>
        <w:right w:val="none" w:sz="0" w:space="0" w:color="auto"/>
      </w:divBdr>
    </w:div>
    <w:div w:id="2115204769">
      <w:bodyDiv w:val="1"/>
      <w:marLeft w:val="0"/>
      <w:marRight w:val="0"/>
      <w:marTop w:val="0"/>
      <w:marBottom w:val="0"/>
      <w:divBdr>
        <w:top w:val="none" w:sz="0" w:space="0" w:color="auto"/>
        <w:left w:val="none" w:sz="0" w:space="0" w:color="auto"/>
        <w:bottom w:val="none" w:sz="0" w:space="0" w:color="auto"/>
        <w:right w:val="none" w:sz="0" w:space="0" w:color="auto"/>
      </w:divBdr>
    </w:div>
    <w:div w:id="2122065381">
      <w:bodyDiv w:val="1"/>
      <w:marLeft w:val="0"/>
      <w:marRight w:val="0"/>
      <w:marTop w:val="0"/>
      <w:marBottom w:val="0"/>
      <w:divBdr>
        <w:top w:val="none" w:sz="0" w:space="0" w:color="auto"/>
        <w:left w:val="none" w:sz="0" w:space="0" w:color="auto"/>
        <w:bottom w:val="none" w:sz="0" w:space="0" w:color="auto"/>
        <w:right w:val="none" w:sz="0" w:space="0" w:color="auto"/>
      </w:divBdr>
    </w:div>
    <w:div w:id="2125414665">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27888759">
      <w:bodyDiv w:val="1"/>
      <w:marLeft w:val="0"/>
      <w:marRight w:val="0"/>
      <w:marTop w:val="0"/>
      <w:marBottom w:val="0"/>
      <w:divBdr>
        <w:top w:val="none" w:sz="0" w:space="0" w:color="auto"/>
        <w:left w:val="none" w:sz="0" w:space="0" w:color="auto"/>
        <w:bottom w:val="none" w:sz="0" w:space="0" w:color="auto"/>
        <w:right w:val="none" w:sz="0" w:space="0" w:color="auto"/>
      </w:divBdr>
    </w:div>
    <w:div w:id="2128353106">
      <w:bodyDiv w:val="1"/>
      <w:marLeft w:val="0"/>
      <w:marRight w:val="0"/>
      <w:marTop w:val="0"/>
      <w:marBottom w:val="0"/>
      <w:divBdr>
        <w:top w:val="none" w:sz="0" w:space="0" w:color="auto"/>
        <w:left w:val="none" w:sz="0" w:space="0" w:color="auto"/>
        <w:bottom w:val="none" w:sz="0" w:space="0" w:color="auto"/>
        <w:right w:val="none" w:sz="0" w:space="0" w:color="auto"/>
      </w:divBdr>
    </w:div>
    <w:div w:id="2128625213">
      <w:bodyDiv w:val="1"/>
      <w:marLeft w:val="0"/>
      <w:marRight w:val="0"/>
      <w:marTop w:val="0"/>
      <w:marBottom w:val="0"/>
      <w:divBdr>
        <w:top w:val="none" w:sz="0" w:space="0" w:color="auto"/>
        <w:left w:val="none" w:sz="0" w:space="0" w:color="auto"/>
        <w:bottom w:val="none" w:sz="0" w:space="0" w:color="auto"/>
        <w:right w:val="none" w:sz="0" w:space="0" w:color="auto"/>
      </w:divBdr>
    </w:div>
    <w:div w:id="2129857056">
      <w:bodyDiv w:val="1"/>
      <w:marLeft w:val="0"/>
      <w:marRight w:val="0"/>
      <w:marTop w:val="0"/>
      <w:marBottom w:val="0"/>
      <w:divBdr>
        <w:top w:val="none" w:sz="0" w:space="0" w:color="auto"/>
        <w:left w:val="none" w:sz="0" w:space="0" w:color="auto"/>
        <w:bottom w:val="none" w:sz="0" w:space="0" w:color="auto"/>
        <w:right w:val="none" w:sz="0" w:space="0" w:color="auto"/>
      </w:divBdr>
    </w:div>
    <w:div w:id="2138913092">
      <w:bodyDiv w:val="1"/>
      <w:marLeft w:val="0"/>
      <w:marRight w:val="0"/>
      <w:marTop w:val="0"/>
      <w:marBottom w:val="0"/>
      <w:divBdr>
        <w:top w:val="none" w:sz="0" w:space="0" w:color="auto"/>
        <w:left w:val="none" w:sz="0" w:space="0" w:color="auto"/>
        <w:bottom w:val="none" w:sz="0" w:space="0" w:color="auto"/>
        <w:right w:val="none" w:sz="0" w:space="0" w:color="auto"/>
      </w:divBdr>
    </w:div>
    <w:div w:id="2147047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hyperlink" Target="https://www.audio.com?utm_source=google&amp;utm_medium=daily&amp;utm_campaign=spring_sales"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example.com?utm_source=newsletter&amp;utm_medium=weekly&amp;utm_campaign=autumn_sales" TargetMode="External"/><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hyperlink" Target="https://developers.facebook.com/docs/permissions/reference"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35B6FB7-8EB3-4FBD-80CC-198AA53E966B}"/>
      </w:docPartPr>
      <w:docPartBody>
        <w:p w:rsidR="004D6926" w:rsidRDefault="004D6926"/>
      </w:docPartBody>
    </w:docPart>
    <w:docPart>
      <w:docPartPr>
        <w:name w:val="D0FC403A874E424BAFA3905D354413A9"/>
        <w:category>
          <w:name w:val="Allgemein"/>
          <w:gallery w:val="placeholder"/>
        </w:category>
        <w:types>
          <w:type w:val="bbPlcHdr"/>
        </w:types>
        <w:behaviors>
          <w:behavior w:val="content"/>
        </w:behaviors>
        <w:guid w:val="{F3478C86-7EEC-411B-BC40-1CFCC15B2C87}"/>
      </w:docPartPr>
      <w:docPartBody>
        <w:p w:rsidR="00A941AD" w:rsidRDefault="00A941A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bon-Roman">
    <w:altName w:val="Cambria"/>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panose1 w:val="02020502060506020403"/>
    <w:charset w:val="4D"/>
    <w:family w:val="roman"/>
    <w:notTrueType/>
    <w:pitch w:val="variable"/>
    <w:sig w:usb0="00000007" w:usb1="00000001" w:usb2="00000000" w:usb3="00000000" w:csb0="00000093" w:csb1="00000000"/>
  </w:font>
  <w:font w:name="DINPro-Regular">
    <w:altName w:val="Cambria"/>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Avenir 55">
    <w:panose1 w:val="00000000000000000000"/>
    <w:charset w:val="4D"/>
    <w:family w:val="swiss"/>
    <w:notTrueType/>
    <w:pitch w:val="variable"/>
    <w:sig w:usb0="800000AF" w:usb1="5000204A" w:usb2="00000000" w:usb3="00000000" w:csb0="0000009B" w:csb1="00000000"/>
  </w:font>
  <w:font w:name="Avenir 65">
    <w:panose1 w:val="00000000000000000000"/>
    <w:charset w:val="4D"/>
    <w:family w:val="swiss"/>
    <w:notTrueType/>
    <w:pitch w:val="variable"/>
    <w:sig w:usb0="800000AF" w:usb1="5000204A" w:usb2="00000000" w:usb3="00000000" w:csb0="0000009B" w:csb1="00000000"/>
  </w:font>
  <w:font w:name="Frutiger 45 Light">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FiraSans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D6926"/>
    <w:rsid w:val="000F315D"/>
    <w:rsid w:val="001643C7"/>
    <w:rsid w:val="001D509C"/>
    <w:rsid w:val="001F2C09"/>
    <w:rsid w:val="00323B5E"/>
    <w:rsid w:val="00371F5B"/>
    <w:rsid w:val="003F1170"/>
    <w:rsid w:val="004B6B3A"/>
    <w:rsid w:val="004D6926"/>
    <w:rsid w:val="005D4F27"/>
    <w:rsid w:val="005D7668"/>
    <w:rsid w:val="005E20B1"/>
    <w:rsid w:val="007063F4"/>
    <w:rsid w:val="00746454"/>
    <w:rsid w:val="008D55C5"/>
    <w:rsid w:val="009417E6"/>
    <w:rsid w:val="00A74927"/>
    <w:rsid w:val="00A752E9"/>
    <w:rsid w:val="00A941AD"/>
    <w:rsid w:val="00B45823"/>
    <w:rsid w:val="00BC544A"/>
    <w:rsid w:val="00CC6253"/>
    <w:rsid w:val="00DE24BD"/>
    <w:rsid w:val="00E6271B"/>
    <w:rsid w:val="00EF5B1B"/>
    <w:rsid w:val="00F46ABC"/>
    <w:rsid w:val="00FC2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Toy</b:Tag>
    <b:SourceType>InternetSite</b:SourceType>
    <b:Guid>{F233A6D0-2C97-4A0C-8270-8C5CB3F669BA}</b:Guid>
    <b:Author>
      <b:Author>
        <b:Corporate>Toyota Motor Corporation.</b:Corporate>
      </b:Author>
    </b:Author>
    <b:Title>Sustainability Data Book: Report Library: Sustainability</b:Title>
    <b:InternetSiteTitle>Toyota Motor Corporation Official Global Website</b:InternetSiteTitle>
    <b:URL>https://global.toyota/en/sustainability/report/sdb/</b:URL>
    <b:RefOrder>2</b:RefOrder>
  </b:Source>
  <b:Source>
    <b:Tag>Oxf</b:Tag>
    <b:SourceType>InternetSite</b:SourceType>
    <b:Guid>{E4928C29-C164-4345-A9E7-D0FDD974C7CB}</b:Guid>
    <b:Author>
      <b:Author>
        <b:Corporate>Oxford Lexico</b:Corporate>
      </b:Author>
    </b:Author>
    <b:InternetSiteTitle>Lexico.com Dictionary</b:InternetSiteTitle>
    <b:URL>https://www.lexico.com/definition/key_performance_indicator</b:URL>
    <b:RefOrder>64</b:RefOrder>
  </b:Source>
  <b:Source>
    <b:Tag>Pet06</b:Tag>
    <b:SourceType>Book</b:SourceType>
    <b:Guid>{32A07A3E-86F2-4428-8C09-4571A0B13A09}</b:Guid>
    <b:Title>The practice of management</b:Title>
    <b:Year>1954</b:Year>
    <b:Author>
      <b:Author>
        <b:NameList>
          <b:Person>
            <b:Last>Drucker</b:Last>
            <b:First>Peter</b:First>
            <b:Middle>F.</b:Middle>
          </b:Person>
        </b:NameList>
      </b:Author>
    </b:Author>
    <b:Publisher>Harper Business; Reissue edition</b:Publisher>
    <b:RefOrder>3</b:RefOrder>
  </b:Source>
  <b:Source>
    <b:Tag>Dor81</b:Tag>
    <b:SourceType>JournalArticle</b:SourceType>
    <b:Guid>{2B9FF2A6-2A0C-4F30-8686-8A83714631AF}</b:Guid>
    <b:Author>
      <b:Author>
        <b:NameList>
          <b:Person>
            <b:Last>Doran</b:Last>
            <b:First>George</b:First>
            <b:Middle>T.</b:Middle>
          </b:Person>
        </b:NameList>
      </b:Author>
    </b:Author>
    <b:Title>There's a S.M.A.R.T. way to write management's goals and objectives</b:Title>
    <b:Year>1981</b:Year>
    <b:JournalName>Management Review</b:JournalName>
    <b:Pages>35–36</b:Pages>
    <b:RefOrder>4</b:RefOrder>
  </b:Source>
  <b:Source>
    <b:Tag>Kap96</b:Tag>
    <b:SourceType>Book</b:SourceType>
    <b:Guid>{6317EC1B-2E8E-4635-92FA-E2D95720E334}</b:Guid>
    <b:Title>The balanced scoreboard: Translating strategy into action</b:Title>
    <b:Year>1996</b:Year>
    <b:Author>
      <b:Author>
        <b:NameList>
          <b:Person>
            <b:Last>Kaplan</b:Last>
            <b:First>Robert</b:First>
            <b:Middle>S.</b:Middle>
          </b:Person>
          <b:Person>
            <b:Last>Norton</b:Last>
            <b:Middle>P.</b:Middle>
            <b:First>David</b:First>
          </b:Person>
        </b:NameList>
      </b:Author>
    </b:Author>
    <b:Publisher>President and Fellows of Harvard College</b:Publisher>
    <b:RefOrder>5</b:RefOrder>
  </b:Source>
  <b:Source>
    <b:Tag>Dav20</b:Tag>
    <b:SourceType>Book</b:SourceType>
    <b:Guid>{E3ADFF3B-61EF-4B13-AE7C-97EA63034A4B}</b:Guid>
    <b:Author>
      <b:Author>
        <b:NameList>
          <b:Person>
            <b:Last>Parmenter</b:Last>
            <b:First>David</b:First>
          </b:Person>
        </b:NameList>
      </b:Author>
    </b:Author>
    <b:Title>Key performance indicators: Developing, implementing and using (4th edition)</b:Title>
    <b:Year>2020</b:Year>
    <b:Publisher>Wiley &amp; Sons, Inc.</b:Publisher>
    <b:RefOrder>65</b:RefOrder>
  </b:Source>
  <b:Source>
    <b:Tag>Aus99</b:Tag>
    <b:SourceType>Book</b:SourceType>
    <b:Guid>{65F7FB9D-0C18-45B8-8819-70ECAE1A1280}</b:Guid>
    <b:Author>
      <b:Author>
        <b:Corporate>Ausindustries</b:Corporate>
      </b:Author>
    </b:Author>
    <b:Title>Key Performance Indicators Manual: A Practical Guide for the Best Practice Development, Implementation and Use of Kpis</b:Title>
    <b:Year>1999</b:Year>
    <b:Publisher>Business &amp; Professional Pub; Ringbound edition </b:Publisher>
    <b:RefOrder>66</b:RefOrder>
  </b:Source>
  <b:Source>
    <b:Tag>Dea07</b:Tag>
    <b:SourceType>Book</b:SourceType>
    <b:Guid>{3B05EA85-5232-4443-843B-1F56716C9EBA}</b:Guid>
    <b:Author>
      <b:Author>
        <b:NameList>
          <b:Person>
            <b:Last>Spitzer</b:Last>
            <b:First>Dean</b:First>
          </b:Person>
        </b:NameList>
      </b:Author>
    </b:Author>
    <b:Title>Transforming performance measurement: Rethinking the way we measure and drive organizational success</b:Title>
    <b:Year>2007</b:Year>
    <b:Publisher>AMACOM</b:Publisher>
    <b:RefOrder>6</b:RefOrder>
  </b:Source>
  <b:Source>
    <b:Tag>Ser</b:Tag>
    <b:SourceType>InternetSite</b:SourceType>
    <b:Guid>{467FA90B-460C-4629-9E43-1681775171D6}</b:Guid>
    <b:Title>KPI Library</b:Title>
    <b:Author>
      <b:Author>
        <b:Corporate>ServiceNow</b:Corporate>
      </b:Author>
    </b:Author>
    <b:URL>https://kpilibrary.com/</b:URL>
    <b:RefOrder>67</b:RefOrder>
  </b:Source>
  <b:Source>
    <b:Tag>Ber14</b:Tag>
    <b:SourceType>Book</b:SourceType>
    <b:Guid>{D108CC46-A784-4A8D-A4C9-9934530B0AF7}</b:Guid>
    <b:Author>
      <b:Author>
        <b:NameList>
          <b:Person>
            <b:Last>Marr</b:Last>
            <b:First>Bernard</b:First>
          </b:Person>
        </b:NameList>
      </b:Author>
    </b:Author>
    <b:Title>25 need-to-now key performance indicators</b:Title>
    <b:Year>2014</b:Year>
    <b:Publisher>FT Press</b:Publisher>
    <b:RefOrder>68</b:RefOrder>
  </b:Source>
  <b:Source>
    <b:Tag>Ber12</b:Tag>
    <b:SourceType>Book</b:SourceType>
    <b:Guid>{0D0C6513-986D-4BDE-A40E-A009169F3453}</b:Guid>
    <b:Title>Key performance indicators: The 75 measures every manager needs to know</b:Title>
    <b:Year>2012</b:Year>
    <b:Author>
      <b:Author>
        <b:NameList>
          <b:Person>
            <b:Last>Marr</b:Last>
            <b:First>Bernard</b:First>
          </b:Person>
        </b:NameList>
      </b:Author>
    </b:Author>
    <b:Publisher>FT Press</b:Publisher>
    <b:RefOrder>69</b:RefOrder>
  </b:Source>
  <b:Source>
    <b:Tag>Boa</b:Tag>
    <b:SourceType>InternetSite</b:SourceType>
    <b:Guid>{9CBA739F-E7C9-4D52-954E-9CF625B851A4}</b:Guid>
    <b:Author>
      <b:Author>
        <b:Corporate>Board of Governors of the Federal Reserve System</b:Corporate>
      </b:Author>
    </b:Author>
    <b:Title>Industrial Production and Capacity Utilization</b:Title>
    <b:URL>https://www.federalreserve.gov/releases/g17/revisions/Current/DefaultRev.htm</b:URL>
    <b:RefOrder>7</b:RefOrder>
  </b:Source>
  <b:Source>
    <b:Tag>Wil16</b:Tag>
    <b:SourceType>Book</b:SourceType>
    <b:Guid>{108FA526-F921-4D52-80D7-324CE3461EEC}</b:Guid>
    <b:Title>Process mining: Data Science in Action</b:Title>
    <b:Year>2016</b:Year>
    <b:Publisher>Springer</b:Publisher>
    <b:Author>
      <b:Author>
        <b:NameList>
          <b:Person>
            <b:Last>Aalst</b:Last>
            <b:First>Wil</b:First>
            <b:Middle>van der</b:Middle>
          </b:Person>
        </b:NameList>
      </b:Author>
    </b:Author>
    <b:RefOrder>10</b:RefOrder>
  </b:Source>
  <b:Source>
    <b:Tag>Dav19</b:Tag>
    <b:SourceType>InternetSite</b:SourceType>
    <b:Guid>{5361D068-C0BC-4B0C-962A-B73AE3736D91}</b:Guid>
    <b:Title>What Process Mining Is, and Why Companies Should Do It</b:Title>
    <b:Year>2019</b:Year>
    <b:Author>
      <b:Author>
        <b:NameList>
          <b:Person>
            <b:Last>Davenport</b:Last>
            <b:First>Thomas</b:First>
            <b:Middle>H.</b:Middle>
          </b:Person>
          <b:Person>
            <b:Last>Spanyi</b:Last>
            <b:First>Andrew </b:First>
          </b:Person>
        </b:NameList>
      </b:Author>
    </b:Author>
    <b:InternetSiteTitle>Harvard Business Review</b:InternetSiteTitle>
    <b:URL>https://hbr.org/2019/04/what-process-mining-is-and-why-companies-should-do-it</b:URL>
    <b:RefOrder>8</b:RefOrder>
  </b:Source>
  <b:Source>
    <b:Tag>Mel18</b:Tag>
    <b:SourceType>ConferenceProceedings</b:SourceType>
    <b:Guid>{926EE0DE-16B6-45AB-A5DB-35BFC0C8C769}</b:Guid>
    <b:Title>Analyzing Amazon's customer reviews using SAS text miner for divising successful product launch strategies</b:Title>
    <b:Year>2018</b:Year>
    <b:Author>
      <b:Author>
        <b:NameList>
          <b:Person>
            <b:Last>Mellachervu</b:Last>
            <b:First>Manideep</b:First>
          </b:Person>
          <b:Person>
            <b:Last>Minukuri</b:Last>
            <b:Middle>Reddy</b:Middle>
            <b:First>Anvesh</b:First>
          </b:Person>
        </b:NameList>
      </b:Author>
    </b:Author>
    <b:JournalName>MWSUG 2021 Conference</b:JournalName>
    <b:ConferenceName>MWSUG</b:ConferenceName>
    <b:RefOrder>11</b:RefOrder>
  </b:Source>
  <b:Source>
    <b:Tag>Lan19</b:Tag>
    <b:SourceType>Book</b:SourceType>
    <b:Guid>{4AA81DF2-5C42-4E09-B94C-3C24CEC871AD}</b:Guid>
    <b:Author>
      <b:Author>
        <b:NameList>
          <b:Person>
            <b:Last>Lane</b:Last>
            <b:First>H.</b:First>
          </b:Person>
          <b:Person>
            <b:Last>Hapke</b:Last>
            <b:Middle>M.</b:Middle>
            <b:First>H.</b:First>
          </b:Person>
          <b:Person>
            <b:Last> Howard</b:Last>
            <b:First>C.</b:First>
          </b:Person>
        </b:NameList>
      </b:Author>
    </b:Author>
    <b:Title>Natural language processing in action: Understanding, analyzing, and generating text with Python</b:Title>
    <b:Year>2019</b:Year>
    <b:Publisher>Manning Publications Co.</b:Publisher>
    <b:RefOrder>12</b:RefOrder>
  </b:Source>
  <b:Source>
    <b:Tag>Ben18</b:Tag>
    <b:SourceType>Book</b:SourceType>
    <b:Guid>{3420B938-8CBA-474C-85D3-437814127C44}</b:Guid>
    <b:Author>
      <b:Author>
        <b:NameList>
          <b:Person>
            <b:Last>Bengfort</b:Last>
            <b:First>Benjamin</b:First>
          </b:Person>
          <b:Person>
            <b:Last>Biblro</b:Last>
            <b:First>Rebecca</b:First>
          </b:Person>
          <b:Person>
            <b:Last>Ojeda</b:Last>
            <b:First>Tony</b:First>
          </b:Person>
        </b:NameList>
      </b:Author>
    </b:Author>
    <b:Title>Applied text analysis with Python: Enabling language-aware data products with machine learning</b:Title>
    <b:Year>2018</b:Year>
    <b:Publisher>O'Reilly Media</b:Publisher>
    <b:RefOrder>13</b:RefOrder>
  </b:Source>
  <b:Source>
    <b:Tag>Ble03</b:Tag>
    <b:SourceType>JournalArticle</b:SourceType>
    <b:Guid>{AA5FF200-93B6-4C9B-A0FF-04BA9E98E6B2}</b:Guid>
    <b:Title>Latent Dirichlet Allocation</b:Title>
    <b:Year>2003</b:Year>
    <b:Author>
      <b:Author>
        <b:NameList>
          <b:Person>
            <b:Last>Blei</b:Last>
            <b:First>David</b:First>
            <b:Middle>M.</b:Middle>
          </b:Person>
          <b:Person>
            <b:Last>Ng</b:Last>
            <b:Middle>Y.</b:Middle>
            <b:First>Andrew</b:First>
          </b:Person>
          <b:Person>
            <b:Last>Jordan</b:Last>
            <b:Middle>I.</b:Middle>
            <b:First>Michael</b:First>
          </b:Person>
        </b:NameList>
      </b:Author>
    </b:Author>
    <b:JournalName>Journal of Machine Learning Research</b:JournalName>
    <b:RefOrder>16</b:RefOrder>
  </b:Source>
  <b:Source>
    <b:Tag>Blu20</b:Tag>
    <b:SourceType>Book</b:SourceType>
    <b:Guid>{A1E4DB13-081F-4766-B3A3-8778390680FE}</b:Guid>
    <b:Title>Foundations of Data Science</b:Title>
    <b:Year>2020</b:Year>
    <b:Author>
      <b:Author>
        <b:NameList>
          <b:Person>
            <b:Last>Blum</b:Last>
            <b:First>Avrim</b:First>
          </b:Person>
          <b:Person>
            <b:Last>Hopcroft </b:Last>
            <b:First>John</b:First>
          </b:Person>
          <b:Person>
            <b:Last>Kannan</b:Last>
            <b:First>Ravindran</b:First>
          </b:Person>
        </b:NameList>
      </b:Author>
    </b:Author>
    <b:Publisher>Cambridge University Press</b:Publisher>
    <b:RefOrder>15</b:RefOrder>
  </b:Source>
  <b:Source>
    <b:Tag>Jer97</b:Tag>
    <b:SourceType>ConferenceProceedings</b:SourceType>
    <b:Guid>{4AD5D838-5094-4DC6-A9CD-5E327FA488DA}</b:Guid>
    <b:Title>A Latent Semantic Analysis Framework for Large-Span Language Modeling</b:Title>
    <b:Year>1997</b:Year>
    <b:Author>
      <b:Author>
        <b:NameList>
          <b:Person>
            <b:Last>Bellegarda</b:Last>
            <b:First>Jerome</b:First>
            <b:Middle>R.</b:Middle>
          </b:Person>
        </b:NameList>
      </b:Author>
    </b:Author>
    <b:ConferenceName>EUROSPEECH-1997</b:ConferenceName>
    <b:RefOrder>70</b:RefOrder>
  </b:Source>
  <b:Source>
    <b:Tag>Wik</b:Tag>
    <b:SourceType>InternetSite</b:SourceType>
    <b:Guid>{6E003F2B-EBF4-4E0D-92F4-141086990F04}</b:Guid>
    <b:Title>List of manufacturers by motor vehicle production</b:Title>
    <b:URL>https://en.wikipedia.org/wiki/List_of_manufacturers_by_motor_vehicle_production#cite_note-oica2017-22</b:URL>
    <b:Year>2021</b:Year>
    <b:Author>
      <b:Author>
        <b:Corporate>Wikipedia</b:Corporate>
      </b:Author>
    </b:Author>
    <b:RefOrder>71</b:RefOrder>
  </b:Source>
  <b:Source>
    <b:Tag>For</b:Tag>
    <b:SourceType>InternetSite</b:SourceType>
    <b:Guid>{212CDF4E-B80A-4C81-BDA7-272D341C0BC4}</b:Guid>
    <b:Title>Global 500</b:Title>
    <b:Author>
      <b:Author>
        <b:Corporate>Fortune</b:Corporate>
      </b:Author>
    </b:Author>
    <b:URL>https://fortune.com/global500/2021/search/</b:URL>
    <b:Year>2021</b:Year>
    <b:RefOrder>1</b:RefOrder>
  </b:Source>
  <b:Source>
    <b:Tag>Toy1</b:Tag>
    <b:SourceType>DocumentFromInternetSite</b:SourceType>
    <b:Guid>{F3AC509F-4293-441B-A7C3-A477E2FBA030}</b:Guid>
    <b:Title>Toyota industries report 2020</b:Title>
    <b:URL>https://www.toyota-industries.com/investors/items/TICOReport2020_E_full.pdf</b:URL>
    <b:Author>
      <b:Author>
        <b:Corporate>Toyota Industries corporation</b:Corporate>
      </b:Author>
    </b:Author>
    <b:RefOrder>72</b:RefOrder>
  </b:Source>
  <b:Source>
    <b:Tag>Cis</b:Tag>
    <b:SourceType>DocumentFromInternetSite</b:SourceType>
    <b:Guid>{C8F86BD8-1767-4ED8-AEFA-823C405F8FC6}</b:Guid>
    <b:Author>
      <b:Author>
        <b:Corporate>Cision, PR Newswire</b:Corporate>
      </b:Author>
    </b:Author>
    <b:Title>Chemours Announces Strategic Review of Mining Solutions Business</b:Title>
    <b:URL>https://www.prnewswire.com/news-releases/chemours-announces-strategic-review-of-mining-solutions-business-301253146.html</b:URL>
    <b:RefOrder>73</b:RefOrder>
  </b:Source>
  <b:Source>
    <b:Tag>Lee19</b:Tag>
    <b:SourceType>ConferenceProceedings</b:SourceType>
    <b:Guid>{66A52D84-5C68-42E0-8E9A-020D2F6B6B0C}</b:Guid>
    <b:Title>How Chemours Uses Process Mining to Harmonize Critical Processes and Eliminate Inefficiencies Prior to SAP S/4Hana</b:Title>
    <b:Year>2019</b:Year>
    <b:ConferenceName>ASUG Best Practices: SAP for Chemical Conference</b:ConferenceName>
    <b:Author>
      <b:Author>
        <b:Corporate>Lee, Sung; Hesel, Winni;</b:Corporate>
      </b:Author>
    </b:Author>
    <b:RefOrder>9</b:RefOrder>
  </b:Source>
  <b:Source>
    <b:Tag>Dum88</b:Tag>
    <b:SourceType>ConferenceProceedings</b:SourceType>
    <b:Guid>{350A90A1-0B0E-47FB-A479-1E846E449320}</b:Guid>
    <b:Title>Using latent semantic analysis to improve information retrieval</b:Title>
    <b:Pages>281-285</b:Pages>
    <b:Year>1988</b:Year>
    <b:ConferenceName>CHI'88: Conference on Human Factors in Computing</b:ConferenceName>
    <b:City>New York</b:City>
    <b:Publisher>ACM</b:Publisher>
    <b:Author>
      <b:Author>
        <b:NameList>
          <b:Person>
            <b:Last>Dumais</b:Last>
            <b:Middle>T.</b:Middle>
            <b:First>S.</b:First>
          </b:Person>
          <b:Person>
            <b:Last>Furnas</b:Last>
            <b:Middle>W.</b:Middle>
            <b:First>G.</b:First>
          </b:Person>
          <b:Person>
            <b:Last>Landauer</b:Last>
            <b:Middle>K.</b:Middle>
            <b:First>T.</b:First>
          </b:Person>
          <b:Person>
            <b:Last>Deerwester</b:Last>
            <b:First>S.</b:First>
          </b:Person>
        </b:NameList>
      </b:Author>
    </b:Author>
    <b:RefOrder>14</b:RefOrder>
  </b:Source>
  <b:Source>
    <b:Tag>Goo15</b:Tag>
    <b:SourceType>InternetSite</b:SourceType>
    <b:Guid>{4CBD1309-EAC9-46A5-8AEB-C170DCE07A23}</b:Guid>
    <b:Author>
      <b:Author>
        <b:Corporate>Google</b:Corporate>
      </b:Author>
    </b:Author>
    <b:Title>Marketo Sees 10X Higher Conversion Rate Vs. Traditional Display Remarketing with Google Analytics</b:Title>
    <b:Year>2015</b:Year>
    <b:URL>https://www.thinkwithgoogle.com/_qs/documents/506/marketo-scores-10x-higher-conversion-rate-with-google-analytics.pdf</b:URL>
    <b:RefOrder>17</b:RefOrder>
  </b:Source>
  <b:Source>
    <b:Tag>Goo1</b:Tag>
    <b:SourceType>InternetSite</b:SourceType>
    <b:Guid>{A4DF95ED-229E-4193-91B3-2BACEA95F4FA}</b:Guid>
    <b:Author>
      <b:Author>
        <b:Corporate>Google Marketing Platform</b:Corporate>
      </b:Author>
    </b:Author>
    <b:Title>Google Ads and Analytics: Stronger together</b:Title>
    <b:URL>https://marketingplatform.google.com/about/resources/analytics-ads-integration-feature-brief/</b:URL>
    <b:RefOrder>18</b:RefOrder>
  </b:Source>
  <b:Source>
    <b:Tag>Kau10</b:Tag>
    <b:SourceType>Book</b:SourceType>
    <b:Guid>{8C73B6BA-BB31-42E3-AA64-E0D2A6CB1F56}</b:Guid>
    <b:Author>
      <b:Author>
        <b:NameList>
          <b:Person>
            <b:Last>Kaushik</b:Last>
            <b:First>Avinash</b:First>
          </b:Person>
        </b:NameList>
      </b:Author>
    </b:Author>
    <b:Title>Web Analytics 2.0: The art of online accountability &amp; science of customer centricity</b:Title>
    <b:Year>2010</b:Year>
    <b:Publisher>Wiley</b:Publisher>
    <b:RefOrder>19</b:RefOrder>
  </b:Source>
  <b:Source>
    <b:Tag>Goo</b:Tag>
    <b:SourceType>InternetSite</b:SourceType>
    <b:Guid>{A176F309-5AE2-4D4E-918B-C3218FA49DB9}</b:Guid>
    <b:Title>Demo Account</b:Title>
    <b:Author>
      <b:Author>
        <b:Corporate>Google Analytics Help</b:Corporate>
      </b:Author>
    </b:Author>
    <b:URL>https://support.google.com/analytics/answer/6367342#access&amp;zippy=%2Cin-this-article</b:URL>
    <b:Year>2021-a</b:Year>
    <b:RefOrder>20</b:RefOrder>
  </b:Source>
  <b:Source>
    <b:Tag>Goo1b</b:Tag>
    <b:SourceType>InternetSite</b:SourceType>
    <b:Guid>{D9542389-C78E-410E-AB78-06E7B2242BA7}</b:Guid>
    <b:Author>
      <b:Author>
        <b:Corporate>Google Analytics</b:Corporate>
      </b:Author>
    </b:Author>
    <b:Year>2021-b</b:Year>
    <b:URL>https://analytics.google.com/analytics/web/#/report/visitors-geo/a54516992w87479473p92320289/tabControl.tabId=geo&amp;geo-segmentExplorer.segmentId=analytics.country/</b:URL>
    <b:RefOrder>21</b:RefOrder>
  </b:Source>
  <b:Source>
    <b:Tag>Ana21</b:Tag>
    <b:SourceType>InternetSite</b:SourceType>
    <b:Guid>{189968A2-3B17-4AA2-A6FA-98A88C2398EC}</b:Guid>
    <b:Author>
      <b:Author>
        <b:Corporate>Analytics Help</b:Corporate>
      </b:Author>
    </b:Author>
    <b:Title>How a web session is defined in Universal Analytics</b:Title>
    <b:Year>2021</b:Year>
    <b:URL>https://support.google.com/analytics/answer/2731565?hl=en#zippy=%2Cin-this-article</b:URL>
    <b:RefOrder>22</b:RefOrder>
  </b:Source>
  <b:Source>
    <b:Tag>Dan21</b:Tag>
    <b:SourceType>InternetSite</b:SourceType>
    <b:Guid>{2EDFB86B-827D-4887-A02C-48A9CA5A9876}</b:Guid>
    <b:Author>
      <b:Author>
        <b:NameList>
          <b:Person>
            <b:Last>Albright</b:Last>
            <b:First>Dann</b:First>
          </b:Person>
        </b:NameList>
      </b:Author>
    </b:Author>
    <b:Title>Benchmarking Average Session Duration: What it means and How to Improve it</b:Title>
    <b:Year>2021</b:Year>
    <b:Month>June</b:Month>
    <b:Day>27</b:Day>
    <b:URL>https://databox.com/average-session-duration-benchmark</b:URL>
    <b:RefOrder>23</b:RefOrder>
  </b:Source>
  <b:Source>
    <b:Tag>Goo1c</b:Tag>
    <b:SourceType>InternetSite</b:SourceType>
    <b:Guid>{8E969104-4F3F-4E92-AA48-D790FEA72AFE}</b:Guid>
    <b:Author>
      <b:Author>
        <b:Corporate>Google Analytics</b:Corporate>
      </b:Author>
    </b:Author>
    <b:Year>2021-c</b:Year>
    <b:URL>https://analytics.google.com/analytics/web/#/report/content-pages/a54516992w87479473p92320289/_u.date00=20210926&amp;_u.date01=20211002/</b:URL>
    <b:RefOrder>24</b:RefOrder>
  </b:Source>
  <b:Source>
    <b:Tag>Ana211</b:Tag>
    <b:SourceType>InternetSite</b:SourceType>
    <b:Guid>{49CAD329-9A11-4D6D-B102-48E05AB38156}</b:Guid>
    <b:Author>
      <b:Author>
        <b:Corporate>Analytics Help</b:Corporate>
      </b:Author>
    </b:Author>
    <b:Title>Bounce rate</b:Title>
    <b:Year>2021</b:Year>
    <b:URL>https://support.google.com/analytics/answer/1009409?hl=en</b:URL>
    <b:RefOrder>25</b:RefOrder>
  </b:Source>
  <b:Source>
    <b:Tag>Goo1d</b:Tag>
    <b:SourceType>InternetSite</b:SourceType>
    <b:Guid>{4D3C1FF1-A658-40C1-907B-12DFD5B8F488}</b:Guid>
    <b:Author>
      <b:Author>
        <b:Corporate>Google Analytics</b:Corporate>
      </b:Author>
    </b:Author>
    <b:Year>2021-d</b:Year>
    <b:URL>https://analytics.google.com/analytics/web/#/report/visitors-overview/a54516992w87479473p92320289/_u.date00=20210926&amp;_u.date01=20211002/</b:URL>
    <b:RefOrder>26</b:RefOrder>
  </b:Source>
  <b:Source>
    <b:Tag>Goo1e</b:Tag>
    <b:SourceType>InternetSite</b:SourceType>
    <b:Guid>{09503A14-E551-4A62-870A-BA8DC6D0B28E}</b:Guid>
    <b:Author>
      <b:Author>
        <b:Corporate>Google Analytics</b:Corporate>
      </b:Author>
    </b:Author>
    <b:Year>2021-e</b:Year>
    <b:URL>https://analytics.google.com/analytics/web/#/report/visitors-engagement/a54516992w87479473p92320289/_u.date00=20210926&amp;_u.date01=20211002/</b:URL>
    <b:RefOrder>27</b:RefOrder>
  </b:Source>
  <b:Source>
    <b:Tag>San20</b:Tag>
    <b:SourceType>InternetSite</b:SourceType>
    <b:Guid>{7872266C-1A46-470C-87A3-C4AF4973F069}</b:Guid>
    <b:Author>
      <b:Author>
        <b:NameList>
          <b:Person>
            <b:Last>Uttamchandani</b:Last>
            <b:First>Sandeep</b:First>
          </b:Person>
        </b:NameList>
      </b:Author>
    </b:Author>
    <b:Title>Managing clickstream datasets in the real-world</b:Title>
    <b:Year>2020</b:Year>
    <b:Month>12</b:Month>
    <b:Day>29</b:Day>
    <b:URL>https://medium.com/ssdr-book/challenges-with-clickstream-datasets-in-the-real-world-4b0798572215</b:URL>
    <b:RefOrder>28</b:RefOrder>
  </b:Source>
  <b:Source>
    <b:Tag>Tho20</b:Tag>
    <b:SourceType>InternetSite</b:SourceType>
    <b:Guid>{70EF10D0-9F40-4BF5-A1D0-F17524DF834D}</b:Guid>
    <b:Author>
      <b:Author>
        <b:NameList>
          <b:Person>
            <b:Last>Bush</b:Last>
            <b:First>Thomas</b:First>
          </b:Person>
        </b:NameList>
      </b:Author>
    </b:Author>
    <b:Title>Clickstream Analysis: Definition, Applications, and How-To Guide</b:Title>
    <b:Year>2020</b:Year>
    <b:Month>07</b:Month>
    <b:Day>12</b:Day>
    <b:URL>https://pestleanalysis.com/clickstream-analysis/</b:URL>
    <b:RefOrder>29</b:RefOrder>
  </b:Source>
  <b:Source>
    <b:Tag>Goo1f</b:Tag>
    <b:SourceType>InternetSite</b:SourceType>
    <b:Guid>{4CB1A8BF-E541-482B-B024-22DF0EF330BD}</b:Guid>
    <b:Author>
      <b:Author>
        <b:Corporate>Google Analytics</b:Corporate>
      </b:Author>
    </b:Author>
    <b:Year>2021-f</b:Year>
    <b:URL>https://analytics.google.com/analytics/web/#/report/visitors-demographics-age/a54516992w87479473p92320289/_u.date00=20210926&amp;_u.date01=20211002/</b:URL>
    <b:RefOrder>30</b:RefOrder>
  </b:Source>
  <b:Source>
    <b:Tag>Mac19</b:Tag>
    <b:SourceType>InternetSite</b:SourceType>
    <b:Guid>{8E996691-62C0-4201-B1CF-4B4BF14F1B23}</b:Guid>
    <b:Author>
      <b:Author>
        <b:NameList>
          <b:Person>
            <b:Last>Mackenzie</b:Last>
          </b:Person>
        </b:NameList>
      </b:Author>
    </b:Author>
    <b:Title>Direct Traffic Vs. Organic Traffic: Everythin you need to know</b:Title>
    <b:Year>2019</b:Year>
    <b:URL>https://evenbound.com/blog/direct-traffic-vs-organic-traffic</b:URL>
    <b:RefOrder>31</b:RefOrder>
  </b:Source>
  <b:Source>
    <b:Tag>Goo1g</b:Tag>
    <b:SourceType>InternetSite</b:SourceType>
    <b:Guid>{EA099D31-ADEB-45BC-B50F-EFD88526C77C}</b:Guid>
    <b:Author>
      <b:Author>
        <b:Corporate>Google Analytics</b:Corporate>
      </b:Author>
    </b:Author>
    <b:Year>2021-g</b:Year>
    <b:URL>https://analytics.google.com/analytics/web/#/report/content-site-search-usage/a54516992w87479473p92320289/_u.date00=20200901&amp;_u.date01=20210930&amp;_.useg=builtin1,builtin5,builtin4&amp;_.gSectionId=site_usage&amp;explorer-graphOptions.selected=analytics.nthMonth</b:URL>
    <b:RefOrder>32</b:RefOrder>
  </b:Source>
  <b:Source>
    <b:Tag>Jun</b:Tag>
    <b:SourceType>InternetSite</b:SourceType>
    <b:Guid>{F1EAB7AA-062E-4C3D-ACEA-D6789AAB7F3D}</b:Guid>
    <b:Author>
      <b:Author>
        <b:NameList>
          <b:Person>
            <b:Last>DeLane</b:Last>
            <b:First>Juntae</b:First>
          </b:Person>
        </b:NameList>
      </b:Author>
    </b:Author>
    <b:Title>How to Use Google Analytics to Track Email Campaigns</b:Title>
    <b:URL>https://digitalbrandinginstitute.com/google-analytics-track-email-campaigns/</b:URL>
    <b:RefOrder>33</b:RefOrder>
  </b:Source>
  <b:Source>
    <b:Tag>GAD21</b:Tag>
    <b:SourceType>InternetSite</b:SourceType>
    <b:Guid>{817ED218-24BF-498A-AEE1-FCD137CBF063}</b:Guid>
    <b:Author>
      <b:Author>
        <b:Corporate>GA Demos &amp; Tools</b:Corporate>
      </b:Author>
    </b:Author>
    <b:Title>Campaign URL Builder</b:Title>
    <b:Year>2021</b:Year>
    <b:URL>https://ga-dev-tools.web.app/ga4/campaign-url-builder/</b:URL>
    <b:RefOrder>74</b:RefOrder>
  </b:Source>
  <b:Source>
    <b:Tag>Neg15</b:Tag>
    <b:SourceType>Book</b:SourceType>
    <b:Guid>{44FF25FF-6251-4928-AB08-259B61AB1988}</b:Guid>
    <b:Author>
      <b:Author>
        <b:NameList>
          <b:Person>
            <b:Last>Negre</b:Last>
            <b:First>Elsa</b:First>
          </b:Person>
        </b:NameList>
      </b:Author>
    </b:Author>
    <b:Title>Information and Recommender Systems</b:Title>
    <b:Year>2015</b:Year>
    <b:Publisher>Wiley</b:Publisher>
    <b:RefOrder>34</b:RefOrder>
  </b:Source>
  <b:Source>
    <b:Tag>Bad21</b:Tag>
    <b:SourceType>InternetSite</b:SourceType>
    <b:Guid>{BFAFD0EF-5C7D-4B57-824B-B55C3866B55A}</b:Guid>
    <b:Title>An In-Depth Guide to How Reommender Systems Work</b:Title>
    <b:Year>2021</b:Year>
    <b:Author>
      <b:Author>
        <b:NameList>
          <b:Person>
            <b:Last>Shetty</b:Last>
            <b:First>Badreesh</b:First>
          </b:Person>
        </b:NameList>
      </b:Author>
    </b:Author>
    <b:Month>07</b:Month>
    <b:Day>24</b:Day>
    <b:URL>https://builtin.com/data-science/recommender-systems</b:URL>
    <b:RefOrder>35</b:RefOrder>
  </b:Source>
  <b:Source>
    <b:Tag>Bap19</b:Tag>
    <b:SourceType>InternetSite</b:SourceType>
    <b:Guid>{2E6685C7-F289-4A9E-893A-AC53599E2FEA}</b:Guid>
    <b:Author>
      <b:Author>
        <b:NameList>
          <b:Person>
            <b:Last>Rocca</b:Last>
            <b:First>Baptise</b:First>
          </b:Person>
        </b:NameList>
      </b:Author>
    </b:Author>
    <b:Title>Introduction to recommender systems</b:Title>
    <b:Year>2019</b:Year>
    <b:Month>06</b:Month>
    <b:Day>03</b:Day>
    <b:URL>https://towardsdatascience.com/introduction-to-recommender-systems-6c66cf15ada</b:URL>
    <b:RefOrder>36</b:RefOrder>
  </b:Source>
  <b:Source>
    <b:Tag>Mar151</b:Tag>
    <b:SourceType>InternetSite</b:SourceType>
    <b:Guid>{BA6BF7B1-B752-4816-8458-FCB287B02803}</b:Guid>
    <b:Author>
      <b:Author>
        <b:NameList>
          <b:Person>
            <b:Last>Milankovich</b:Last>
            <b:First>Mark</b:First>
          </b:Person>
        </b:NameList>
      </b:Author>
    </b:Author>
    <b:Title>The cold start problem for recommender systems</b:Title>
    <b:Year>2015</b:Year>
    <b:Month>07</b:Month>
    <b:Day>14</b:Day>
    <b:URL>https://medium.com/yusp/the-cold-start-problem-for-recommender-systems-89a76505a7</b:URL>
    <b:RefOrder>37</b:RefOrder>
  </b:Source>
  <b:Source>
    <b:Tag>Bur00</b:Tag>
    <b:SourceType>Book</b:SourceType>
    <b:Guid>{8E073FAD-147E-4408-94D0-FD5704ECC9BF}</b:Guid>
    <b:Author>
      <b:Author>
        <b:NameList>
          <b:Person>
            <b:Last>Burke</b:Last>
            <b:First>Robin</b:First>
          </b:Person>
        </b:NameList>
      </b:Author>
    </b:Author>
    <b:Title>Encyclopedia of Library and Information Systems</b:Title>
    <b:Year>2000</b:Year>
    <b:RefOrder>38</b:RefOrder>
  </b:Source>
  <b:Source>
    <b:Tag>Bur02</b:Tag>
    <b:SourceType>JournalArticle</b:SourceType>
    <b:Guid>{4AF83B42-C472-4280-875A-AFE68B842BC1}</b:Guid>
    <b:Title>Hybrid Recommender Systems: Survey and Experiments</b:Title>
    <b:Year>2002</b:Year>
    <b:Author>
      <b:Author>
        <b:NameList>
          <b:Person>
            <b:Last>Burke</b:Last>
            <b:First>Robin</b:First>
          </b:Person>
        </b:NameList>
      </b:Author>
    </b:Author>
    <b:JournalName>User Modeling and User-Adapted Interaction</b:JournalName>
    <b:Pages>331-370</b:Pages>
    <b:Volume>12</b:Volume>
    <b:RefOrder>39</b:RefOrder>
  </b:Source>
  <b:Source>
    <b:Tag>Ric15</b:Tag>
    <b:SourceType>Book</b:SourceType>
    <b:Guid>{CCEF1744-4880-4DCF-B88D-8712368B36F9}</b:Guid>
    <b:Title>Recommender Systems Handbook</b:Title>
    <b:Year>2015</b:Year>
    <b:Author>
      <b:Author>
        <b:NameList>
          <b:Person>
            <b:Last>Ricci</b:Last>
            <b:First>Francesco</b:First>
          </b:Person>
          <b:Person>
            <b:Last>Rokach</b:Last>
            <b:First>Lior</b:First>
          </b:Person>
          <b:Person>
            <b:Last>Shapira</b:Last>
            <b:First>Bracha</b:First>
          </b:Person>
        </b:NameList>
      </b:Author>
    </b:Author>
    <b:Publisher>Springer</b:Publisher>
    <b:RefOrder>40</b:RefOrder>
  </b:Source>
  <b:Source>
    <b:Tag>Han12</b:Tag>
    <b:SourceType>BookSection</b:SourceType>
    <b:Guid>{1AC1C542-40DF-411E-B6A4-FE5807521977}</b:Guid>
    <b:Title>Data Mining: Concepts and Techniques</b:Title>
    <b:Year>2012</b:Year>
    <b:Publisher>Elsevier</b:Publisher>
    <b:Author>
      <b:Author>
        <b:NameList>
          <b:Person>
            <b:Last>Han</b:Last>
            <b:First>Jiawei</b:First>
          </b:Person>
          <b:Person>
            <b:Last>Kamber</b:Last>
            <b:First>Micheline</b:First>
          </b:Person>
          <b:Person>
            <b:Last>Pei</b:Last>
            <b:First>Jian </b:First>
          </b:Person>
        </b:NameList>
      </b:Author>
    </b:Author>
    <b:Pages>39-82</b:Pages>
    <b:ChapterNumber>2</b:ChapterNumber>
    <b:RefOrder>41</b:RefOrder>
  </b:Source>
  <b:Source>
    <b:Tag>Mig55</b:Tag>
    <b:SourceType>Book</b:SourceType>
    <b:Guid>{492E0F60-4923-416A-9628-BAA42FFFF23E}</b:Guid>
    <b:Title>The History and Adventures of the Renowned Don Quixote</b:Title>
    <b:Year>1755</b:Year>
    <b:Author>
      <b:Author>
        <b:NameList>
          <b:Person>
            <b:Last>Saavedra</b:Last>
            <b:First>Miguel</b:First>
            <b:Middle>de Cervantes</b:Middle>
          </b:Person>
        </b:NameList>
      </b:Author>
      <b:Translator>
        <b:NameList>
          <b:Person>
            <b:Last>T. Smollett</b:Last>
          </b:Person>
        </b:NameList>
      </b:Translator>
    </b:Author>
    <b:Volume>2</b:Volume>
    <b:Pages>142</b:Pages>
    <b:RefOrder>75</b:RefOrder>
  </b:Source>
  <b:Source>
    <b:Tag>Uni20</b:Tag>
    <b:SourceType>InternetSite</b:SourceType>
    <b:Guid>{0E3F539B-D75A-4EF0-8F7F-BFDAEF19A9DE}</b:Guid>
    <b:Year>2020</b:Year>
    <b:Author>
      <b:Author>
        <b:NameList>
          <b:Person>
            <b:Last>Oxford</b:Last>
            <b:First>University</b:First>
            <b:Middle>of</b:Middle>
          </b:Person>
        </b:NameList>
      </b:Author>
    </b:Author>
    <b:InternetSiteTitle>Digital contact tracing can slow or wven stop coronavirus trasmission and ease us out of lockdown</b:InternetSiteTitle>
    <b:Month>04</b:Month>
    <b:Day>16</b:Day>
    <b:URL>https://www.research.ox.ac.uk/article/2020-04-16-digital-contact-tracing-can-slow-or-even-stop-coronavirus-transmission-and-ease-us-out-of-lockdown</b:URL>
    <b:RefOrder>76</b:RefOrder>
  </b:Source>
  <b:Source>
    <b:Tag>Sta211</b:Tag>
    <b:SourceType>InternetSite</b:SourceType>
    <b:Guid>{84EC64B7-71C8-4760-8546-0FDE04120C7C}</b:Guid>
    <b:Title>Number of global social network users 2017-2025</b:Title>
    <b:Year>2021</b:Year>
    <b:Author>
      <b:Author>
        <b:Corporate>Statista Research Department</b:Corporate>
      </b:Author>
    </b:Author>
    <b:URL>https://www.statista.com/statistics/278414/number-of-worldwide-social-network-users/</b:URL>
    <b:RefOrder>42</b:RefOrder>
  </b:Source>
  <b:Source>
    <b:Tag>Cre20</b:Tag>
    <b:SourceType>JournalArticle</b:SourceType>
    <b:Guid>{18B10EC7-76AE-4CBC-AE76-2E35BE746E0B}</b:Guid>
    <b:Title>Understanding Public Perceptions of COVID-19 Contact Tracing Apps: Artificial Intelligence- Enabled Social Media Analysis</b:Title>
    <b:Year>2020</b:Year>
    <b:Author>
      <b:Author>
        <b:NameList>
          <b:Person>
            <b:Last>Cresswell</b:Last>
            <b:First>Kathrin </b:First>
          </b:Person>
          <b:Person>
            <b:Last>Tahir</b:Last>
            <b:First>Ahsen</b:First>
          </b:Person>
          <b:Person>
            <b:Last>Sheikh</b:Last>
            <b:First>Zakariya</b:First>
          </b:Person>
          <b:Person>
            <b:Last>Hussain</b:Last>
            <b:First>Zain</b:First>
          </b:Person>
          <b:Person>
            <b:Last>Hernandez</b:Last>
            <b:Middle>Domunguez</b:Middle>
            <b:First>Andres</b:First>
          </b:Person>
          <b:Person>
            <b:Last>Harrison</b:Last>
            <b:First>Ewen </b:First>
          </b:Person>
          <b:Person>
            <b:Last>Williams</b:Last>
            <b:First>Robin</b:First>
          </b:Person>
          <b:Person>
            <b:Last>Sheikh</b:Last>
            <b:First>Aziz</b:First>
          </b:Person>
          <b:Person>
            <b:Last>Hussain</b:Last>
            <b:First>Amir</b:First>
          </b:Person>
        </b:NameList>
      </b:Author>
    </b:Author>
    <b:JournalName>Journal of Medical Internet Research</b:JournalName>
    <b:DOI>doi:10.2196/26618</b:DOI>
    <b:RefOrder>43</b:RefOrder>
  </b:Source>
  <b:Source>
    <b:Tag>Boo20</b:Tag>
    <b:SourceType>JournalArticle</b:SourceType>
    <b:Guid>{1E1B06BE-84A1-45B9-AC67-FE0EC0F8310B}</b:Guid>
    <b:Title>Public Perception of the COVID-19 Pandemic on Twitter: Sentiment Analysis and Topic Modeling Study</b:Title>
    <b:JournalName>JMIR Public Health and Surveillance</b:JournalName>
    <b:Year>2020</b:Year>
    <b:Author>
      <b:Author>
        <b:NameList>
          <b:Person>
            <b:Last>Boon-Itt</b:Last>
            <b:First>Sakun</b:First>
          </b:Person>
          <b:Person>
            <b:Last>Skunkan</b:Last>
            <b:First>Yukolpat </b:First>
          </b:Person>
        </b:NameList>
      </b:Author>
    </b:Author>
    <b:DOI>10.2196/21978</b:DOI>
    <b:RefOrder>44</b:RefOrder>
  </b:Source>
  <b:Source>
    <b:Tag>Sta</b:Tag>
    <b:SourceType>InternetSite</b:SourceType>
    <b:Guid>{6915BB62-F70F-4542-898B-3F433727828D}</b:Guid>
    <b:Title>Most popular social networks worldwide as of July 2021, ranked by number of active users</b:Title>
    <b:Author>
      <b:Author>
        <b:NameList>
          <b:Person>
            <b:Last>Statista</b:Last>
          </b:Person>
        </b:NameList>
      </b:Author>
    </b:Author>
    <b:URL>https://www.statista.com/statistics/272014/global-social-networks-ranked-by-number-of-users/</b:URL>
    <b:RefOrder>45</b:RefOrder>
  </b:Source>
  <b:Source>
    <b:Tag>Goh15</b:Tag>
    <b:SourceType>Book</b:SourceType>
    <b:Guid>{061DB6CE-D0CD-4782-A727-9B4B44BFC3BC}</b:Guid>
    <b:Title>Seven Layers of Social Media Analytics: Mining Business Insights from Social Media Text, Actions, Networks, Hyperlinks, Apps, Search, Engine, and Location Data</b:Title>
    <b:Year>2015</b:Year>
    <b:Author>
      <b:Author>
        <b:NameList>
          <b:Person>
            <b:Last>Khan</b:Last>
            <b:First>Gohar</b:First>
            <b:Middle>F.</b:Middle>
          </b:Person>
        </b:NameList>
      </b:Author>
    </b:Author>
    <b:Publisher>CreateSpace Independent Publishing Platform</b:Publisher>
    <b:RefOrder>46</b:RefOrder>
  </b:Source>
  <b:Source>
    <b:Tag>Dou01</b:Tag>
    <b:SourceType>Report</b:SourceType>
    <b:Guid>{83F58EA5-EEBE-4947-BF15-D5E409DDCA91}</b:Guid>
    <b:Title>3D Data Management Controlling Data Volume, Velocity and Variety</b:Title>
    <b:Year>2001</b:Year>
    <b:Author>
      <b:Author>
        <b:NameList>
          <b:Person>
            <b:Last>Laney</b:Last>
            <b:First>Doug</b:First>
          </b:Person>
        </b:NameList>
      </b:Author>
    </b:Author>
    <b:RefOrder>47</b:RefOrder>
  </b:Source>
  <b:Source>
    <b:Tag>Twi</b:Tag>
    <b:SourceType>InternetSite</b:SourceType>
    <b:Guid>{684AEAD1-BBCC-4604-B617-925AA3510712}</b:Guid>
    <b:Title>Twitter Usage Statistics</b:Title>
    <b:URL>https://www.internetlivestats.com/twitter-statistics/#rate</b:URL>
    <b:RefOrder>77</b:RefOrder>
  </b:Source>
  <b:Source>
    <b:Tag>Con18</b:Tag>
    <b:SourceType>InternetSite</b:SourceType>
    <b:Guid>{8F4078E8-D194-447E-B467-2C323900C15F}</b:Guid>
    <b:Title>Cambridge Analytica and Facebook: The Scandal and the Fallout So Far</b:Title>
    <b:Year>2018</b:Year>
    <b:Author>
      <b:Author>
        <b:NameList>
          <b:Person>
            <b:Last>Confessore</b:Last>
            <b:First>NIcholas</b:First>
          </b:Person>
        </b:NameList>
      </b:Author>
    </b:Author>
    <b:JournalName>The New York Times</b:JournalName>
    <b:URL>https://www.nytimes.com/2018/04/04/us/politics/cambridge-analytica-scandal-fallout.html</b:URL>
    <b:RefOrder>48</b:RefOrder>
  </b:Source>
  <b:Source>
    <b:Tag>Gen</b:Tag>
    <b:SourceType>InternetSite</b:SourceType>
    <b:Guid>{F1D4EC7D-1616-4378-B139-4B0156F00F86}</b:Guid>
    <b:Title>General Data Protection Regulation- GDPR</b:Title>
    <b:URL>https://gdpr-info.eu/</b:URL>
    <b:RefOrder>49</b:RefOrder>
  </b:Source>
  <b:Source>
    <b:Tag>Mar161</b:Tag>
    <b:SourceType>Book</b:SourceType>
    <b:Guid>{D5FBC670-E7E0-4704-B8A3-85A456C0F75B}</b:Guid>
    <b:Title>Masteing Social Media Mining with Python: Acquire and analyze data from all corners of the social web with Python</b:Title>
    <b:Year>2016</b:Year>
    <b:Publisher>Packt publishing</b:Publisher>
    <b:Author>
      <b:Author>
        <b:NameList>
          <b:Person>
            <b:Last>Bonzanini</b:Last>
            <b:First>Marco</b:First>
          </b:Person>
        </b:NameList>
      </b:Author>
    </b:Author>
    <b:RefOrder>50</b:RefOrder>
  </b:Source>
  <b:Source>
    <b:Tag>Twi12</b:Tag>
    <b:SourceType>InternetSite</b:SourceType>
    <b:Guid>{1A8FDB57-2CDB-426D-ADFB-2A7F1F101469}</b:Guid>
    <b:Title>Twitter turns six</b:Title>
    <b:Year>2012</b:Year>
    <b:Author>
      <b:Author>
        <b:Corporate>Twitter Inc.</b:Corporate>
      </b:Author>
    </b:Author>
    <b:URL>https://blog.twitter.com/official/en_us/a/2012/twitter-turns-six.html</b:URL>
    <b:RefOrder>51</b:RefOrder>
  </b:Source>
  <b:Source>
    <b:Tag>Boo19</b:Tag>
    <b:SourceType>JournalArticle</b:SourceType>
    <b:Guid>{C1DA6CEA-B3B6-45C4-A31E-5D9A139F4A85}</b:Guid>
    <b:Title>How character limit affects language usage in tweets</b:Title>
    <b:Year>2019</b:Year>
    <b:Author>
      <b:Author>
        <b:NameList>
          <b:Person>
            <b:Last>Boot</b:Last>
            <b:First>Arnout</b:First>
            <b:Middle>B.</b:Middle>
          </b:Person>
          <b:Person>
            <b:Last>Sang</b:Last>
            <b:Middle>Tjong Kim</b:Middle>
            <b:First>Erik</b:First>
          </b:Person>
          <b:Person>
            <b:Last>Dijkstra</b:Last>
            <b:First>Katinka </b:First>
          </b:Person>
          <b:Person>
            <b:Last>Zwaan</b:Last>
            <b:Middle>A.</b:Middle>
            <b:First>Rolf</b:First>
          </b:Person>
        </b:NameList>
      </b:Author>
    </b:Author>
    <b:JournalName>Palgrave Communications 5</b:JournalName>
    <b:StandardNumber>76</b:StandardNumber>
    <b:RefOrder>52</b:RefOrder>
  </b:Source>
  <b:Source>
    <b:Tag>Har111</b:Tag>
    <b:SourceType>InternetSite</b:SourceType>
    <b:Guid>{CD474226-6A4D-4944-8ACD-EFDB5A84E843}</b:Guid>
    <b:Title>Japan Earthquake: how Twitter and Facebook helped"</b:Title>
    <b:Year>2011</b:Year>
    <b:Author>
      <b:Author>
        <b:NameList>
          <b:Person>
            <b:Last>Wallop</b:Last>
            <b:First>Harry</b:First>
          </b:Person>
        </b:NameList>
      </b:Author>
    </b:Author>
    <b:InternetSiteTitle>The Telegraph</b:InternetSiteTitle>
    <b:URL>https://www.telegraph.co.uk/technology/twitter/8379101/Japan-earthquake-how-Twitter-and-Facebook-helped.html</b:URL>
    <b:RefOrder>53</b:RefOrder>
  </b:Source>
  <b:Source>
    <b:Tag>Rus19</b:Tag>
    <b:SourceType>Book</b:SourceType>
    <b:Guid>{5A75502A-FC6B-464B-8F4C-27A931248848}</b:Guid>
    <b:Title>Mining the Social Web Data Mining Facebook, Twitter, LinkedIn, Instagram, Github, and more (3rd edition)</b:Title>
    <b:Year>2019</b:Year>
    <b:Author>
      <b:Author>
        <b:NameList>
          <b:Person>
            <b:Last>Rusell</b:Last>
            <b:First>Matthew</b:First>
            <b:Middle>A.</b:Middle>
          </b:Person>
          <b:Person>
            <b:Last>Klassen </b:Last>
            <b:First>Mikhail</b:First>
          </b:Person>
        </b:NameList>
      </b:Author>
    </b:Author>
    <b:Publisher>O'Reilly</b:Publisher>
    <b:RefOrder>54</b:RefOrder>
  </b:Source>
  <b:Source>
    <b:Tag>Red20</b:Tag>
    <b:SourceType>InternetSite</b:SourceType>
    <b:Guid>{70A59E65-5125-49B8-A8B9-A631CBD77DFC}</b:Guid>
    <b:Author>
      <b:Author>
        <b:Corporate>RedHat</b:Corporate>
      </b:Author>
    </b:Author>
    <b:Title>What is a REST API?</b:Title>
    <b:Year>2020</b:Year>
    <b:URL>https://www.redhat.com/en/topics/api/what-is-a-rest-api</b:URL>
    <b:RefOrder>55</b:RefOrder>
  </b:Source>
  <b:Source>
    <b:Tag>RES</b:Tag>
    <b:SourceType>InternetSite</b:SourceType>
    <b:Guid>{73FDCCF3-EED8-4E05-A1F0-FD31926569C0}</b:Guid>
    <b:Title>REST Architectural Constraints</b:Title>
    <b:URL>https://restfulapi.net/rest-architectural-constraints/</b:URL>
    <b:RefOrder>78</b:RefOrder>
  </b:Source>
  <b:Source>
    <b:Tag>Mat17</b:Tag>
    <b:SourceType>InternetSite</b:SourceType>
    <b:Guid>{23815E6B-EA7C-478D-A5D1-478CB886D50D}</b:Guid>
    <b:Author>
      <b:Author>
        <b:NameList>
          <b:Person>
            <b:Last>Raible</b:Last>
            <b:First>Matt</b:First>
          </b:Person>
        </b:NameList>
      </b:Author>
    </b:Author>
    <b:InternetSiteTitle>What the Heck is OAuth</b:InternetSiteTitle>
    <b:Year>2017</b:Year>
    <b:URL>https://developer.okta.com/blog/2017/06/21/what-the-heck-is-oauth</b:URL>
    <b:RefOrder>56</b:RefOrder>
  </b:Source>
  <b:Source>
    <b:Tag>Wan15</b:Tag>
    <b:SourceType>JournalArticle</b:SourceType>
    <b:Guid>{8184F420-DADD-48B8-98A3-DFF587B3D6A5}</b:Guid>
    <b:Title>SHould we use the sample? Analyzing datasets sampled from Twitter's Stream API</b:Title>
    <b:Year>2015</b:Year>
    <b:Pages>Article No.:13, pp 1-23</b:Pages>
    <b:JournalName>ACM Transactions on the Web</b:JournalName>
    <b:Author>
      <b:Author>
        <b:NameList>
          <b:Person>
            <b:Last>Wang</b:Last>
            <b:First>Yazhe</b:First>
          </b:Person>
          <b:Person>
            <b:Last>Callan</b:Last>
            <b:First>Jamie</b:First>
          </b:Person>
          <b:Person>
            <b:Last>Zheng</b:Last>
            <b:First>Baihua</b:First>
          </b:Person>
        </b:NameList>
      </b:Author>
    </b:Author>
    <b:DOI>https://doi.org/10.1145/2746366</b:DOI>
    <b:RefOrder>57</b:RefOrder>
  </b:Source>
  <b:Source>
    <b:Tag>Twi1</b:Tag>
    <b:SourceType>InternetSite</b:SourceType>
    <b:Guid>{BC0F3E9D-08BC-41C6-B7F7-5C95F1B93F3D}</b:Guid>
    <b:Title>Data dictionary: Standard v1.1</b:Title>
    <b:Author>
      <b:Author>
        <b:Corporate>Twitter Developer Platform</b:Corporate>
      </b:Author>
    </b:Author>
    <b:URL>https://developer.twitter.com/en/docs/twitter-api/v1/data-dictionary/overview</b:URL>
    <b:RefOrder>79</b:RefOrder>
  </b:Source>
  <b:Source>
    <b:Tag>JSO21</b:Tag>
    <b:SourceType>InternetSite</b:SourceType>
    <b:Guid>{C54D3A67-4BA1-4EA3-95B5-00261787D1ED}</b:Guid>
    <b:Title>JSON Lines: Documentation for the JSON Lines text file format</b:Title>
    <b:Year>2021</b:Year>
    <b:Author>
      <b:Author>
        <b:Corporate>JSON Lines</b:Corporate>
      </b:Author>
    </b:Author>
    <b:URL>https://jsonlines.org/</b:URL>
    <b:RefOrder>58</b:RefOrder>
  </b:Source>
  <b:Source>
    <b:Tag>Ste21</b:Tag>
    <b:SourceType>InternetSite</b:SourceType>
    <b:Guid>{1E39DBF9-3F80-41E3-A195-961C75295991}</b:Guid>
    <b:Author>
      <b:Author>
        <b:NameList>
          <b:Person>
            <b:Last>Glen</b:Last>
            <b:First>Stephanie</b:First>
          </b:Person>
        </b:NameList>
      </b:Author>
    </b:Author>
    <b:Title>Pareto Principle (The 80/20 Rule) &amp; Pareto Analysis</b:Title>
    <b:URL>https://www.statisticshowto.com/pareto-principle-the-8020-rule/</b:URL>
    <b:RefOrder>59</b:RefOrder>
  </b:Source>
  <b:Source>
    <b:Tag>Wil</b:Tag>
    <b:SourceType>InternetSite</b:SourceType>
    <b:Guid>{0B8CB680-5FF2-4559-8BDF-DDB194F15E98}</b:Guid>
    <b:Author>
      <b:Author>
        <b:NameList>
          <b:Person>
            <b:Last>Hosch</b:Last>
            <b:First>William</b:First>
            <b:Middle>L.</b:Middle>
          </b:Person>
        </b:NameList>
      </b:Author>
    </b:Author>
    <b:Title>Zipf's Law</b:Title>
    <b:URL>https://www.britannica.com/topic/Zipfs-law</b:URL>
    <b:RefOrder>80</b:RefOrder>
  </b:Source>
  <b:Source>
    <b:Tag>Dee11</b:Tag>
    <b:SourceType>InternetSite</b:SourceType>
    <b:Guid>{FA091F8F-2129-496F-AB48-3A22D3F3486C}</b:Guid>
    <b:Author>
      <b:Author>
        <b:NameList>
          <b:Person>
            <b:Last>Nayal</b:Last>
            <b:First>Deepak</b:First>
          </b:Person>
        </b:NameList>
      </b:Author>
    </b:Author>
    <b:Title>Why Is Interest Graph More Interesting Than Social Graph?</b:Title>
    <b:Year>2011</b:Year>
    <b:URL>https://medium.com/@dnayal/why-is-interest-graph-more-interesting-than-social-graph-59d5e105d567</b:URL>
    <b:RefOrder>60</b:RefOrder>
  </b:Source>
  <b:Source>
    <b:Tag>Fac21</b:Tag>
    <b:SourceType>InternetSite</b:SourceType>
    <b:Guid>{34BBC9F5-C758-4D3D-B601-F932478B0996}</b:Guid>
    <b:Author>
      <b:Author>
        <b:Corporate>Facebook for Developers</b:Corporate>
      </b:Author>
    </b:Author>
    <b:Title>Graph API</b:Title>
    <b:Year>2021</b:Year>
    <b:URL>https://developers.facebook.com/docs/graph-api/overview</b:URL>
    <b:RefOrder>81</b:RefOrder>
  </b:Source>
  <b:Source>
    <b:Tag>RDF21</b:Tag>
    <b:SourceType>InternetSite</b:SourceType>
    <b:Guid>{97948662-5124-46EF-A265-7CE4D7C5C8E7}</b:Guid>
    <b:Author>
      <b:Author>
        <b:Corporate>RDFa</b:Corporate>
      </b:Author>
    </b:Author>
    <b:Title>Linked Data in HTML</b:Title>
    <b:Year>2021</b:Year>
    <b:URL>http://rdfa.info/</b:URL>
    <b:RefOrder>82</b:RefOrder>
  </b:Source>
  <b:Source>
    <b:Tag>Sir13</b:Tag>
    <b:SourceType>Book</b:SourceType>
    <b:Guid>{B84CCD80-2606-4948-A016-3313FAA105D4}</b:Guid>
    <b:Author>
      <b:Author>
        <b:NameList>
          <b:Person>
            <b:Last>Siroker</b:Last>
            <b:First>Dan</b:First>
          </b:Person>
          <b:Person>
            <b:Last>Komen</b:Last>
            <b:First>Peete</b:First>
          </b:Person>
        </b:NameList>
      </b:Author>
    </b:Author>
    <b:Title>A/B testing: The most powerful way to turn clicks into customers</b:Title>
    <b:Year>2013</b:Year>
    <b:Publisher>Wiley</b:Publisher>
    <b:RefOrder>83</b:RefOrder>
  </b:Source>
  <b:Source>
    <b:Tag>Sea20</b:Tag>
    <b:SourceType>InternetSite</b:SourceType>
    <b:Guid>{6706647A-2904-415D-B663-0CE3BD579AEF}</b:Guid>
    <b:Title>UX Case Study: Lumosity Mobile App</b:Title>
    <b:Year>2020</b:Year>
    <b:Author>
      <b:Author>
        <b:NameList>
          <b:Person>
            <b:Last>McGowan</b:Last>
            <b:First>Sean</b:First>
          </b:Person>
        </b:NameList>
      </b:Author>
    </b:Author>
    <b:URL>https://medium.com/usabilitygeek/ux-case-study-lumosity-mobile-app-2ac5123c66f0</b:URL>
    <b:RefOrder>61</b:RefOrder>
  </b:Source>
  <b:Source>
    <b:Tag>Har15</b:Tag>
    <b:SourceType>JournalArticle</b:SourceType>
    <b:Guid>{9971A976-9659-4FA5-8ECA-BAA2A6F68611}</b:Guid>
    <b:Title>Enhancing Cognitive Abilities with Comprehensive Training: A large, online, randomized, active-controlled trial</b:Title>
    <b:Year>2015</b:Year>
    <b:JournalName>PLoS ONE</b:JournalName>
    <b:Author>
      <b:Author>
        <b:NameList>
          <b:Person>
            <b:Last>Hardy</b:Last>
            <b:Middle>L.</b:Middle>
            <b:First>Joseph</b:First>
          </b:Person>
          <b:Person>
            <b:Last>Nelson</b:Last>
            <b:Middle>A.</b:Middle>
            <b:First>Rolf</b:First>
          </b:Person>
          <b:Person>
            <b:Last>Thomason</b:Last>
            <b:Middle>E.</b:Middle>
            <b:First>Moriah</b:First>
          </b:Person>
          <b:Person>
            <b:Last>Stemberg</b:Last>
            <b:Middle>A.</b:Middle>
            <b:First>Daniel</b:First>
          </b:Person>
          <b:Person>
            <b:Last>Katovich</b:Last>
            <b:First>Kiefer</b:First>
          </b:Person>
          <b:Person>
            <b:Last>Farzin</b:Last>
            <b:First>Faraz</b:First>
          </b:Person>
          <b:Person>
            <b:Last>Scanlon</b:Last>
            <b:First>Michael</b:First>
          </b:Person>
        </b:NameList>
      </b:Author>
    </b:Author>
    <b:DOI>https://doi.org/10.1371/journal.pone.0134467</b:DOI>
    <b:RefOrder>84</b:RefOrder>
  </b:Source>
  <b:Source>
    <b:Tag>VWO21</b:Tag>
    <b:SourceType>InternetSite</b:SourceType>
    <b:Guid>{9E899AC9-9CD6-445F-8CAD-6C32B8FE7C85}</b:Guid>
    <b:Title>Multivariate Testing</b:Title>
    <b:Year>2021</b:Year>
    <b:Author>
      <b:Author>
        <b:Corporate>VWO</b:Corporate>
      </b:Author>
    </b:Author>
    <b:URL>https://vwo.com/multivariate-testing/#advantages-and-disadvantages-of-mvt</b:URL>
    <b:RefOrder>85</b:RefOrder>
  </b:Source>
  <b:Source>
    <b:Tag>Fro20</b:Tag>
    <b:SourceType>Book</b:SourceType>
    <b:Guid>{A33C48B9-BDEE-4B61-A6D5-2EE05276DB19}</b:Guid>
    <b:Author>
      <b:Author>
        <b:NameList>
          <b:Person>
            <b:Last>Frost</b:Last>
            <b:First>Jim</b:First>
          </b:Person>
        </b:NameList>
      </b:Author>
    </b:Author>
    <b:Title>Hypothesis Testing: An intuitive guide for making data driven decisions 1st edition</b:Title>
    <b:Year>2020</b:Year>
    <b:RefOrder>62</b:RefOrder>
  </b:Source>
  <b:Source>
    <b:Tag>Nic17</b:Tag>
    <b:SourceType>Book</b:SourceType>
    <b:Guid>{4F3E104F-6946-4078-9AF6-9D08737E3FA7}</b:Guid>
    <b:Author>
      <b:Author>
        <b:NameList>
          <b:Person>
            <b:Last>Thomopoulos</b:Last>
            <b:First>Nick</b:First>
            <b:Middle>T.</b:Middle>
          </b:Person>
        </b:NameList>
      </b:Author>
    </b:Author>
    <b:Title>Statistical Distributions: Applications and Parameter Estimates</b:Title>
    <b:Year>2017</b:Year>
    <b:Publisher>Springer</b:Publisher>
    <b:RefOrder>63</b:RefOrder>
  </b:Source>
  <b:Source>
    <b:Tag>Shu21</b:Tag>
    <b:SourceType>InternetSite</b:SourceType>
    <b:Guid>{0D186008-84ED-40CA-BA1C-BED8E026C45C}</b:Guid>
    <b:Author>
      <b:Author>
        <b:NameList>
          <b:Person>
            <b:Last>Hupta</b:Last>
            <b:First>Shubhankar</b:First>
          </b:Person>
        </b:NameList>
      </b:Author>
    </b:Author>
    <b:Title>Multi-Armed Bandit (MAB) - A/B Testing Sans Regret</b:Title>
    <b:Year>2021</b:Year>
    <b:URL>https://vwo.com/blog/multi-armed-bandit-algorithm/</b:URL>
    <b:RefOrder>86</b:RefOrder>
  </b:Source>
  <b:Source>
    <b:Tag>Joh13</b:Tag>
    <b:SourceType>Book</b:SourceType>
    <b:Guid>{98EF4D23-2A57-4F1B-864F-92E41AB2E06C}</b:Guid>
    <b:Title>Bandit algorithms for website optimization</b:Title>
    <b:Year>2013</b:Year>
    <b:Author>
      <b:Author>
        <b:NameList>
          <b:Person>
            <b:Last>White</b:Last>
            <b:First>John</b:First>
            <b:Middle>Myles</b:Middle>
          </b:Person>
        </b:NameList>
      </b:Author>
    </b:Author>
    <b:Publisher>O'Reilly</b:Publisher>
    <b:RefOrder>87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112AEB-FCA8-4166-B7C6-02C4FD1BCB80}">
  <ds:schemaRefs>
    <ds:schemaRef ds:uri="http://schemas.openxmlformats.org/officeDocument/2006/bibliography"/>
  </ds:schemaRefs>
</ds:datastoreItem>
</file>

<file path=customXml/itemProps4.xml><?xml version="1.0" encoding="utf-8"?>
<ds:datastoreItem xmlns:ds="http://schemas.openxmlformats.org/officeDocument/2006/customXml" ds:itemID="{007EABB9-242F-4ABA-B9AA-9AD6BAD83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29306</Words>
  <Characters>184630</Characters>
  <Application>Microsoft Office Word</Application>
  <DocSecurity>0</DocSecurity>
  <Lines>1538</Lines>
  <Paragraphs>427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Chelsea</dc:creator>
  <cp:keywords/>
  <cp:lastModifiedBy>Kiviniemi, Leena</cp:lastModifiedBy>
  <cp:revision>55</cp:revision>
  <dcterms:created xsi:type="dcterms:W3CDTF">2022-01-07T08:01:00Z</dcterms:created>
  <dcterms:modified xsi:type="dcterms:W3CDTF">2023-04-20T10:11:00Z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