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441B"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159</w:t>
      </w:r>
    </w:p>
    <w:p w14:paraId="3C15A0B1" w14:textId="77777777" w:rsidR="008B6CD8" w:rsidRPr="004810DC" w:rsidRDefault="008B6CD8">
      <w:pPr>
        <w:rPr>
          <w:rFonts w:ascii="Times New Roman" w:hAnsi="Times New Roman" w:cs="Times New Roman"/>
          <w:sz w:val="24"/>
          <w:szCs w:val="24"/>
        </w:rPr>
      </w:pPr>
    </w:p>
    <w:p w14:paraId="24C27AD2" w14:textId="77777777" w:rsidR="008B6CD8" w:rsidRPr="004810DC" w:rsidRDefault="00EE3A51">
      <w:pPr>
        <w:pStyle w:val="berschrift3"/>
        <w:jc w:val="center"/>
        <w:rPr>
          <w:rFonts w:ascii="Times New Roman" w:hAnsi="Times New Roman" w:cs="Times New Roman"/>
        </w:rPr>
      </w:pPr>
      <w:bookmarkStart w:id="0" w:name="_xf56v4trn3hr" w:colFirst="0" w:colLast="0"/>
      <w:bookmarkEnd w:id="0"/>
      <w:r w:rsidRPr="004810DC">
        <w:rPr>
          <w:rFonts w:ascii="Times New Roman" w:hAnsi="Times New Roman" w:cs="Times New Roman"/>
        </w:rPr>
        <w:t>c) Gospel of Matthew</w:t>
      </w:r>
    </w:p>
    <w:p w14:paraId="53EE9FEE" w14:textId="77777777" w:rsidR="008B6CD8" w:rsidRPr="004810DC" w:rsidRDefault="00EE3A51">
      <w:pPr>
        <w:pStyle w:val="berschrift3"/>
        <w:jc w:val="center"/>
        <w:rPr>
          <w:rFonts w:ascii="Times New Roman" w:hAnsi="Times New Roman" w:cs="Times New Roman"/>
        </w:rPr>
      </w:pPr>
      <w:bookmarkStart w:id="1" w:name="_i6mbs7vo8l53" w:colFirst="0" w:colLast="0"/>
      <w:bookmarkEnd w:id="1"/>
      <w:r w:rsidRPr="004810DC">
        <w:rPr>
          <w:rFonts w:ascii="Times New Roman" w:hAnsi="Times New Roman" w:cs="Times New Roman"/>
        </w:rPr>
        <w:t>aa) The profiling of the author</w:t>
      </w:r>
    </w:p>
    <w:p w14:paraId="047A5EE8" w14:textId="77777777" w:rsidR="008B6CD8" w:rsidRPr="004810DC" w:rsidRDefault="008B6CD8">
      <w:pPr>
        <w:rPr>
          <w:rFonts w:ascii="Times New Roman" w:hAnsi="Times New Roman" w:cs="Times New Roman"/>
          <w:sz w:val="24"/>
          <w:szCs w:val="24"/>
        </w:rPr>
      </w:pPr>
    </w:p>
    <w:p w14:paraId="65979DE8" w14:textId="5BE77D0F"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In all New Testament lists of apostles there is a Matthew (</w:t>
      </w:r>
      <w:r w:rsidR="003E34BF" w:rsidRPr="003E34BF">
        <w:rPr>
          <w:rFonts w:ascii="Times New Roman" w:hAnsi="Times New Roman" w:cs="Times New Roman"/>
          <w:sz w:val="24"/>
          <w:szCs w:val="24"/>
          <w:lang w:val="el-GR"/>
        </w:rPr>
        <w:t>Μαθθαῖος</w:t>
      </w:r>
      <w:r w:rsidR="003E34BF" w:rsidRPr="003E34BF">
        <w:rPr>
          <w:rFonts w:ascii="Times New Roman" w:hAnsi="Times New Roman" w:cs="Times New Roman"/>
          <w:sz w:val="24"/>
          <w:szCs w:val="24"/>
        </w:rPr>
        <w:t xml:space="preserve"> resp. </w:t>
      </w:r>
      <w:r w:rsidR="003E34BF" w:rsidRPr="003E34BF">
        <w:rPr>
          <w:rFonts w:ascii="Times New Roman" w:hAnsi="Times New Roman" w:cs="Times New Roman"/>
          <w:sz w:val="24"/>
          <w:szCs w:val="24"/>
          <w:lang w:val="el-GR"/>
        </w:rPr>
        <w:t>Μαθθίας</w:t>
      </w:r>
      <w:r w:rsidRPr="004810DC">
        <w:rPr>
          <w:rFonts w:ascii="Times New Roman" w:hAnsi="Times New Roman" w:cs="Times New Roman"/>
          <w:sz w:val="24"/>
          <w:szCs w:val="24"/>
        </w:rPr>
        <w:t>, also attested in a slightly different spelling), in</w:t>
      </w:r>
      <w:r w:rsidR="00AD1F5F">
        <w:rPr>
          <w:rFonts w:ascii="Times New Roman" w:hAnsi="Times New Roman" w:cs="Times New Roman"/>
          <w:sz w:val="24"/>
          <w:szCs w:val="24"/>
        </w:rPr>
        <w:t xml:space="preserve"> both</w:t>
      </w:r>
      <w:r w:rsidRPr="004810DC">
        <w:rPr>
          <w:rFonts w:ascii="Times New Roman" w:hAnsi="Times New Roman" w:cs="Times New Roman"/>
          <w:sz w:val="24"/>
          <w:szCs w:val="24"/>
        </w:rPr>
        <w:t xml:space="preserve"> Mk and Lk in the 7th place (Mk 3:18; Lk 6:15), in Acts in the 8th place (1:13).</w:t>
      </w:r>
      <w:r w:rsidR="003F288F">
        <w:rPr>
          <w:rFonts w:ascii="Times New Roman" w:hAnsi="Times New Roman" w:cs="Times New Roman"/>
          <w:sz w:val="24"/>
          <w:szCs w:val="24"/>
        </w:rPr>
        <w:t xml:space="preserve"> </w:t>
      </w:r>
      <w:r w:rsidRPr="004810DC">
        <w:rPr>
          <w:rFonts w:ascii="Times New Roman" w:hAnsi="Times New Roman" w:cs="Times New Roman"/>
          <w:sz w:val="24"/>
          <w:szCs w:val="24"/>
        </w:rPr>
        <w:t>Matthew is a Hasmonean name, documented only for the post-exilic period, which was very common in the time of Jesus.</w:t>
      </w:r>
      <w:r w:rsidR="003F288F">
        <w:rPr>
          <w:rStyle w:val="Funotenzeichen"/>
          <w:rFonts w:ascii="Times New Roman" w:hAnsi="Times New Roman" w:cs="Times New Roman"/>
          <w:sz w:val="24"/>
          <w:szCs w:val="24"/>
        </w:rPr>
        <w:footnoteReference w:id="1"/>
      </w:r>
      <w:r w:rsidRPr="004810DC">
        <w:rPr>
          <w:rFonts w:ascii="Times New Roman" w:hAnsi="Times New Roman" w:cs="Times New Roman"/>
          <w:sz w:val="24"/>
          <w:szCs w:val="24"/>
        </w:rPr>
        <w:t xml:space="preserve"> However, the calling of the tax collector Matthew is described exclusively in Mt (Mt 9:9-13). Mk and Lk, on the other hand, know this story as the calling of a tax collector Levi, who in Mk (as presumably also in *Ev) is called the son of Alphaeus, which led some fathers to believe him to be a brother of James the Younger.</w:t>
      </w:r>
      <w:r w:rsidR="00904C1A">
        <w:rPr>
          <w:rStyle w:val="Funotenzeichen"/>
          <w:rFonts w:ascii="Times New Roman" w:hAnsi="Times New Roman" w:cs="Times New Roman"/>
          <w:sz w:val="24"/>
          <w:szCs w:val="24"/>
        </w:rPr>
        <w:footnoteReference w:id="2"/>
      </w:r>
      <w:r w:rsidRPr="004810DC">
        <w:rPr>
          <w:rFonts w:ascii="Times New Roman" w:hAnsi="Times New Roman" w:cs="Times New Roman"/>
          <w:sz w:val="24"/>
          <w:szCs w:val="24"/>
        </w:rPr>
        <w:t xml:space="preserve"> Levi is also a common first name for th</w:t>
      </w:r>
      <w:r w:rsidR="00E71F48">
        <w:rPr>
          <w:rFonts w:ascii="Times New Roman" w:hAnsi="Times New Roman" w:cs="Times New Roman"/>
          <w:sz w:val="24"/>
          <w:szCs w:val="24"/>
        </w:rPr>
        <w:t>is t</w:t>
      </w:r>
      <w:r w:rsidRPr="004810DC">
        <w:rPr>
          <w:rFonts w:ascii="Times New Roman" w:hAnsi="Times New Roman" w:cs="Times New Roman"/>
          <w:sz w:val="24"/>
          <w:szCs w:val="24"/>
        </w:rPr>
        <w:t>ime, which is also derived from one of the sons of the patriarch Jacob, thus representing one of the twelve tribes of Israel.</w:t>
      </w:r>
      <w:r w:rsidR="0067645C">
        <w:rPr>
          <w:rStyle w:val="Funotenzeichen"/>
          <w:rFonts w:ascii="Times New Roman" w:hAnsi="Times New Roman" w:cs="Times New Roman"/>
          <w:sz w:val="24"/>
          <w:szCs w:val="24"/>
        </w:rPr>
        <w:footnoteReference w:id="3"/>
      </w:r>
    </w:p>
    <w:p w14:paraId="46179244" w14:textId="77777777" w:rsidR="00430E87" w:rsidRDefault="00EE3A51" w:rsidP="00430E87">
      <w:pPr>
        <w:ind w:firstLine="720"/>
        <w:rPr>
          <w:rFonts w:ascii="Times New Roman" w:hAnsi="Times New Roman" w:cs="Times New Roman"/>
          <w:sz w:val="24"/>
          <w:szCs w:val="24"/>
        </w:rPr>
      </w:pPr>
      <w:r w:rsidRPr="004810DC">
        <w:rPr>
          <w:rFonts w:ascii="Times New Roman" w:hAnsi="Times New Roman" w:cs="Times New Roman"/>
          <w:sz w:val="24"/>
          <w:szCs w:val="24"/>
        </w:rPr>
        <w:t xml:space="preserve">Since Matthew, the tax collector, is mentioned in Mt, one has often identified Matthew and Levi and considered whether the evangelist is to be seen in him, or one speculates that the apostle called himself Levi outside the circle of </w:t>
      </w:r>
      <w:r w:rsidR="00DF37F0">
        <w:rPr>
          <w:rFonts w:ascii="Times New Roman" w:hAnsi="Times New Roman" w:cs="Times New Roman"/>
          <w:sz w:val="24"/>
          <w:szCs w:val="24"/>
        </w:rPr>
        <w:t>the T</w:t>
      </w:r>
      <w:r w:rsidRPr="004810DC">
        <w:rPr>
          <w:rFonts w:ascii="Times New Roman" w:hAnsi="Times New Roman" w:cs="Times New Roman"/>
          <w:sz w:val="24"/>
          <w:szCs w:val="24"/>
        </w:rPr>
        <w:t xml:space="preserve">welve, </w:t>
      </w:r>
      <w:r w:rsidR="00C00EA7">
        <w:rPr>
          <w:rFonts w:ascii="Times New Roman" w:hAnsi="Times New Roman" w:cs="Times New Roman"/>
          <w:sz w:val="24"/>
          <w:szCs w:val="24"/>
        </w:rPr>
        <w:t xml:space="preserve">but </w:t>
      </w:r>
      <w:r w:rsidRPr="004810DC">
        <w:rPr>
          <w:rFonts w:ascii="Times New Roman" w:hAnsi="Times New Roman" w:cs="Times New Roman"/>
          <w:sz w:val="24"/>
          <w:szCs w:val="24"/>
        </w:rPr>
        <w:t xml:space="preserve">within </w:t>
      </w:r>
      <w:r w:rsidR="000F30C4">
        <w:rPr>
          <w:rFonts w:ascii="Times New Roman" w:hAnsi="Times New Roman" w:cs="Times New Roman"/>
          <w:sz w:val="24"/>
          <w:szCs w:val="24"/>
        </w:rPr>
        <w:t>a</w:t>
      </w:r>
      <w:r w:rsidRPr="004810DC">
        <w:rPr>
          <w:rFonts w:ascii="Times New Roman" w:hAnsi="Times New Roman" w:cs="Times New Roman"/>
          <w:sz w:val="24"/>
          <w:szCs w:val="24"/>
        </w:rPr>
        <w:t xml:space="preserve"> circle </w:t>
      </w:r>
      <w:r w:rsidR="000F30C4">
        <w:rPr>
          <w:rFonts w:ascii="Times New Roman" w:hAnsi="Times New Roman" w:cs="Times New Roman"/>
          <w:sz w:val="24"/>
          <w:szCs w:val="24"/>
        </w:rPr>
        <w:t xml:space="preserve">of </w:t>
      </w:r>
      <w:r w:rsidRPr="004810DC">
        <w:rPr>
          <w:rFonts w:ascii="Times New Roman" w:hAnsi="Times New Roman" w:cs="Times New Roman"/>
          <w:sz w:val="24"/>
          <w:szCs w:val="24"/>
        </w:rPr>
        <w:t>Matthew.</w:t>
      </w:r>
      <w:r w:rsidR="000F30C4">
        <w:rPr>
          <w:rStyle w:val="Funotenzeichen"/>
          <w:rFonts w:ascii="Times New Roman" w:hAnsi="Times New Roman" w:cs="Times New Roman"/>
          <w:sz w:val="24"/>
          <w:szCs w:val="24"/>
        </w:rPr>
        <w:footnoteReference w:id="4"/>
      </w:r>
      <w:r w:rsidRPr="004810DC">
        <w:rPr>
          <w:rFonts w:ascii="Times New Roman" w:hAnsi="Times New Roman" w:cs="Times New Roman"/>
          <w:sz w:val="24"/>
          <w:szCs w:val="24"/>
        </w:rPr>
        <w:t xml:space="preserve"> For Levi does not appear as a name in the lists of the apostles, not even in Mk and Lk (Mk 3,13 -19; Mt 10,1- 4; Lk 6,12-16). But the identification of Matthew and Levi is not unproblematic. For in Mt Levi does not appear at all, and the son of Alphaeus is called James here (Mt 10:3) as in the other two Gospels (Mk 3:18; Lk 6:15). Interestingly, John knows neither an apostle Matthew nor a tax collector Levi. Acts knows an apostle Matthew, and here too the son of Alphaeus is called James (Acts 1:13).</w:t>
      </w:r>
    </w:p>
    <w:p w14:paraId="2A3FAC02" w14:textId="77777777" w:rsidR="00FB4449" w:rsidRDefault="00EE3A51" w:rsidP="00FB4449">
      <w:pPr>
        <w:ind w:firstLine="720"/>
        <w:rPr>
          <w:rFonts w:ascii="Times New Roman" w:hAnsi="Times New Roman" w:cs="Times New Roman"/>
          <w:sz w:val="24"/>
          <w:szCs w:val="24"/>
        </w:rPr>
      </w:pPr>
      <w:r w:rsidRPr="004810DC">
        <w:rPr>
          <w:rFonts w:ascii="Times New Roman" w:hAnsi="Times New Roman" w:cs="Times New Roman"/>
          <w:sz w:val="24"/>
          <w:szCs w:val="24"/>
        </w:rPr>
        <w:t>Consequently, only Mt gives Matthew, who is otherwise not described in detail, a clear vocation history as a tax collector in the list of names of the apostles. For those who added this name to the Gospel and turned the Levi narrative into a Matthew narrative, the existence of a Matthew in the list of names of the apostles had obviously not been enough. They accepted the tension with James, the son of Alphaeus, since one could also imagine that Alphaeus might have had several sons.</w:t>
      </w:r>
    </w:p>
    <w:p w14:paraId="7EFC98C9" w14:textId="77777777" w:rsidR="00EF60E7" w:rsidRDefault="00EE3A51" w:rsidP="00EF60E7">
      <w:pPr>
        <w:ind w:firstLine="720"/>
        <w:rPr>
          <w:rFonts w:ascii="Times New Roman" w:hAnsi="Times New Roman" w:cs="Times New Roman"/>
          <w:sz w:val="24"/>
          <w:szCs w:val="24"/>
        </w:rPr>
      </w:pPr>
      <w:r w:rsidRPr="004810DC">
        <w:rPr>
          <w:rFonts w:ascii="Times New Roman" w:hAnsi="Times New Roman" w:cs="Times New Roman"/>
          <w:sz w:val="24"/>
          <w:szCs w:val="24"/>
        </w:rPr>
        <w:t xml:space="preserve">As mentioned above with regard to Papias of Hierapolis, we have only a very brief characterisation of </w:t>
      </w:r>
      <w:r w:rsidR="00FB4449">
        <w:rPr>
          <w:rFonts w:ascii="Times New Roman" w:hAnsi="Times New Roman" w:cs="Times New Roman"/>
          <w:sz w:val="24"/>
          <w:szCs w:val="24"/>
        </w:rPr>
        <w:t>Matthew’s</w:t>
      </w:r>
      <w:r w:rsidRPr="004810DC">
        <w:rPr>
          <w:rFonts w:ascii="Times New Roman" w:hAnsi="Times New Roman" w:cs="Times New Roman"/>
          <w:sz w:val="24"/>
          <w:szCs w:val="24"/>
        </w:rPr>
        <w:t xml:space="preserve"> activity, </w:t>
      </w:r>
      <w:r w:rsidR="00227A50">
        <w:rPr>
          <w:rFonts w:ascii="Times New Roman" w:hAnsi="Times New Roman" w:cs="Times New Roman"/>
          <w:sz w:val="24"/>
          <w:szCs w:val="24"/>
        </w:rPr>
        <w:t xml:space="preserve">namely </w:t>
      </w:r>
      <w:r w:rsidRPr="004810DC">
        <w:rPr>
          <w:rFonts w:ascii="Times New Roman" w:hAnsi="Times New Roman" w:cs="Times New Roman"/>
          <w:sz w:val="24"/>
          <w:szCs w:val="24"/>
        </w:rPr>
        <w:t>that of an editor rather than an author: "</w:t>
      </w:r>
      <w:r w:rsidR="00923212" w:rsidRPr="00923212">
        <w:rPr>
          <w:rFonts w:ascii="Times New Roman" w:hAnsi="Times New Roman" w:cs="Times New Roman"/>
          <w:sz w:val="24"/>
          <w:szCs w:val="24"/>
        </w:rPr>
        <w:t>Matthew wrote the oracles in the</w:t>
      </w:r>
      <w:r w:rsidR="00923212">
        <w:rPr>
          <w:rFonts w:ascii="Times New Roman" w:hAnsi="Times New Roman" w:cs="Times New Roman"/>
          <w:sz w:val="24"/>
          <w:szCs w:val="24"/>
        </w:rPr>
        <w:t xml:space="preserve"> </w:t>
      </w:r>
      <w:r w:rsidR="00923212" w:rsidRPr="00923212">
        <w:rPr>
          <w:rFonts w:ascii="Times New Roman" w:hAnsi="Times New Roman" w:cs="Times New Roman"/>
          <w:sz w:val="24"/>
          <w:szCs w:val="24"/>
        </w:rPr>
        <w:t>Hebrew language, and every one interpreted them as he was able.</w:t>
      </w:r>
      <w:r w:rsidRPr="004810DC">
        <w:rPr>
          <w:rFonts w:ascii="Times New Roman" w:hAnsi="Times New Roman" w:cs="Times New Roman"/>
          <w:sz w:val="24"/>
          <w:szCs w:val="24"/>
        </w:rPr>
        <w:t>”</w:t>
      </w:r>
      <w:r w:rsidR="00923212">
        <w:rPr>
          <w:rStyle w:val="Funotenzeichen"/>
          <w:rFonts w:ascii="Times New Roman" w:hAnsi="Times New Roman" w:cs="Times New Roman"/>
          <w:sz w:val="24"/>
          <w:szCs w:val="24"/>
        </w:rPr>
        <w:footnoteReference w:id="5"/>
      </w:r>
    </w:p>
    <w:p w14:paraId="20AD7E9E" w14:textId="01B44D74" w:rsidR="008B6CD8" w:rsidRPr="004810DC" w:rsidRDefault="00EE3A51" w:rsidP="00EF60E7">
      <w:pPr>
        <w:ind w:firstLine="720"/>
        <w:rPr>
          <w:rFonts w:ascii="Times New Roman" w:hAnsi="Times New Roman" w:cs="Times New Roman"/>
          <w:sz w:val="24"/>
          <w:szCs w:val="24"/>
        </w:rPr>
      </w:pPr>
      <w:r w:rsidRPr="004810DC">
        <w:rPr>
          <w:rFonts w:ascii="Times New Roman" w:hAnsi="Times New Roman" w:cs="Times New Roman"/>
          <w:sz w:val="24"/>
          <w:szCs w:val="24"/>
        </w:rPr>
        <w:lastRenderedPageBreak/>
        <w:t>M</w:t>
      </w:r>
      <w:r w:rsidR="005A5EF6">
        <w:rPr>
          <w:rFonts w:ascii="Times New Roman" w:hAnsi="Times New Roman" w:cs="Times New Roman"/>
          <w:sz w:val="24"/>
          <w:szCs w:val="24"/>
        </w:rPr>
        <w:t xml:space="preserve">any </w:t>
      </w:r>
      <w:r w:rsidRPr="004810DC">
        <w:rPr>
          <w:rFonts w:ascii="Times New Roman" w:hAnsi="Times New Roman" w:cs="Times New Roman"/>
          <w:sz w:val="24"/>
          <w:szCs w:val="24"/>
        </w:rPr>
        <w:t>ha</w:t>
      </w:r>
      <w:r w:rsidR="005A5EF6">
        <w:rPr>
          <w:rFonts w:ascii="Times New Roman" w:hAnsi="Times New Roman" w:cs="Times New Roman"/>
          <w:sz w:val="24"/>
          <w:szCs w:val="24"/>
        </w:rPr>
        <w:t>ve</w:t>
      </w:r>
      <w:r w:rsidRPr="004810DC">
        <w:rPr>
          <w:rFonts w:ascii="Times New Roman" w:hAnsi="Times New Roman" w:cs="Times New Roman"/>
          <w:sz w:val="24"/>
          <w:szCs w:val="24"/>
        </w:rPr>
        <w:t xml:space="preserve"> already been puzzled about the first part of this statement, but the second half-sentence is no less puzzling, because Papias no longer attributes the result of the product, which is available in writing as a Greek text, directly to Matthew, but to </w:t>
      </w:r>
      <w:r w:rsidR="00156642">
        <w:rPr>
          <w:rFonts w:ascii="Times New Roman" w:hAnsi="Times New Roman" w:cs="Times New Roman"/>
          <w:sz w:val="24"/>
          <w:szCs w:val="24"/>
        </w:rPr>
        <w:t>his interpreters</w:t>
      </w:r>
      <w:r w:rsidRPr="004810DC">
        <w:rPr>
          <w:rFonts w:ascii="Times New Roman" w:hAnsi="Times New Roman" w:cs="Times New Roman"/>
          <w:sz w:val="24"/>
          <w:szCs w:val="24"/>
        </w:rPr>
        <w:t>. Moreover, note that Papias does not speak of a Gospel. Nevertheless, in the early Christian tradition, the apostle Matthew is regarded as the author of a Gospel. Irenaeus already gives us what we read in Papias (in the quotation from Eusebius), expanded and expressly directed to a Gospel:</w:t>
      </w:r>
    </w:p>
    <w:p w14:paraId="3ADF2E11" w14:textId="77777777" w:rsidR="008B6CD8" w:rsidRPr="004810DC" w:rsidRDefault="008B6CD8">
      <w:pPr>
        <w:rPr>
          <w:rFonts w:ascii="Times New Roman" w:hAnsi="Times New Roman" w:cs="Times New Roman"/>
          <w:sz w:val="24"/>
          <w:szCs w:val="24"/>
        </w:rPr>
      </w:pPr>
    </w:p>
    <w:p w14:paraId="1EF724A2" w14:textId="4E72B079"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w:t>
      </w:r>
      <w:r w:rsidR="007549D1" w:rsidRPr="007549D1">
        <w:rPr>
          <w:rFonts w:ascii="Times New Roman" w:hAnsi="Times New Roman" w:cs="Times New Roman"/>
          <w:sz w:val="24"/>
          <w:szCs w:val="24"/>
        </w:rPr>
        <w:t>Matthew also issued a written Gospel among the Hebrews in their own dialect, while Peter and Paul were preaching at Rome, and laying the foundations of the Church</w:t>
      </w:r>
      <w:r w:rsidRPr="004810DC">
        <w:rPr>
          <w:rFonts w:ascii="Times New Roman" w:hAnsi="Times New Roman" w:cs="Times New Roman"/>
          <w:sz w:val="24"/>
          <w:szCs w:val="24"/>
        </w:rPr>
        <w:t>."</w:t>
      </w:r>
      <w:r w:rsidR="005C2D4C">
        <w:rPr>
          <w:rStyle w:val="Funotenzeichen"/>
          <w:rFonts w:ascii="Times New Roman" w:hAnsi="Times New Roman" w:cs="Times New Roman"/>
          <w:sz w:val="24"/>
          <w:szCs w:val="24"/>
        </w:rPr>
        <w:footnoteReference w:id="6"/>
      </w:r>
    </w:p>
    <w:p w14:paraId="0A452842" w14:textId="77777777" w:rsidR="008B6CD8" w:rsidRPr="004810DC" w:rsidRDefault="008B6CD8">
      <w:pPr>
        <w:rPr>
          <w:rFonts w:ascii="Times New Roman" w:hAnsi="Times New Roman" w:cs="Times New Roman"/>
          <w:sz w:val="24"/>
          <w:szCs w:val="24"/>
        </w:rPr>
      </w:pPr>
    </w:p>
    <w:p w14:paraId="15284BA7" w14:textId="77777777" w:rsidR="000D11E9" w:rsidRDefault="00EE3A51">
      <w:pPr>
        <w:rPr>
          <w:rFonts w:ascii="Times New Roman" w:hAnsi="Times New Roman" w:cs="Times New Roman"/>
          <w:sz w:val="24"/>
          <w:szCs w:val="24"/>
        </w:rPr>
      </w:pPr>
      <w:r w:rsidRPr="000D11E9">
        <w:rPr>
          <w:rFonts w:ascii="Times New Roman" w:hAnsi="Times New Roman" w:cs="Times New Roman"/>
          <w:sz w:val="24"/>
          <w:szCs w:val="24"/>
        </w:rPr>
        <w:t xml:space="preserve">I have already dealt with this passage above (see pp. </w:t>
      </w:r>
      <w:r w:rsidR="005E5628" w:rsidRPr="000D11E9">
        <w:rPr>
          <w:rFonts w:ascii="Times New Roman" w:hAnsi="Times New Roman" w:cs="Times New Roman"/>
          <w:sz w:val="24"/>
          <w:szCs w:val="24"/>
        </w:rPr>
        <w:t>xxx</w:t>
      </w:r>
      <w:r w:rsidRPr="000D11E9">
        <w:rPr>
          <w:rFonts w:ascii="Times New Roman" w:hAnsi="Times New Roman" w:cs="Times New Roman"/>
          <w:sz w:val="24"/>
          <w:szCs w:val="24"/>
        </w:rPr>
        <w:t xml:space="preserve">), especially with the clichéd historical construction that Irenaeus has created here with the assumption of Peter's and Paul's preaching activity in Rome and the founding of the church there in order to secure the authority of his own tradition. If, however, this tendency towards fiction can be ascertained with regard to Peter and Paul, this also speaks for the fact that it is Irenaeus who, </w:t>
      </w:r>
      <w:r w:rsidR="004F4873" w:rsidRPr="000D11E9">
        <w:rPr>
          <w:rFonts w:ascii="Times New Roman" w:hAnsi="Times New Roman" w:cs="Times New Roman"/>
          <w:sz w:val="24"/>
          <w:szCs w:val="24"/>
        </w:rPr>
        <w:t>following</w:t>
      </w:r>
      <w:r w:rsidRPr="000D11E9">
        <w:rPr>
          <w:rFonts w:ascii="Times New Roman" w:hAnsi="Times New Roman" w:cs="Times New Roman"/>
          <w:sz w:val="24"/>
          <w:szCs w:val="24"/>
        </w:rPr>
        <w:t xml:space="preserve"> the same tendency, </w:t>
      </w:r>
      <w:r w:rsidR="00FC2021" w:rsidRPr="000D11E9">
        <w:rPr>
          <w:rFonts w:ascii="Times New Roman" w:hAnsi="Times New Roman" w:cs="Times New Roman"/>
          <w:sz w:val="24"/>
          <w:szCs w:val="24"/>
        </w:rPr>
        <w:t xml:space="preserve">transformed </w:t>
      </w:r>
      <w:r w:rsidR="00A30A2C" w:rsidRPr="000D11E9">
        <w:rPr>
          <w:rFonts w:ascii="Times New Roman" w:hAnsi="Times New Roman" w:cs="Times New Roman"/>
          <w:sz w:val="24"/>
          <w:szCs w:val="24"/>
        </w:rPr>
        <w:t xml:space="preserve">Matthew, </w:t>
      </w:r>
      <w:r w:rsidR="00FC2021" w:rsidRPr="000D11E9">
        <w:rPr>
          <w:rFonts w:ascii="Times New Roman" w:hAnsi="Times New Roman" w:cs="Times New Roman"/>
          <w:sz w:val="24"/>
          <w:szCs w:val="24"/>
        </w:rPr>
        <w:t>the editor of</w:t>
      </w:r>
      <w:r w:rsidR="00A30A2C" w:rsidRPr="000D11E9">
        <w:rPr>
          <w:rFonts w:ascii="Times New Roman" w:hAnsi="Times New Roman" w:cs="Times New Roman"/>
          <w:sz w:val="24"/>
          <w:szCs w:val="24"/>
        </w:rPr>
        <w:t xml:space="preserve"> a Vorlage for translations, </w:t>
      </w:r>
      <w:r w:rsidR="000D11E9" w:rsidRPr="000D11E9">
        <w:rPr>
          <w:rFonts w:ascii="Times New Roman" w:hAnsi="Times New Roman" w:cs="Times New Roman"/>
          <w:sz w:val="24"/>
          <w:szCs w:val="24"/>
        </w:rPr>
        <w:t xml:space="preserve">which was not necessarily a Gospel text, </w:t>
      </w:r>
      <w:r w:rsidR="00A30A2C" w:rsidRPr="000D11E9">
        <w:rPr>
          <w:rFonts w:ascii="Times New Roman" w:hAnsi="Times New Roman" w:cs="Times New Roman"/>
          <w:sz w:val="24"/>
          <w:szCs w:val="24"/>
        </w:rPr>
        <w:t xml:space="preserve">into </w:t>
      </w:r>
      <w:r w:rsidRPr="000D11E9">
        <w:rPr>
          <w:rFonts w:ascii="Times New Roman" w:hAnsi="Times New Roman" w:cs="Times New Roman"/>
          <w:sz w:val="24"/>
          <w:szCs w:val="24"/>
        </w:rPr>
        <w:t>an evangelist.</w:t>
      </w:r>
    </w:p>
    <w:p w14:paraId="31188966" w14:textId="0F58A674" w:rsidR="008B6CD8" w:rsidRPr="004810DC" w:rsidRDefault="00EE3A51" w:rsidP="000D11E9">
      <w:pPr>
        <w:ind w:firstLine="270"/>
        <w:rPr>
          <w:rFonts w:ascii="Times New Roman" w:hAnsi="Times New Roman" w:cs="Times New Roman"/>
          <w:sz w:val="24"/>
          <w:szCs w:val="24"/>
        </w:rPr>
      </w:pPr>
      <w:r w:rsidRPr="004810DC">
        <w:rPr>
          <w:rFonts w:ascii="Times New Roman" w:hAnsi="Times New Roman" w:cs="Times New Roman"/>
          <w:sz w:val="24"/>
          <w:szCs w:val="24"/>
        </w:rPr>
        <w:t>Strikingly, we learn much less about Matthew than about Mark, although Matthew is an apostle.</w:t>
      </w:r>
      <w:r w:rsidR="00CF1A44">
        <w:rPr>
          <w:rStyle w:val="Funotenzeichen"/>
          <w:rFonts w:ascii="Times New Roman" w:hAnsi="Times New Roman" w:cs="Times New Roman"/>
          <w:sz w:val="24"/>
          <w:szCs w:val="24"/>
        </w:rPr>
        <w:footnoteReference w:id="7"/>
      </w:r>
      <w:r w:rsidRPr="004810DC">
        <w:rPr>
          <w:rFonts w:ascii="Times New Roman" w:hAnsi="Times New Roman" w:cs="Times New Roman"/>
          <w:sz w:val="24"/>
          <w:szCs w:val="24"/>
        </w:rPr>
        <w:t xml:space="preserve"> Régis Burnet states about Matthew:</w:t>
      </w:r>
    </w:p>
    <w:p w14:paraId="155BE2F4" w14:textId="77777777" w:rsidR="008B6CD8" w:rsidRPr="004810DC" w:rsidRDefault="008B6CD8">
      <w:pPr>
        <w:rPr>
          <w:rFonts w:ascii="Times New Roman" w:hAnsi="Times New Roman" w:cs="Times New Roman"/>
          <w:sz w:val="24"/>
          <w:szCs w:val="24"/>
        </w:rPr>
      </w:pPr>
    </w:p>
    <w:p w14:paraId="011E5667" w14:textId="0A97EEA1"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"The Gospel data are meagre and his accounts of martyrdom do not agree: Even if all collectively grant him the title of evangelist, no one agrees on the fate of this apostle who seems endowed with the gift of invisibility."</w:t>
      </w:r>
      <w:r w:rsidR="00845CE8">
        <w:rPr>
          <w:rStyle w:val="Funotenzeichen"/>
          <w:rFonts w:ascii="Times New Roman" w:hAnsi="Times New Roman" w:cs="Times New Roman"/>
          <w:sz w:val="24"/>
          <w:szCs w:val="24"/>
        </w:rPr>
        <w:footnoteReference w:id="8"/>
      </w:r>
    </w:p>
    <w:p w14:paraId="03E563E5" w14:textId="77777777" w:rsidR="008B6CD8" w:rsidRPr="004810DC" w:rsidRDefault="008B6CD8">
      <w:pPr>
        <w:rPr>
          <w:rFonts w:ascii="Times New Roman" w:hAnsi="Times New Roman" w:cs="Times New Roman"/>
          <w:sz w:val="24"/>
          <w:szCs w:val="24"/>
        </w:rPr>
      </w:pPr>
    </w:p>
    <w:p w14:paraId="1235FDB2" w14:textId="1811D08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Eusebius reports of the Sicilian Pant</w:t>
      </w:r>
      <w:r w:rsidR="007767F4">
        <w:rPr>
          <w:rFonts w:ascii="Times New Roman" w:hAnsi="Times New Roman" w:cs="Times New Roman"/>
          <w:sz w:val="24"/>
          <w:szCs w:val="24"/>
        </w:rPr>
        <w:t>ae</w:t>
      </w:r>
      <w:r w:rsidRPr="004810DC">
        <w:rPr>
          <w:rFonts w:ascii="Times New Roman" w:hAnsi="Times New Roman" w:cs="Times New Roman"/>
          <w:sz w:val="24"/>
          <w:szCs w:val="24"/>
        </w:rPr>
        <w:t>nus (</w:t>
      </w:r>
      <w:r w:rsidR="007767F4">
        <w:rPr>
          <w:rFonts w:ascii="Times New Roman" w:hAnsi="Times New Roman" w:cs="Times New Roman"/>
          <w:sz w:val="24"/>
          <w:szCs w:val="24"/>
        </w:rPr>
        <w:t xml:space="preserve">died </w:t>
      </w:r>
      <w:r w:rsidRPr="004810DC">
        <w:rPr>
          <w:rFonts w:ascii="Times New Roman" w:hAnsi="Times New Roman" w:cs="Times New Roman"/>
          <w:sz w:val="24"/>
          <w:szCs w:val="24"/>
        </w:rPr>
        <w:t xml:space="preserve">c. 216), the teacher of Clement of Alexandria, </w:t>
      </w:r>
      <w:r w:rsidR="0066238B">
        <w:rPr>
          <w:rFonts w:ascii="Times New Roman" w:hAnsi="Times New Roman" w:cs="Times New Roman"/>
          <w:sz w:val="24"/>
          <w:szCs w:val="24"/>
        </w:rPr>
        <w:t xml:space="preserve">and gives </w:t>
      </w:r>
      <w:r w:rsidRPr="004810DC">
        <w:rPr>
          <w:rFonts w:ascii="Times New Roman" w:hAnsi="Times New Roman" w:cs="Times New Roman"/>
          <w:sz w:val="24"/>
          <w:szCs w:val="24"/>
        </w:rPr>
        <w:t xml:space="preserve">significant </w:t>
      </w:r>
      <w:r w:rsidR="0066238B">
        <w:rPr>
          <w:rFonts w:ascii="Times New Roman" w:hAnsi="Times New Roman" w:cs="Times New Roman"/>
          <w:sz w:val="24"/>
          <w:szCs w:val="24"/>
        </w:rPr>
        <w:t xml:space="preserve">informatino about </w:t>
      </w:r>
      <w:r w:rsidRPr="004810DC">
        <w:rPr>
          <w:rFonts w:ascii="Times New Roman" w:hAnsi="Times New Roman" w:cs="Times New Roman"/>
          <w:sz w:val="24"/>
          <w:szCs w:val="24"/>
        </w:rPr>
        <w:t>the dissemination of Mt:</w:t>
      </w:r>
    </w:p>
    <w:p w14:paraId="3C5248CC" w14:textId="77777777" w:rsidR="008B6CD8" w:rsidRPr="004810DC" w:rsidRDefault="008B6CD8">
      <w:pPr>
        <w:rPr>
          <w:rFonts w:ascii="Times New Roman" w:hAnsi="Times New Roman" w:cs="Times New Roman"/>
          <w:sz w:val="24"/>
          <w:szCs w:val="24"/>
        </w:rPr>
      </w:pPr>
    </w:p>
    <w:p w14:paraId="0AF60253" w14:textId="5FC67AB5" w:rsidR="00C96237" w:rsidRPr="00C96237" w:rsidRDefault="00EE3A51" w:rsidP="00C96237">
      <w:pPr>
        <w:autoSpaceDE w:val="0"/>
        <w:autoSpaceDN w:val="0"/>
        <w:adjustRightInd w:val="0"/>
        <w:spacing w:line="240" w:lineRule="auto"/>
        <w:rPr>
          <w:rFonts w:ascii="Times New Roman" w:hAnsi="Times New Roman" w:cs="Times New Roman"/>
          <w:sz w:val="24"/>
          <w:szCs w:val="24"/>
          <w:lang w:val="de-DE"/>
        </w:rPr>
      </w:pPr>
      <w:r w:rsidRPr="004810DC">
        <w:rPr>
          <w:rFonts w:ascii="Times New Roman" w:hAnsi="Times New Roman" w:cs="Times New Roman"/>
          <w:sz w:val="24"/>
          <w:szCs w:val="24"/>
        </w:rPr>
        <w:t>"</w:t>
      </w:r>
      <w:r w:rsidR="00C96237" w:rsidRPr="00C96237">
        <w:rPr>
          <w:rFonts w:ascii="Times New Roman" w:hAnsi="Times New Roman" w:cs="Times New Roman"/>
          <w:sz w:val="24"/>
          <w:szCs w:val="24"/>
          <w:lang w:val="de-DE"/>
        </w:rPr>
        <w:t>1. About that time, Pantænus, a man highly distinguished for his learning, had charge of the</w:t>
      </w:r>
    </w:p>
    <w:p w14:paraId="178DF1B4" w14:textId="2E516AAD" w:rsidR="00C96237" w:rsidRPr="00C96237" w:rsidRDefault="00C96237" w:rsidP="00C96237">
      <w:pPr>
        <w:autoSpaceDE w:val="0"/>
        <w:autoSpaceDN w:val="0"/>
        <w:adjustRightInd w:val="0"/>
        <w:spacing w:line="240" w:lineRule="auto"/>
        <w:rPr>
          <w:rFonts w:ascii="Times New Roman" w:hAnsi="Times New Roman" w:cs="Times New Roman"/>
          <w:sz w:val="24"/>
          <w:szCs w:val="24"/>
          <w:lang w:val="de-DE"/>
        </w:rPr>
      </w:pPr>
      <w:r w:rsidRPr="00C96237">
        <w:rPr>
          <w:rFonts w:ascii="Times New Roman" w:hAnsi="Times New Roman" w:cs="Times New Roman"/>
          <w:sz w:val="24"/>
          <w:szCs w:val="24"/>
          <w:lang w:val="de-DE"/>
        </w:rPr>
        <w:t>school of the faithful in Alexandria. A school of sacred learning, which continues to our day,</w:t>
      </w:r>
      <w:r>
        <w:rPr>
          <w:rFonts w:ascii="Times New Roman" w:hAnsi="Times New Roman" w:cs="Times New Roman"/>
          <w:sz w:val="24"/>
          <w:szCs w:val="24"/>
          <w:lang w:val="de-DE"/>
        </w:rPr>
        <w:t xml:space="preserve"> </w:t>
      </w:r>
      <w:r w:rsidRPr="00C96237">
        <w:rPr>
          <w:rFonts w:ascii="Times New Roman" w:hAnsi="Times New Roman" w:cs="Times New Roman"/>
          <w:sz w:val="24"/>
          <w:szCs w:val="24"/>
          <w:lang w:val="de-DE"/>
        </w:rPr>
        <w:t>was established there in ancient times, and as we have been informed, was managed by men</w:t>
      </w:r>
      <w:r>
        <w:rPr>
          <w:rFonts w:ascii="Times New Roman" w:hAnsi="Times New Roman" w:cs="Times New Roman"/>
          <w:sz w:val="24"/>
          <w:szCs w:val="24"/>
          <w:lang w:val="de-DE"/>
        </w:rPr>
        <w:t xml:space="preserve"> </w:t>
      </w:r>
      <w:r w:rsidRPr="00C96237">
        <w:rPr>
          <w:rFonts w:ascii="Times New Roman" w:hAnsi="Times New Roman" w:cs="Times New Roman"/>
          <w:sz w:val="24"/>
          <w:szCs w:val="24"/>
          <w:lang w:val="de-DE"/>
        </w:rPr>
        <w:t>of great ability and zeal for divine things. Among these it is reported that Pantænus was at that</w:t>
      </w:r>
      <w:r>
        <w:rPr>
          <w:rFonts w:ascii="Times New Roman" w:hAnsi="Times New Roman" w:cs="Times New Roman"/>
          <w:sz w:val="24"/>
          <w:szCs w:val="24"/>
          <w:lang w:val="de-DE"/>
        </w:rPr>
        <w:t xml:space="preserve"> </w:t>
      </w:r>
      <w:r w:rsidRPr="00C96237">
        <w:rPr>
          <w:rFonts w:ascii="Times New Roman" w:hAnsi="Times New Roman" w:cs="Times New Roman"/>
          <w:sz w:val="24"/>
          <w:szCs w:val="24"/>
          <w:lang w:val="de-DE"/>
        </w:rPr>
        <w:t>time especially conspicuous, as he had been educated in the philosophical system of those called</w:t>
      </w:r>
    </w:p>
    <w:p w14:paraId="67117FB8" w14:textId="0D0F67DB" w:rsidR="003C001C" w:rsidRPr="003C001C" w:rsidRDefault="00C96237" w:rsidP="003C001C">
      <w:pPr>
        <w:autoSpaceDE w:val="0"/>
        <w:autoSpaceDN w:val="0"/>
        <w:adjustRightInd w:val="0"/>
        <w:spacing w:line="240" w:lineRule="auto"/>
        <w:rPr>
          <w:rFonts w:ascii="Times New Roman" w:hAnsi="Times New Roman" w:cs="Times New Roman"/>
          <w:sz w:val="24"/>
          <w:szCs w:val="24"/>
          <w:lang w:val="de-DE"/>
        </w:rPr>
      </w:pPr>
      <w:r w:rsidRPr="00C96237">
        <w:rPr>
          <w:rFonts w:ascii="Times New Roman" w:hAnsi="Times New Roman" w:cs="Times New Roman"/>
          <w:sz w:val="24"/>
          <w:szCs w:val="24"/>
          <w:lang w:val="de-DE"/>
        </w:rPr>
        <w:t>Stoics.</w:t>
      </w:r>
      <w:r w:rsidR="003C001C">
        <w:rPr>
          <w:rFonts w:ascii="Times New Roman" w:hAnsi="Times New Roman" w:cs="Times New Roman"/>
          <w:sz w:val="24"/>
          <w:szCs w:val="24"/>
          <w:lang w:val="de-DE"/>
        </w:rPr>
        <w:t xml:space="preserve"> </w:t>
      </w:r>
      <w:r w:rsidR="003C001C" w:rsidRPr="003C001C">
        <w:rPr>
          <w:rFonts w:ascii="Times New Roman" w:hAnsi="Times New Roman" w:cs="Times New Roman"/>
          <w:sz w:val="24"/>
          <w:szCs w:val="24"/>
          <w:lang w:val="de-DE"/>
        </w:rPr>
        <w:t>2. They say that he displayed such zeal for the divine Word, that he was appointed as a heral</w:t>
      </w:r>
      <w:r w:rsidR="003C001C">
        <w:rPr>
          <w:rFonts w:ascii="Times New Roman" w:hAnsi="Times New Roman" w:cs="Times New Roman"/>
          <w:sz w:val="24"/>
          <w:szCs w:val="24"/>
          <w:lang w:val="de-DE"/>
        </w:rPr>
        <w:t xml:space="preserve">d </w:t>
      </w:r>
      <w:r w:rsidR="003C001C" w:rsidRPr="003C001C">
        <w:rPr>
          <w:rFonts w:ascii="Times New Roman" w:hAnsi="Times New Roman" w:cs="Times New Roman"/>
          <w:sz w:val="24"/>
          <w:szCs w:val="24"/>
          <w:lang w:val="de-DE"/>
        </w:rPr>
        <w:t>of the Gospel of Christ to the nations in the East, and was sent as far as India. For indeed there</w:t>
      </w:r>
      <w:r w:rsidR="003C001C">
        <w:rPr>
          <w:rFonts w:ascii="Times New Roman" w:hAnsi="Times New Roman" w:cs="Times New Roman"/>
          <w:sz w:val="24"/>
          <w:szCs w:val="24"/>
          <w:lang w:val="de-DE"/>
        </w:rPr>
        <w:t xml:space="preserve"> </w:t>
      </w:r>
      <w:r w:rsidR="003C001C" w:rsidRPr="003C001C">
        <w:rPr>
          <w:rFonts w:ascii="Times New Roman" w:hAnsi="Times New Roman" w:cs="Times New Roman"/>
          <w:sz w:val="24"/>
          <w:szCs w:val="24"/>
          <w:lang w:val="de-DE"/>
        </w:rPr>
        <w:t>were still many evangelists of the Word who sought earnestly to use their inspired zeal, after the</w:t>
      </w:r>
      <w:r w:rsidR="003C001C">
        <w:rPr>
          <w:rFonts w:ascii="Times New Roman" w:hAnsi="Times New Roman" w:cs="Times New Roman"/>
          <w:sz w:val="24"/>
          <w:szCs w:val="24"/>
          <w:lang w:val="de-DE"/>
        </w:rPr>
        <w:t xml:space="preserve"> </w:t>
      </w:r>
      <w:r w:rsidR="003C001C" w:rsidRPr="003C001C">
        <w:rPr>
          <w:rFonts w:ascii="Times New Roman" w:hAnsi="Times New Roman" w:cs="Times New Roman"/>
          <w:sz w:val="24"/>
          <w:szCs w:val="24"/>
          <w:lang w:val="de-DE"/>
        </w:rPr>
        <w:t>examples of the apostles, for the increase and building up of the Divine Word.</w:t>
      </w:r>
      <w:r w:rsidR="003C001C">
        <w:rPr>
          <w:rFonts w:ascii="Times New Roman" w:hAnsi="Times New Roman" w:cs="Times New Roman"/>
          <w:sz w:val="24"/>
          <w:szCs w:val="24"/>
          <w:lang w:val="de-DE"/>
        </w:rPr>
        <w:t xml:space="preserve"> </w:t>
      </w:r>
      <w:r w:rsidR="003C001C" w:rsidRPr="003C001C">
        <w:rPr>
          <w:rFonts w:ascii="Times New Roman" w:hAnsi="Times New Roman" w:cs="Times New Roman"/>
          <w:sz w:val="24"/>
          <w:szCs w:val="24"/>
          <w:lang w:val="de-DE"/>
        </w:rPr>
        <w:t>3. Pantænus was one of these, and is said to have gone to India. It is reported that among persons</w:t>
      </w:r>
    </w:p>
    <w:p w14:paraId="255D9FCC" w14:textId="77777777" w:rsidR="003C001C" w:rsidRPr="003C001C" w:rsidRDefault="003C001C" w:rsidP="003C001C">
      <w:pPr>
        <w:autoSpaceDE w:val="0"/>
        <w:autoSpaceDN w:val="0"/>
        <w:adjustRightInd w:val="0"/>
        <w:spacing w:line="240" w:lineRule="auto"/>
        <w:rPr>
          <w:rFonts w:ascii="Times New Roman" w:hAnsi="Times New Roman" w:cs="Times New Roman"/>
          <w:sz w:val="24"/>
          <w:szCs w:val="24"/>
          <w:lang w:val="de-DE"/>
        </w:rPr>
      </w:pPr>
      <w:r w:rsidRPr="003C001C">
        <w:rPr>
          <w:rFonts w:ascii="Times New Roman" w:hAnsi="Times New Roman" w:cs="Times New Roman"/>
          <w:sz w:val="24"/>
          <w:szCs w:val="24"/>
          <w:lang w:val="de-DE"/>
        </w:rPr>
        <w:lastRenderedPageBreak/>
        <w:t>there who knew of Christ, he found the Gospel according to Matthew, which had anticipated his</w:t>
      </w:r>
    </w:p>
    <w:p w14:paraId="13C81972" w14:textId="57D60906" w:rsidR="003C001C" w:rsidRPr="003C001C" w:rsidRDefault="003C001C" w:rsidP="003C001C">
      <w:pPr>
        <w:autoSpaceDE w:val="0"/>
        <w:autoSpaceDN w:val="0"/>
        <w:adjustRightInd w:val="0"/>
        <w:spacing w:line="240" w:lineRule="auto"/>
        <w:rPr>
          <w:rFonts w:ascii="Times New Roman" w:hAnsi="Times New Roman" w:cs="Times New Roman"/>
          <w:sz w:val="24"/>
          <w:szCs w:val="24"/>
          <w:lang w:val="de-DE"/>
        </w:rPr>
      </w:pPr>
      <w:r w:rsidRPr="003C001C">
        <w:rPr>
          <w:rFonts w:ascii="Times New Roman" w:hAnsi="Times New Roman" w:cs="Times New Roman"/>
          <w:sz w:val="24"/>
          <w:szCs w:val="24"/>
          <w:lang w:val="de-DE"/>
        </w:rPr>
        <w:t>own arrival. For Bartholomew, one of the apostles, had preached to them, and left with them the</w:t>
      </w:r>
    </w:p>
    <w:p w14:paraId="3BBF9E58" w14:textId="7630B3DE" w:rsidR="008B6CD8" w:rsidRPr="00CA21D3" w:rsidRDefault="003C001C" w:rsidP="003C001C">
      <w:pPr>
        <w:autoSpaceDE w:val="0"/>
        <w:autoSpaceDN w:val="0"/>
        <w:adjustRightInd w:val="0"/>
        <w:spacing w:line="240" w:lineRule="auto"/>
        <w:rPr>
          <w:rFonts w:ascii="Times New Roman" w:hAnsi="Times New Roman" w:cs="Times New Roman"/>
          <w:sz w:val="24"/>
          <w:szCs w:val="24"/>
          <w:lang w:val="de-DE"/>
        </w:rPr>
      </w:pPr>
      <w:r w:rsidRPr="003C001C">
        <w:rPr>
          <w:rFonts w:ascii="Times New Roman" w:hAnsi="Times New Roman" w:cs="Times New Roman"/>
          <w:sz w:val="24"/>
          <w:szCs w:val="24"/>
          <w:lang w:val="de-DE"/>
        </w:rPr>
        <w:t>writing of Matthew in the Hebrew language, which they had preserved till that time.</w:t>
      </w:r>
      <w:r w:rsidR="00CA21D3">
        <w:rPr>
          <w:rFonts w:ascii="Times New Roman" w:hAnsi="Times New Roman" w:cs="Times New Roman"/>
          <w:sz w:val="24"/>
          <w:szCs w:val="24"/>
          <w:lang w:val="de-DE"/>
        </w:rPr>
        <w:t xml:space="preserve"> </w:t>
      </w:r>
      <w:r w:rsidRPr="003C001C">
        <w:rPr>
          <w:rFonts w:ascii="Times New Roman" w:hAnsi="Times New Roman" w:cs="Times New Roman"/>
          <w:sz w:val="24"/>
          <w:szCs w:val="24"/>
          <w:lang w:val="de-DE"/>
        </w:rPr>
        <w:t>4. After many good deeds, Pantænus finally became the head of the school at Alexandria,</w:t>
      </w:r>
      <w:r w:rsidR="00CA21D3">
        <w:rPr>
          <w:rFonts w:ascii="Times New Roman" w:hAnsi="Times New Roman" w:cs="Times New Roman"/>
          <w:sz w:val="24"/>
          <w:szCs w:val="24"/>
          <w:lang w:val="de-DE"/>
        </w:rPr>
        <w:t xml:space="preserve"> </w:t>
      </w:r>
      <w:r w:rsidRPr="003C001C">
        <w:rPr>
          <w:rFonts w:ascii="Times New Roman" w:hAnsi="Times New Roman" w:cs="Times New Roman"/>
          <w:sz w:val="24"/>
          <w:szCs w:val="24"/>
          <w:lang w:val="de-DE"/>
        </w:rPr>
        <w:t>and expounded the treasures of divine doctrine both orally and in writing.</w:t>
      </w:r>
      <w:r w:rsidR="00EE3A51" w:rsidRPr="004810DC">
        <w:rPr>
          <w:rFonts w:ascii="Times New Roman" w:hAnsi="Times New Roman" w:cs="Times New Roman"/>
          <w:sz w:val="24"/>
          <w:szCs w:val="24"/>
        </w:rPr>
        <w:t>"</w:t>
      </w:r>
      <w:r w:rsidR="00CA21D3">
        <w:rPr>
          <w:rStyle w:val="Funotenzeichen"/>
          <w:rFonts w:ascii="Times New Roman" w:hAnsi="Times New Roman" w:cs="Times New Roman"/>
          <w:sz w:val="24"/>
          <w:szCs w:val="24"/>
        </w:rPr>
        <w:footnoteReference w:id="9"/>
      </w:r>
    </w:p>
    <w:p w14:paraId="010A1C2C" w14:textId="77777777" w:rsidR="00CA21D3" w:rsidRDefault="00CA21D3">
      <w:pPr>
        <w:rPr>
          <w:rFonts w:ascii="Times New Roman" w:hAnsi="Times New Roman" w:cs="Times New Roman"/>
          <w:sz w:val="24"/>
          <w:szCs w:val="24"/>
        </w:rPr>
      </w:pPr>
    </w:p>
    <w:p w14:paraId="69F44FED" w14:textId="2C768D83"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xml:space="preserve">With this note, Eusebius </w:t>
      </w:r>
      <w:r w:rsidR="00C26702">
        <w:rPr>
          <w:rFonts w:ascii="Times New Roman" w:hAnsi="Times New Roman" w:cs="Times New Roman"/>
          <w:sz w:val="24"/>
          <w:szCs w:val="24"/>
        </w:rPr>
        <w:t>sees a</w:t>
      </w:r>
      <w:r w:rsidR="00A65187">
        <w:rPr>
          <w:rFonts w:ascii="Times New Roman" w:hAnsi="Times New Roman" w:cs="Times New Roman"/>
          <w:sz w:val="24"/>
          <w:szCs w:val="24"/>
        </w:rPr>
        <w:t xml:space="preserve">n immense outreach of the writing of Mt </w:t>
      </w:r>
      <w:r w:rsidRPr="004810DC">
        <w:rPr>
          <w:rFonts w:ascii="Times New Roman" w:hAnsi="Times New Roman" w:cs="Times New Roman"/>
          <w:sz w:val="24"/>
          <w:szCs w:val="24"/>
        </w:rPr>
        <w:t>"in the Hebrew</w:t>
      </w:r>
      <w:r w:rsidR="0094360B">
        <w:rPr>
          <w:rFonts w:ascii="Times New Roman" w:hAnsi="Times New Roman" w:cs="Times New Roman"/>
          <w:sz w:val="24"/>
          <w:szCs w:val="24"/>
        </w:rPr>
        <w:t xml:space="preserve"> </w:t>
      </w:r>
      <w:r w:rsidRPr="004810DC">
        <w:rPr>
          <w:rFonts w:ascii="Times New Roman" w:hAnsi="Times New Roman" w:cs="Times New Roman"/>
          <w:sz w:val="24"/>
          <w:szCs w:val="24"/>
        </w:rPr>
        <w:t>language", transported as far as India and still verifiable there, and at the same time adds to it the further authority and confirmation by Bartholomew.</w:t>
      </w:r>
    </w:p>
    <w:p w14:paraId="2CFA133A" w14:textId="77489795" w:rsidR="008B6CD8" w:rsidRPr="004810DC" w:rsidRDefault="00EE3A51" w:rsidP="0094360B">
      <w:pPr>
        <w:ind w:firstLine="270"/>
        <w:rPr>
          <w:rFonts w:ascii="Times New Roman" w:hAnsi="Times New Roman" w:cs="Times New Roman"/>
          <w:sz w:val="24"/>
          <w:szCs w:val="24"/>
        </w:rPr>
      </w:pPr>
      <w:r w:rsidRPr="004810DC">
        <w:rPr>
          <w:rFonts w:ascii="Times New Roman" w:hAnsi="Times New Roman" w:cs="Times New Roman"/>
          <w:sz w:val="24"/>
          <w:szCs w:val="24"/>
        </w:rPr>
        <w:t xml:space="preserve">Eusebius also has something to say about the Apostles and the Gospels from </w:t>
      </w:r>
      <w:r w:rsidR="0094360B" w:rsidRPr="003C001C">
        <w:rPr>
          <w:rFonts w:ascii="Times New Roman" w:hAnsi="Times New Roman" w:cs="Times New Roman"/>
          <w:sz w:val="24"/>
          <w:szCs w:val="24"/>
          <w:lang w:val="de-DE"/>
        </w:rPr>
        <w:t>Pantænus</w:t>
      </w:r>
      <w:r w:rsidRPr="004810DC">
        <w:rPr>
          <w:rFonts w:ascii="Times New Roman" w:hAnsi="Times New Roman" w:cs="Times New Roman"/>
          <w:sz w:val="24"/>
          <w:szCs w:val="24"/>
        </w:rPr>
        <w:t>'</w:t>
      </w:r>
      <w:r w:rsidR="0094360B">
        <w:rPr>
          <w:rFonts w:ascii="Times New Roman" w:hAnsi="Times New Roman" w:cs="Times New Roman"/>
          <w:sz w:val="24"/>
          <w:szCs w:val="24"/>
        </w:rPr>
        <w:t>s</w:t>
      </w:r>
      <w:r w:rsidRPr="004810DC">
        <w:rPr>
          <w:rFonts w:ascii="Times New Roman" w:hAnsi="Times New Roman" w:cs="Times New Roman"/>
          <w:sz w:val="24"/>
          <w:szCs w:val="24"/>
        </w:rPr>
        <w:t xml:space="preserve"> disciple Clement</w:t>
      </w:r>
      <w:r w:rsidR="0044541A">
        <w:rPr>
          <w:rFonts w:ascii="Times New Roman" w:hAnsi="Times New Roman" w:cs="Times New Roman"/>
          <w:sz w:val="24"/>
          <w:szCs w:val="24"/>
        </w:rPr>
        <w:t xml:space="preserve">, who, according to Eusebius, </w:t>
      </w:r>
      <w:r w:rsidR="008E6B8C">
        <w:rPr>
          <w:rFonts w:ascii="Times New Roman" w:hAnsi="Times New Roman" w:cs="Times New Roman"/>
          <w:sz w:val="24"/>
          <w:szCs w:val="24"/>
        </w:rPr>
        <w:t xml:space="preserve">was “at this time … being trained with him [scil. </w:t>
      </w:r>
      <w:r w:rsidR="008E6B8C" w:rsidRPr="003C001C">
        <w:rPr>
          <w:rFonts w:ascii="Times New Roman" w:hAnsi="Times New Roman" w:cs="Times New Roman"/>
          <w:sz w:val="24"/>
          <w:szCs w:val="24"/>
          <w:lang w:val="de-DE"/>
        </w:rPr>
        <w:t>Pantænus</w:t>
      </w:r>
      <w:r w:rsidR="008E6B8C">
        <w:rPr>
          <w:rFonts w:ascii="Times New Roman" w:hAnsi="Times New Roman" w:cs="Times New Roman"/>
          <w:sz w:val="24"/>
          <w:szCs w:val="24"/>
          <w:lang w:val="de-DE"/>
        </w:rPr>
        <w:t>] in the divine Scriptures at Alexandria</w:t>
      </w:r>
      <w:r w:rsidR="00EA7689">
        <w:rPr>
          <w:rFonts w:ascii="Times New Roman" w:hAnsi="Times New Roman" w:cs="Times New Roman"/>
          <w:sz w:val="24"/>
          <w:szCs w:val="24"/>
          <w:lang w:val="en-GB"/>
        </w:rPr>
        <w:t>”.</w:t>
      </w:r>
      <w:r w:rsidR="00EA7689">
        <w:rPr>
          <w:rStyle w:val="Funotenzeichen"/>
          <w:rFonts w:ascii="Times New Roman" w:hAnsi="Times New Roman" w:cs="Times New Roman"/>
          <w:sz w:val="24"/>
          <w:szCs w:val="24"/>
          <w:lang w:val="en-GB"/>
        </w:rPr>
        <w:footnoteReference w:id="10"/>
      </w:r>
      <w:r w:rsidR="008E6B8C">
        <w:rPr>
          <w:rFonts w:ascii="Times New Roman" w:hAnsi="Times New Roman" w:cs="Times New Roman"/>
          <w:sz w:val="24"/>
          <w:szCs w:val="24"/>
          <w:lang w:val="de-DE"/>
        </w:rPr>
        <w:t xml:space="preserve"> </w:t>
      </w:r>
      <w:r w:rsidR="00C06F1A">
        <w:rPr>
          <w:rFonts w:ascii="Times New Roman" w:hAnsi="Times New Roman" w:cs="Times New Roman"/>
          <w:sz w:val="24"/>
          <w:szCs w:val="24"/>
          <w:lang w:val="de-DE"/>
        </w:rPr>
        <w:t>On him, Eusebius knows more to report:</w:t>
      </w:r>
    </w:p>
    <w:p w14:paraId="10C0677F" w14:textId="77777777" w:rsidR="008B6CD8" w:rsidRPr="004810DC" w:rsidRDefault="008B6CD8">
      <w:pPr>
        <w:rPr>
          <w:rFonts w:ascii="Times New Roman" w:hAnsi="Times New Roman" w:cs="Times New Roman"/>
          <w:sz w:val="24"/>
          <w:szCs w:val="24"/>
        </w:rPr>
      </w:pPr>
    </w:p>
    <w:p w14:paraId="7297E0D6" w14:textId="3BDF0EEA" w:rsidR="008F07B2" w:rsidRPr="008F07B2" w:rsidRDefault="00EE3A51" w:rsidP="008F07B2">
      <w:pPr>
        <w:ind w:left="270"/>
        <w:rPr>
          <w:rFonts w:ascii="Times New Roman" w:hAnsi="Times New Roman" w:cs="Times New Roman"/>
          <w:sz w:val="24"/>
          <w:szCs w:val="24"/>
        </w:rPr>
      </w:pPr>
      <w:r w:rsidRPr="004810DC">
        <w:rPr>
          <w:rFonts w:ascii="Times New Roman" w:hAnsi="Times New Roman" w:cs="Times New Roman"/>
          <w:sz w:val="24"/>
          <w:szCs w:val="24"/>
        </w:rPr>
        <w:t>"</w:t>
      </w:r>
      <w:r w:rsidR="008F07B2" w:rsidRPr="008F07B2">
        <w:rPr>
          <w:rFonts w:ascii="Times New Roman" w:hAnsi="Times New Roman" w:cs="Times New Roman"/>
          <w:sz w:val="24"/>
          <w:szCs w:val="24"/>
        </w:rPr>
        <w:t>1. This extract from Clement I have inserted here for the sake of the history and for the benefit</w:t>
      </w:r>
      <w:r w:rsidR="008F07B2">
        <w:rPr>
          <w:rFonts w:ascii="Times New Roman" w:hAnsi="Times New Roman" w:cs="Times New Roman"/>
          <w:sz w:val="24"/>
          <w:szCs w:val="24"/>
        </w:rPr>
        <w:t xml:space="preserve"> </w:t>
      </w:r>
      <w:r w:rsidR="008F07B2" w:rsidRPr="008F07B2">
        <w:rPr>
          <w:rFonts w:ascii="Times New Roman" w:hAnsi="Times New Roman" w:cs="Times New Roman"/>
          <w:sz w:val="24"/>
          <w:szCs w:val="24"/>
        </w:rPr>
        <w:t>of my readers. Let us now point out the undisputed writings of this apostle.</w:t>
      </w:r>
      <w:r w:rsidR="008F07B2">
        <w:rPr>
          <w:rFonts w:ascii="Times New Roman" w:hAnsi="Times New Roman" w:cs="Times New Roman"/>
          <w:sz w:val="24"/>
          <w:szCs w:val="24"/>
        </w:rPr>
        <w:t xml:space="preserve"> </w:t>
      </w:r>
      <w:r w:rsidR="008F07B2" w:rsidRPr="008F07B2">
        <w:rPr>
          <w:rFonts w:ascii="Times New Roman" w:hAnsi="Times New Roman" w:cs="Times New Roman"/>
          <w:sz w:val="24"/>
          <w:szCs w:val="24"/>
        </w:rPr>
        <w:t>2. And in the first place his Gospel, which is known to all the churches under heaven, must be</w:t>
      </w:r>
      <w:r w:rsidR="008F07B2">
        <w:rPr>
          <w:rFonts w:ascii="Times New Roman" w:hAnsi="Times New Roman" w:cs="Times New Roman"/>
          <w:sz w:val="24"/>
          <w:szCs w:val="24"/>
        </w:rPr>
        <w:t xml:space="preserve"> </w:t>
      </w:r>
      <w:r w:rsidR="008F07B2" w:rsidRPr="008F07B2">
        <w:rPr>
          <w:rFonts w:ascii="Times New Roman" w:hAnsi="Times New Roman" w:cs="Times New Roman"/>
          <w:sz w:val="24"/>
          <w:szCs w:val="24"/>
        </w:rPr>
        <w:t>acknowledged as genuine. That it has with good reason been put by the ancients in the fourth</w:t>
      </w:r>
    </w:p>
    <w:p w14:paraId="61554105" w14:textId="3BC657D7" w:rsidR="008F07B2" w:rsidRPr="008F07B2" w:rsidRDefault="008F07B2" w:rsidP="008F07B2">
      <w:pPr>
        <w:ind w:left="270"/>
        <w:rPr>
          <w:rFonts w:ascii="Times New Roman" w:hAnsi="Times New Roman" w:cs="Times New Roman"/>
          <w:sz w:val="24"/>
          <w:szCs w:val="24"/>
        </w:rPr>
      </w:pPr>
      <w:r w:rsidRPr="008F07B2">
        <w:rPr>
          <w:rFonts w:ascii="Times New Roman" w:hAnsi="Times New Roman" w:cs="Times New Roman"/>
          <w:sz w:val="24"/>
          <w:szCs w:val="24"/>
        </w:rPr>
        <w:t>place, after the other three Gospels, may be made evident in the following way.</w:t>
      </w:r>
      <w:r>
        <w:rPr>
          <w:rFonts w:ascii="Times New Roman" w:hAnsi="Times New Roman" w:cs="Times New Roman"/>
          <w:sz w:val="24"/>
          <w:szCs w:val="24"/>
        </w:rPr>
        <w:t xml:space="preserve"> </w:t>
      </w:r>
      <w:r w:rsidRPr="008F07B2">
        <w:rPr>
          <w:rFonts w:ascii="Times New Roman" w:hAnsi="Times New Roman" w:cs="Times New Roman"/>
          <w:sz w:val="24"/>
          <w:szCs w:val="24"/>
        </w:rPr>
        <w:t>3. Those great and truly divine men, I mean the apostles of Christ, were purified in their life,</w:t>
      </w:r>
      <w:r>
        <w:rPr>
          <w:rFonts w:ascii="Times New Roman" w:hAnsi="Times New Roman" w:cs="Times New Roman"/>
          <w:sz w:val="24"/>
          <w:szCs w:val="24"/>
        </w:rPr>
        <w:t xml:space="preserve"> </w:t>
      </w:r>
      <w:r w:rsidRPr="008F07B2">
        <w:rPr>
          <w:rFonts w:ascii="Times New Roman" w:hAnsi="Times New Roman" w:cs="Times New Roman"/>
          <w:sz w:val="24"/>
          <w:szCs w:val="24"/>
        </w:rPr>
        <w:t>and were adorned with every virtue of the soul, but were uncultivated in speech. They were confident</w:t>
      </w:r>
    </w:p>
    <w:p w14:paraId="2982ECB7" w14:textId="085AE58A" w:rsidR="00BB1684" w:rsidRDefault="008F07B2" w:rsidP="00DF06F9">
      <w:pPr>
        <w:ind w:left="270"/>
        <w:rPr>
          <w:rFonts w:ascii="Times New Roman" w:hAnsi="Times New Roman" w:cs="Times New Roman"/>
          <w:sz w:val="24"/>
          <w:szCs w:val="24"/>
        </w:rPr>
      </w:pPr>
      <w:r w:rsidRPr="008F07B2">
        <w:rPr>
          <w:rFonts w:ascii="Times New Roman" w:hAnsi="Times New Roman" w:cs="Times New Roman"/>
          <w:sz w:val="24"/>
          <w:szCs w:val="24"/>
        </w:rPr>
        <w:t>indeed in their trust in the divine and wonder-working power which was granted unto them by the</w:t>
      </w:r>
      <w:r>
        <w:rPr>
          <w:rFonts w:ascii="Times New Roman" w:hAnsi="Times New Roman" w:cs="Times New Roman"/>
          <w:sz w:val="24"/>
          <w:szCs w:val="24"/>
        </w:rPr>
        <w:t xml:space="preserve"> </w:t>
      </w:r>
      <w:r w:rsidRPr="008F07B2">
        <w:rPr>
          <w:rFonts w:ascii="Times New Roman" w:hAnsi="Times New Roman" w:cs="Times New Roman"/>
          <w:sz w:val="24"/>
          <w:szCs w:val="24"/>
        </w:rPr>
        <w:t>Saviour, but they did not know how, nor did they attempt to proclaim the doctrines of their teacher</w:t>
      </w:r>
      <w:r>
        <w:rPr>
          <w:rFonts w:ascii="Times New Roman" w:hAnsi="Times New Roman" w:cs="Times New Roman"/>
          <w:sz w:val="24"/>
          <w:szCs w:val="24"/>
        </w:rPr>
        <w:t xml:space="preserve"> </w:t>
      </w:r>
      <w:r w:rsidRPr="008F07B2">
        <w:rPr>
          <w:rFonts w:ascii="Times New Roman" w:hAnsi="Times New Roman" w:cs="Times New Roman"/>
          <w:sz w:val="24"/>
          <w:szCs w:val="24"/>
        </w:rPr>
        <w:t>in studied and artistic language, but employing only the demonstration of the divine Spirit, which</w:t>
      </w:r>
      <w:r>
        <w:rPr>
          <w:rFonts w:ascii="Times New Roman" w:hAnsi="Times New Roman" w:cs="Times New Roman"/>
          <w:sz w:val="24"/>
          <w:szCs w:val="24"/>
        </w:rPr>
        <w:t xml:space="preserve"> </w:t>
      </w:r>
      <w:r w:rsidRPr="008F07B2">
        <w:rPr>
          <w:rFonts w:ascii="Times New Roman" w:hAnsi="Times New Roman" w:cs="Times New Roman"/>
          <w:sz w:val="24"/>
          <w:szCs w:val="24"/>
        </w:rPr>
        <w:t>worked with them, and the wonder-working power of Christ, which was displayed through them,</w:t>
      </w:r>
      <w:r>
        <w:rPr>
          <w:rFonts w:ascii="Times New Roman" w:hAnsi="Times New Roman" w:cs="Times New Roman"/>
          <w:sz w:val="24"/>
          <w:szCs w:val="24"/>
        </w:rPr>
        <w:t xml:space="preserve"> </w:t>
      </w:r>
      <w:r w:rsidRPr="008F07B2">
        <w:rPr>
          <w:rFonts w:ascii="Times New Roman" w:hAnsi="Times New Roman" w:cs="Times New Roman"/>
          <w:sz w:val="24"/>
          <w:szCs w:val="24"/>
        </w:rPr>
        <w:t>they published the knowledge of the kingdom of heaven throughout the whole world, paying little</w:t>
      </w:r>
      <w:r>
        <w:rPr>
          <w:rFonts w:ascii="Times New Roman" w:hAnsi="Times New Roman" w:cs="Times New Roman"/>
          <w:sz w:val="24"/>
          <w:szCs w:val="24"/>
        </w:rPr>
        <w:t xml:space="preserve"> </w:t>
      </w:r>
      <w:r w:rsidRPr="008F07B2">
        <w:rPr>
          <w:rFonts w:ascii="Times New Roman" w:hAnsi="Times New Roman" w:cs="Times New Roman"/>
          <w:sz w:val="24"/>
          <w:szCs w:val="24"/>
        </w:rPr>
        <w:t>attention to the composition of written works.</w:t>
      </w:r>
      <w:r>
        <w:rPr>
          <w:rFonts w:ascii="Times New Roman" w:hAnsi="Times New Roman" w:cs="Times New Roman"/>
          <w:sz w:val="24"/>
          <w:szCs w:val="24"/>
        </w:rPr>
        <w:t xml:space="preserve"> </w:t>
      </w:r>
      <w:r w:rsidRPr="008F07B2">
        <w:rPr>
          <w:rFonts w:ascii="Times New Roman" w:hAnsi="Times New Roman" w:cs="Times New Roman"/>
          <w:sz w:val="24"/>
          <w:szCs w:val="24"/>
        </w:rPr>
        <w:t>4. And this they did because they were assisted in their ministry by one greater than man. Paul,</w:t>
      </w:r>
      <w:r>
        <w:rPr>
          <w:rFonts w:ascii="Times New Roman" w:hAnsi="Times New Roman" w:cs="Times New Roman"/>
          <w:sz w:val="24"/>
          <w:szCs w:val="24"/>
        </w:rPr>
        <w:t xml:space="preserve"> </w:t>
      </w:r>
      <w:r w:rsidRPr="008F07B2">
        <w:rPr>
          <w:rFonts w:ascii="Times New Roman" w:hAnsi="Times New Roman" w:cs="Times New Roman"/>
          <w:sz w:val="24"/>
          <w:szCs w:val="24"/>
        </w:rPr>
        <w:t>for instance, who surpassed them all in vigor of expression and in richness of thought, committed</w:t>
      </w:r>
      <w:r>
        <w:rPr>
          <w:rFonts w:ascii="Times New Roman" w:hAnsi="Times New Roman" w:cs="Times New Roman"/>
          <w:sz w:val="24"/>
          <w:szCs w:val="24"/>
        </w:rPr>
        <w:t xml:space="preserve"> </w:t>
      </w:r>
      <w:r w:rsidRPr="008F07B2">
        <w:rPr>
          <w:rFonts w:ascii="Times New Roman" w:hAnsi="Times New Roman" w:cs="Times New Roman"/>
          <w:sz w:val="24"/>
          <w:szCs w:val="24"/>
        </w:rPr>
        <w:t>to writing no more than the briefest epistles, although he had innumerable mysterious matters to</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communicate, for he had attained even unto the sights of the third heaven, had been carried to the</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very paradise of God, and had been deemed worthy to hear unspeakable utterances there.</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5. And the rest of the followers of our Saviour, the twelve apostles, the seventy disciples, and</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countless others besides, were not ignorant of these things. Nevertheless, of all the disciples of</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the Lord, only Matthew and John have left us written memorials, and they, tradition says, were led</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to write only under the pressure of necessity.</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6. For Matthew, who had at first preached to the Hebrews, when he was about to go to other</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peoples, committed his Gospel to writing in his native tongue, and thus compensated those whom</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he was obliged to leave for the loss of his presence.</w:t>
      </w:r>
      <w:r w:rsidR="00FF2177">
        <w:rPr>
          <w:rFonts w:ascii="Times New Roman" w:hAnsi="Times New Roman" w:cs="Times New Roman"/>
          <w:sz w:val="24"/>
          <w:szCs w:val="24"/>
        </w:rPr>
        <w:t xml:space="preserve"> </w:t>
      </w:r>
      <w:r w:rsidR="00FF2177" w:rsidRPr="00FF2177">
        <w:rPr>
          <w:rFonts w:ascii="Times New Roman" w:hAnsi="Times New Roman" w:cs="Times New Roman"/>
          <w:sz w:val="24"/>
          <w:szCs w:val="24"/>
        </w:rPr>
        <w:t>7. And when Mark and Luke had already published their Gospels, they say that John, who</w:t>
      </w:r>
      <w:r w:rsidR="0023085D">
        <w:rPr>
          <w:rFonts w:ascii="Times New Roman" w:hAnsi="Times New Roman" w:cs="Times New Roman"/>
          <w:sz w:val="24"/>
          <w:szCs w:val="24"/>
        </w:rPr>
        <w:t xml:space="preserve"> </w:t>
      </w:r>
      <w:r w:rsidR="00CB264B" w:rsidRPr="00FF2177">
        <w:rPr>
          <w:rFonts w:ascii="Times New Roman" w:hAnsi="Times New Roman" w:cs="Times New Roman"/>
          <w:sz w:val="24"/>
          <w:szCs w:val="24"/>
        </w:rPr>
        <w:t xml:space="preserve">had employed all his time in proclaiming the Gospel orally, finally </w:t>
      </w:r>
      <w:r w:rsidR="00CB264B" w:rsidRPr="00FF2177">
        <w:rPr>
          <w:rFonts w:ascii="Times New Roman" w:hAnsi="Times New Roman" w:cs="Times New Roman"/>
          <w:sz w:val="24"/>
          <w:szCs w:val="24"/>
        </w:rPr>
        <w:lastRenderedPageBreak/>
        <w:t>proceeded to write for the</w:t>
      </w:r>
      <w:r w:rsidR="00C374F9">
        <w:rPr>
          <w:rFonts w:ascii="Times New Roman" w:hAnsi="Times New Roman" w:cs="Times New Roman"/>
          <w:sz w:val="24"/>
          <w:szCs w:val="24"/>
        </w:rPr>
        <w:t xml:space="preserve"> </w:t>
      </w:r>
      <w:r w:rsidR="00CB264B" w:rsidRPr="00FF2177">
        <w:rPr>
          <w:rFonts w:ascii="Times New Roman" w:hAnsi="Times New Roman" w:cs="Times New Roman"/>
          <w:sz w:val="24"/>
          <w:szCs w:val="24"/>
        </w:rPr>
        <w:t>following reason. The three Gospels already mentioned having come into the hands of all and into</w:t>
      </w:r>
      <w:r w:rsidR="00C374F9">
        <w:rPr>
          <w:rFonts w:ascii="Times New Roman" w:hAnsi="Times New Roman" w:cs="Times New Roman"/>
          <w:sz w:val="24"/>
          <w:szCs w:val="24"/>
        </w:rPr>
        <w:t xml:space="preserve"> </w:t>
      </w:r>
      <w:r w:rsidR="00CB264B" w:rsidRPr="00FF2177">
        <w:rPr>
          <w:rFonts w:ascii="Times New Roman" w:hAnsi="Times New Roman" w:cs="Times New Roman"/>
          <w:sz w:val="24"/>
          <w:szCs w:val="24"/>
        </w:rPr>
        <w:t>his own too, they say that he accepted them and bore witness to their truthfulness; but that there</w:t>
      </w:r>
      <w:r w:rsidR="00C374F9">
        <w:rPr>
          <w:rFonts w:ascii="Times New Roman" w:hAnsi="Times New Roman" w:cs="Times New Roman"/>
          <w:sz w:val="24"/>
          <w:szCs w:val="24"/>
        </w:rPr>
        <w:t xml:space="preserve"> </w:t>
      </w:r>
      <w:r w:rsidR="00CB264B" w:rsidRPr="00FF2177">
        <w:rPr>
          <w:rFonts w:ascii="Times New Roman" w:hAnsi="Times New Roman" w:cs="Times New Roman"/>
          <w:sz w:val="24"/>
          <w:szCs w:val="24"/>
        </w:rPr>
        <w:t>was lacking in them an account of the deeds done by Christ at the beginning of his ministry.</w:t>
      </w:r>
      <w:r w:rsidR="00957C0F">
        <w:rPr>
          <w:rFonts w:ascii="Times New Roman" w:hAnsi="Times New Roman" w:cs="Times New Roman"/>
          <w:sz w:val="24"/>
          <w:szCs w:val="24"/>
        </w:rPr>
        <w:t xml:space="preserve"> </w:t>
      </w:r>
      <w:r w:rsidR="0023085D" w:rsidRPr="0023085D">
        <w:rPr>
          <w:rFonts w:ascii="Times New Roman" w:hAnsi="Times New Roman" w:cs="Times New Roman"/>
          <w:sz w:val="24"/>
          <w:szCs w:val="24"/>
        </w:rPr>
        <w:t>8. And this indeed is true. For it is evident that the three evangelists recorded only the deeds</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done by the Saviour for one year after the imprisonment of John the Baptist, and indicated this</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in the beginning of their account.</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9. For Matthew, after the forty days’ fast and the temptation which followed it, indicates the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chronology of his work when he says: “Now when he heard that John was delivered up he withdrew</w:t>
      </w:r>
      <w:r w:rsidR="00957C0F">
        <w:rPr>
          <w:rFonts w:ascii="Times New Roman" w:hAnsi="Times New Roman" w:cs="Times New Roman"/>
          <w:sz w:val="24"/>
          <w:szCs w:val="24"/>
        </w:rPr>
        <w:t xml:space="preserve"> </w:t>
      </w:r>
      <w:r w:rsidR="0023085D" w:rsidRPr="0023085D">
        <w:rPr>
          <w:rFonts w:ascii="Times New Roman" w:hAnsi="Times New Roman" w:cs="Times New Roman"/>
          <w:sz w:val="24"/>
          <w:szCs w:val="24"/>
        </w:rPr>
        <w:t>from Judea into Galilee.”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10. Mark likewise says: “Now after that John was delivered up Jesus came into Galilee.” And</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Luke, before commencing his account of the deeds of Jesus, similarly marks the time, when he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says that Herod, “adding to all the evil deeds which he had done, shut up John in prison.”</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11. They say, therefore, that the apostle John, being asked to do it for this reason, gave in his</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Gospel an account of the period which had been omitted by the earlier evangelists, and of the deeds</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done by the Saviour during that period; that is, of those which were done before the imprisonment</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of the Baptist. And this is indicated by him, they say, in the following words: “This beginning of</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miracles did Jesus”; and again when he refers to the Baptist, in the midst of the deeds of Jesus,</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as still baptizing in Ænon near Salim; where he states the matter clearly in the words: “For John</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was not yet cast into prison.”</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12. John accordingly, in his Gospel, records the deeds of Christ which were performed before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the Baptist was cast into prison, but the other three evangelists mention the events which happened</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after that time.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13. One who understands this can no longer think that the Gospels are at variance with one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another, inasmuch as the Gospel according to John contains the first acts of Christ, while the others</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give an account of the latter part of his life. And the genealogy of our Saviour according to the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flesh John quite naturally omitted, because it had been already given by Matthew and Luke, and</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began with the doctrine of his divinity, which had, as it were, been reserved for him, as their superior,</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by the divine Spirit.</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14. These things may suffice, which we have said concerning the Gospel of John. The cause</w:t>
      </w:r>
      <w:r w:rsidR="0023085D">
        <w:rPr>
          <w:rFonts w:ascii="Times New Roman" w:hAnsi="Times New Roman" w:cs="Times New Roman"/>
          <w:sz w:val="24"/>
          <w:szCs w:val="24"/>
        </w:rPr>
        <w:t xml:space="preserve"> </w:t>
      </w:r>
      <w:r w:rsidR="0023085D" w:rsidRPr="0023085D">
        <w:rPr>
          <w:rFonts w:ascii="Times New Roman" w:hAnsi="Times New Roman" w:cs="Times New Roman"/>
          <w:sz w:val="24"/>
          <w:szCs w:val="24"/>
        </w:rPr>
        <w:t>which led to the composition of the Gospel of Mark has been already stated by us.</w:t>
      </w:r>
      <w:r w:rsidR="0023085D">
        <w:rPr>
          <w:rFonts w:ascii="Times New Roman" w:hAnsi="Times New Roman" w:cs="Times New Roman"/>
          <w:sz w:val="24"/>
          <w:szCs w:val="24"/>
        </w:rPr>
        <w:t xml:space="preserve"> </w:t>
      </w:r>
      <w:r w:rsidR="00674778" w:rsidRPr="00674778">
        <w:rPr>
          <w:rFonts w:ascii="Times New Roman" w:hAnsi="Times New Roman" w:cs="Times New Roman"/>
          <w:sz w:val="24"/>
          <w:szCs w:val="24"/>
        </w:rPr>
        <w:t>15. But as for Luke, in the beginning of his Gospel, he states himself the reasons which led him</w:t>
      </w:r>
      <w:r w:rsidR="00674778">
        <w:rPr>
          <w:rFonts w:ascii="Times New Roman" w:hAnsi="Times New Roman" w:cs="Times New Roman"/>
          <w:sz w:val="24"/>
          <w:szCs w:val="24"/>
        </w:rPr>
        <w:t xml:space="preserve"> </w:t>
      </w:r>
      <w:r w:rsidR="00674778" w:rsidRPr="00674778">
        <w:rPr>
          <w:rFonts w:ascii="Times New Roman" w:hAnsi="Times New Roman" w:cs="Times New Roman"/>
          <w:sz w:val="24"/>
          <w:szCs w:val="24"/>
        </w:rPr>
        <w:t>to write it. He states that since many others had more rashly undertaken to compose a narrative of</w:t>
      </w:r>
      <w:r w:rsidR="00674778">
        <w:rPr>
          <w:rFonts w:ascii="Times New Roman" w:hAnsi="Times New Roman" w:cs="Times New Roman"/>
          <w:sz w:val="24"/>
          <w:szCs w:val="24"/>
        </w:rPr>
        <w:t xml:space="preserve"> </w:t>
      </w:r>
      <w:r w:rsidR="00674778" w:rsidRPr="00674778">
        <w:rPr>
          <w:rFonts w:ascii="Times New Roman" w:hAnsi="Times New Roman" w:cs="Times New Roman"/>
          <w:sz w:val="24"/>
          <w:szCs w:val="24"/>
        </w:rPr>
        <w:t>the events of which he had acquired perfect knowledge, he himself, feeling the necessity of freeing</w:t>
      </w:r>
      <w:r w:rsidR="00674778">
        <w:rPr>
          <w:rFonts w:ascii="Times New Roman" w:hAnsi="Times New Roman" w:cs="Times New Roman"/>
          <w:sz w:val="24"/>
          <w:szCs w:val="24"/>
        </w:rPr>
        <w:t xml:space="preserve"> </w:t>
      </w:r>
      <w:r w:rsidR="00674778" w:rsidRPr="00674778">
        <w:rPr>
          <w:rFonts w:ascii="Times New Roman" w:hAnsi="Times New Roman" w:cs="Times New Roman"/>
          <w:sz w:val="24"/>
          <w:szCs w:val="24"/>
        </w:rPr>
        <w:t>us from their uncertain opinions, delivered in his own Gospel an accurate account of those events</w:t>
      </w:r>
      <w:r w:rsidR="00674778">
        <w:rPr>
          <w:rFonts w:ascii="Times New Roman" w:hAnsi="Times New Roman" w:cs="Times New Roman"/>
          <w:sz w:val="24"/>
          <w:szCs w:val="24"/>
        </w:rPr>
        <w:t xml:space="preserve"> </w:t>
      </w:r>
      <w:r w:rsidR="00674778" w:rsidRPr="00674778">
        <w:rPr>
          <w:rFonts w:ascii="Times New Roman" w:hAnsi="Times New Roman" w:cs="Times New Roman"/>
          <w:sz w:val="24"/>
          <w:szCs w:val="24"/>
        </w:rPr>
        <w:t>in regard to which he had learned the full truth, being aided by his intimacy and his stay with Paul</w:t>
      </w:r>
      <w:r w:rsidR="00DF06F9">
        <w:rPr>
          <w:rFonts w:ascii="Times New Roman" w:hAnsi="Times New Roman" w:cs="Times New Roman"/>
          <w:sz w:val="24"/>
          <w:szCs w:val="24"/>
        </w:rPr>
        <w:t xml:space="preserve"> </w:t>
      </w:r>
      <w:r w:rsidR="00674778" w:rsidRPr="00674778">
        <w:rPr>
          <w:rFonts w:ascii="Times New Roman" w:hAnsi="Times New Roman" w:cs="Times New Roman"/>
          <w:sz w:val="24"/>
          <w:szCs w:val="24"/>
        </w:rPr>
        <w:t>and by his acquaintance with the rest of the apostles.</w:t>
      </w:r>
      <w:r w:rsidR="00674778">
        <w:rPr>
          <w:rFonts w:ascii="Times New Roman" w:hAnsi="Times New Roman" w:cs="Times New Roman"/>
          <w:sz w:val="24"/>
          <w:szCs w:val="24"/>
        </w:rPr>
        <w:t xml:space="preserve"> </w:t>
      </w:r>
      <w:r w:rsidR="00674778" w:rsidRPr="00674778">
        <w:rPr>
          <w:rFonts w:ascii="Times New Roman" w:hAnsi="Times New Roman" w:cs="Times New Roman"/>
          <w:sz w:val="24"/>
          <w:szCs w:val="24"/>
        </w:rPr>
        <w:t>16. So much for our own account of these things</w:t>
      </w:r>
      <w:r w:rsidR="0043660D" w:rsidRPr="0043660D">
        <w:rPr>
          <w:rFonts w:ascii="Times New Roman" w:hAnsi="Times New Roman" w:cs="Times New Roman"/>
          <w:sz w:val="24"/>
          <w:szCs w:val="24"/>
        </w:rPr>
        <w:t>.</w:t>
      </w:r>
      <w:r w:rsidR="005F5153">
        <w:rPr>
          <w:rFonts w:ascii="Times New Roman" w:hAnsi="Times New Roman" w:cs="Times New Roman"/>
          <w:sz w:val="24"/>
          <w:szCs w:val="24"/>
        </w:rPr>
        <w:t>”</w:t>
      </w:r>
      <w:r w:rsidR="005F5153">
        <w:rPr>
          <w:rStyle w:val="Funotenzeichen"/>
          <w:rFonts w:ascii="Times New Roman" w:hAnsi="Times New Roman" w:cs="Times New Roman"/>
          <w:sz w:val="24"/>
          <w:szCs w:val="24"/>
        </w:rPr>
        <w:footnoteReference w:id="11"/>
      </w:r>
    </w:p>
    <w:p w14:paraId="38B01925" w14:textId="75AA8FE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As we can see from this longer piece, which must be quoted at length here</w:t>
      </w:r>
      <w:r w:rsidR="000A21B6">
        <w:rPr>
          <w:rStyle w:val="Funotenzeichen"/>
          <w:rFonts w:ascii="Times New Roman" w:hAnsi="Times New Roman" w:cs="Times New Roman"/>
          <w:sz w:val="24"/>
          <w:szCs w:val="24"/>
        </w:rPr>
        <w:footnoteReference w:id="12"/>
      </w:r>
      <w:r w:rsidRPr="004810DC">
        <w:rPr>
          <w:rFonts w:ascii="Times New Roman" w:hAnsi="Times New Roman" w:cs="Times New Roman"/>
          <w:sz w:val="24"/>
          <w:szCs w:val="24"/>
        </w:rPr>
        <w:t xml:space="preserve"> - it provides information not only about Matthew, but about the origin of the Gospels and the larger collection in general - the collection of the four Gospels was still criticised at the time of Clement, i.e. at the </w:t>
      </w:r>
      <w:r w:rsidRPr="004810DC">
        <w:rPr>
          <w:rFonts w:ascii="Times New Roman" w:hAnsi="Times New Roman" w:cs="Times New Roman"/>
          <w:sz w:val="24"/>
          <w:szCs w:val="24"/>
        </w:rPr>
        <w:lastRenderedPageBreak/>
        <w:t xml:space="preserve">beginning of the 3rd century, because of the </w:t>
      </w:r>
      <w:r w:rsidR="0081588E">
        <w:rPr>
          <w:rFonts w:ascii="Times New Roman" w:hAnsi="Times New Roman" w:cs="Times New Roman"/>
          <w:sz w:val="24"/>
          <w:szCs w:val="24"/>
        </w:rPr>
        <w:t xml:space="preserve">Gospels being </w:t>
      </w:r>
      <w:r w:rsidRPr="004810DC">
        <w:rPr>
          <w:rFonts w:ascii="Times New Roman" w:hAnsi="Times New Roman" w:cs="Times New Roman"/>
          <w:sz w:val="24"/>
          <w:szCs w:val="24"/>
        </w:rPr>
        <w:t>"</w:t>
      </w:r>
      <w:r w:rsidR="0081588E" w:rsidRPr="0023085D">
        <w:rPr>
          <w:rFonts w:ascii="Times New Roman" w:hAnsi="Times New Roman" w:cs="Times New Roman"/>
          <w:sz w:val="24"/>
          <w:szCs w:val="24"/>
        </w:rPr>
        <w:t>at variance with one</w:t>
      </w:r>
      <w:r w:rsidR="0081588E">
        <w:rPr>
          <w:rFonts w:ascii="Times New Roman" w:hAnsi="Times New Roman" w:cs="Times New Roman"/>
          <w:sz w:val="24"/>
          <w:szCs w:val="24"/>
        </w:rPr>
        <w:t xml:space="preserve"> </w:t>
      </w:r>
      <w:r w:rsidR="0081588E" w:rsidRPr="0023085D">
        <w:rPr>
          <w:rFonts w:ascii="Times New Roman" w:hAnsi="Times New Roman" w:cs="Times New Roman"/>
          <w:sz w:val="24"/>
          <w:szCs w:val="24"/>
        </w:rPr>
        <w:t>another</w:t>
      </w:r>
      <w:r w:rsidRPr="004810DC">
        <w:rPr>
          <w:rFonts w:ascii="Times New Roman" w:hAnsi="Times New Roman" w:cs="Times New Roman"/>
          <w:sz w:val="24"/>
          <w:szCs w:val="24"/>
        </w:rPr>
        <w:t>" and also because of their linguistic and literary low quality. Such accusations seem to have been raised not only by non-Christians but also by Christians themselves, the addressees of this text. Therefore, Clement, like Irenaeus before him, feels compelled to stand up for these Gospels, or more precisely, since he also speaks first of Paul, for the further collection of writings of Paul and the Evangelists, and to defend the Apostles. They were "</w:t>
      </w:r>
      <w:r w:rsidR="001C34A1" w:rsidRPr="008F07B2">
        <w:rPr>
          <w:rFonts w:ascii="Times New Roman" w:hAnsi="Times New Roman" w:cs="Times New Roman"/>
          <w:sz w:val="24"/>
          <w:szCs w:val="24"/>
        </w:rPr>
        <w:t>uncultivated in speech</w:t>
      </w:r>
      <w:r w:rsidRPr="004810DC">
        <w:rPr>
          <w:rFonts w:ascii="Times New Roman" w:hAnsi="Times New Roman" w:cs="Times New Roman"/>
          <w:sz w:val="24"/>
          <w:szCs w:val="24"/>
        </w:rPr>
        <w:t>", on the other hand, the words of the Lord were not to be turned into literature either, which is why they had not taken any pains on writing. Even Paul had left only short letters, although he could have reported so much more. Furthermore, Clement has to explain why only two of the twelve apostles had left anything in writing. He justifies this by saying that not even these two had written voluntarily. Matthew, because he wanted to go out into the world</w:t>
      </w:r>
      <w:r w:rsidR="00581866">
        <w:rPr>
          <w:rFonts w:ascii="Times New Roman" w:hAnsi="Times New Roman" w:cs="Times New Roman"/>
          <w:sz w:val="24"/>
          <w:szCs w:val="24"/>
        </w:rPr>
        <w:t xml:space="preserve"> and wished </w:t>
      </w:r>
      <w:r w:rsidRPr="004810DC">
        <w:rPr>
          <w:rFonts w:ascii="Times New Roman" w:hAnsi="Times New Roman" w:cs="Times New Roman"/>
          <w:sz w:val="24"/>
          <w:szCs w:val="24"/>
        </w:rPr>
        <w:t>to substitute his presence and preaching for those he left behind. John had to supplement what Mark and Luke had left out concerning Jesus from the time before John the Baptist was imprisoned. What is striking in our context is how significant the very figure of the Baptist is for Clement's defence of the difference</w:t>
      </w:r>
      <w:r w:rsidR="00B91828">
        <w:rPr>
          <w:rFonts w:ascii="Times New Roman" w:hAnsi="Times New Roman" w:cs="Times New Roman"/>
          <w:sz w:val="24"/>
          <w:szCs w:val="24"/>
        </w:rPr>
        <w:t>s</w:t>
      </w:r>
      <w:r w:rsidRPr="004810DC">
        <w:rPr>
          <w:rFonts w:ascii="Times New Roman" w:hAnsi="Times New Roman" w:cs="Times New Roman"/>
          <w:sz w:val="24"/>
          <w:szCs w:val="24"/>
        </w:rPr>
        <w:t xml:space="preserve"> between the Gospels, and also that Clement sees in Luke an apologetic writing directed against those who would have ventured too lightly a history of the facts precisely known to him and against whose doubtful opinions he was writing.</w:t>
      </w:r>
    </w:p>
    <w:p w14:paraId="07DBC1BD" w14:textId="77777777" w:rsidR="009C195F" w:rsidRDefault="00EE3A51" w:rsidP="009C195F">
      <w:pPr>
        <w:ind w:firstLine="720"/>
        <w:rPr>
          <w:rFonts w:ascii="Times New Roman" w:hAnsi="Times New Roman" w:cs="Times New Roman"/>
          <w:sz w:val="24"/>
          <w:szCs w:val="24"/>
        </w:rPr>
      </w:pPr>
      <w:r w:rsidRPr="004810DC">
        <w:rPr>
          <w:rFonts w:ascii="Times New Roman" w:hAnsi="Times New Roman" w:cs="Times New Roman"/>
          <w:sz w:val="24"/>
          <w:szCs w:val="24"/>
        </w:rPr>
        <w:t xml:space="preserve">What Clement says about Matthew is reminiscent of </w:t>
      </w:r>
      <w:r w:rsidR="00491A34" w:rsidRPr="00C96237">
        <w:rPr>
          <w:rFonts w:ascii="Times New Roman" w:hAnsi="Times New Roman" w:cs="Times New Roman"/>
          <w:sz w:val="24"/>
          <w:szCs w:val="24"/>
          <w:lang w:val="de-DE"/>
        </w:rPr>
        <w:t>Pantænus</w:t>
      </w:r>
      <w:r w:rsidRPr="004810DC">
        <w:rPr>
          <w:rFonts w:ascii="Times New Roman" w:hAnsi="Times New Roman" w:cs="Times New Roman"/>
          <w:sz w:val="24"/>
          <w:szCs w:val="24"/>
        </w:rPr>
        <w:t>, but heightens the latter's indications in that it is now not only the written Gospel that is carried into the world, but the evangelist himself advances to become the world preacher, while the Gospel is virtually reduced in reverse to a souvenir remaining at home.</w:t>
      </w:r>
    </w:p>
    <w:p w14:paraId="356E986F" w14:textId="511924F9" w:rsidR="008B6CD8" w:rsidRPr="004810DC" w:rsidRDefault="00EE3A51" w:rsidP="009C195F">
      <w:pPr>
        <w:ind w:firstLine="720"/>
        <w:rPr>
          <w:rFonts w:ascii="Times New Roman" w:hAnsi="Times New Roman" w:cs="Times New Roman"/>
          <w:sz w:val="24"/>
          <w:szCs w:val="24"/>
        </w:rPr>
      </w:pPr>
      <w:r w:rsidRPr="004810DC">
        <w:rPr>
          <w:rFonts w:ascii="Times New Roman" w:hAnsi="Times New Roman" w:cs="Times New Roman"/>
          <w:sz w:val="24"/>
          <w:szCs w:val="24"/>
        </w:rPr>
        <w:t xml:space="preserve">Origen, the </w:t>
      </w:r>
      <w:r w:rsidR="009C195F">
        <w:rPr>
          <w:rFonts w:ascii="Times New Roman" w:hAnsi="Times New Roman" w:cs="Times New Roman"/>
          <w:sz w:val="24"/>
          <w:szCs w:val="24"/>
        </w:rPr>
        <w:t xml:space="preserve">one who knew </w:t>
      </w:r>
      <w:r w:rsidRPr="004810DC">
        <w:rPr>
          <w:rFonts w:ascii="Times New Roman" w:hAnsi="Times New Roman" w:cs="Times New Roman"/>
          <w:sz w:val="24"/>
          <w:szCs w:val="24"/>
        </w:rPr>
        <w:t xml:space="preserve">the literary Christian heritage </w:t>
      </w:r>
      <w:r w:rsidR="009C195F">
        <w:rPr>
          <w:rFonts w:ascii="Times New Roman" w:hAnsi="Times New Roman" w:cs="Times New Roman"/>
          <w:sz w:val="24"/>
          <w:szCs w:val="24"/>
        </w:rPr>
        <w:t xml:space="preserve">best at that time </w:t>
      </w:r>
      <w:r w:rsidRPr="004810DC">
        <w:rPr>
          <w:rFonts w:ascii="Times New Roman" w:hAnsi="Times New Roman" w:cs="Times New Roman"/>
          <w:sz w:val="24"/>
          <w:szCs w:val="24"/>
        </w:rPr>
        <w:t xml:space="preserve">and </w:t>
      </w:r>
      <w:r w:rsidR="009C195F">
        <w:rPr>
          <w:rFonts w:ascii="Times New Roman" w:hAnsi="Times New Roman" w:cs="Times New Roman"/>
          <w:sz w:val="24"/>
          <w:szCs w:val="24"/>
        </w:rPr>
        <w:t xml:space="preserve">was himself </w:t>
      </w:r>
      <w:r w:rsidRPr="004810DC">
        <w:rPr>
          <w:rFonts w:ascii="Times New Roman" w:hAnsi="Times New Roman" w:cs="Times New Roman"/>
          <w:sz w:val="24"/>
          <w:szCs w:val="24"/>
        </w:rPr>
        <w:t>a prolific author, writes (quoted by Eusebius) that he</w:t>
      </w:r>
    </w:p>
    <w:p w14:paraId="6EDAB5E2" w14:textId="77777777" w:rsidR="008B6CD8" w:rsidRPr="004810DC" w:rsidRDefault="008B6CD8">
      <w:pPr>
        <w:rPr>
          <w:rFonts w:ascii="Times New Roman" w:hAnsi="Times New Roman" w:cs="Times New Roman"/>
          <w:sz w:val="24"/>
          <w:szCs w:val="24"/>
        </w:rPr>
      </w:pPr>
    </w:p>
    <w:p w14:paraId="57809DF4" w14:textId="495E1FC7" w:rsidR="008B6CD8" w:rsidRPr="004810DC" w:rsidRDefault="00EE3A51" w:rsidP="00DF45DC">
      <w:pPr>
        <w:ind w:left="270"/>
        <w:rPr>
          <w:rFonts w:ascii="Times New Roman" w:hAnsi="Times New Roman" w:cs="Times New Roman"/>
          <w:sz w:val="24"/>
          <w:szCs w:val="24"/>
        </w:rPr>
      </w:pPr>
      <w:r w:rsidRPr="004810DC">
        <w:rPr>
          <w:rFonts w:ascii="Times New Roman" w:hAnsi="Times New Roman" w:cs="Times New Roman"/>
          <w:sz w:val="24"/>
          <w:szCs w:val="24"/>
        </w:rPr>
        <w:t>"</w:t>
      </w:r>
      <w:r w:rsidR="00DF45DC" w:rsidRPr="00DF45DC">
        <w:rPr>
          <w:rFonts w:ascii="Times New Roman" w:hAnsi="Times New Roman" w:cs="Times New Roman"/>
          <w:sz w:val="24"/>
          <w:szCs w:val="24"/>
        </w:rPr>
        <w:t>learned by tradition that the first was written by Matthew, who was once a</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publican, but afterwards an apostle of Jesus Christ, and it was prepared for the converts from</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Judaism, and published in the Hebrew language.</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5. The second is by Mark, who composed it according to the instructions of Peter, who in</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his Catholic epistle acknowledges him as a son, saying, ‘The church that is at Babylon elected</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together with you, saluteth you, and so doth Marcus, my son.’</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6. And the third by Luke, the Gospel commended by Paul, and composed for Gentile converts.</w:t>
      </w:r>
      <w:r w:rsidR="00DF45DC">
        <w:rPr>
          <w:rFonts w:ascii="Times New Roman" w:hAnsi="Times New Roman" w:cs="Times New Roman"/>
          <w:sz w:val="24"/>
          <w:szCs w:val="24"/>
        </w:rPr>
        <w:t xml:space="preserve"> </w:t>
      </w:r>
      <w:r w:rsidR="00DF45DC" w:rsidRPr="00DF45DC">
        <w:rPr>
          <w:rFonts w:ascii="Times New Roman" w:hAnsi="Times New Roman" w:cs="Times New Roman"/>
          <w:sz w:val="24"/>
          <w:szCs w:val="24"/>
        </w:rPr>
        <w:t>Last of all that by John.</w:t>
      </w:r>
      <w:r w:rsidRPr="004810DC">
        <w:rPr>
          <w:rFonts w:ascii="Times New Roman" w:hAnsi="Times New Roman" w:cs="Times New Roman"/>
          <w:sz w:val="24"/>
          <w:szCs w:val="24"/>
        </w:rPr>
        <w:t>"</w:t>
      </w:r>
      <w:r w:rsidR="00DF45DC">
        <w:rPr>
          <w:rStyle w:val="Funotenzeichen"/>
          <w:rFonts w:ascii="Times New Roman" w:hAnsi="Times New Roman" w:cs="Times New Roman"/>
          <w:sz w:val="24"/>
          <w:szCs w:val="24"/>
        </w:rPr>
        <w:footnoteReference w:id="13"/>
      </w:r>
    </w:p>
    <w:p w14:paraId="7CD5B76E" w14:textId="77777777" w:rsidR="00813379" w:rsidRDefault="00EE3A51">
      <w:pPr>
        <w:rPr>
          <w:rFonts w:ascii="Times New Roman" w:hAnsi="Times New Roman" w:cs="Times New Roman"/>
          <w:sz w:val="24"/>
          <w:szCs w:val="24"/>
        </w:rPr>
      </w:pPr>
      <w:r w:rsidRPr="004810DC">
        <w:rPr>
          <w:rFonts w:ascii="Times New Roman" w:hAnsi="Times New Roman" w:cs="Times New Roman"/>
          <w:sz w:val="24"/>
          <w:szCs w:val="24"/>
        </w:rPr>
        <w:t xml:space="preserve">According to this testimony, Origen knows no more about Matthew than what we have already </w:t>
      </w:r>
      <w:r w:rsidR="00975DB2">
        <w:rPr>
          <w:rFonts w:ascii="Times New Roman" w:hAnsi="Times New Roman" w:cs="Times New Roman"/>
          <w:sz w:val="24"/>
          <w:szCs w:val="24"/>
        </w:rPr>
        <w:t>learned</w:t>
      </w:r>
      <w:r w:rsidRPr="004810DC">
        <w:rPr>
          <w:rFonts w:ascii="Times New Roman" w:hAnsi="Times New Roman" w:cs="Times New Roman"/>
          <w:sz w:val="24"/>
          <w:szCs w:val="24"/>
        </w:rPr>
        <w:t xml:space="preserve"> above </w:t>
      </w:r>
      <w:r w:rsidR="00042D07">
        <w:rPr>
          <w:rFonts w:ascii="Times New Roman" w:hAnsi="Times New Roman" w:cs="Times New Roman"/>
          <w:sz w:val="24"/>
          <w:szCs w:val="24"/>
        </w:rPr>
        <w:t>from</w:t>
      </w:r>
      <w:r w:rsidRPr="004810DC">
        <w:rPr>
          <w:rFonts w:ascii="Times New Roman" w:hAnsi="Times New Roman" w:cs="Times New Roman"/>
          <w:sz w:val="24"/>
          <w:szCs w:val="24"/>
        </w:rPr>
        <w:t xml:space="preserve"> Papias and Irenaeus. However, he omits Irenaeus'</w:t>
      </w:r>
      <w:r w:rsidR="00042D07">
        <w:rPr>
          <w:rFonts w:ascii="Times New Roman" w:hAnsi="Times New Roman" w:cs="Times New Roman"/>
          <w:sz w:val="24"/>
          <w:szCs w:val="24"/>
        </w:rPr>
        <w:t>s</w:t>
      </w:r>
      <w:r w:rsidRPr="004810DC">
        <w:rPr>
          <w:rFonts w:ascii="Times New Roman" w:hAnsi="Times New Roman" w:cs="Times New Roman"/>
          <w:sz w:val="24"/>
          <w:szCs w:val="24"/>
        </w:rPr>
        <w:t xml:space="preserve"> second half-sentence with its reference to the various translations and interprets Papias'</w:t>
      </w:r>
      <w:r w:rsidR="00042D07">
        <w:rPr>
          <w:rFonts w:ascii="Times New Roman" w:hAnsi="Times New Roman" w:cs="Times New Roman"/>
          <w:sz w:val="24"/>
          <w:szCs w:val="24"/>
        </w:rPr>
        <w:t>s</w:t>
      </w:r>
      <w:r w:rsidRPr="004810DC">
        <w:rPr>
          <w:rFonts w:ascii="Times New Roman" w:hAnsi="Times New Roman" w:cs="Times New Roman"/>
          <w:sz w:val="24"/>
          <w:szCs w:val="24"/>
        </w:rPr>
        <w:t xml:space="preserve"> somewhat vaguely formulated idea of the </w:t>
      </w:r>
      <w:r w:rsidR="00813379">
        <w:rPr>
          <w:rFonts w:ascii="Times New Roman" w:hAnsi="Times New Roman" w:cs="Times New Roman"/>
          <w:sz w:val="24"/>
          <w:szCs w:val="24"/>
        </w:rPr>
        <w:t>writing the oracles</w:t>
      </w:r>
      <w:r w:rsidRPr="004810DC">
        <w:rPr>
          <w:rFonts w:ascii="Times New Roman" w:hAnsi="Times New Roman" w:cs="Times New Roman"/>
          <w:sz w:val="24"/>
          <w:szCs w:val="24"/>
        </w:rPr>
        <w:t>, as Irenaeus had already done, in the sense of a publication of a written Gospel. So Origen too knows how to embellish his information in his own sense, but he offers no additional knowledge.</w:t>
      </w:r>
    </w:p>
    <w:p w14:paraId="450C1A99" w14:textId="77777777" w:rsidR="00F144FC" w:rsidRDefault="00EE3A51" w:rsidP="00F144FC">
      <w:pPr>
        <w:ind w:firstLine="720"/>
        <w:rPr>
          <w:rFonts w:ascii="Times New Roman" w:hAnsi="Times New Roman" w:cs="Times New Roman"/>
          <w:sz w:val="24"/>
          <w:szCs w:val="24"/>
        </w:rPr>
      </w:pPr>
      <w:r w:rsidRPr="004810DC">
        <w:rPr>
          <w:rFonts w:ascii="Times New Roman" w:hAnsi="Times New Roman" w:cs="Times New Roman"/>
          <w:sz w:val="24"/>
          <w:szCs w:val="24"/>
        </w:rPr>
        <w:t xml:space="preserve">Finally, we can learn from Eusebius of Caesarea that the story of the call of the publican Matthew in Mt also appeared to be problematic. In his work </w:t>
      </w:r>
      <w:r w:rsidRPr="002E7B98">
        <w:rPr>
          <w:rFonts w:ascii="Times New Roman" w:hAnsi="Times New Roman" w:cs="Times New Roman"/>
          <w:i/>
          <w:sz w:val="24"/>
          <w:szCs w:val="24"/>
        </w:rPr>
        <w:t>Preaparatio evangelica</w:t>
      </w:r>
      <w:r w:rsidRPr="004810DC">
        <w:rPr>
          <w:rFonts w:ascii="Times New Roman" w:hAnsi="Times New Roman" w:cs="Times New Roman"/>
          <w:sz w:val="24"/>
          <w:szCs w:val="24"/>
        </w:rPr>
        <w:t xml:space="preserve">, Eusebius </w:t>
      </w:r>
      <w:r w:rsidRPr="004810DC">
        <w:rPr>
          <w:rFonts w:ascii="Times New Roman" w:hAnsi="Times New Roman" w:cs="Times New Roman"/>
          <w:sz w:val="24"/>
          <w:szCs w:val="24"/>
        </w:rPr>
        <w:lastRenderedPageBreak/>
        <w:t xml:space="preserve">refers to the evangelist and mentions that only Matthew describes his pre-apostolic history and activity as a tax collector, while it is concealed in all the other gospels - this, however, </w:t>
      </w:r>
      <w:r w:rsidR="00AF55F5">
        <w:rPr>
          <w:rFonts w:ascii="Times New Roman" w:hAnsi="Times New Roman" w:cs="Times New Roman"/>
          <w:sz w:val="24"/>
          <w:szCs w:val="24"/>
        </w:rPr>
        <w:t xml:space="preserve">Eusebius suggests, </w:t>
      </w:r>
      <w:r w:rsidRPr="004810DC">
        <w:rPr>
          <w:rFonts w:ascii="Times New Roman" w:hAnsi="Times New Roman" w:cs="Times New Roman"/>
          <w:sz w:val="24"/>
          <w:szCs w:val="24"/>
        </w:rPr>
        <w:t>testifies to Matthew's pronounced modesty and humility, that he recalls his unworthy life and profession in such a way and occupies a place behind Thomas in the list of apostles, while Mk and Lk list him before Thomas.</w:t>
      </w:r>
      <w:r w:rsidR="00AF55F5">
        <w:rPr>
          <w:rStyle w:val="Funotenzeichen"/>
          <w:rFonts w:ascii="Times New Roman" w:hAnsi="Times New Roman" w:cs="Times New Roman"/>
          <w:sz w:val="24"/>
          <w:szCs w:val="24"/>
        </w:rPr>
        <w:footnoteReference w:id="14"/>
      </w:r>
      <w:r w:rsidRPr="004810DC">
        <w:rPr>
          <w:rFonts w:ascii="Times New Roman" w:hAnsi="Times New Roman" w:cs="Times New Roman"/>
          <w:sz w:val="24"/>
          <w:szCs w:val="24"/>
        </w:rPr>
        <w:t xml:space="preserve"> Eusebius'</w:t>
      </w:r>
      <w:r w:rsidR="00AF55F5">
        <w:rPr>
          <w:rFonts w:ascii="Times New Roman" w:hAnsi="Times New Roman" w:cs="Times New Roman"/>
          <w:sz w:val="24"/>
          <w:szCs w:val="24"/>
        </w:rPr>
        <w:t>s</w:t>
      </w:r>
      <w:r w:rsidRPr="004810DC">
        <w:rPr>
          <w:rFonts w:ascii="Times New Roman" w:hAnsi="Times New Roman" w:cs="Times New Roman"/>
          <w:sz w:val="24"/>
          <w:szCs w:val="24"/>
        </w:rPr>
        <w:t xml:space="preserve"> almost embarrassed argumentation still allows the criticism to shine through that must have existed at that time towards the stylisation and presentation of Matthew as an evangelist.</w:t>
      </w:r>
    </w:p>
    <w:p w14:paraId="1ECAE4EC" w14:textId="383F5709" w:rsidR="008B6CD8" w:rsidRPr="004810DC" w:rsidRDefault="00EE3A51" w:rsidP="00F144FC">
      <w:pPr>
        <w:ind w:firstLine="720"/>
        <w:rPr>
          <w:rFonts w:ascii="Times New Roman" w:hAnsi="Times New Roman" w:cs="Times New Roman"/>
          <w:sz w:val="24"/>
          <w:szCs w:val="24"/>
        </w:rPr>
      </w:pPr>
      <w:r w:rsidRPr="004810DC">
        <w:rPr>
          <w:rFonts w:ascii="Times New Roman" w:hAnsi="Times New Roman" w:cs="Times New Roman"/>
          <w:sz w:val="24"/>
          <w:szCs w:val="24"/>
        </w:rPr>
        <w:t>According to Eusebius, a few decades later John Chrysostom would take up Irenaeus'</w:t>
      </w:r>
      <w:r w:rsidR="00F144FC">
        <w:rPr>
          <w:rFonts w:ascii="Times New Roman" w:hAnsi="Times New Roman" w:cs="Times New Roman"/>
          <w:sz w:val="24"/>
          <w:szCs w:val="24"/>
        </w:rPr>
        <w:t>s</w:t>
      </w:r>
      <w:r w:rsidRPr="004810DC">
        <w:rPr>
          <w:rFonts w:ascii="Times New Roman" w:hAnsi="Times New Roman" w:cs="Times New Roman"/>
          <w:sz w:val="24"/>
          <w:szCs w:val="24"/>
        </w:rPr>
        <w:t xml:space="preserve"> argument and claim that "Matthew does not blush to mention his profession, nor that of the other apostles, because by this alone the grace of the Holy Spirit is all the more evident in them, and the virtue of the latter".</w:t>
      </w:r>
      <w:r w:rsidR="009D6CC8">
        <w:rPr>
          <w:rStyle w:val="Funotenzeichen"/>
          <w:rFonts w:ascii="Times New Roman" w:hAnsi="Times New Roman" w:cs="Times New Roman"/>
          <w:sz w:val="24"/>
          <w:szCs w:val="24"/>
        </w:rPr>
        <w:footnoteReference w:id="15"/>
      </w:r>
      <w:r w:rsidRPr="004810DC">
        <w:rPr>
          <w:rFonts w:ascii="Times New Roman" w:hAnsi="Times New Roman" w:cs="Times New Roman"/>
          <w:sz w:val="24"/>
          <w:szCs w:val="24"/>
        </w:rPr>
        <w:t xml:space="preserve"> Even Chrysostom reveals to the attentive reader that Irenaeus'</w:t>
      </w:r>
      <w:r w:rsidR="00AB6969">
        <w:rPr>
          <w:rFonts w:ascii="Times New Roman" w:hAnsi="Times New Roman" w:cs="Times New Roman"/>
          <w:sz w:val="24"/>
          <w:szCs w:val="24"/>
        </w:rPr>
        <w:t>s</w:t>
      </w:r>
      <w:r w:rsidRPr="004810DC">
        <w:rPr>
          <w:rFonts w:ascii="Times New Roman" w:hAnsi="Times New Roman" w:cs="Times New Roman"/>
          <w:sz w:val="24"/>
          <w:szCs w:val="24"/>
        </w:rPr>
        <w:t xml:space="preserve"> narrative was still not fully convincing. In the same work of his "Homilies on the Gospel of Matthew", Chrysostomus elaborates on Matthew:</w:t>
      </w:r>
    </w:p>
    <w:p w14:paraId="68BCF385" w14:textId="77777777" w:rsidR="008B6CD8" w:rsidRPr="004810DC" w:rsidRDefault="008B6CD8">
      <w:pPr>
        <w:rPr>
          <w:rFonts w:ascii="Times New Roman" w:hAnsi="Times New Roman" w:cs="Times New Roman"/>
          <w:sz w:val="24"/>
          <w:szCs w:val="24"/>
        </w:rPr>
      </w:pPr>
    </w:p>
    <w:p w14:paraId="33D72197" w14:textId="5054D768"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"It is also reported of Matthew that believers from the Jews had come to him and asked him to leave to them in writings what he had put into words, and to write the Gospel in the Hebrew language. Mark also did this, though in Egypt, after being asked by the disciples. Therefore Matthew, writing to the Hebrews, did not want to set forth more than that he [i.e. Jesus] was descended from Abraham and David, while Luke, addressing all in Koine,</w:t>
      </w:r>
      <w:r w:rsidR="00DA0D32">
        <w:rPr>
          <w:rStyle w:val="Funotenzeichen"/>
          <w:rFonts w:ascii="Times New Roman" w:hAnsi="Times New Roman" w:cs="Times New Roman"/>
          <w:sz w:val="24"/>
          <w:szCs w:val="24"/>
        </w:rPr>
        <w:footnoteReference w:id="16"/>
      </w:r>
      <w:r w:rsidRPr="004810DC">
        <w:rPr>
          <w:rFonts w:ascii="Times New Roman" w:hAnsi="Times New Roman" w:cs="Times New Roman"/>
          <w:sz w:val="24"/>
          <w:szCs w:val="24"/>
        </w:rPr>
        <w:t xml:space="preserve"> takes the thought higher and penetrates as far as Adam."</w:t>
      </w:r>
      <w:r w:rsidR="00AB6969">
        <w:rPr>
          <w:rStyle w:val="Funotenzeichen"/>
          <w:rFonts w:ascii="Times New Roman" w:hAnsi="Times New Roman" w:cs="Times New Roman"/>
          <w:sz w:val="24"/>
          <w:szCs w:val="24"/>
        </w:rPr>
        <w:footnoteReference w:id="17"/>
      </w:r>
    </w:p>
    <w:p w14:paraId="5F306363" w14:textId="77777777" w:rsidR="008B6CD8" w:rsidRPr="004810DC" w:rsidRDefault="008B6CD8">
      <w:pPr>
        <w:rPr>
          <w:rFonts w:ascii="Times New Roman" w:hAnsi="Times New Roman" w:cs="Times New Roman"/>
          <w:sz w:val="24"/>
          <w:szCs w:val="24"/>
        </w:rPr>
      </w:pPr>
    </w:p>
    <w:p w14:paraId="5E61BC62" w14:textId="72A87190"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Chrysostom gives us insight into how the older authors'</w:t>
      </w:r>
      <w:r w:rsidR="00904F8F">
        <w:rPr>
          <w:rFonts w:ascii="Times New Roman" w:hAnsi="Times New Roman" w:cs="Times New Roman"/>
          <w:sz w:val="24"/>
          <w:szCs w:val="24"/>
        </w:rPr>
        <w:t>s</w:t>
      </w:r>
      <w:r w:rsidRPr="004810DC">
        <w:rPr>
          <w:rFonts w:ascii="Times New Roman" w:hAnsi="Times New Roman" w:cs="Times New Roman"/>
          <w:sz w:val="24"/>
          <w:szCs w:val="24"/>
        </w:rPr>
        <w:t xml:space="preserve"> construction of history is developed. In his setting, as he continues to struggle with a blurred boundary between Jewish and Christian cult practice, he points to Mt as a bridge between the two, using the reference to the different genealogies found in Mt 1:1-17 and Lk 3:23-38.</w:t>
      </w:r>
    </w:p>
    <w:p w14:paraId="118FBB21" w14:textId="0AECB0FB" w:rsidR="008B6CD8" w:rsidRPr="004810DC" w:rsidRDefault="00EE3A51" w:rsidP="00904F8F">
      <w:pPr>
        <w:ind w:firstLine="360"/>
        <w:rPr>
          <w:rFonts w:ascii="Times New Roman" w:hAnsi="Times New Roman" w:cs="Times New Roman"/>
          <w:sz w:val="24"/>
          <w:szCs w:val="24"/>
        </w:rPr>
      </w:pPr>
      <w:r w:rsidRPr="004810DC">
        <w:rPr>
          <w:rFonts w:ascii="Times New Roman" w:hAnsi="Times New Roman" w:cs="Times New Roman"/>
          <w:sz w:val="24"/>
          <w:szCs w:val="24"/>
        </w:rPr>
        <w:t>Despite the meagre yield of early Christian tradition on Matthew, there is one entry in the aforementioned catalogue of "</w:t>
      </w:r>
      <w:r w:rsidR="008E70EA">
        <w:rPr>
          <w:rFonts w:ascii="Times New Roman" w:hAnsi="Times New Roman" w:cs="Times New Roman"/>
          <w:sz w:val="24"/>
          <w:szCs w:val="24"/>
        </w:rPr>
        <w:t>illoustrious</w:t>
      </w:r>
      <w:r w:rsidRPr="004810DC">
        <w:rPr>
          <w:rFonts w:ascii="Times New Roman" w:hAnsi="Times New Roman" w:cs="Times New Roman"/>
          <w:sz w:val="24"/>
          <w:szCs w:val="24"/>
        </w:rPr>
        <w:t xml:space="preserve"> men" by Jerome, Chrysostom's contemporary, and that is that he is treated in it as the first of the evangelists, immediately after the two men who open his list, Peter and James:</w:t>
      </w:r>
    </w:p>
    <w:p w14:paraId="520AA805" w14:textId="77777777" w:rsidR="008B6CD8" w:rsidRPr="004810DC" w:rsidRDefault="008B6CD8">
      <w:pPr>
        <w:rPr>
          <w:rFonts w:ascii="Times New Roman" w:hAnsi="Times New Roman" w:cs="Times New Roman"/>
          <w:sz w:val="24"/>
          <w:szCs w:val="24"/>
        </w:rPr>
      </w:pPr>
    </w:p>
    <w:p w14:paraId="7DDCA925" w14:textId="1BDC56BA" w:rsidR="008B6CD8" w:rsidRPr="004810DC" w:rsidRDefault="00EE3A51">
      <w:pPr>
        <w:ind w:left="360"/>
        <w:rPr>
          <w:rFonts w:ascii="Times New Roman" w:hAnsi="Times New Roman" w:cs="Times New Roman"/>
          <w:sz w:val="24"/>
          <w:szCs w:val="24"/>
        </w:rPr>
      </w:pPr>
      <w:r w:rsidRPr="004810DC">
        <w:rPr>
          <w:rFonts w:ascii="Times New Roman" w:hAnsi="Times New Roman" w:cs="Times New Roman"/>
          <w:sz w:val="24"/>
          <w:szCs w:val="24"/>
        </w:rPr>
        <w:t>"</w:t>
      </w:r>
      <w:r w:rsidR="00FA1ECF" w:rsidRPr="00FA1ECF">
        <w:rPr>
          <w:rFonts w:ascii="Times New Roman" w:hAnsi="Times New Roman" w:cs="Times New Roman"/>
          <w:sz w:val="24"/>
          <w:szCs w:val="24"/>
        </w:rPr>
        <w:t xml:space="preserve">Matthew, also called Levi, apostle and aforetimes publican, composed a gospel of Christ at first published in Judea in Hebrew for the sake of those of the circumcision who believed, but this was afterwards translated into Greek, though by what author is uncertain. The Hebrew itself has been preserved until the present day in the library at Cæsarea which Pamphilus so diligently gathered. I have also had the opportunity of having the volume described to me by the Nazarenes of Berœa, a city of Syria, who use it. In this it is to be noted that wherever the Evangelist, whether on his own account or in the person of our Lord the Saviour quotes the </w:t>
      </w:r>
      <w:r w:rsidR="00FA1ECF" w:rsidRPr="00FA1ECF">
        <w:rPr>
          <w:rFonts w:ascii="Times New Roman" w:hAnsi="Times New Roman" w:cs="Times New Roman"/>
          <w:sz w:val="24"/>
          <w:szCs w:val="24"/>
        </w:rPr>
        <w:lastRenderedPageBreak/>
        <w:t>testimony of the Old Testament he does not follow the authority of the translators of the Septuagint but the Hebrew. Wherefore these two forms exist Out of Egypt have I called my son, and for he shall be called a Nazarene.</w:t>
      </w:r>
      <w:r w:rsidRPr="004810DC">
        <w:rPr>
          <w:rFonts w:ascii="Times New Roman" w:hAnsi="Times New Roman" w:cs="Times New Roman"/>
          <w:sz w:val="24"/>
          <w:szCs w:val="24"/>
        </w:rPr>
        <w:t>"</w:t>
      </w:r>
      <w:r w:rsidR="003C1912">
        <w:rPr>
          <w:rStyle w:val="Funotenzeichen"/>
          <w:rFonts w:ascii="Times New Roman" w:hAnsi="Times New Roman" w:cs="Times New Roman"/>
          <w:sz w:val="24"/>
          <w:szCs w:val="24"/>
        </w:rPr>
        <w:footnoteReference w:id="18"/>
      </w:r>
    </w:p>
    <w:p w14:paraId="1551EEC6" w14:textId="77777777" w:rsidR="008B6CD8" w:rsidRPr="004810DC" w:rsidRDefault="008B6CD8">
      <w:pPr>
        <w:rPr>
          <w:rFonts w:ascii="Times New Roman" w:hAnsi="Times New Roman" w:cs="Times New Roman"/>
          <w:sz w:val="24"/>
          <w:szCs w:val="24"/>
        </w:rPr>
      </w:pPr>
    </w:p>
    <w:p w14:paraId="0341DF00"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With this information compare Jerome's preface to his commentary on Matthew:</w:t>
      </w:r>
    </w:p>
    <w:p w14:paraId="6F034E59" w14:textId="77777777" w:rsidR="002A7548" w:rsidRDefault="002A7548">
      <w:pPr>
        <w:ind w:left="270"/>
        <w:rPr>
          <w:rFonts w:ascii="Times New Roman" w:hAnsi="Times New Roman" w:cs="Times New Roman"/>
          <w:sz w:val="24"/>
          <w:szCs w:val="24"/>
        </w:rPr>
      </w:pPr>
    </w:p>
    <w:p w14:paraId="4539F4BA" w14:textId="7276C804"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"At the beginning of them all is Matthew, a tax collector surnamed Levi, who issued the Gospel in Judea in Hebrew, and that chiefly at the instigation of those Jews who believed in Jesus, and, when the truth of the Gospel arose, kept no shadow of the Law."</w:t>
      </w:r>
      <w:r w:rsidR="002A7548">
        <w:rPr>
          <w:rStyle w:val="Funotenzeichen"/>
          <w:rFonts w:ascii="Times New Roman" w:hAnsi="Times New Roman" w:cs="Times New Roman"/>
          <w:sz w:val="24"/>
          <w:szCs w:val="24"/>
        </w:rPr>
        <w:footnoteReference w:id="19"/>
      </w:r>
    </w:p>
    <w:p w14:paraId="5B6E6AAC" w14:textId="77777777" w:rsidR="008B6CD8" w:rsidRPr="004810DC" w:rsidRDefault="008B6CD8">
      <w:pPr>
        <w:rPr>
          <w:rFonts w:ascii="Times New Roman" w:hAnsi="Times New Roman" w:cs="Times New Roman"/>
          <w:sz w:val="24"/>
          <w:szCs w:val="24"/>
        </w:rPr>
      </w:pPr>
    </w:p>
    <w:p w14:paraId="35FF1FED" w14:textId="7AF18589"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Jerome also repeats widely what was communicated before him by Eusebius, Origen, Irenaeus and Papias. Unlike Origen and Irenaeus, Jerome also admits that one cannot name the Greek translator(s). In addition, he emphasises both times that Matthew wrote his Gospel for Jews or at the request of Jews who believed in Jesus. However, he combines this information in the first quotation with further information on the Hebrew Gospel when he speaks here and in other places "not only of a 'Hebrew Gospel', but also of the Gospel 'according to the Hebrews', but by this he means an Aramaic work with which he claims to have dealt".</w:t>
      </w:r>
      <w:r w:rsidR="008D7E76">
        <w:rPr>
          <w:rStyle w:val="Funotenzeichen"/>
          <w:rFonts w:ascii="Times New Roman" w:hAnsi="Times New Roman" w:cs="Times New Roman"/>
          <w:sz w:val="24"/>
          <w:szCs w:val="24"/>
        </w:rPr>
        <w:footnoteReference w:id="20"/>
      </w:r>
      <w:r w:rsidRPr="004810DC">
        <w:rPr>
          <w:rFonts w:ascii="Times New Roman" w:hAnsi="Times New Roman" w:cs="Times New Roman"/>
          <w:sz w:val="24"/>
          <w:szCs w:val="24"/>
        </w:rPr>
        <w:t xml:space="preserve"> If Jerome had really dealt with this text even superficially, he would probably not have thought of identifying the two works. But the same identification is also made by Epiphanius of Salamis, who </w:t>
      </w:r>
      <w:r w:rsidR="0009397E">
        <w:rPr>
          <w:rFonts w:ascii="Times New Roman" w:hAnsi="Times New Roman" w:cs="Times New Roman"/>
          <w:sz w:val="24"/>
          <w:szCs w:val="24"/>
        </w:rPr>
        <w:t>writes</w:t>
      </w:r>
      <w:r w:rsidRPr="004810DC">
        <w:rPr>
          <w:rFonts w:ascii="Times New Roman" w:hAnsi="Times New Roman" w:cs="Times New Roman"/>
          <w:sz w:val="24"/>
          <w:szCs w:val="24"/>
        </w:rPr>
        <w:t xml:space="preserve"> not much </w:t>
      </w:r>
      <w:r w:rsidR="0009397E">
        <w:rPr>
          <w:rFonts w:ascii="Times New Roman" w:hAnsi="Times New Roman" w:cs="Times New Roman"/>
          <w:sz w:val="24"/>
          <w:szCs w:val="24"/>
        </w:rPr>
        <w:t>earlier than Epiphanius</w:t>
      </w:r>
      <w:r w:rsidRPr="004810DC">
        <w:rPr>
          <w:rFonts w:ascii="Times New Roman" w:hAnsi="Times New Roman" w:cs="Times New Roman"/>
          <w:sz w:val="24"/>
          <w:szCs w:val="24"/>
        </w:rPr>
        <w:t>.</w:t>
      </w:r>
      <w:r w:rsidR="0009397E">
        <w:rPr>
          <w:rStyle w:val="Funotenzeichen"/>
          <w:rFonts w:ascii="Times New Roman" w:hAnsi="Times New Roman" w:cs="Times New Roman"/>
          <w:sz w:val="24"/>
          <w:szCs w:val="24"/>
        </w:rPr>
        <w:footnoteReference w:id="21"/>
      </w:r>
      <w:r w:rsidRPr="004810DC">
        <w:rPr>
          <w:rFonts w:ascii="Times New Roman" w:hAnsi="Times New Roman" w:cs="Times New Roman"/>
          <w:sz w:val="24"/>
          <w:szCs w:val="24"/>
        </w:rPr>
        <w:t xml:space="preserve"> Both authors thus confirm that they were concerned with the creative shaping of history in an apologetic interest, which cannot stand up to critical scrutiny and obviously did not need to stand up to it at the time.</w:t>
      </w:r>
    </w:p>
    <w:p w14:paraId="099D8A8B" w14:textId="1062EA47" w:rsidR="008B6CD8" w:rsidRPr="004810DC" w:rsidRDefault="00EE3A51" w:rsidP="00725B33">
      <w:pPr>
        <w:ind w:firstLine="270"/>
        <w:rPr>
          <w:rFonts w:ascii="Times New Roman" w:hAnsi="Times New Roman" w:cs="Times New Roman"/>
          <w:sz w:val="24"/>
          <w:szCs w:val="24"/>
        </w:rPr>
      </w:pPr>
      <w:r w:rsidRPr="004810DC">
        <w:rPr>
          <w:rFonts w:ascii="Times New Roman" w:hAnsi="Times New Roman" w:cs="Times New Roman"/>
          <w:sz w:val="24"/>
          <w:szCs w:val="24"/>
        </w:rPr>
        <w:t xml:space="preserve">Along the line of the further development of the Matthaean tradition that can be seen so far, a further step was taken in the 6th or 7th century with the work </w:t>
      </w:r>
      <w:r w:rsidRPr="00032A40">
        <w:rPr>
          <w:rFonts w:ascii="Times New Roman" w:hAnsi="Times New Roman" w:cs="Times New Roman"/>
          <w:i/>
          <w:sz w:val="24"/>
          <w:szCs w:val="24"/>
        </w:rPr>
        <w:t>Liber de ortu beatae Mariae et infantia Salvatoris</w:t>
      </w:r>
      <w:r w:rsidRPr="004810DC">
        <w:rPr>
          <w:rFonts w:ascii="Times New Roman" w:hAnsi="Times New Roman" w:cs="Times New Roman"/>
          <w:sz w:val="24"/>
          <w:szCs w:val="24"/>
        </w:rPr>
        <w:t>.</w:t>
      </w:r>
      <w:r w:rsidR="00032A40">
        <w:rPr>
          <w:rStyle w:val="Funotenzeichen"/>
          <w:rFonts w:ascii="Times New Roman" w:hAnsi="Times New Roman" w:cs="Times New Roman"/>
          <w:sz w:val="24"/>
          <w:szCs w:val="24"/>
        </w:rPr>
        <w:footnoteReference w:id="22"/>
      </w:r>
      <w:r w:rsidRPr="004810DC">
        <w:rPr>
          <w:rFonts w:ascii="Times New Roman" w:hAnsi="Times New Roman" w:cs="Times New Roman"/>
          <w:sz w:val="24"/>
          <w:szCs w:val="24"/>
        </w:rPr>
        <w:t xml:space="preserve"> With it, a Latin version was offered of a proto-evangelium of James that had originated in the East, which was increased in miracle reports and reduced in references to Israel and Jewish content. In order to lend credibility to this version, the work was provided with a letter, which was supposed to represent a letter of Jerome to Chromatius and Heliodorus, two of his usual addressees of letters, and in which it is said:</w:t>
      </w:r>
    </w:p>
    <w:p w14:paraId="7BD8B8BB" w14:textId="77777777" w:rsidR="008B6CD8" w:rsidRPr="004810DC" w:rsidRDefault="008B6CD8">
      <w:pPr>
        <w:rPr>
          <w:rFonts w:ascii="Times New Roman" w:hAnsi="Times New Roman" w:cs="Times New Roman"/>
          <w:sz w:val="24"/>
          <w:szCs w:val="24"/>
        </w:rPr>
      </w:pPr>
    </w:p>
    <w:p w14:paraId="4433CDA7" w14:textId="6545353F"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"A heavy task has been laid upon me by Your Beatitude, to reveal that which not even the holy Apostle and Evangelist Matthew wished to publish. For, if it had not been a sufficiently secret thing, he would no doubt have added it to his Gospel itself, which he published. But he wrote this little booklet under the cloak of Hebrew letters and did not publish it."</w:t>
      </w:r>
      <w:r w:rsidR="003936B8">
        <w:rPr>
          <w:rStyle w:val="Funotenzeichen"/>
          <w:rFonts w:ascii="Times New Roman" w:hAnsi="Times New Roman" w:cs="Times New Roman"/>
          <w:sz w:val="24"/>
          <w:szCs w:val="24"/>
        </w:rPr>
        <w:footnoteReference w:id="23"/>
      </w:r>
    </w:p>
    <w:p w14:paraId="126552EB" w14:textId="77777777" w:rsidR="008B6CD8" w:rsidRPr="004810DC" w:rsidRDefault="008B6CD8">
      <w:pPr>
        <w:rPr>
          <w:rFonts w:ascii="Times New Roman" w:hAnsi="Times New Roman" w:cs="Times New Roman"/>
          <w:sz w:val="24"/>
          <w:szCs w:val="24"/>
        </w:rPr>
      </w:pPr>
    </w:p>
    <w:p w14:paraId="542AAD47"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The publication of secret things has attracted people from time immemorial. Consequently, it is no surprise that this text, still with the pseudonymous recommendation of Jerome,</w:t>
      </w:r>
    </w:p>
    <w:p w14:paraId="04466792" w14:textId="77777777" w:rsidR="008B6CD8" w:rsidRPr="004810DC" w:rsidRDefault="008B6CD8">
      <w:pPr>
        <w:rPr>
          <w:rFonts w:ascii="Times New Roman" w:hAnsi="Times New Roman" w:cs="Times New Roman"/>
          <w:sz w:val="24"/>
          <w:szCs w:val="24"/>
        </w:rPr>
      </w:pPr>
    </w:p>
    <w:p w14:paraId="1BFFF94C" w14:textId="6035AF33"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"will be of the greatest importance for the Marian devotion of the Middle Ages ... the text describes Mary's conception and growing up, the birth of Jesus and the miracles of the boy Jesus. In addition to an integration of the canonical accounts, the journey to Egypt is particularly embellished ... With around 130 textual witnesses (this Gospel) is extraordinarily widely handed down".</w:t>
      </w:r>
      <w:r w:rsidR="00722B79">
        <w:rPr>
          <w:rStyle w:val="Funotenzeichen"/>
          <w:rFonts w:ascii="Times New Roman" w:hAnsi="Times New Roman" w:cs="Times New Roman"/>
          <w:sz w:val="24"/>
          <w:szCs w:val="24"/>
        </w:rPr>
        <w:footnoteReference w:id="24"/>
      </w:r>
    </w:p>
    <w:p w14:paraId="460BA75C" w14:textId="77777777" w:rsidR="008B6CD8" w:rsidRPr="004810DC" w:rsidRDefault="008B6CD8">
      <w:pPr>
        <w:rPr>
          <w:rFonts w:ascii="Times New Roman" w:hAnsi="Times New Roman" w:cs="Times New Roman"/>
          <w:sz w:val="24"/>
          <w:szCs w:val="24"/>
          <w:highlight w:val="yellow"/>
        </w:rPr>
      </w:pPr>
    </w:p>
    <w:p w14:paraId="6C1B24FA" w14:textId="339E36E2"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Here an "apocryphal relation" is at work that uses the canonical to connect new literary products with it and thereby endow them with tradition and authority, just as, conversely, the apocryphal work underpins the "absolute canonicity of Matthew".</w:t>
      </w:r>
      <w:r w:rsidR="006A3DFC">
        <w:rPr>
          <w:rStyle w:val="Funotenzeichen"/>
          <w:rFonts w:ascii="Times New Roman" w:hAnsi="Times New Roman" w:cs="Times New Roman"/>
          <w:sz w:val="24"/>
          <w:szCs w:val="24"/>
        </w:rPr>
        <w:footnoteReference w:id="25"/>
      </w:r>
    </w:p>
    <w:p w14:paraId="68667F1B" w14:textId="77777777" w:rsidR="008B6CD8" w:rsidRPr="004810DC" w:rsidRDefault="008B6CD8">
      <w:pPr>
        <w:rPr>
          <w:rFonts w:ascii="Times New Roman" w:hAnsi="Times New Roman" w:cs="Times New Roman"/>
          <w:sz w:val="24"/>
          <w:szCs w:val="24"/>
        </w:rPr>
      </w:pPr>
    </w:p>
    <w:p w14:paraId="3F272B6A" w14:textId="6C3B9C3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To sum up: The rather sparse information on Matthew indicates that Matthew was already prominent enough through the presence of his name in the lists of apostles in the Gospels and Acts to enjoy corresponding authority in the early church. In any case, when Tertullian speaks of "our" Gospel, he refers primarily to Mt.</w:t>
      </w:r>
      <w:r w:rsidR="005D4E5D">
        <w:rPr>
          <w:rStyle w:val="Funotenzeichen"/>
          <w:rFonts w:ascii="Times New Roman" w:hAnsi="Times New Roman" w:cs="Times New Roman"/>
          <w:sz w:val="24"/>
          <w:szCs w:val="24"/>
        </w:rPr>
        <w:footnoteReference w:id="26"/>
      </w:r>
      <w:r w:rsidRPr="004810DC">
        <w:rPr>
          <w:rFonts w:ascii="Times New Roman" w:hAnsi="Times New Roman" w:cs="Times New Roman"/>
          <w:sz w:val="24"/>
          <w:szCs w:val="24"/>
        </w:rPr>
        <w:t xml:space="preserve"> Precisely because knowledge of Matthew was comparatively limited, what little there was offered starting points for diverse, sometimes even contradictory further developments. The canonical offered no limits to creativity, but the wilder the imagination created history, the stronger its canonical basis was cemented. One must therefore ask all the more critically - and this refers not only to Matthew, but also to the previously discussed Mark - to what extent the earliest messages are not already characterised by such fantasy, which, as we have seen, was certainly also inspired by apologetics.</w:t>
      </w:r>
    </w:p>
    <w:p w14:paraId="5CB95DF8" w14:textId="77777777" w:rsidR="008B6CD8" w:rsidRPr="004810DC" w:rsidRDefault="008B6CD8">
      <w:pPr>
        <w:rPr>
          <w:rFonts w:ascii="Times New Roman" w:hAnsi="Times New Roman" w:cs="Times New Roman"/>
          <w:sz w:val="24"/>
          <w:szCs w:val="24"/>
        </w:rPr>
      </w:pPr>
    </w:p>
    <w:p w14:paraId="4E56D27A" w14:textId="77777777" w:rsidR="008B6CD8" w:rsidRPr="004810DC" w:rsidRDefault="008B6CD8">
      <w:pPr>
        <w:rPr>
          <w:rFonts w:ascii="Times New Roman" w:hAnsi="Times New Roman" w:cs="Times New Roman"/>
          <w:sz w:val="24"/>
          <w:szCs w:val="24"/>
        </w:rPr>
      </w:pPr>
    </w:p>
    <w:p w14:paraId="73D574EC" w14:textId="77777777" w:rsidR="008B6CD8" w:rsidRPr="004810DC" w:rsidRDefault="00EE3A51">
      <w:pPr>
        <w:pStyle w:val="berschrift3"/>
        <w:jc w:val="center"/>
        <w:rPr>
          <w:rFonts w:ascii="Times New Roman" w:hAnsi="Times New Roman" w:cs="Times New Roman"/>
        </w:rPr>
      </w:pPr>
      <w:bookmarkStart w:id="2" w:name="_rchzh38j9lv3" w:colFirst="0" w:colLast="0"/>
      <w:bookmarkEnd w:id="2"/>
      <w:r w:rsidRPr="004810DC">
        <w:rPr>
          <w:rFonts w:ascii="Times New Roman" w:hAnsi="Times New Roman" w:cs="Times New Roman"/>
        </w:rPr>
        <w:t>bb) John the Baptist, Jesus and Peter</w:t>
      </w:r>
    </w:p>
    <w:p w14:paraId="5EF3836F" w14:textId="77777777" w:rsidR="008B6CD8" w:rsidRPr="004810DC" w:rsidRDefault="008B6CD8">
      <w:pPr>
        <w:rPr>
          <w:rFonts w:ascii="Times New Roman" w:hAnsi="Times New Roman" w:cs="Times New Roman"/>
          <w:sz w:val="24"/>
          <w:szCs w:val="24"/>
        </w:rPr>
      </w:pPr>
    </w:p>
    <w:p w14:paraId="3F062359" w14:textId="5B58AF61"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Let us turn to the text of Mt itself and raise its profile by dealing with John the Baptist.</w:t>
      </w:r>
      <w:r w:rsidR="00266CF0">
        <w:rPr>
          <w:rStyle w:val="Funotenzeichen"/>
          <w:rFonts w:ascii="Times New Roman" w:hAnsi="Times New Roman" w:cs="Times New Roman"/>
          <w:sz w:val="24"/>
          <w:szCs w:val="24"/>
        </w:rPr>
        <w:footnoteReference w:id="27"/>
      </w:r>
    </w:p>
    <w:p w14:paraId="6986E7FE" w14:textId="77777777" w:rsidR="008B6CD8" w:rsidRPr="004810DC" w:rsidRDefault="008B6CD8">
      <w:pPr>
        <w:rPr>
          <w:rFonts w:ascii="Times New Roman" w:hAnsi="Times New Roman" w:cs="Times New Roman"/>
          <w:sz w:val="24"/>
          <w:szCs w:val="24"/>
        </w:rPr>
      </w:pPr>
    </w:p>
    <w:p w14:paraId="777EF33B"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(1) As in Mark, the Baptist narrative opens the story of the adult Jesus of Nazareth. But first of all, Matthew sets the genealogy of Jesus (Mt 1:1-17) and the subsequent birth and childhood story (Mt 1:18-2:23) with which his Gospel begins.</w:t>
      </w:r>
    </w:p>
    <w:p w14:paraId="5C461737" w14:textId="77777777" w:rsidR="008B6CD8" w:rsidRPr="004810DC" w:rsidRDefault="008B6CD8">
      <w:pPr>
        <w:rPr>
          <w:rFonts w:ascii="Times New Roman" w:hAnsi="Times New Roman" w:cs="Times New Roman"/>
          <w:sz w:val="24"/>
          <w:szCs w:val="24"/>
        </w:rPr>
      </w:pPr>
    </w:p>
    <w:p w14:paraId="07F591B2"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lastRenderedPageBreak/>
        <w:t>The narrative on the Baptist is linguistically partly identical with that in Mk, in other parts the two versions differ from each other.</w:t>
      </w:r>
    </w:p>
    <w:p w14:paraId="1E5F6A31" w14:textId="77777777" w:rsidR="008B6CD8" w:rsidRPr="004810DC" w:rsidRDefault="008B6CD8">
      <w:pPr>
        <w:rPr>
          <w:rFonts w:ascii="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B6CD8" w:rsidRPr="004810DC" w14:paraId="2BDD4F93" w14:textId="77777777">
        <w:tc>
          <w:tcPr>
            <w:tcW w:w="4680" w:type="dxa"/>
            <w:shd w:val="clear" w:color="auto" w:fill="auto"/>
            <w:tcMar>
              <w:top w:w="100" w:type="dxa"/>
              <w:left w:w="100" w:type="dxa"/>
              <w:bottom w:w="100" w:type="dxa"/>
              <w:right w:w="100" w:type="dxa"/>
            </w:tcMar>
          </w:tcPr>
          <w:p w14:paraId="4D79AC25" w14:textId="77777777" w:rsidR="008B6CD8" w:rsidRPr="00306FE3"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306FE3">
              <w:rPr>
                <w:rFonts w:ascii="Times New Roman" w:hAnsi="Times New Roman" w:cs="Times New Roman"/>
                <w:b/>
                <w:sz w:val="20"/>
                <w:szCs w:val="20"/>
              </w:rPr>
              <w:t>Mt 3:1-17</w:t>
            </w:r>
          </w:p>
        </w:tc>
        <w:tc>
          <w:tcPr>
            <w:tcW w:w="4680" w:type="dxa"/>
            <w:shd w:val="clear" w:color="auto" w:fill="auto"/>
            <w:tcMar>
              <w:top w:w="100" w:type="dxa"/>
              <w:left w:w="100" w:type="dxa"/>
              <w:bottom w:w="100" w:type="dxa"/>
              <w:right w:w="100" w:type="dxa"/>
            </w:tcMar>
          </w:tcPr>
          <w:p w14:paraId="4FCDF92F" w14:textId="70C71D8D" w:rsidR="008B6CD8" w:rsidRPr="00306FE3"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306FE3">
              <w:rPr>
                <w:rFonts w:ascii="Times New Roman" w:hAnsi="Times New Roman" w:cs="Times New Roman"/>
                <w:b/>
                <w:sz w:val="20"/>
                <w:szCs w:val="20"/>
              </w:rPr>
              <w:t>Mk 1</w:t>
            </w:r>
            <w:r w:rsidR="000351DE">
              <w:rPr>
                <w:rFonts w:ascii="Times New Roman" w:hAnsi="Times New Roman" w:cs="Times New Roman"/>
                <w:b/>
                <w:sz w:val="20"/>
                <w:szCs w:val="20"/>
              </w:rPr>
              <w:t>:</w:t>
            </w:r>
            <w:r w:rsidRPr="00306FE3">
              <w:rPr>
                <w:rFonts w:ascii="Times New Roman" w:hAnsi="Times New Roman" w:cs="Times New Roman"/>
                <w:b/>
                <w:sz w:val="20"/>
                <w:szCs w:val="20"/>
              </w:rPr>
              <w:t>1-10</w:t>
            </w:r>
          </w:p>
        </w:tc>
      </w:tr>
      <w:tr w:rsidR="008B6CD8" w:rsidRPr="004810DC" w14:paraId="6C799130" w14:textId="77777777">
        <w:tc>
          <w:tcPr>
            <w:tcW w:w="4680" w:type="dxa"/>
            <w:shd w:val="clear" w:color="auto" w:fill="auto"/>
            <w:tcMar>
              <w:top w:w="100" w:type="dxa"/>
              <w:left w:w="100" w:type="dxa"/>
              <w:bottom w:w="100" w:type="dxa"/>
              <w:right w:w="100" w:type="dxa"/>
            </w:tcMar>
          </w:tcPr>
          <w:p w14:paraId="64428986" w14:textId="77777777" w:rsidR="008B6CD8" w:rsidRPr="00306FE3"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67A2D2B0" w14:textId="7FD05344" w:rsidR="008B6CD8" w:rsidRPr="00306FE3" w:rsidRDefault="002905F4">
            <w:pPr>
              <w:widowControl w:val="0"/>
              <w:pBdr>
                <w:top w:val="nil"/>
                <w:left w:val="nil"/>
                <w:bottom w:val="nil"/>
                <w:right w:val="nil"/>
                <w:between w:val="nil"/>
              </w:pBdr>
              <w:spacing w:line="240" w:lineRule="auto"/>
              <w:rPr>
                <w:rFonts w:ascii="Times New Roman" w:hAnsi="Times New Roman" w:cs="Times New Roman"/>
                <w:sz w:val="20"/>
                <w:szCs w:val="20"/>
              </w:rPr>
            </w:pPr>
            <w:r w:rsidRPr="002905F4">
              <w:rPr>
                <w:rFonts w:ascii="Times New Roman" w:hAnsi="Times New Roman" w:cs="Times New Roman"/>
                <w:sz w:val="20"/>
                <w:szCs w:val="20"/>
              </w:rPr>
              <w:t>The beginning of the good news about Jesus the Messiah, the Son of God</w:t>
            </w:r>
            <w:r w:rsidR="00EE3A51" w:rsidRPr="00306FE3">
              <w:rPr>
                <w:rFonts w:ascii="Times New Roman" w:hAnsi="Times New Roman" w:cs="Times New Roman"/>
                <w:sz w:val="20"/>
                <w:szCs w:val="20"/>
              </w:rPr>
              <w:t>.</w:t>
            </w:r>
          </w:p>
        </w:tc>
      </w:tr>
      <w:tr w:rsidR="008B6CD8" w:rsidRPr="004810DC" w14:paraId="28AAF61B" w14:textId="77777777">
        <w:tc>
          <w:tcPr>
            <w:tcW w:w="4680" w:type="dxa"/>
            <w:shd w:val="clear" w:color="auto" w:fill="auto"/>
            <w:tcMar>
              <w:top w:w="100" w:type="dxa"/>
              <w:left w:w="100" w:type="dxa"/>
              <w:bottom w:w="100" w:type="dxa"/>
              <w:right w:w="100" w:type="dxa"/>
            </w:tcMar>
          </w:tcPr>
          <w:p w14:paraId="0EC3C3D2" w14:textId="49BE75DE" w:rsidR="008B6CD8" w:rsidRPr="00306FE3"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306FE3">
              <w:rPr>
                <w:rFonts w:ascii="Times New Roman" w:hAnsi="Times New Roman" w:cs="Times New Roman"/>
                <w:sz w:val="20"/>
                <w:szCs w:val="20"/>
              </w:rPr>
              <w:t>1</w:t>
            </w:r>
            <w:r w:rsidR="00A42214">
              <w:rPr>
                <w:rFonts w:ascii="Times New Roman" w:hAnsi="Times New Roman" w:cs="Times New Roman"/>
                <w:sz w:val="20"/>
                <w:szCs w:val="20"/>
              </w:rPr>
              <w:t xml:space="preserve"> </w:t>
            </w:r>
            <w:r w:rsidR="00E66017" w:rsidRPr="00E66017">
              <w:rPr>
                <w:rFonts w:ascii="Times New Roman" w:hAnsi="Times New Roman" w:cs="Times New Roman"/>
                <w:sz w:val="20"/>
                <w:szCs w:val="20"/>
              </w:rPr>
              <w:t xml:space="preserve">In those days </w:t>
            </w:r>
            <w:r w:rsidR="00E66017" w:rsidRPr="00E25EED">
              <w:rPr>
                <w:rFonts w:ascii="Times New Roman" w:hAnsi="Times New Roman" w:cs="Times New Roman"/>
                <w:i/>
                <w:sz w:val="20"/>
                <w:szCs w:val="20"/>
              </w:rPr>
              <w:t>John the Baptist</w:t>
            </w:r>
            <w:r w:rsidR="00E66017" w:rsidRPr="00E66017">
              <w:rPr>
                <w:rFonts w:ascii="Times New Roman" w:hAnsi="Times New Roman" w:cs="Times New Roman"/>
                <w:sz w:val="20"/>
                <w:szCs w:val="20"/>
              </w:rPr>
              <w:t xml:space="preserve"> came, </w:t>
            </w:r>
            <w:r w:rsidR="00E66017" w:rsidRPr="00E25EED">
              <w:rPr>
                <w:rFonts w:ascii="Times New Roman" w:hAnsi="Times New Roman" w:cs="Times New Roman"/>
                <w:i/>
                <w:sz w:val="20"/>
                <w:szCs w:val="20"/>
              </w:rPr>
              <w:t>preaching in the wilderness of Judea</w:t>
            </w:r>
            <w:r w:rsidR="00E66017" w:rsidRPr="00E66017">
              <w:rPr>
                <w:rFonts w:ascii="Times New Roman" w:hAnsi="Times New Roman" w:cs="Times New Roman"/>
                <w:sz w:val="20"/>
                <w:szCs w:val="20"/>
              </w:rPr>
              <w:t xml:space="preserve"> 2 and saying, “</w:t>
            </w:r>
            <w:r w:rsidR="00E66017" w:rsidRPr="00E25EED">
              <w:rPr>
                <w:rFonts w:ascii="Times New Roman" w:hAnsi="Times New Roman" w:cs="Times New Roman"/>
                <w:i/>
                <w:sz w:val="20"/>
                <w:szCs w:val="20"/>
              </w:rPr>
              <w:t>Repent</w:t>
            </w:r>
            <w:r w:rsidR="00E66017" w:rsidRPr="00E66017">
              <w:rPr>
                <w:rFonts w:ascii="Times New Roman" w:hAnsi="Times New Roman" w:cs="Times New Roman"/>
                <w:sz w:val="20"/>
                <w:szCs w:val="20"/>
              </w:rPr>
              <w:t>, for the kingdom of heaven has come near.” 3 This is he who was spoken of through</w:t>
            </w:r>
          </w:p>
          <w:p w14:paraId="073BF9A1" w14:textId="77777777" w:rsidR="008B6CD8" w:rsidRPr="00306FE3"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22E43AA8" w14:textId="77777777" w:rsidR="008B6CD8" w:rsidRPr="00306FE3"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466E91DF" w14:textId="77777777">
        <w:tc>
          <w:tcPr>
            <w:tcW w:w="4680" w:type="dxa"/>
            <w:shd w:val="clear" w:color="auto" w:fill="auto"/>
            <w:tcMar>
              <w:top w:w="100" w:type="dxa"/>
              <w:left w:w="100" w:type="dxa"/>
              <w:bottom w:w="100" w:type="dxa"/>
              <w:right w:w="100" w:type="dxa"/>
            </w:tcMar>
          </w:tcPr>
          <w:p w14:paraId="41B030B1" w14:textId="7F68B0C7" w:rsidR="008B6CD8" w:rsidRPr="00306FE3"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E25EED">
              <w:rPr>
                <w:rFonts w:ascii="Times New Roman" w:hAnsi="Times New Roman" w:cs="Times New Roman"/>
                <w:i/>
                <w:sz w:val="20"/>
                <w:szCs w:val="20"/>
              </w:rPr>
              <w:t>the prophet Isaiah</w:t>
            </w:r>
            <w:r w:rsidRPr="00306FE3">
              <w:rPr>
                <w:rFonts w:ascii="Times New Roman" w:hAnsi="Times New Roman" w:cs="Times New Roman"/>
                <w:sz w:val="20"/>
                <w:szCs w:val="20"/>
              </w:rPr>
              <w:t>:</w:t>
            </w:r>
          </w:p>
        </w:tc>
        <w:tc>
          <w:tcPr>
            <w:tcW w:w="4680" w:type="dxa"/>
            <w:shd w:val="clear" w:color="auto" w:fill="auto"/>
            <w:tcMar>
              <w:top w:w="100" w:type="dxa"/>
              <w:left w:w="100" w:type="dxa"/>
              <w:bottom w:w="100" w:type="dxa"/>
              <w:right w:w="100" w:type="dxa"/>
            </w:tcMar>
          </w:tcPr>
          <w:p w14:paraId="1F48C9B3" w14:textId="445E9FB6" w:rsidR="008B6CD8" w:rsidRPr="00306FE3" w:rsidRDefault="002905F4">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2905F4">
              <w:rPr>
                <w:rFonts w:ascii="Times New Roman" w:hAnsi="Times New Roman" w:cs="Times New Roman"/>
                <w:sz w:val="20"/>
                <w:szCs w:val="20"/>
              </w:rPr>
              <w:t xml:space="preserve">as it is written in </w:t>
            </w:r>
            <w:r w:rsidRPr="00E25EED">
              <w:rPr>
                <w:rFonts w:ascii="Times New Roman" w:hAnsi="Times New Roman" w:cs="Times New Roman"/>
                <w:i/>
                <w:sz w:val="20"/>
                <w:szCs w:val="20"/>
              </w:rPr>
              <w:t>Isaiah the prophet</w:t>
            </w:r>
            <w:r w:rsidRPr="002905F4">
              <w:rPr>
                <w:rFonts w:ascii="Times New Roman" w:hAnsi="Times New Roman" w:cs="Times New Roman"/>
                <w:sz w:val="20"/>
                <w:szCs w:val="20"/>
              </w:rPr>
              <w:t>:</w:t>
            </w:r>
          </w:p>
        </w:tc>
      </w:tr>
      <w:tr w:rsidR="008B6CD8" w:rsidRPr="004810DC" w14:paraId="32FC5E5B" w14:textId="77777777">
        <w:tc>
          <w:tcPr>
            <w:tcW w:w="4680" w:type="dxa"/>
            <w:shd w:val="clear" w:color="auto" w:fill="auto"/>
            <w:tcMar>
              <w:top w:w="100" w:type="dxa"/>
              <w:left w:w="100" w:type="dxa"/>
              <w:bottom w:w="100" w:type="dxa"/>
              <w:right w:w="100" w:type="dxa"/>
            </w:tcMar>
          </w:tcPr>
          <w:p w14:paraId="1ADEFA8C" w14:textId="77777777" w:rsidR="008B6CD8" w:rsidRPr="00306FE3"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5908E2C9" w14:textId="77777777" w:rsidR="003C6928" w:rsidRPr="003C6928" w:rsidRDefault="003C6928" w:rsidP="003C6928">
            <w:pPr>
              <w:widowControl w:val="0"/>
              <w:pBdr>
                <w:top w:val="nil"/>
                <w:left w:val="nil"/>
                <w:bottom w:val="nil"/>
                <w:right w:val="nil"/>
                <w:between w:val="nil"/>
              </w:pBdr>
              <w:spacing w:line="240" w:lineRule="auto"/>
              <w:rPr>
                <w:rFonts w:ascii="Times New Roman" w:hAnsi="Times New Roman" w:cs="Times New Roman"/>
                <w:sz w:val="20"/>
                <w:szCs w:val="20"/>
              </w:rPr>
            </w:pPr>
            <w:r w:rsidRPr="003C6928">
              <w:rPr>
                <w:rFonts w:ascii="Times New Roman" w:hAnsi="Times New Roman" w:cs="Times New Roman"/>
                <w:sz w:val="20"/>
                <w:szCs w:val="20"/>
              </w:rPr>
              <w:t>“</w:t>
            </w:r>
            <w:bookmarkStart w:id="3" w:name="_Hlk131583885"/>
            <w:r w:rsidRPr="003C6928">
              <w:rPr>
                <w:rFonts w:ascii="Times New Roman" w:hAnsi="Times New Roman" w:cs="Times New Roman"/>
                <w:sz w:val="20"/>
                <w:szCs w:val="20"/>
              </w:rPr>
              <w:t>I will send my messenger ahead of you,</w:t>
            </w:r>
          </w:p>
          <w:p w14:paraId="773E7ADD" w14:textId="55E31CFD" w:rsidR="008B6CD8" w:rsidRPr="00306FE3" w:rsidRDefault="003C6928" w:rsidP="003C6928">
            <w:pPr>
              <w:widowControl w:val="0"/>
              <w:pBdr>
                <w:top w:val="nil"/>
                <w:left w:val="nil"/>
                <w:bottom w:val="nil"/>
                <w:right w:val="nil"/>
                <w:between w:val="nil"/>
              </w:pBdr>
              <w:spacing w:line="240" w:lineRule="auto"/>
              <w:rPr>
                <w:rFonts w:ascii="Times New Roman" w:hAnsi="Times New Roman" w:cs="Times New Roman"/>
                <w:sz w:val="20"/>
                <w:szCs w:val="20"/>
              </w:rPr>
            </w:pPr>
            <w:r w:rsidRPr="003C6928">
              <w:rPr>
                <w:rFonts w:ascii="Times New Roman" w:hAnsi="Times New Roman" w:cs="Times New Roman"/>
                <w:sz w:val="20"/>
                <w:szCs w:val="20"/>
              </w:rPr>
              <w:t xml:space="preserve">    who will prepare your way</w:t>
            </w:r>
            <w:bookmarkEnd w:id="3"/>
            <w:r w:rsidRPr="003C6928">
              <w:rPr>
                <w:rFonts w:ascii="Times New Roman" w:hAnsi="Times New Roman" w:cs="Times New Roman"/>
                <w:sz w:val="20"/>
                <w:szCs w:val="20"/>
              </w:rPr>
              <w:t>”</w:t>
            </w:r>
            <w:r>
              <w:rPr>
                <w:rFonts w:ascii="Times New Roman" w:hAnsi="Times New Roman" w:cs="Times New Roman"/>
                <w:sz w:val="20"/>
                <w:szCs w:val="20"/>
              </w:rPr>
              <w:t xml:space="preserve"> </w:t>
            </w:r>
            <w:r w:rsidRPr="003C6928">
              <w:rPr>
                <w:rFonts w:ascii="Times New Roman" w:hAnsi="Times New Roman" w:cs="Times New Roman"/>
                <w:sz w:val="20"/>
                <w:szCs w:val="20"/>
              </w:rPr>
              <w:t>—</w:t>
            </w:r>
          </w:p>
        </w:tc>
      </w:tr>
      <w:tr w:rsidR="008B6CD8" w:rsidRPr="004810DC" w14:paraId="7026AEDC" w14:textId="77777777">
        <w:tc>
          <w:tcPr>
            <w:tcW w:w="4680" w:type="dxa"/>
            <w:shd w:val="clear" w:color="auto" w:fill="auto"/>
            <w:tcMar>
              <w:top w:w="100" w:type="dxa"/>
              <w:left w:w="100" w:type="dxa"/>
              <w:bottom w:w="100" w:type="dxa"/>
              <w:right w:w="100" w:type="dxa"/>
            </w:tcMar>
          </w:tcPr>
          <w:p w14:paraId="07175F2D" w14:textId="77777777" w:rsidR="00130BB0" w:rsidRPr="00190E40" w:rsidRDefault="00130BB0" w:rsidP="00130BB0">
            <w:pPr>
              <w:widowControl w:val="0"/>
              <w:pBdr>
                <w:top w:val="nil"/>
                <w:left w:val="nil"/>
                <w:bottom w:val="nil"/>
                <w:right w:val="nil"/>
                <w:between w:val="nil"/>
              </w:pBdr>
              <w:spacing w:line="240" w:lineRule="auto"/>
              <w:rPr>
                <w:rFonts w:ascii="Times New Roman" w:hAnsi="Times New Roman" w:cs="Times New Roman"/>
                <w:i/>
                <w:sz w:val="20"/>
                <w:szCs w:val="20"/>
              </w:rPr>
            </w:pPr>
            <w:r w:rsidRPr="00130BB0">
              <w:rPr>
                <w:rFonts w:ascii="Times New Roman" w:hAnsi="Times New Roman" w:cs="Times New Roman"/>
                <w:sz w:val="20"/>
                <w:szCs w:val="20"/>
              </w:rPr>
              <w:t>“</w:t>
            </w:r>
            <w:r w:rsidRPr="00190E40">
              <w:rPr>
                <w:rFonts w:ascii="Times New Roman" w:hAnsi="Times New Roman" w:cs="Times New Roman"/>
                <w:i/>
                <w:sz w:val="20"/>
                <w:szCs w:val="20"/>
              </w:rPr>
              <w:t>A voice of one calling in the wilderness,</w:t>
            </w:r>
          </w:p>
          <w:p w14:paraId="26AAF56D" w14:textId="77777777" w:rsidR="00130BB0" w:rsidRPr="00190E40" w:rsidRDefault="00130BB0" w:rsidP="00130BB0">
            <w:pPr>
              <w:widowControl w:val="0"/>
              <w:pBdr>
                <w:top w:val="nil"/>
                <w:left w:val="nil"/>
                <w:bottom w:val="nil"/>
                <w:right w:val="nil"/>
                <w:between w:val="nil"/>
              </w:pBdr>
              <w:spacing w:line="240" w:lineRule="auto"/>
              <w:rPr>
                <w:rFonts w:ascii="Times New Roman" w:hAnsi="Times New Roman" w:cs="Times New Roman"/>
                <w:i/>
                <w:sz w:val="20"/>
                <w:szCs w:val="20"/>
              </w:rPr>
            </w:pPr>
            <w:r w:rsidRPr="00190E40">
              <w:rPr>
                <w:rFonts w:ascii="Times New Roman" w:hAnsi="Times New Roman" w:cs="Times New Roman"/>
                <w:i/>
                <w:sz w:val="20"/>
                <w:szCs w:val="20"/>
              </w:rPr>
              <w:t>‘Prepare the way for the Lord,</w:t>
            </w:r>
          </w:p>
          <w:p w14:paraId="0796134B" w14:textId="154E4B8C" w:rsidR="00130BB0" w:rsidRPr="00130BB0" w:rsidRDefault="00130BB0" w:rsidP="00130BB0">
            <w:pPr>
              <w:widowControl w:val="0"/>
              <w:pBdr>
                <w:top w:val="nil"/>
                <w:left w:val="nil"/>
                <w:bottom w:val="nil"/>
                <w:right w:val="nil"/>
                <w:between w:val="nil"/>
              </w:pBdr>
              <w:spacing w:line="240" w:lineRule="auto"/>
              <w:rPr>
                <w:rFonts w:ascii="Times New Roman" w:hAnsi="Times New Roman" w:cs="Times New Roman"/>
                <w:sz w:val="20"/>
                <w:szCs w:val="20"/>
              </w:rPr>
            </w:pPr>
            <w:r w:rsidRPr="00190E40">
              <w:rPr>
                <w:rFonts w:ascii="Times New Roman" w:hAnsi="Times New Roman" w:cs="Times New Roman"/>
                <w:i/>
                <w:sz w:val="20"/>
                <w:szCs w:val="20"/>
              </w:rPr>
              <w:t xml:space="preserve">    make straight paths for him</w:t>
            </w:r>
            <w:r w:rsidRPr="00130BB0">
              <w:rPr>
                <w:rFonts w:ascii="Times New Roman" w:hAnsi="Times New Roman" w:cs="Times New Roman"/>
                <w:sz w:val="20"/>
                <w:szCs w:val="20"/>
              </w:rPr>
              <w:t>.</w:t>
            </w:r>
            <w:r w:rsidRPr="00190E40">
              <w:rPr>
                <w:rFonts w:ascii="Times New Roman" w:hAnsi="Times New Roman" w:cs="Times New Roman"/>
                <w:i/>
                <w:sz w:val="20"/>
                <w:szCs w:val="20"/>
              </w:rPr>
              <w:t>’</w:t>
            </w:r>
            <w:r w:rsidRPr="00130BB0">
              <w:rPr>
                <w:rFonts w:ascii="Times New Roman" w:hAnsi="Times New Roman" w:cs="Times New Roman"/>
                <w:sz w:val="20"/>
                <w:szCs w:val="20"/>
              </w:rPr>
              <w:t>”</w:t>
            </w:r>
          </w:p>
          <w:p w14:paraId="236EDCAB" w14:textId="77777777" w:rsidR="00130BB0" w:rsidRPr="00130BB0" w:rsidRDefault="00130BB0" w:rsidP="00130BB0">
            <w:pPr>
              <w:widowControl w:val="0"/>
              <w:pBdr>
                <w:top w:val="nil"/>
                <w:left w:val="nil"/>
                <w:bottom w:val="nil"/>
                <w:right w:val="nil"/>
                <w:between w:val="nil"/>
              </w:pBdr>
              <w:spacing w:line="240" w:lineRule="auto"/>
              <w:rPr>
                <w:rFonts w:ascii="Times New Roman" w:hAnsi="Times New Roman" w:cs="Times New Roman"/>
                <w:sz w:val="20"/>
                <w:szCs w:val="20"/>
              </w:rPr>
            </w:pPr>
          </w:p>
          <w:p w14:paraId="16BC9C75" w14:textId="6F145D57" w:rsidR="008B6CD8" w:rsidRPr="00306FE3" w:rsidRDefault="00130BB0" w:rsidP="00130BB0">
            <w:pPr>
              <w:widowControl w:val="0"/>
              <w:pBdr>
                <w:top w:val="nil"/>
                <w:left w:val="nil"/>
                <w:bottom w:val="nil"/>
                <w:right w:val="nil"/>
                <w:between w:val="nil"/>
              </w:pBdr>
              <w:spacing w:line="240" w:lineRule="auto"/>
              <w:rPr>
                <w:rFonts w:ascii="Times New Roman" w:hAnsi="Times New Roman" w:cs="Times New Roman"/>
                <w:sz w:val="20"/>
                <w:szCs w:val="20"/>
              </w:rPr>
            </w:pPr>
            <w:r w:rsidRPr="00130BB0">
              <w:rPr>
                <w:rFonts w:ascii="Times New Roman" w:hAnsi="Times New Roman" w:cs="Times New Roman"/>
                <w:sz w:val="20"/>
                <w:szCs w:val="20"/>
              </w:rPr>
              <w:t xml:space="preserve">4 </w:t>
            </w:r>
            <w:r w:rsidRPr="004A5DEF">
              <w:rPr>
                <w:rFonts w:ascii="Times New Roman" w:hAnsi="Times New Roman" w:cs="Times New Roman"/>
                <w:i/>
                <w:sz w:val="20"/>
                <w:szCs w:val="20"/>
              </w:rPr>
              <w:t>John’s clothes were made of camel’s hair, and he had a leather belt around his waist.</w:t>
            </w:r>
            <w:r w:rsidRPr="00130BB0">
              <w:rPr>
                <w:rFonts w:ascii="Times New Roman" w:hAnsi="Times New Roman" w:cs="Times New Roman"/>
                <w:sz w:val="20"/>
                <w:szCs w:val="20"/>
              </w:rPr>
              <w:t xml:space="preserve"> His food was </w:t>
            </w:r>
            <w:r w:rsidRPr="004A5DEF">
              <w:rPr>
                <w:rFonts w:ascii="Times New Roman" w:hAnsi="Times New Roman" w:cs="Times New Roman"/>
                <w:i/>
                <w:sz w:val="20"/>
                <w:szCs w:val="20"/>
              </w:rPr>
              <w:t>locusts and wild honey</w:t>
            </w:r>
            <w:r w:rsidRPr="00130BB0">
              <w:rPr>
                <w:rFonts w:ascii="Times New Roman" w:hAnsi="Times New Roman" w:cs="Times New Roman"/>
                <w:sz w:val="20"/>
                <w:szCs w:val="20"/>
              </w:rPr>
              <w:t xml:space="preserve">. 5 </w:t>
            </w:r>
            <w:r w:rsidRPr="00073BFE">
              <w:rPr>
                <w:rFonts w:ascii="Times New Roman" w:hAnsi="Times New Roman" w:cs="Times New Roman"/>
                <w:i/>
                <w:sz w:val="20"/>
                <w:szCs w:val="20"/>
              </w:rPr>
              <w:t>People</w:t>
            </w:r>
            <w:r w:rsidRPr="00130BB0">
              <w:rPr>
                <w:rFonts w:ascii="Times New Roman" w:hAnsi="Times New Roman" w:cs="Times New Roman"/>
                <w:sz w:val="20"/>
                <w:szCs w:val="20"/>
              </w:rPr>
              <w:t xml:space="preserve"> went out to him from </w:t>
            </w:r>
            <w:r w:rsidRPr="00BB795D">
              <w:rPr>
                <w:rFonts w:ascii="Times New Roman" w:hAnsi="Times New Roman" w:cs="Times New Roman"/>
                <w:i/>
                <w:sz w:val="20"/>
                <w:szCs w:val="20"/>
              </w:rPr>
              <w:t>Jerusalem</w:t>
            </w:r>
            <w:r w:rsidRPr="00130BB0">
              <w:rPr>
                <w:rFonts w:ascii="Times New Roman" w:hAnsi="Times New Roman" w:cs="Times New Roman"/>
                <w:sz w:val="20"/>
                <w:szCs w:val="20"/>
              </w:rPr>
              <w:t xml:space="preserve"> and all </w:t>
            </w:r>
            <w:r w:rsidRPr="00073BFE">
              <w:rPr>
                <w:rFonts w:ascii="Times New Roman" w:hAnsi="Times New Roman" w:cs="Times New Roman"/>
                <w:i/>
                <w:sz w:val="20"/>
                <w:szCs w:val="20"/>
              </w:rPr>
              <w:t>Judea</w:t>
            </w:r>
            <w:r w:rsidRPr="00130BB0">
              <w:rPr>
                <w:rFonts w:ascii="Times New Roman" w:hAnsi="Times New Roman" w:cs="Times New Roman"/>
                <w:sz w:val="20"/>
                <w:szCs w:val="20"/>
              </w:rPr>
              <w:t xml:space="preserve"> and the whole region of the Jordan. 6 Confessing their sins, they were baptized by him in the Jordan River.</w:t>
            </w:r>
          </w:p>
        </w:tc>
        <w:tc>
          <w:tcPr>
            <w:tcW w:w="4680" w:type="dxa"/>
            <w:shd w:val="clear" w:color="auto" w:fill="auto"/>
            <w:tcMar>
              <w:top w:w="100" w:type="dxa"/>
              <w:left w:w="100" w:type="dxa"/>
              <w:bottom w:w="100" w:type="dxa"/>
              <w:right w:w="100" w:type="dxa"/>
            </w:tcMar>
          </w:tcPr>
          <w:p w14:paraId="0480CAD0" w14:textId="77777777" w:rsidR="003C6928" w:rsidRPr="00190E40" w:rsidRDefault="003C6928" w:rsidP="003C6928">
            <w:pPr>
              <w:widowControl w:val="0"/>
              <w:pBdr>
                <w:top w:val="nil"/>
                <w:left w:val="nil"/>
                <w:bottom w:val="nil"/>
                <w:right w:val="nil"/>
                <w:between w:val="nil"/>
              </w:pBdr>
              <w:spacing w:line="240" w:lineRule="auto"/>
              <w:rPr>
                <w:rFonts w:ascii="Times New Roman" w:hAnsi="Times New Roman" w:cs="Times New Roman"/>
                <w:i/>
                <w:sz w:val="20"/>
                <w:szCs w:val="20"/>
              </w:rPr>
            </w:pPr>
            <w:r w:rsidRPr="003C6928">
              <w:rPr>
                <w:rFonts w:ascii="Times New Roman" w:hAnsi="Times New Roman" w:cs="Times New Roman"/>
                <w:sz w:val="20"/>
                <w:szCs w:val="20"/>
              </w:rPr>
              <w:t>3 “</w:t>
            </w:r>
            <w:r w:rsidRPr="00190E40">
              <w:rPr>
                <w:rFonts w:ascii="Times New Roman" w:hAnsi="Times New Roman" w:cs="Times New Roman"/>
                <w:i/>
                <w:sz w:val="20"/>
                <w:szCs w:val="20"/>
              </w:rPr>
              <w:t>a voice of one calling in the wilderness,</w:t>
            </w:r>
          </w:p>
          <w:p w14:paraId="5BF14CF3" w14:textId="77777777" w:rsidR="003C6928" w:rsidRPr="00190E40" w:rsidRDefault="003C6928" w:rsidP="003C6928">
            <w:pPr>
              <w:widowControl w:val="0"/>
              <w:pBdr>
                <w:top w:val="nil"/>
                <w:left w:val="nil"/>
                <w:bottom w:val="nil"/>
                <w:right w:val="nil"/>
                <w:between w:val="nil"/>
              </w:pBdr>
              <w:spacing w:line="240" w:lineRule="auto"/>
              <w:rPr>
                <w:rFonts w:ascii="Times New Roman" w:hAnsi="Times New Roman" w:cs="Times New Roman"/>
                <w:i/>
                <w:sz w:val="20"/>
                <w:szCs w:val="20"/>
              </w:rPr>
            </w:pPr>
            <w:r w:rsidRPr="00190E40">
              <w:rPr>
                <w:rFonts w:ascii="Times New Roman" w:hAnsi="Times New Roman" w:cs="Times New Roman"/>
                <w:i/>
                <w:sz w:val="20"/>
                <w:szCs w:val="20"/>
              </w:rPr>
              <w:t>‘Prepare the way for the Lord,</w:t>
            </w:r>
          </w:p>
          <w:p w14:paraId="0D979453" w14:textId="77777777" w:rsidR="00BF18C9" w:rsidRDefault="003C6928" w:rsidP="003C6928">
            <w:pPr>
              <w:widowControl w:val="0"/>
              <w:pBdr>
                <w:top w:val="nil"/>
                <w:left w:val="nil"/>
                <w:bottom w:val="nil"/>
                <w:right w:val="nil"/>
                <w:between w:val="nil"/>
              </w:pBdr>
              <w:spacing w:line="240" w:lineRule="auto"/>
              <w:rPr>
                <w:rFonts w:ascii="Times New Roman" w:hAnsi="Times New Roman" w:cs="Times New Roman"/>
                <w:sz w:val="20"/>
                <w:szCs w:val="20"/>
              </w:rPr>
            </w:pPr>
            <w:r w:rsidRPr="00190E40">
              <w:rPr>
                <w:rFonts w:ascii="Times New Roman" w:hAnsi="Times New Roman" w:cs="Times New Roman"/>
                <w:i/>
                <w:sz w:val="20"/>
                <w:szCs w:val="20"/>
              </w:rPr>
              <w:t xml:space="preserve">    make straight paths for him.’</w:t>
            </w:r>
            <w:r w:rsidRPr="003C6928">
              <w:rPr>
                <w:rFonts w:ascii="Times New Roman" w:hAnsi="Times New Roman" w:cs="Times New Roman"/>
                <w:sz w:val="20"/>
                <w:szCs w:val="20"/>
              </w:rPr>
              <w:t>”</w:t>
            </w:r>
            <w:r w:rsidR="00EE3A51" w:rsidRPr="00306FE3">
              <w:rPr>
                <w:rFonts w:ascii="Times New Roman" w:hAnsi="Times New Roman" w:cs="Times New Roman"/>
                <w:sz w:val="20"/>
                <w:szCs w:val="20"/>
              </w:rPr>
              <w:t>,</w:t>
            </w:r>
          </w:p>
          <w:p w14:paraId="2E4162DA" w14:textId="77777777" w:rsidR="00BF18C9" w:rsidRDefault="00BF18C9" w:rsidP="003C6928">
            <w:pPr>
              <w:widowControl w:val="0"/>
              <w:pBdr>
                <w:top w:val="nil"/>
                <w:left w:val="nil"/>
                <w:bottom w:val="nil"/>
                <w:right w:val="nil"/>
                <w:between w:val="nil"/>
              </w:pBdr>
              <w:spacing w:line="240" w:lineRule="auto"/>
              <w:rPr>
                <w:rFonts w:ascii="Times New Roman" w:hAnsi="Times New Roman" w:cs="Times New Roman"/>
                <w:sz w:val="20"/>
                <w:szCs w:val="20"/>
              </w:rPr>
            </w:pPr>
          </w:p>
          <w:p w14:paraId="5CCAEE59" w14:textId="22FFA91B" w:rsidR="008B6CD8" w:rsidRPr="00306FE3" w:rsidRDefault="00BF18C9" w:rsidP="003C6928">
            <w:pPr>
              <w:widowControl w:val="0"/>
              <w:pBdr>
                <w:top w:val="nil"/>
                <w:left w:val="nil"/>
                <w:bottom w:val="nil"/>
                <w:right w:val="nil"/>
                <w:between w:val="nil"/>
              </w:pBdr>
              <w:spacing w:line="240" w:lineRule="auto"/>
              <w:rPr>
                <w:rFonts w:ascii="Times New Roman" w:hAnsi="Times New Roman" w:cs="Times New Roman"/>
                <w:sz w:val="20"/>
                <w:szCs w:val="20"/>
              </w:rPr>
            </w:pPr>
            <w:r w:rsidRPr="00BF18C9">
              <w:rPr>
                <w:rFonts w:ascii="Times New Roman" w:hAnsi="Times New Roman" w:cs="Times New Roman"/>
                <w:sz w:val="20"/>
                <w:szCs w:val="20"/>
              </w:rPr>
              <w:t xml:space="preserve">4 And so </w:t>
            </w:r>
            <w:r w:rsidRPr="0092067B">
              <w:rPr>
                <w:rFonts w:ascii="Times New Roman" w:hAnsi="Times New Roman" w:cs="Times New Roman"/>
                <w:i/>
                <w:sz w:val="20"/>
                <w:szCs w:val="20"/>
              </w:rPr>
              <w:t>John the Baptist appeared in the wilderness</w:t>
            </w:r>
            <w:r w:rsidRPr="00BF18C9">
              <w:rPr>
                <w:rFonts w:ascii="Times New Roman" w:hAnsi="Times New Roman" w:cs="Times New Roman"/>
                <w:sz w:val="20"/>
                <w:szCs w:val="20"/>
              </w:rPr>
              <w:t xml:space="preserve">, </w:t>
            </w:r>
            <w:r w:rsidRPr="0092067B">
              <w:rPr>
                <w:rFonts w:ascii="Times New Roman" w:hAnsi="Times New Roman" w:cs="Times New Roman"/>
                <w:i/>
                <w:sz w:val="20"/>
                <w:szCs w:val="20"/>
              </w:rPr>
              <w:t>preaching</w:t>
            </w:r>
            <w:r w:rsidRPr="00BF18C9">
              <w:rPr>
                <w:rFonts w:ascii="Times New Roman" w:hAnsi="Times New Roman" w:cs="Times New Roman"/>
                <w:sz w:val="20"/>
                <w:szCs w:val="20"/>
              </w:rPr>
              <w:t xml:space="preserve"> a baptism of </w:t>
            </w:r>
            <w:r w:rsidRPr="0092067B">
              <w:rPr>
                <w:rFonts w:ascii="Times New Roman" w:hAnsi="Times New Roman" w:cs="Times New Roman"/>
                <w:i/>
                <w:sz w:val="20"/>
                <w:szCs w:val="20"/>
              </w:rPr>
              <w:t>repentance</w:t>
            </w:r>
            <w:r w:rsidRPr="00BF18C9">
              <w:rPr>
                <w:rFonts w:ascii="Times New Roman" w:hAnsi="Times New Roman" w:cs="Times New Roman"/>
                <w:sz w:val="20"/>
                <w:szCs w:val="20"/>
              </w:rPr>
              <w:t xml:space="preserve"> for the forgiveness of </w:t>
            </w:r>
            <w:r w:rsidRPr="0092067B">
              <w:rPr>
                <w:rFonts w:ascii="Times New Roman" w:hAnsi="Times New Roman" w:cs="Times New Roman"/>
                <w:i/>
                <w:sz w:val="20"/>
                <w:szCs w:val="20"/>
              </w:rPr>
              <w:t>sins</w:t>
            </w:r>
            <w:r w:rsidRPr="00BF18C9">
              <w:rPr>
                <w:rFonts w:ascii="Times New Roman" w:hAnsi="Times New Roman" w:cs="Times New Roman"/>
                <w:sz w:val="20"/>
                <w:szCs w:val="20"/>
              </w:rPr>
              <w:t xml:space="preserve">. 5 </w:t>
            </w:r>
            <w:r w:rsidRPr="00073BFE">
              <w:rPr>
                <w:rFonts w:ascii="Times New Roman" w:hAnsi="Times New Roman" w:cs="Times New Roman"/>
                <w:sz w:val="20"/>
                <w:szCs w:val="20"/>
              </w:rPr>
              <w:t>The whole</w:t>
            </w:r>
            <w:r w:rsidRPr="0092067B">
              <w:rPr>
                <w:rFonts w:ascii="Times New Roman" w:hAnsi="Times New Roman" w:cs="Times New Roman"/>
                <w:i/>
                <w:sz w:val="20"/>
                <w:szCs w:val="20"/>
              </w:rPr>
              <w:t xml:space="preserve"> Judean countryside </w:t>
            </w:r>
            <w:r w:rsidRPr="00BF18C9">
              <w:rPr>
                <w:rFonts w:ascii="Times New Roman" w:hAnsi="Times New Roman" w:cs="Times New Roman"/>
                <w:sz w:val="20"/>
                <w:szCs w:val="20"/>
              </w:rPr>
              <w:t xml:space="preserve">and all </w:t>
            </w:r>
            <w:r w:rsidRPr="0062694D">
              <w:rPr>
                <w:rFonts w:ascii="Times New Roman" w:hAnsi="Times New Roman" w:cs="Times New Roman"/>
                <w:sz w:val="20"/>
                <w:szCs w:val="20"/>
              </w:rPr>
              <w:t>the</w:t>
            </w:r>
            <w:r w:rsidRPr="002A404C">
              <w:rPr>
                <w:rFonts w:ascii="Times New Roman" w:hAnsi="Times New Roman" w:cs="Times New Roman"/>
                <w:i/>
                <w:sz w:val="20"/>
                <w:szCs w:val="20"/>
              </w:rPr>
              <w:t xml:space="preserve"> people of Jerusalem went out to him</w:t>
            </w:r>
            <w:r w:rsidRPr="00BF18C9">
              <w:rPr>
                <w:rFonts w:ascii="Times New Roman" w:hAnsi="Times New Roman" w:cs="Times New Roman"/>
                <w:sz w:val="20"/>
                <w:szCs w:val="20"/>
              </w:rPr>
              <w:t xml:space="preserve">. </w:t>
            </w:r>
            <w:r w:rsidRPr="004E2526">
              <w:rPr>
                <w:rFonts w:ascii="Times New Roman" w:hAnsi="Times New Roman" w:cs="Times New Roman"/>
                <w:i/>
                <w:sz w:val="20"/>
                <w:szCs w:val="20"/>
              </w:rPr>
              <w:t>Confessing their sins, they were baptized by him in the Jordan River</w:t>
            </w:r>
            <w:r w:rsidRPr="00BF18C9">
              <w:rPr>
                <w:rFonts w:ascii="Times New Roman" w:hAnsi="Times New Roman" w:cs="Times New Roman"/>
                <w:sz w:val="20"/>
                <w:szCs w:val="20"/>
              </w:rPr>
              <w:t xml:space="preserve">. 6 </w:t>
            </w:r>
            <w:r w:rsidRPr="004E2526">
              <w:rPr>
                <w:rFonts w:ascii="Times New Roman" w:hAnsi="Times New Roman" w:cs="Times New Roman"/>
                <w:i/>
                <w:sz w:val="20"/>
                <w:szCs w:val="20"/>
              </w:rPr>
              <w:t>John wore clothing made of camel’s hair, with a leather belt around his waist, and he ate locusts and wild honey.</w:t>
            </w:r>
          </w:p>
        </w:tc>
      </w:tr>
      <w:tr w:rsidR="008B6CD8" w:rsidRPr="004810DC" w14:paraId="3D9EF1B9" w14:textId="77777777">
        <w:tc>
          <w:tcPr>
            <w:tcW w:w="4680" w:type="dxa"/>
            <w:shd w:val="clear" w:color="auto" w:fill="auto"/>
            <w:tcMar>
              <w:top w:w="100" w:type="dxa"/>
              <w:left w:w="100" w:type="dxa"/>
              <w:bottom w:w="100" w:type="dxa"/>
              <w:right w:w="100" w:type="dxa"/>
            </w:tcMar>
          </w:tcPr>
          <w:p w14:paraId="170F28A8" w14:textId="3F7B95D0" w:rsidR="008B6CD8" w:rsidRPr="00306FE3" w:rsidRDefault="00130BB0">
            <w:pPr>
              <w:widowControl w:val="0"/>
              <w:pBdr>
                <w:top w:val="nil"/>
                <w:left w:val="nil"/>
                <w:bottom w:val="nil"/>
                <w:right w:val="nil"/>
                <w:between w:val="nil"/>
              </w:pBdr>
              <w:spacing w:line="240" w:lineRule="auto"/>
              <w:rPr>
                <w:rFonts w:ascii="Times New Roman" w:hAnsi="Times New Roman" w:cs="Times New Roman"/>
                <w:sz w:val="20"/>
                <w:szCs w:val="20"/>
              </w:rPr>
            </w:pPr>
            <w:r w:rsidRPr="00130BB0">
              <w:rPr>
                <w:rFonts w:ascii="Times New Roman" w:hAnsi="Times New Roman" w:cs="Times New Roman"/>
                <w:sz w:val="20"/>
                <w:szCs w:val="20"/>
              </w:rPr>
              <w:t xml:space="preserve">7 But when he saw many of the Pharisees and Sadducees coming to where he was baptizing, he said to them: “You brood of vipers! Who warned you to flee from the coming wrath? 8 Produce fruit in keeping with </w:t>
            </w:r>
            <w:r w:rsidRPr="004E2526">
              <w:rPr>
                <w:rFonts w:ascii="Times New Roman" w:hAnsi="Times New Roman" w:cs="Times New Roman"/>
                <w:i/>
                <w:sz w:val="20"/>
                <w:szCs w:val="20"/>
              </w:rPr>
              <w:t>repentance</w:t>
            </w:r>
            <w:r w:rsidRPr="00130BB0">
              <w:rPr>
                <w:rFonts w:ascii="Times New Roman" w:hAnsi="Times New Roman" w:cs="Times New Roman"/>
                <w:sz w:val="20"/>
                <w:szCs w:val="20"/>
              </w:rPr>
              <w:t>. 9 And do not think you can say to yourselves, ‘We have Abraham as our father.’ I tell you that out of these stones God can raise up children for Abraham. 10 The ax is already at the root of the trees, and every tree that does not produce good fruit will be cut down and thrown into the fire.</w:t>
            </w:r>
          </w:p>
        </w:tc>
        <w:tc>
          <w:tcPr>
            <w:tcW w:w="4680" w:type="dxa"/>
            <w:shd w:val="clear" w:color="auto" w:fill="auto"/>
            <w:tcMar>
              <w:top w:w="100" w:type="dxa"/>
              <w:left w:w="100" w:type="dxa"/>
              <w:bottom w:w="100" w:type="dxa"/>
              <w:right w:w="100" w:type="dxa"/>
            </w:tcMar>
          </w:tcPr>
          <w:p w14:paraId="3B977CE3" w14:textId="77777777" w:rsidR="008B6CD8" w:rsidRPr="00306FE3"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4A439927" w14:textId="77777777">
        <w:tc>
          <w:tcPr>
            <w:tcW w:w="4680" w:type="dxa"/>
            <w:shd w:val="clear" w:color="auto" w:fill="auto"/>
            <w:tcMar>
              <w:top w:w="100" w:type="dxa"/>
              <w:left w:w="100" w:type="dxa"/>
              <w:bottom w:w="100" w:type="dxa"/>
              <w:right w:w="100" w:type="dxa"/>
            </w:tcMar>
          </w:tcPr>
          <w:p w14:paraId="06030D4C" w14:textId="06188190" w:rsidR="008B6CD8" w:rsidRPr="00306FE3" w:rsidRDefault="00926259">
            <w:pPr>
              <w:widowControl w:val="0"/>
              <w:pBdr>
                <w:top w:val="nil"/>
                <w:left w:val="nil"/>
                <w:bottom w:val="nil"/>
                <w:right w:val="nil"/>
                <w:between w:val="nil"/>
              </w:pBdr>
              <w:spacing w:line="240" w:lineRule="auto"/>
              <w:rPr>
                <w:rFonts w:ascii="Times New Roman" w:hAnsi="Times New Roman" w:cs="Times New Roman"/>
                <w:sz w:val="20"/>
                <w:szCs w:val="20"/>
              </w:rPr>
            </w:pPr>
            <w:r w:rsidRPr="00926259">
              <w:rPr>
                <w:rFonts w:ascii="Times New Roman" w:hAnsi="Times New Roman" w:cs="Times New Roman"/>
                <w:sz w:val="20"/>
                <w:szCs w:val="20"/>
              </w:rPr>
              <w:t xml:space="preserve">11 “I baptize you with water for </w:t>
            </w:r>
            <w:r w:rsidRPr="00D11065">
              <w:rPr>
                <w:rFonts w:ascii="Times New Roman" w:hAnsi="Times New Roman" w:cs="Times New Roman"/>
                <w:i/>
                <w:sz w:val="20"/>
                <w:szCs w:val="20"/>
              </w:rPr>
              <w:t>repentance</w:t>
            </w:r>
            <w:r w:rsidRPr="00926259">
              <w:rPr>
                <w:rFonts w:ascii="Times New Roman" w:hAnsi="Times New Roman" w:cs="Times New Roman"/>
                <w:sz w:val="20"/>
                <w:szCs w:val="20"/>
              </w:rPr>
              <w:t xml:space="preserve">. But </w:t>
            </w:r>
            <w:r w:rsidRPr="00536976">
              <w:rPr>
                <w:rFonts w:ascii="Times New Roman" w:hAnsi="Times New Roman" w:cs="Times New Roman"/>
                <w:i/>
                <w:sz w:val="20"/>
                <w:szCs w:val="20"/>
              </w:rPr>
              <w:t>after me comes one who is more powerful than I, whose sandals I am not worthy to carry</w:t>
            </w:r>
            <w:r w:rsidRPr="00926259">
              <w:rPr>
                <w:rFonts w:ascii="Times New Roman" w:hAnsi="Times New Roman" w:cs="Times New Roman"/>
                <w:sz w:val="20"/>
                <w:szCs w:val="20"/>
              </w:rPr>
              <w:t xml:space="preserve">. </w:t>
            </w:r>
          </w:p>
        </w:tc>
        <w:tc>
          <w:tcPr>
            <w:tcW w:w="4680" w:type="dxa"/>
            <w:shd w:val="clear" w:color="auto" w:fill="auto"/>
            <w:tcMar>
              <w:top w:w="100" w:type="dxa"/>
              <w:left w:w="100" w:type="dxa"/>
              <w:bottom w:w="100" w:type="dxa"/>
              <w:right w:w="100" w:type="dxa"/>
            </w:tcMar>
          </w:tcPr>
          <w:p w14:paraId="2C1C06F4" w14:textId="4819E369" w:rsidR="008B6CD8" w:rsidRPr="00306FE3" w:rsidRDefault="00370FE9">
            <w:pPr>
              <w:widowControl w:val="0"/>
              <w:pBdr>
                <w:top w:val="nil"/>
                <w:left w:val="nil"/>
                <w:bottom w:val="nil"/>
                <w:right w:val="nil"/>
                <w:between w:val="nil"/>
              </w:pBdr>
              <w:spacing w:line="240" w:lineRule="auto"/>
              <w:rPr>
                <w:rFonts w:ascii="Times New Roman" w:hAnsi="Times New Roman" w:cs="Times New Roman"/>
                <w:sz w:val="20"/>
                <w:szCs w:val="20"/>
              </w:rPr>
            </w:pPr>
            <w:r w:rsidRPr="00370FE9">
              <w:rPr>
                <w:rFonts w:ascii="Times New Roman" w:hAnsi="Times New Roman" w:cs="Times New Roman"/>
                <w:sz w:val="20"/>
                <w:szCs w:val="20"/>
              </w:rPr>
              <w:t>7 And this was his message: “</w:t>
            </w:r>
            <w:r w:rsidRPr="00840C79">
              <w:rPr>
                <w:rFonts w:ascii="Times New Roman" w:hAnsi="Times New Roman" w:cs="Times New Roman"/>
                <w:i/>
                <w:sz w:val="20"/>
                <w:szCs w:val="20"/>
              </w:rPr>
              <w:t>After me comes the one more powerful than I, the straps of whose sandals I am not worthy</w:t>
            </w:r>
            <w:r w:rsidRPr="00370FE9">
              <w:rPr>
                <w:rFonts w:ascii="Times New Roman" w:hAnsi="Times New Roman" w:cs="Times New Roman"/>
                <w:sz w:val="20"/>
                <w:szCs w:val="20"/>
              </w:rPr>
              <w:t xml:space="preserve"> to stoop down and untie. 8 I baptize you with water, but </w:t>
            </w:r>
            <w:r w:rsidRPr="00840C79">
              <w:rPr>
                <w:rFonts w:ascii="Times New Roman" w:hAnsi="Times New Roman" w:cs="Times New Roman"/>
                <w:i/>
                <w:sz w:val="20"/>
                <w:szCs w:val="20"/>
              </w:rPr>
              <w:t>he</w:t>
            </w:r>
            <w:r w:rsidRPr="00370FE9">
              <w:rPr>
                <w:rFonts w:ascii="Times New Roman" w:hAnsi="Times New Roman" w:cs="Times New Roman"/>
                <w:sz w:val="20"/>
                <w:szCs w:val="20"/>
              </w:rPr>
              <w:t xml:space="preserve"> will </w:t>
            </w:r>
            <w:r w:rsidRPr="00840C79">
              <w:rPr>
                <w:rFonts w:ascii="Times New Roman" w:hAnsi="Times New Roman" w:cs="Times New Roman"/>
                <w:i/>
                <w:sz w:val="20"/>
                <w:szCs w:val="20"/>
              </w:rPr>
              <w:t>baptize you with the Holy Spirit</w:t>
            </w:r>
            <w:r w:rsidRPr="00370FE9">
              <w:rPr>
                <w:rFonts w:ascii="Times New Roman" w:hAnsi="Times New Roman" w:cs="Times New Roman"/>
                <w:sz w:val="20"/>
                <w:szCs w:val="20"/>
              </w:rPr>
              <w:t>.”</w:t>
            </w:r>
          </w:p>
        </w:tc>
      </w:tr>
      <w:tr w:rsidR="008B6CD8" w:rsidRPr="004810DC" w14:paraId="27AF1FD4" w14:textId="77777777">
        <w:tc>
          <w:tcPr>
            <w:tcW w:w="4680" w:type="dxa"/>
            <w:shd w:val="clear" w:color="auto" w:fill="auto"/>
            <w:tcMar>
              <w:top w:w="100" w:type="dxa"/>
              <w:left w:w="100" w:type="dxa"/>
              <w:bottom w:w="100" w:type="dxa"/>
              <w:right w:w="100" w:type="dxa"/>
            </w:tcMar>
          </w:tcPr>
          <w:p w14:paraId="1E575732" w14:textId="0754EB8B" w:rsidR="008B6CD8" w:rsidRPr="00306FE3" w:rsidRDefault="009323BD">
            <w:pPr>
              <w:widowControl w:val="0"/>
              <w:spacing w:line="240" w:lineRule="auto"/>
              <w:rPr>
                <w:rFonts w:ascii="Times New Roman" w:hAnsi="Times New Roman" w:cs="Times New Roman"/>
                <w:sz w:val="20"/>
                <w:szCs w:val="20"/>
              </w:rPr>
            </w:pPr>
            <w:r w:rsidRPr="00165F77">
              <w:rPr>
                <w:rFonts w:ascii="Times New Roman" w:hAnsi="Times New Roman" w:cs="Times New Roman"/>
                <w:i/>
                <w:sz w:val="20"/>
                <w:szCs w:val="20"/>
              </w:rPr>
              <w:t xml:space="preserve">He will baptize you with the Holy Spirit </w:t>
            </w:r>
            <w:r w:rsidRPr="00F4064F">
              <w:rPr>
                <w:rFonts w:ascii="Times New Roman" w:hAnsi="Times New Roman" w:cs="Times New Roman"/>
                <w:sz w:val="20"/>
                <w:szCs w:val="20"/>
              </w:rPr>
              <w:t>and fire</w:t>
            </w:r>
            <w:r w:rsidRPr="009323BD">
              <w:rPr>
                <w:rFonts w:ascii="Times New Roman" w:hAnsi="Times New Roman" w:cs="Times New Roman"/>
                <w:sz w:val="20"/>
                <w:szCs w:val="20"/>
              </w:rPr>
              <w:t>. 12 His winnowing fork is in his hand, and he will clear his threshing floor, gathering his wheat into the barn and burning up the chaff with unquenchable fire.”</w:t>
            </w:r>
          </w:p>
        </w:tc>
        <w:tc>
          <w:tcPr>
            <w:tcW w:w="4680" w:type="dxa"/>
            <w:shd w:val="clear" w:color="auto" w:fill="auto"/>
            <w:tcMar>
              <w:top w:w="100" w:type="dxa"/>
              <w:left w:w="100" w:type="dxa"/>
              <w:bottom w:w="100" w:type="dxa"/>
              <w:right w:w="100" w:type="dxa"/>
            </w:tcMar>
          </w:tcPr>
          <w:p w14:paraId="17B8CD78" w14:textId="77777777" w:rsidR="008B6CD8" w:rsidRPr="00306FE3"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67F29DA5" w14:textId="77777777">
        <w:tc>
          <w:tcPr>
            <w:tcW w:w="4680" w:type="dxa"/>
            <w:shd w:val="clear" w:color="auto" w:fill="auto"/>
            <w:tcMar>
              <w:top w:w="100" w:type="dxa"/>
              <w:left w:w="100" w:type="dxa"/>
              <w:bottom w:w="100" w:type="dxa"/>
              <w:right w:w="100" w:type="dxa"/>
            </w:tcMar>
          </w:tcPr>
          <w:p w14:paraId="0464DA71" w14:textId="05622226" w:rsidR="008B6CD8" w:rsidRPr="00306FE3" w:rsidRDefault="00AC6AAF" w:rsidP="00AC6AAF">
            <w:pPr>
              <w:widowControl w:val="0"/>
              <w:spacing w:line="240" w:lineRule="auto"/>
              <w:rPr>
                <w:rFonts w:ascii="Times New Roman" w:hAnsi="Times New Roman" w:cs="Times New Roman"/>
                <w:sz w:val="20"/>
                <w:szCs w:val="20"/>
              </w:rPr>
            </w:pPr>
            <w:r w:rsidRPr="00AC6AAF">
              <w:rPr>
                <w:rFonts w:ascii="Times New Roman" w:hAnsi="Times New Roman" w:cs="Times New Roman"/>
                <w:sz w:val="20"/>
                <w:szCs w:val="20"/>
              </w:rPr>
              <w:lastRenderedPageBreak/>
              <w:t xml:space="preserve">13 Then </w:t>
            </w:r>
            <w:r w:rsidRPr="00165F77">
              <w:rPr>
                <w:rFonts w:ascii="Times New Roman" w:hAnsi="Times New Roman" w:cs="Times New Roman"/>
                <w:i/>
                <w:sz w:val="20"/>
                <w:szCs w:val="20"/>
              </w:rPr>
              <w:t>Jesus came</w:t>
            </w:r>
            <w:r w:rsidRPr="00AC6AAF">
              <w:rPr>
                <w:rFonts w:ascii="Times New Roman" w:hAnsi="Times New Roman" w:cs="Times New Roman"/>
                <w:sz w:val="20"/>
                <w:szCs w:val="20"/>
              </w:rPr>
              <w:t xml:space="preserve"> from </w:t>
            </w:r>
            <w:r w:rsidRPr="00165F77">
              <w:rPr>
                <w:rFonts w:ascii="Times New Roman" w:hAnsi="Times New Roman" w:cs="Times New Roman"/>
                <w:i/>
                <w:sz w:val="20"/>
                <w:szCs w:val="20"/>
              </w:rPr>
              <w:t>Galilee</w:t>
            </w:r>
            <w:r w:rsidRPr="00AC6AAF">
              <w:rPr>
                <w:rFonts w:ascii="Times New Roman" w:hAnsi="Times New Roman" w:cs="Times New Roman"/>
                <w:sz w:val="20"/>
                <w:szCs w:val="20"/>
              </w:rPr>
              <w:t xml:space="preserve"> to the </w:t>
            </w:r>
            <w:r w:rsidRPr="00132A1E">
              <w:rPr>
                <w:rFonts w:ascii="Times New Roman" w:hAnsi="Times New Roman" w:cs="Times New Roman"/>
                <w:i/>
                <w:sz w:val="20"/>
                <w:szCs w:val="20"/>
              </w:rPr>
              <w:t>Jordan</w:t>
            </w:r>
            <w:r w:rsidRPr="00AC6AAF">
              <w:rPr>
                <w:rFonts w:ascii="Times New Roman" w:hAnsi="Times New Roman" w:cs="Times New Roman"/>
                <w:sz w:val="20"/>
                <w:szCs w:val="20"/>
              </w:rPr>
              <w:t xml:space="preserve"> to be </w:t>
            </w:r>
            <w:r w:rsidRPr="00132A1E">
              <w:rPr>
                <w:rFonts w:ascii="Times New Roman" w:hAnsi="Times New Roman" w:cs="Times New Roman"/>
                <w:i/>
                <w:sz w:val="20"/>
                <w:szCs w:val="20"/>
              </w:rPr>
              <w:t>baptized</w:t>
            </w:r>
            <w:r w:rsidRPr="00AC6AAF">
              <w:rPr>
                <w:rFonts w:ascii="Times New Roman" w:hAnsi="Times New Roman" w:cs="Times New Roman"/>
                <w:sz w:val="20"/>
                <w:szCs w:val="20"/>
              </w:rPr>
              <w:t xml:space="preserve"> by </w:t>
            </w:r>
            <w:r w:rsidRPr="00132A1E">
              <w:rPr>
                <w:rFonts w:ascii="Times New Roman" w:hAnsi="Times New Roman" w:cs="Times New Roman"/>
                <w:i/>
                <w:sz w:val="20"/>
                <w:szCs w:val="20"/>
              </w:rPr>
              <w:t>John</w:t>
            </w:r>
            <w:r w:rsidRPr="00AC6AAF">
              <w:rPr>
                <w:rFonts w:ascii="Times New Roman" w:hAnsi="Times New Roman" w:cs="Times New Roman"/>
                <w:sz w:val="20"/>
                <w:szCs w:val="20"/>
              </w:rPr>
              <w:t>. 14 But John tried to deter him, saying, “I need to be baptized by you, and do you come to me?”</w:t>
            </w:r>
            <w:r w:rsidR="000F4EB2">
              <w:rPr>
                <w:rFonts w:ascii="Times New Roman" w:hAnsi="Times New Roman" w:cs="Times New Roman"/>
                <w:sz w:val="20"/>
                <w:szCs w:val="20"/>
              </w:rPr>
              <w:t xml:space="preserve"> </w:t>
            </w:r>
            <w:r w:rsidRPr="00AC6AAF">
              <w:rPr>
                <w:rFonts w:ascii="Times New Roman" w:hAnsi="Times New Roman" w:cs="Times New Roman"/>
                <w:sz w:val="20"/>
                <w:szCs w:val="20"/>
              </w:rPr>
              <w:t>15 Jesus replied, “Let it be so now; it is proper for us to do this to fulfill all righteousness.” Then John consented.</w:t>
            </w:r>
            <w:r w:rsidR="000F4EB2">
              <w:rPr>
                <w:rFonts w:ascii="Times New Roman" w:hAnsi="Times New Roman" w:cs="Times New Roman"/>
                <w:sz w:val="20"/>
                <w:szCs w:val="20"/>
              </w:rPr>
              <w:t xml:space="preserve"> </w:t>
            </w:r>
            <w:r w:rsidRPr="00AC6AAF">
              <w:rPr>
                <w:rFonts w:ascii="Times New Roman" w:hAnsi="Times New Roman" w:cs="Times New Roman"/>
                <w:sz w:val="20"/>
                <w:szCs w:val="20"/>
              </w:rPr>
              <w:t xml:space="preserve">16 As soon as Jesus was baptized, </w:t>
            </w:r>
          </w:p>
        </w:tc>
        <w:tc>
          <w:tcPr>
            <w:tcW w:w="4680" w:type="dxa"/>
            <w:shd w:val="clear" w:color="auto" w:fill="auto"/>
            <w:tcMar>
              <w:top w:w="100" w:type="dxa"/>
              <w:left w:w="100" w:type="dxa"/>
              <w:bottom w:w="100" w:type="dxa"/>
              <w:right w:w="100" w:type="dxa"/>
            </w:tcMar>
          </w:tcPr>
          <w:p w14:paraId="2C1CCD09" w14:textId="6402778B" w:rsidR="008B6CD8" w:rsidRPr="00306FE3" w:rsidRDefault="006026F6">
            <w:pPr>
              <w:widowControl w:val="0"/>
              <w:pBdr>
                <w:top w:val="nil"/>
                <w:left w:val="nil"/>
                <w:bottom w:val="nil"/>
                <w:right w:val="nil"/>
                <w:between w:val="nil"/>
              </w:pBdr>
              <w:spacing w:line="240" w:lineRule="auto"/>
              <w:rPr>
                <w:rFonts w:ascii="Times New Roman" w:hAnsi="Times New Roman" w:cs="Times New Roman"/>
                <w:sz w:val="20"/>
                <w:szCs w:val="20"/>
              </w:rPr>
            </w:pPr>
            <w:r w:rsidRPr="006026F6">
              <w:rPr>
                <w:rFonts w:ascii="Times New Roman" w:hAnsi="Times New Roman" w:cs="Times New Roman"/>
                <w:sz w:val="20"/>
                <w:szCs w:val="20"/>
              </w:rPr>
              <w:t xml:space="preserve">9 At that time </w:t>
            </w:r>
            <w:r w:rsidRPr="00AB00E2">
              <w:rPr>
                <w:rFonts w:ascii="Times New Roman" w:hAnsi="Times New Roman" w:cs="Times New Roman"/>
                <w:i/>
                <w:sz w:val="20"/>
                <w:szCs w:val="20"/>
              </w:rPr>
              <w:t>Jesus</w:t>
            </w:r>
            <w:r w:rsidRPr="006026F6">
              <w:rPr>
                <w:rFonts w:ascii="Times New Roman" w:hAnsi="Times New Roman" w:cs="Times New Roman"/>
                <w:sz w:val="20"/>
                <w:szCs w:val="20"/>
              </w:rPr>
              <w:t xml:space="preserve"> </w:t>
            </w:r>
            <w:r w:rsidRPr="00AB00E2">
              <w:rPr>
                <w:rFonts w:ascii="Times New Roman" w:hAnsi="Times New Roman" w:cs="Times New Roman"/>
                <w:i/>
                <w:sz w:val="20"/>
                <w:szCs w:val="20"/>
              </w:rPr>
              <w:t>came</w:t>
            </w:r>
            <w:r w:rsidRPr="006026F6">
              <w:rPr>
                <w:rFonts w:ascii="Times New Roman" w:hAnsi="Times New Roman" w:cs="Times New Roman"/>
                <w:sz w:val="20"/>
                <w:szCs w:val="20"/>
              </w:rPr>
              <w:t xml:space="preserve"> from Nazareth in </w:t>
            </w:r>
            <w:r w:rsidRPr="00AB00E2">
              <w:rPr>
                <w:rFonts w:ascii="Times New Roman" w:hAnsi="Times New Roman" w:cs="Times New Roman"/>
                <w:i/>
                <w:sz w:val="20"/>
                <w:szCs w:val="20"/>
              </w:rPr>
              <w:t>Galilee</w:t>
            </w:r>
            <w:r w:rsidRPr="006026F6">
              <w:rPr>
                <w:rFonts w:ascii="Times New Roman" w:hAnsi="Times New Roman" w:cs="Times New Roman"/>
                <w:sz w:val="20"/>
                <w:szCs w:val="20"/>
              </w:rPr>
              <w:t xml:space="preserve"> and </w:t>
            </w:r>
            <w:r w:rsidRPr="00AB00E2">
              <w:rPr>
                <w:rFonts w:ascii="Times New Roman" w:hAnsi="Times New Roman" w:cs="Times New Roman"/>
                <w:i/>
                <w:sz w:val="20"/>
                <w:szCs w:val="20"/>
              </w:rPr>
              <w:t>was baptized by John in the Jordan</w:t>
            </w:r>
            <w:r w:rsidRPr="006026F6">
              <w:rPr>
                <w:rFonts w:ascii="Times New Roman" w:hAnsi="Times New Roman" w:cs="Times New Roman"/>
                <w:sz w:val="20"/>
                <w:szCs w:val="20"/>
              </w:rPr>
              <w:t>.</w:t>
            </w:r>
          </w:p>
        </w:tc>
      </w:tr>
      <w:tr w:rsidR="008B6CD8" w:rsidRPr="004810DC" w14:paraId="22EC0104" w14:textId="77777777">
        <w:tc>
          <w:tcPr>
            <w:tcW w:w="4680" w:type="dxa"/>
            <w:shd w:val="clear" w:color="auto" w:fill="auto"/>
            <w:tcMar>
              <w:top w:w="100" w:type="dxa"/>
              <w:left w:w="100" w:type="dxa"/>
              <w:bottom w:w="100" w:type="dxa"/>
              <w:right w:w="100" w:type="dxa"/>
            </w:tcMar>
          </w:tcPr>
          <w:p w14:paraId="6196B8CD" w14:textId="2433FC36" w:rsidR="008B6CD8" w:rsidRPr="00306FE3" w:rsidRDefault="00050DB7">
            <w:pPr>
              <w:widowControl w:val="0"/>
              <w:spacing w:line="240" w:lineRule="auto"/>
              <w:rPr>
                <w:rFonts w:ascii="Times New Roman" w:hAnsi="Times New Roman" w:cs="Times New Roman"/>
                <w:sz w:val="20"/>
                <w:szCs w:val="20"/>
              </w:rPr>
            </w:pPr>
            <w:r w:rsidRPr="006706A9">
              <w:rPr>
                <w:rFonts w:ascii="Times New Roman" w:hAnsi="Times New Roman" w:cs="Times New Roman"/>
                <w:i/>
                <w:sz w:val="20"/>
                <w:szCs w:val="20"/>
              </w:rPr>
              <w:t>he went up out of the water</w:t>
            </w:r>
            <w:r w:rsidRPr="00050DB7">
              <w:rPr>
                <w:rFonts w:ascii="Times New Roman" w:hAnsi="Times New Roman" w:cs="Times New Roman"/>
                <w:sz w:val="20"/>
                <w:szCs w:val="20"/>
              </w:rPr>
              <w:t xml:space="preserve">. At that moment </w:t>
            </w:r>
            <w:r w:rsidRPr="006706A9">
              <w:rPr>
                <w:rFonts w:ascii="Times New Roman" w:hAnsi="Times New Roman" w:cs="Times New Roman"/>
                <w:i/>
                <w:sz w:val="20"/>
                <w:szCs w:val="20"/>
              </w:rPr>
              <w:t>heaven</w:t>
            </w:r>
            <w:r w:rsidRPr="00050DB7">
              <w:rPr>
                <w:rFonts w:ascii="Times New Roman" w:hAnsi="Times New Roman" w:cs="Times New Roman"/>
                <w:sz w:val="20"/>
                <w:szCs w:val="20"/>
              </w:rPr>
              <w:t xml:space="preserve"> was opened, and he saw the </w:t>
            </w:r>
            <w:r w:rsidRPr="006706A9">
              <w:rPr>
                <w:rFonts w:ascii="Times New Roman" w:hAnsi="Times New Roman" w:cs="Times New Roman"/>
                <w:i/>
                <w:sz w:val="20"/>
                <w:szCs w:val="20"/>
              </w:rPr>
              <w:t>Spirit</w:t>
            </w:r>
            <w:r w:rsidRPr="00050DB7">
              <w:rPr>
                <w:rFonts w:ascii="Times New Roman" w:hAnsi="Times New Roman" w:cs="Times New Roman"/>
                <w:sz w:val="20"/>
                <w:szCs w:val="20"/>
              </w:rPr>
              <w:t xml:space="preserve"> of God descending </w:t>
            </w:r>
            <w:r w:rsidRPr="00E4292A">
              <w:rPr>
                <w:rFonts w:ascii="Times New Roman" w:hAnsi="Times New Roman" w:cs="Times New Roman"/>
                <w:i/>
                <w:sz w:val="20"/>
                <w:szCs w:val="20"/>
              </w:rPr>
              <w:t>like a dove and alighting on him</w:t>
            </w:r>
            <w:r w:rsidRPr="00050DB7">
              <w:rPr>
                <w:rFonts w:ascii="Times New Roman" w:hAnsi="Times New Roman" w:cs="Times New Roman"/>
                <w:sz w:val="20"/>
                <w:szCs w:val="20"/>
              </w:rPr>
              <w:t xml:space="preserve">. 17 </w:t>
            </w:r>
            <w:r w:rsidRPr="00256085">
              <w:rPr>
                <w:rFonts w:ascii="Times New Roman" w:hAnsi="Times New Roman" w:cs="Times New Roman"/>
                <w:i/>
                <w:sz w:val="20"/>
                <w:szCs w:val="20"/>
              </w:rPr>
              <w:t>And</w:t>
            </w:r>
            <w:r w:rsidRPr="00050DB7">
              <w:rPr>
                <w:rFonts w:ascii="Times New Roman" w:hAnsi="Times New Roman" w:cs="Times New Roman"/>
                <w:sz w:val="20"/>
                <w:szCs w:val="20"/>
              </w:rPr>
              <w:t xml:space="preserve"> </w:t>
            </w:r>
            <w:r w:rsidRPr="00B2243C">
              <w:rPr>
                <w:rFonts w:ascii="Times New Roman" w:hAnsi="Times New Roman" w:cs="Times New Roman"/>
                <w:i/>
                <w:sz w:val="20"/>
                <w:szCs w:val="20"/>
              </w:rPr>
              <w:t>a voice from heaven said</w:t>
            </w:r>
            <w:r w:rsidRPr="00050DB7">
              <w:rPr>
                <w:rFonts w:ascii="Times New Roman" w:hAnsi="Times New Roman" w:cs="Times New Roman"/>
                <w:sz w:val="20"/>
                <w:szCs w:val="20"/>
              </w:rPr>
              <w:t xml:space="preserve">, “This is </w:t>
            </w:r>
            <w:r w:rsidRPr="00B2243C">
              <w:rPr>
                <w:rFonts w:ascii="Times New Roman" w:hAnsi="Times New Roman" w:cs="Times New Roman"/>
                <w:i/>
                <w:sz w:val="20"/>
                <w:szCs w:val="20"/>
              </w:rPr>
              <w:t>my Son, whom I love; with him I am well pleased</w:t>
            </w:r>
            <w:r w:rsidRPr="00050DB7">
              <w:rPr>
                <w:rFonts w:ascii="Times New Roman" w:hAnsi="Times New Roman" w:cs="Times New Roman"/>
                <w:sz w:val="20"/>
                <w:szCs w:val="20"/>
              </w:rPr>
              <w:t>.”</w:t>
            </w:r>
          </w:p>
        </w:tc>
        <w:tc>
          <w:tcPr>
            <w:tcW w:w="4680" w:type="dxa"/>
            <w:shd w:val="clear" w:color="auto" w:fill="auto"/>
            <w:tcMar>
              <w:top w:w="100" w:type="dxa"/>
              <w:left w:w="100" w:type="dxa"/>
              <w:bottom w:w="100" w:type="dxa"/>
              <w:right w:w="100" w:type="dxa"/>
            </w:tcMar>
          </w:tcPr>
          <w:p w14:paraId="6E3C85F5" w14:textId="7D086FFE" w:rsidR="008B6CD8" w:rsidRPr="00306FE3" w:rsidRDefault="00980042">
            <w:pPr>
              <w:widowControl w:val="0"/>
              <w:pBdr>
                <w:top w:val="nil"/>
                <w:left w:val="nil"/>
                <w:bottom w:val="nil"/>
                <w:right w:val="nil"/>
                <w:between w:val="nil"/>
              </w:pBdr>
              <w:spacing w:line="240" w:lineRule="auto"/>
              <w:rPr>
                <w:rFonts w:ascii="Times New Roman" w:hAnsi="Times New Roman" w:cs="Times New Roman"/>
                <w:sz w:val="20"/>
                <w:szCs w:val="20"/>
              </w:rPr>
            </w:pPr>
            <w:r w:rsidRPr="00980042">
              <w:rPr>
                <w:rFonts w:ascii="Times New Roman" w:hAnsi="Times New Roman" w:cs="Times New Roman"/>
                <w:sz w:val="20"/>
                <w:szCs w:val="20"/>
              </w:rPr>
              <w:t xml:space="preserve">10 Just as Jesus </w:t>
            </w:r>
            <w:r w:rsidRPr="00256085">
              <w:rPr>
                <w:rFonts w:ascii="Times New Roman" w:hAnsi="Times New Roman" w:cs="Times New Roman"/>
                <w:i/>
                <w:sz w:val="20"/>
                <w:szCs w:val="20"/>
              </w:rPr>
              <w:t>was coming up out of the water</w:t>
            </w:r>
            <w:r w:rsidRPr="00980042">
              <w:rPr>
                <w:rFonts w:ascii="Times New Roman" w:hAnsi="Times New Roman" w:cs="Times New Roman"/>
                <w:sz w:val="20"/>
                <w:szCs w:val="20"/>
              </w:rPr>
              <w:t xml:space="preserve">, he saw </w:t>
            </w:r>
            <w:r w:rsidRPr="00256085">
              <w:rPr>
                <w:rFonts w:ascii="Times New Roman" w:hAnsi="Times New Roman" w:cs="Times New Roman"/>
                <w:i/>
                <w:sz w:val="20"/>
                <w:szCs w:val="20"/>
              </w:rPr>
              <w:t>heaven</w:t>
            </w:r>
            <w:r w:rsidRPr="00980042">
              <w:rPr>
                <w:rFonts w:ascii="Times New Roman" w:hAnsi="Times New Roman" w:cs="Times New Roman"/>
                <w:sz w:val="20"/>
                <w:szCs w:val="20"/>
              </w:rPr>
              <w:t xml:space="preserve"> being torn open and </w:t>
            </w:r>
            <w:r w:rsidRPr="00256085">
              <w:rPr>
                <w:rFonts w:ascii="Times New Roman" w:hAnsi="Times New Roman" w:cs="Times New Roman"/>
                <w:i/>
                <w:sz w:val="20"/>
                <w:szCs w:val="20"/>
              </w:rPr>
              <w:t>the Spirit descending on him like a dove</w:t>
            </w:r>
            <w:r w:rsidRPr="00980042">
              <w:rPr>
                <w:rFonts w:ascii="Times New Roman" w:hAnsi="Times New Roman" w:cs="Times New Roman"/>
                <w:sz w:val="20"/>
                <w:szCs w:val="20"/>
              </w:rPr>
              <w:t xml:space="preserve">. 11 </w:t>
            </w:r>
            <w:r w:rsidRPr="006E1180">
              <w:rPr>
                <w:rFonts w:ascii="Times New Roman" w:hAnsi="Times New Roman" w:cs="Times New Roman"/>
                <w:i/>
                <w:sz w:val="20"/>
                <w:szCs w:val="20"/>
              </w:rPr>
              <w:t>And a voice came from heaven</w:t>
            </w:r>
            <w:r w:rsidRPr="00980042">
              <w:rPr>
                <w:rFonts w:ascii="Times New Roman" w:hAnsi="Times New Roman" w:cs="Times New Roman"/>
                <w:sz w:val="20"/>
                <w:szCs w:val="20"/>
              </w:rPr>
              <w:t xml:space="preserve">: “You are </w:t>
            </w:r>
            <w:r w:rsidRPr="006E1180">
              <w:rPr>
                <w:rFonts w:ascii="Times New Roman" w:hAnsi="Times New Roman" w:cs="Times New Roman"/>
                <w:i/>
                <w:sz w:val="20"/>
                <w:szCs w:val="20"/>
              </w:rPr>
              <w:t>my Son, whom I love; with you I am well pleased</w:t>
            </w:r>
            <w:r w:rsidRPr="00980042">
              <w:rPr>
                <w:rFonts w:ascii="Times New Roman" w:hAnsi="Times New Roman" w:cs="Times New Roman"/>
                <w:sz w:val="20"/>
                <w:szCs w:val="20"/>
              </w:rPr>
              <w:t>.”</w:t>
            </w:r>
          </w:p>
        </w:tc>
      </w:tr>
    </w:tbl>
    <w:p w14:paraId="5C8A230F" w14:textId="77777777" w:rsidR="008B6CD8" w:rsidRPr="004810DC" w:rsidRDefault="008B6CD8">
      <w:pPr>
        <w:rPr>
          <w:rFonts w:ascii="Times New Roman" w:hAnsi="Times New Roman" w:cs="Times New Roman"/>
          <w:sz w:val="24"/>
          <w:szCs w:val="24"/>
        </w:rPr>
      </w:pPr>
    </w:p>
    <w:p w14:paraId="3A6FE1BF" w14:textId="1DC93429"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Regarding the direction of dependence when comparing these two versions of the Baptist scene, the usual synoptic explanation in research is easy to follow. Mk seems to be the template for Mt. After the heading, Mk, as shown above, immediately begins with the narration of the Baptist. In Mt we also encounter a similar structure. Although Mt, as already mentioned, precedes with genealogy and the story of the birth and childhood, both Gospels begin its narration of the life of the adult Jesus</w:t>
      </w:r>
      <w:r w:rsidR="00200587">
        <w:rPr>
          <w:rFonts w:ascii="Times New Roman" w:hAnsi="Times New Roman" w:cs="Times New Roman"/>
          <w:sz w:val="24"/>
          <w:szCs w:val="24"/>
        </w:rPr>
        <w:t xml:space="preserve"> </w:t>
      </w:r>
      <w:r w:rsidR="00200587" w:rsidRPr="004810DC">
        <w:rPr>
          <w:rFonts w:ascii="Times New Roman" w:hAnsi="Times New Roman" w:cs="Times New Roman"/>
          <w:sz w:val="24"/>
          <w:szCs w:val="24"/>
        </w:rPr>
        <w:t>with the Baptist pericope</w:t>
      </w:r>
      <w:r w:rsidRPr="004810DC">
        <w:rPr>
          <w:rFonts w:ascii="Times New Roman" w:hAnsi="Times New Roman" w:cs="Times New Roman"/>
          <w:sz w:val="24"/>
          <w:szCs w:val="24"/>
        </w:rPr>
        <w:t xml:space="preserve">. We had previously read Mk as a response to *Ev, which had assigned the Baptist to the Jewish law and the prophets and antithetically set him apart from the Gospel. Similar observations can also be made for Mt, although the appearance of John already points to the existence of Jesus. </w:t>
      </w:r>
      <w:r w:rsidR="00D000D1">
        <w:rPr>
          <w:rFonts w:ascii="Times New Roman" w:hAnsi="Times New Roman" w:cs="Times New Roman"/>
          <w:sz w:val="24"/>
          <w:szCs w:val="24"/>
        </w:rPr>
        <w:t>Twice</w:t>
      </w:r>
      <w:r w:rsidRPr="004810DC">
        <w:rPr>
          <w:rFonts w:ascii="Times New Roman" w:hAnsi="Times New Roman" w:cs="Times New Roman"/>
          <w:sz w:val="24"/>
          <w:szCs w:val="24"/>
        </w:rPr>
        <w:t xml:space="preserve"> Matthew uses the same word </w:t>
      </w:r>
      <w:r w:rsidR="00CC5C7F" w:rsidRPr="00CC5C7F">
        <w:rPr>
          <w:rFonts w:ascii="Times New Roman" w:hAnsi="Times New Roman" w:cs="Times New Roman"/>
          <w:sz w:val="24"/>
          <w:szCs w:val="24"/>
        </w:rPr>
        <w:t xml:space="preserve">παραγίνεται </w:t>
      </w:r>
      <w:r w:rsidRPr="004810DC">
        <w:rPr>
          <w:rFonts w:ascii="Times New Roman" w:hAnsi="Times New Roman" w:cs="Times New Roman"/>
          <w:sz w:val="24"/>
          <w:szCs w:val="24"/>
        </w:rPr>
        <w:t xml:space="preserve">which </w:t>
      </w:r>
      <w:r w:rsidR="00DF4365">
        <w:rPr>
          <w:rFonts w:ascii="Times New Roman" w:hAnsi="Times New Roman" w:cs="Times New Roman"/>
          <w:sz w:val="24"/>
          <w:szCs w:val="24"/>
        </w:rPr>
        <w:t xml:space="preserve">re-occurs </w:t>
      </w:r>
      <w:r w:rsidRPr="004810DC">
        <w:rPr>
          <w:rFonts w:ascii="Times New Roman" w:hAnsi="Times New Roman" w:cs="Times New Roman"/>
          <w:sz w:val="24"/>
          <w:szCs w:val="24"/>
        </w:rPr>
        <w:t>only once more for the appearance of the magi (Mt 2:1), then no more.</w:t>
      </w:r>
      <w:r w:rsidR="00DF4365">
        <w:rPr>
          <w:rStyle w:val="Funotenzeichen"/>
          <w:rFonts w:ascii="Times New Roman" w:hAnsi="Times New Roman" w:cs="Times New Roman"/>
          <w:sz w:val="24"/>
          <w:szCs w:val="24"/>
        </w:rPr>
        <w:footnoteReference w:id="28"/>
      </w:r>
      <w:r w:rsidRPr="004810DC">
        <w:rPr>
          <w:rFonts w:ascii="Times New Roman" w:hAnsi="Times New Roman" w:cs="Times New Roman"/>
          <w:sz w:val="24"/>
          <w:szCs w:val="24"/>
        </w:rPr>
        <w:t xml:space="preserve"> This confirms Matthias Klinghardt's insight that Mt not only drew on Mk, but also had knowledge of *Ev, and not only from hearsay, but in the written form of these texts.</w:t>
      </w:r>
      <w:r w:rsidR="002B4A5F">
        <w:rPr>
          <w:rStyle w:val="Funotenzeichen"/>
          <w:rFonts w:ascii="Times New Roman" w:hAnsi="Times New Roman" w:cs="Times New Roman"/>
          <w:sz w:val="24"/>
          <w:szCs w:val="24"/>
        </w:rPr>
        <w:footnoteReference w:id="29"/>
      </w:r>
      <w:r w:rsidRPr="004810DC">
        <w:rPr>
          <w:rFonts w:ascii="Times New Roman" w:hAnsi="Times New Roman" w:cs="Times New Roman"/>
          <w:sz w:val="24"/>
          <w:szCs w:val="24"/>
        </w:rPr>
        <w:t xml:space="preserve"> With regard to this passage, this is shown by </w:t>
      </w:r>
      <w:r w:rsidR="00DA3FCE">
        <w:rPr>
          <w:rFonts w:ascii="Times New Roman" w:hAnsi="Times New Roman" w:cs="Times New Roman"/>
          <w:sz w:val="24"/>
          <w:szCs w:val="24"/>
        </w:rPr>
        <w:t xml:space="preserve">their </w:t>
      </w:r>
      <w:r w:rsidRPr="004810DC">
        <w:rPr>
          <w:rFonts w:ascii="Times New Roman" w:hAnsi="Times New Roman" w:cs="Times New Roman"/>
          <w:sz w:val="24"/>
          <w:szCs w:val="24"/>
        </w:rPr>
        <w:t xml:space="preserve">literally identical </w:t>
      </w:r>
      <w:r w:rsidR="00DA3FCE">
        <w:rPr>
          <w:rFonts w:ascii="Times New Roman" w:hAnsi="Times New Roman" w:cs="Times New Roman"/>
          <w:sz w:val="24"/>
          <w:szCs w:val="24"/>
        </w:rPr>
        <w:t xml:space="preserve">sections </w:t>
      </w:r>
      <w:r w:rsidRPr="004810DC">
        <w:rPr>
          <w:rFonts w:ascii="Times New Roman" w:hAnsi="Times New Roman" w:cs="Times New Roman"/>
          <w:sz w:val="24"/>
          <w:szCs w:val="24"/>
        </w:rPr>
        <w:t>(italicised).</w:t>
      </w:r>
    </w:p>
    <w:p w14:paraId="7BB2197F" w14:textId="77777777" w:rsidR="008B6CD8" w:rsidRPr="004810DC" w:rsidRDefault="00EE3A51" w:rsidP="00A313F1">
      <w:pPr>
        <w:ind w:firstLine="720"/>
        <w:rPr>
          <w:rFonts w:ascii="Times New Roman" w:hAnsi="Times New Roman" w:cs="Times New Roman"/>
          <w:sz w:val="24"/>
          <w:szCs w:val="24"/>
        </w:rPr>
      </w:pPr>
      <w:r w:rsidRPr="004810DC">
        <w:rPr>
          <w:rFonts w:ascii="Times New Roman" w:hAnsi="Times New Roman" w:cs="Times New Roman"/>
          <w:sz w:val="24"/>
          <w:szCs w:val="24"/>
        </w:rPr>
        <w:t>All in all, it is evident that Mt follows its model of Mark, expands it considerably with a few exceptions, which we will come to in a moment, and only abbreviates it in selected places or even changes the order of the model.</w:t>
      </w:r>
    </w:p>
    <w:p w14:paraId="2FDF39BA" w14:textId="77777777" w:rsidR="00F0557E" w:rsidRDefault="00EE3A51" w:rsidP="00F0557E">
      <w:pPr>
        <w:ind w:firstLine="720"/>
        <w:rPr>
          <w:rFonts w:ascii="Times New Roman" w:hAnsi="Times New Roman" w:cs="Times New Roman"/>
          <w:sz w:val="24"/>
          <w:szCs w:val="24"/>
        </w:rPr>
      </w:pPr>
      <w:r w:rsidRPr="004810DC">
        <w:rPr>
          <w:rFonts w:ascii="Times New Roman" w:hAnsi="Times New Roman" w:cs="Times New Roman"/>
          <w:sz w:val="24"/>
          <w:szCs w:val="24"/>
        </w:rPr>
        <w:t>Let us begin with the common textual material: the core narrative is identical, according to which the appearance of John the Baptist in the wilderness is read in the saying at Isaiah 40:3, and that this saying points to a baptism for "repentance" ("</w:t>
      </w:r>
      <w:r w:rsidR="00C278D5" w:rsidRPr="00C278D5">
        <w:rPr>
          <w:rFonts w:ascii="Times New Roman" w:hAnsi="Times New Roman" w:cs="Times New Roman"/>
          <w:sz w:val="24"/>
          <w:szCs w:val="24"/>
        </w:rPr>
        <w:t>make straight paths for him</w:t>
      </w:r>
      <w:r w:rsidRPr="004810DC">
        <w:rPr>
          <w:rFonts w:ascii="Times New Roman" w:hAnsi="Times New Roman" w:cs="Times New Roman"/>
          <w:sz w:val="24"/>
          <w:szCs w:val="24"/>
        </w:rPr>
        <w:t xml:space="preserve">"). How carefully Mt edits his model out of knowledge of Jewish Scripture is shown by the deletion of the first part of the quotation given by Mk, which was not drawn from Isaiah, because Mt presumably wanted to remedy the grievance that a quotation </w:t>
      </w:r>
      <w:r w:rsidR="00E52392">
        <w:rPr>
          <w:rFonts w:ascii="Times New Roman" w:hAnsi="Times New Roman" w:cs="Times New Roman"/>
          <w:sz w:val="24"/>
          <w:szCs w:val="24"/>
        </w:rPr>
        <w:t xml:space="preserve">given as </w:t>
      </w:r>
      <w:r w:rsidRPr="004810DC">
        <w:rPr>
          <w:rFonts w:ascii="Times New Roman" w:hAnsi="Times New Roman" w:cs="Times New Roman"/>
          <w:sz w:val="24"/>
          <w:szCs w:val="24"/>
        </w:rPr>
        <w:t>taken from Isaiah was begun with a verse from Mal 3:1 in Mk ("</w:t>
      </w:r>
      <w:r w:rsidR="00E52392" w:rsidRPr="00E52392">
        <w:rPr>
          <w:rFonts w:ascii="Times New Roman" w:hAnsi="Times New Roman" w:cs="Times New Roman"/>
          <w:sz w:val="24"/>
          <w:szCs w:val="24"/>
        </w:rPr>
        <w:t>I will send my messenger ahead of you</w:t>
      </w:r>
      <w:r w:rsidR="00F0557E">
        <w:rPr>
          <w:rFonts w:ascii="Times New Roman" w:hAnsi="Times New Roman" w:cs="Times New Roman"/>
          <w:sz w:val="24"/>
          <w:szCs w:val="24"/>
        </w:rPr>
        <w:t xml:space="preserve">, </w:t>
      </w:r>
      <w:r w:rsidR="00E52392" w:rsidRPr="00E52392">
        <w:rPr>
          <w:rFonts w:ascii="Times New Roman" w:hAnsi="Times New Roman" w:cs="Times New Roman"/>
          <w:sz w:val="24"/>
          <w:szCs w:val="24"/>
        </w:rPr>
        <w:t xml:space="preserve">who will prepare your way </w:t>
      </w:r>
      <w:r w:rsidRPr="004810DC">
        <w:rPr>
          <w:rFonts w:ascii="Times New Roman" w:hAnsi="Times New Roman" w:cs="Times New Roman"/>
          <w:sz w:val="24"/>
          <w:szCs w:val="24"/>
        </w:rPr>
        <w:t>"). Mt consequently reduces the quotation to what could actually be read in Isaiah.</w:t>
      </w:r>
    </w:p>
    <w:p w14:paraId="63314DB3" w14:textId="748AB4EF" w:rsidR="008B6CD8" w:rsidRPr="004810DC" w:rsidRDefault="00EE3A51" w:rsidP="00F0557E">
      <w:pPr>
        <w:ind w:firstLine="720"/>
        <w:rPr>
          <w:rFonts w:ascii="Times New Roman" w:hAnsi="Times New Roman" w:cs="Times New Roman"/>
          <w:sz w:val="24"/>
          <w:szCs w:val="24"/>
        </w:rPr>
      </w:pPr>
      <w:r w:rsidRPr="004810DC">
        <w:rPr>
          <w:rFonts w:ascii="Times New Roman" w:hAnsi="Times New Roman" w:cs="Times New Roman"/>
          <w:sz w:val="24"/>
          <w:szCs w:val="24"/>
        </w:rPr>
        <w:t xml:space="preserve">Another </w:t>
      </w:r>
      <w:r w:rsidR="00BF7878">
        <w:rPr>
          <w:rFonts w:ascii="Times New Roman" w:hAnsi="Times New Roman" w:cs="Times New Roman"/>
          <w:sz w:val="24"/>
          <w:szCs w:val="24"/>
        </w:rPr>
        <w:t>deletion</w:t>
      </w:r>
      <w:r w:rsidRPr="004810DC">
        <w:rPr>
          <w:rFonts w:ascii="Times New Roman" w:hAnsi="Times New Roman" w:cs="Times New Roman"/>
          <w:sz w:val="24"/>
          <w:szCs w:val="24"/>
        </w:rPr>
        <w:t>, no longer concerning the manner of quotation but the content, is striking. It is certainly not by chance that Mt omits the qualification of John's baptism as one "for the forgiveness" of sins (Mk 1</w:t>
      </w:r>
      <w:r w:rsidR="00D9055B">
        <w:rPr>
          <w:rFonts w:ascii="Times New Roman" w:hAnsi="Times New Roman" w:cs="Times New Roman"/>
          <w:sz w:val="24"/>
          <w:szCs w:val="24"/>
        </w:rPr>
        <w:t>:</w:t>
      </w:r>
      <w:r w:rsidRPr="004810DC">
        <w:rPr>
          <w:rFonts w:ascii="Times New Roman" w:hAnsi="Times New Roman" w:cs="Times New Roman"/>
          <w:sz w:val="24"/>
          <w:szCs w:val="24"/>
        </w:rPr>
        <w:t xml:space="preserve">4). This corresponds to the fact that John is dramatised and </w:t>
      </w:r>
      <w:r w:rsidRPr="004810DC">
        <w:rPr>
          <w:rFonts w:ascii="Times New Roman" w:hAnsi="Times New Roman" w:cs="Times New Roman"/>
          <w:sz w:val="24"/>
          <w:szCs w:val="24"/>
        </w:rPr>
        <w:lastRenderedPageBreak/>
        <w:t xml:space="preserve">radicalised in Mt. Even though, following Mk, only "people" (Mk: "all the </w:t>
      </w:r>
      <w:r w:rsidR="00073BFE">
        <w:rPr>
          <w:rFonts w:ascii="Times New Roman" w:hAnsi="Times New Roman" w:cs="Times New Roman"/>
          <w:sz w:val="24"/>
          <w:szCs w:val="24"/>
        </w:rPr>
        <w:t>people</w:t>
      </w:r>
      <w:r w:rsidRPr="004810DC">
        <w:rPr>
          <w:rFonts w:ascii="Times New Roman" w:hAnsi="Times New Roman" w:cs="Times New Roman"/>
          <w:sz w:val="24"/>
          <w:szCs w:val="24"/>
        </w:rPr>
        <w:t>") of "Jerusalem" are named as the</w:t>
      </w:r>
      <w:r w:rsidR="00496A9E">
        <w:rPr>
          <w:rFonts w:ascii="Times New Roman" w:hAnsi="Times New Roman" w:cs="Times New Roman"/>
          <w:sz w:val="24"/>
          <w:szCs w:val="24"/>
        </w:rPr>
        <w:t xml:space="preserve"> audience </w:t>
      </w:r>
      <w:r w:rsidRPr="004810DC">
        <w:rPr>
          <w:rFonts w:ascii="Times New Roman" w:hAnsi="Times New Roman" w:cs="Times New Roman"/>
          <w:sz w:val="24"/>
          <w:szCs w:val="24"/>
        </w:rPr>
        <w:t xml:space="preserve">who visit John, Mt lists "many </w:t>
      </w:r>
      <w:r w:rsidR="00496A9E">
        <w:rPr>
          <w:rFonts w:ascii="Times New Roman" w:hAnsi="Times New Roman" w:cs="Times New Roman"/>
          <w:sz w:val="24"/>
          <w:szCs w:val="24"/>
        </w:rPr>
        <w:t xml:space="preserve">of the </w:t>
      </w:r>
      <w:r w:rsidRPr="004810DC">
        <w:rPr>
          <w:rFonts w:ascii="Times New Roman" w:hAnsi="Times New Roman" w:cs="Times New Roman"/>
          <w:sz w:val="24"/>
          <w:szCs w:val="24"/>
        </w:rPr>
        <w:t xml:space="preserve">Pharisees and Sadducees" as special groups of people who come to his baptism. It is to them in particular that the words of reproach and the threat of judgement with the announcement of their destruction are referred, which have taken the place of forgiveness in Mk. If we remember that *Ev present to both evangelists emphasised precisely the difference between a just or judging God and the God of forgiveness, </w:t>
      </w:r>
      <w:r w:rsidR="00B13E64">
        <w:rPr>
          <w:rFonts w:ascii="Times New Roman" w:hAnsi="Times New Roman" w:cs="Times New Roman"/>
          <w:sz w:val="24"/>
          <w:szCs w:val="24"/>
        </w:rPr>
        <w:t>Mk</w:t>
      </w:r>
      <w:r w:rsidR="00B13E64">
        <w:rPr>
          <w:rFonts w:ascii="Times New Roman" w:hAnsi="Times New Roman" w:cs="Times New Roman"/>
          <w:sz w:val="24"/>
          <w:szCs w:val="24"/>
          <w:lang w:val="en-GB"/>
        </w:rPr>
        <w:t>’s</w:t>
      </w:r>
      <w:r w:rsidRPr="004810DC">
        <w:rPr>
          <w:rFonts w:ascii="Times New Roman" w:hAnsi="Times New Roman" w:cs="Times New Roman"/>
          <w:sz w:val="24"/>
          <w:szCs w:val="24"/>
        </w:rPr>
        <w:t xml:space="preserve"> characterisation of John was still too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for the author of Mt. His abbreviation and at the same time extension compared to Mk is thus an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ite intensification of </w:t>
      </w:r>
      <w:r w:rsidR="00E74B9D">
        <w:rPr>
          <w:rFonts w:ascii="Times New Roman" w:hAnsi="Times New Roman" w:cs="Times New Roman"/>
          <w:sz w:val="24"/>
          <w:szCs w:val="24"/>
        </w:rPr>
        <w:t xml:space="preserve">the narration on </w:t>
      </w:r>
      <w:r w:rsidRPr="004810DC">
        <w:rPr>
          <w:rFonts w:ascii="Times New Roman" w:hAnsi="Times New Roman" w:cs="Times New Roman"/>
          <w:sz w:val="24"/>
          <w:szCs w:val="24"/>
        </w:rPr>
        <w:t xml:space="preserve">John. At the same time, however, Mt follows Mk in the idea, reminiscent of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that the Baptist is clearly inferior to Jesus.</w:t>
      </w:r>
    </w:p>
    <w:p w14:paraId="19E2F304" w14:textId="3D28FE38" w:rsidR="008B6CD8" w:rsidRPr="004810DC" w:rsidRDefault="00E74B9D" w:rsidP="00E74B9D">
      <w:pPr>
        <w:ind w:firstLine="270"/>
        <w:rPr>
          <w:rFonts w:ascii="Times New Roman" w:hAnsi="Times New Roman" w:cs="Times New Roman"/>
          <w:sz w:val="24"/>
          <w:szCs w:val="24"/>
        </w:rPr>
      </w:pPr>
      <w:r>
        <w:rPr>
          <w:rFonts w:ascii="Times New Roman" w:hAnsi="Times New Roman" w:cs="Times New Roman"/>
          <w:sz w:val="24"/>
          <w:szCs w:val="24"/>
        </w:rPr>
        <w:t>T</w:t>
      </w:r>
      <w:r w:rsidR="00EE3A51" w:rsidRPr="004810DC">
        <w:rPr>
          <w:rFonts w:ascii="Times New Roman" w:hAnsi="Times New Roman" w:cs="Times New Roman"/>
          <w:sz w:val="24"/>
          <w:szCs w:val="24"/>
        </w:rPr>
        <w:t>here are further anti-</w:t>
      </w:r>
      <w:r w:rsidR="004810DC" w:rsidRPr="004810DC">
        <w:rPr>
          <w:rFonts w:ascii="Times New Roman" w:hAnsi="Times New Roman" w:cs="Times New Roman"/>
          <w:sz w:val="24"/>
          <w:szCs w:val="24"/>
        </w:rPr>
        <w:t>Marcion</w:t>
      </w:r>
      <w:r w:rsidR="00EE3A51" w:rsidRPr="004810DC">
        <w:rPr>
          <w:rFonts w:ascii="Times New Roman" w:hAnsi="Times New Roman" w:cs="Times New Roman"/>
          <w:sz w:val="24"/>
          <w:szCs w:val="24"/>
        </w:rPr>
        <w:t>ite sharpenings of the dramaturgy. The baptis</w:t>
      </w:r>
      <w:r w:rsidR="00B74D12">
        <w:rPr>
          <w:rFonts w:ascii="Times New Roman" w:hAnsi="Times New Roman" w:cs="Times New Roman"/>
          <w:sz w:val="24"/>
          <w:szCs w:val="24"/>
        </w:rPr>
        <w:t>m</w:t>
      </w:r>
      <w:r w:rsidR="00EE3A51" w:rsidRPr="004810DC">
        <w:rPr>
          <w:rFonts w:ascii="Times New Roman" w:hAnsi="Times New Roman" w:cs="Times New Roman"/>
          <w:sz w:val="24"/>
          <w:szCs w:val="24"/>
        </w:rPr>
        <w:t xml:space="preserve"> "</w:t>
      </w:r>
      <w:r w:rsidR="00B74D12">
        <w:rPr>
          <w:rFonts w:ascii="Times New Roman" w:hAnsi="Times New Roman" w:cs="Times New Roman"/>
          <w:sz w:val="24"/>
          <w:szCs w:val="24"/>
        </w:rPr>
        <w:t xml:space="preserve">with </w:t>
      </w:r>
      <w:r w:rsidR="00EE3A51" w:rsidRPr="004810DC">
        <w:rPr>
          <w:rFonts w:ascii="Times New Roman" w:hAnsi="Times New Roman" w:cs="Times New Roman"/>
          <w:sz w:val="24"/>
          <w:szCs w:val="24"/>
        </w:rPr>
        <w:t>wate</w:t>
      </w:r>
      <w:r w:rsidR="00C67873">
        <w:rPr>
          <w:rFonts w:ascii="Times New Roman" w:hAnsi="Times New Roman" w:cs="Times New Roman"/>
          <w:sz w:val="24"/>
          <w:szCs w:val="24"/>
        </w:rPr>
        <w:t>r”</w:t>
      </w:r>
      <w:r w:rsidR="00EE3A51" w:rsidRPr="004810DC">
        <w:rPr>
          <w:rFonts w:ascii="Times New Roman" w:hAnsi="Times New Roman" w:cs="Times New Roman"/>
          <w:sz w:val="24"/>
          <w:szCs w:val="24"/>
        </w:rPr>
        <w:t xml:space="preserve"> and </w:t>
      </w:r>
      <w:r w:rsidR="00C67873">
        <w:rPr>
          <w:rFonts w:ascii="Times New Roman" w:hAnsi="Times New Roman" w:cs="Times New Roman"/>
          <w:sz w:val="24"/>
          <w:szCs w:val="24"/>
        </w:rPr>
        <w:t xml:space="preserve">“with </w:t>
      </w:r>
      <w:r w:rsidR="00EE3A51" w:rsidRPr="004810DC">
        <w:rPr>
          <w:rFonts w:ascii="Times New Roman" w:hAnsi="Times New Roman" w:cs="Times New Roman"/>
          <w:sz w:val="24"/>
          <w:szCs w:val="24"/>
        </w:rPr>
        <w:t>the Holy Spirit" in Mk becomes one of "Holy Spirit" and "fire" in Mt. And again the author of Mt expands</w:t>
      </w:r>
      <w:r w:rsidR="00A56AD6">
        <w:rPr>
          <w:rFonts w:ascii="Times New Roman" w:hAnsi="Times New Roman" w:cs="Times New Roman"/>
          <w:sz w:val="24"/>
          <w:szCs w:val="24"/>
        </w:rPr>
        <w:t xml:space="preserve"> the narration</w:t>
      </w:r>
      <w:r w:rsidR="00EE3A51" w:rsidRPr="004810DC">
        <w:rPr>
          <w:rFonts w:ascii="Times New Roman" w:hAnsi="Times New Roman" w:cs="Times New Roman"/>
          <w:sz w:val="24"/>
          <w:szCs w:val="24"/>
        </w:rPr>
        <w:t xml:space="preserve"> by referring to the judging activity, i.e. the cleansing of the wheat and the separation of wheat and chaff. As with the cutting down of the root, this image is also a threat of destruction, here in the "</w:t>
      </w:r>
      <w:r w:rsidR="00A56AD6">
        <w:rPr>
          <w:rFonts w:ascii="Times New Roman" w:hAnsi="Times New Roman" w:cs="Times New Roman"/>
          <w:sz w:val="24"/>
          <w:szCs w:val="24"/>
        </w:rPr>
        <w:t>unquenchable</w:t>
      </w:r>
      <w:r w:rsidR="00EE3A51" w:rsidRPr="004810DC">
        <w:rPr>
          <w:rFonts w:ascii="Times New Roman" w:hAnsi="Times New Roman" w:cs="Times New Roman"/>
          <w:sz w:val="24"/>
          <w:szCs w:val="24"/>
        </w:rPr>
        <w:t xml:space="preserve"> fire". Thus John is not only the forerunner of Jesus as the Baptist, he also takes up</w:t>
      </w:r>
    </w:p>
    <w:p w14:paraId="3291944E" w14:textId="77777777" w:rsidR="008B6CD8" w:rsidRPr="004810DC" w:rsidRDefault="008B6CD8">
      <w:pPr>
        <w:rPr>
          <w:rFonts w:ascii="Times New Roman" w:hAnsi="Times New Roman" w:cs="Times New Roman"/>
          <w:sz w:val="24"/>
          <w:szCs w:val="24"/>
        </w:rPr>
      </w:pPr>
    </w:p>
    <w:p w14:paraId="15F3427D" w14:textId="6EEAB398" w:rsidR="008B6CD8" w:rsidRPr="004810DC" w:rsidRDefault="00EE3A51">
      <w:pPr>
        <w:ind w:left="270"/>
        <w:rPr>
          <w:rFonts w:ascii="Times New Roman" w:hAnsi="Times New Roman" w:cs="Times New Roman"/>
          <w:sz w:val="24"/>
          <w:szCs w:val="24"/>
        </w:rPr>
      </w:pPr>
      <w:r w:rsidRPr="004810DC">
        <w:rPr>
          <w:rFonts w:ascii="Times New Roman" w:hAnsi="Times New Roman" w:cs="Times New Roman"/>
          <w:sz w:val="24"/>
          <w:szCs w:val="24"/>
        </w:rPr>
        <w:t>"Jesus'</w:t>
      </w:r>
      <w:r w:rsidR="00082CC0">
        <w:rPr>
          <w:rFonts w:ascii="Times New Roman" w:hAnsi="Times New Roman" w:cs="Times New Roman"/>
          <w:sz w:val="24"/>
          <w:szCs w:val="24"/>
        </w:rPr>
        <w:t>s</w:t>
      </w:r>
      <w:r w:rsidRPr="004810DC">
        <w:rPr>
          <w:rFonts w:ascii="Times New Roman" w:hAnsi="Times New Roman" w:cs="Times New Roman"/>
          <w:sz w:val="24"/>
          <w:szCs w:val="24"/>
        </w:rPr>
        <w:t xml:space="preserve"> message of judgement (also in the special confrontation with the representatives of the Jewish leadership), and he announces Jesus as the figure empowered for judgement, for whose action the baptism </w:t>
      </w:r>
      <w:r w:rsidR="00082CC0">
        <w:rPr>
          <w:rFonts w:ascii="Times New Roman" w:hAnsi="Times New Roman" w:cs="Times New Roman"/>
          <w:sz w:val="24"/>
          <w:szCs w:val="24"/>
        </w:rPr>
        <w:t xml:space="preserve">with water that </w:t>
      </w:r>
      <w:r w:rsidRPr="004810DC">
        <w:rPr>
          <w:rFonts w:ascii="Times New Roman" w:hAnsi="Times New Roman" w:cs="Times New Roman"/>
          <w:sz w:val="24"/>
          <w:szCs w:val="24"/>
        </w:rPr>
        <w:t>he himself performed can only have preparatory significance".</w:t>
      </w:r>
      <w:r w:rsidR="00CA6574">
        <w:rPr>
          <w:rStyle w:val="Funotenzeichen"/>
          <w:rFonts w:ascii="Times New Roman" w:hAnsi="Times New Roman" w:cs="Times New Roman"/>
          <w:sz w:val="24"/>
          <w:szCs w:val="24"/>
        </w:rPr>
        <w:footnoteReference w:id="30"/>
      </w:r>
    </w:p>
    <w:p w14:paraId="304A7A32" w14:textId="77777777" w:rsidR="008B6CD8" w:rsidRPr="004810DC" w:rsidRDefault="008B6CD8">
      <w:pPr>
        <w:rPr>
          <w:rFonts w:ascii="Times New Roman" w:hAnsi="Times New Roman" w:cs="Times New Roman"/>
          <w:sz w:val="24"/>
          <w:szCs w:val="24"/>
        </w:rPr>
      </w:pPr>
    </w:p>
    <w:p w14:paraId="5DDB8BC6" w14:textId="77777777" w:rsidR="00441D44" w:rsidRDefault="000F0EAC">
      <w:pPr>
        <w:rPr>
          <w:rFonts w:ascii="Times New Roman" w:hAnsi="Times New Roman" w:cs="Times New Roman"/>
          <w:sz w:val="24"/>
          <w:szCs w:val="24"/>
        </w:rPr>
      </w:pPr>
      <w:r>
        <w:rPr>
          <w:rFonts w:ascii="Times New Roman" w:hAnsi="Times New Roman" w:cs="Times New Roman"/>
          <w:sz w:val="24"/>
          <w:szCs w:val="24"/>
        </w:rPr>
        <w:t>In Mt t</w:t>
      </w:r>
      <w:r w:rsidR="00EE3A51" w:rsidRPr="004810DC">
        <w:rPr>
          <w:rFonts w:ascii="Times New Roman" w:hAnsi="Times New Roman" w:cs="Times New Roman"/>
          <w:sz w:val="24"/>
          <w:szCs w:val="24"/>
        </w:rPr>
        <w:t>here is no trace of the possibility of forgiveness</w:t>
      </w:r>
      <w:r>
        <w:rPr>
          <w:rFonts w:ascii="Times New Roman" w:hAnsi="Times New Roman" w:cs="Times New Roman"/>
          <w:sz w:val="24"/>
          <w:szCs w:val="24"/>
        </w:rPr>
        <w:t xml:space="preserve"> left</w:t>
      </w:r>
      <w:r w:rsidR="00EE3A51" w:rsidRPr="004810DC">
        <w:rPr>
          <w:rFonts w:ascii="Times New Roman" w:hAnsi="Times New Roman" w:cs="Times New Roman"/>
          <w:sz w:val="24"/>
          <w:szCs w:val="24"/>
        </w:rPr>
        <w:t xml:space="preserve">, </w:t>
      </w:r>
      <w:r w:rsidR="004810DC" w:rsidRPr="004810DC">
        <w:rPr>
          <w:rFonts w:ascii="Times New Roman" w:hAnsi="Times New Roman" w:cs="Times New Roman"/>
          <w:sz w:val="24"/>
          <w:szCs w:val="24"/>
        </w:rPr>
        <w:t>Marcion</w:t>
      </w:r>
      <w:r w:rsidR="00EE3A51" w:rsidRPr="004810DC">
        <w:rPr>
          <w:rFonts w:ascii="Times New Roman" w:hAnsi="Times New Roman" w:cs="Times New Roman"/>
          <w:sz w:val="24"/>
          <w:szCs w:val="24"/>
        </w:rPr>
        <w:t>'s important God-predicate, which he antithetically oppose</w:t>
      </w:r>
      <w:r w:rsidR="00441D44">
        <w:rPr>
          <w:rFonts w:ascii="Times New Roman" w:hAnsi="Times New Roman" w:cs="Times New Roman"/>
          <w:sz w:val="24"/>
          <w:szCs w:val="24"/>
        </w:rPr>
        <w:t>d</w:t>
      </w:r>
      <w:r w:rsidR="00EE3A51" w:rsidRPr="004810DC">
        <w:rPr>
          <w:rFonts w:ascii="Times New Roman" w:hAnsi="Times New Roman" w:cs="Times New Roman"/>
          <w:sz w:val="24"/>
          <w:szCs w:val="24"/>
        </w:rPr>
        <w:t xml:space="preserve"> to God's judging. Even though the syntax in the next part </w:t>
      </w:r>
      <w:r w:rsidR="00441D44">
        <w:rPr>
          <w:rFonts w:ascii="Times New Roman" w:hAnsi="Times New Roman" w:cs="Times New Roman"/>
          <w:sz w:val="24"/>
          <w:szCs w:val="24"/>
        </w:rPr>
        <w:t xml:space="preserve">of Mt </w:t>
      </w:r>
      <w:r w:rsidR="00EE3A51" w:rsidRPr="004810DC">
        <w:rPr>
          <w:rFonts w:ascii="Times New Roman" w:hAnsi="Times New Roman" w:cs="Times New Roman"/>
          <w:sz w:val="24"/>
          <w:szCs w:val="24"/>
        </w:rPr>
        <w:t xml:space="preserve">is slightly changed compared to Mk, Mt nevertheless takes over the entire passage with the exception of the place according to which Jesus came "from Nazareth" - probably because this information had already been mentioned before at the end of the </w:t>
      </w:r>
      <w:r w:rsidR="00441D44">
        <w:rPr>
          <w:rFonts w:ascii="Times New Roman" w:hAnsi="Times New Roman" w:cs="Times New Roman"/>
          <w:sz w:val="24"/>
          <w:szCs w:val="24"/>
        </w:rPr>
        <w:t>birth</w:t>
      </w:r>
      <w:r w:rsidR="00EE3A51" w:rsidRPr="004810DC">
        <w:rPr>
          <w:rFonts w:ascii="Times New Roman" w:hAnsi="Times New Roman" w:cs="Times New Roman"/>
          <w:sz w:val="24"/>
          <w:szCs w:val="24"/>
        </w:rPr>
        <w:t xml:space="preserve"> story (Mt 2</w:t>
      </w:r>
      <w:r w:rsidR="00441D44">
        <w:rPr>
          <w:rFonts w:ascii="Times New Roman" w:hAnsi="Times New Roman" w:cs="Times New Roman"/>
          <w:sz w:val="24"/>
          <w:szCs w:val="24"/>
        </w:rPr>
        <w:t>:</w:t>
      </w:r>
      <w:r w:rsidR="00EE3A51" w:rsidRPr="004810DC">
        <w:rPr>
          <w:rFonts w:ascii="Times New Roman" w:hAnsi="Times New Roman" w:cs="Times New Roman"/>
          <w:sz w:val="24"/>
          <w:szCs w:val="24"/>
        </w:rPr>
        <w:t>23).</w:t>
      </w:r>
    </w:p>
    <w:p w14:paraId="1EA2778D" w14:textId="77777777" w:rsidR="002C729E" w:rsidRDefault="00EE3A51" w:rsidP="002C729E">
      <w:pPr>
        <w:ind w:firstLine="720"/>
        <w:rPr>
          <w:rFonts w:ascii="Times New Roman" w:hAnsi="Times New Roman" w:cs="Times New Roman"/>
          <w:sz w:val="24"/>
          <w:szCs w:val="24"/>
        </w:rPr>
      </w:pPr>
      <w:r w:rsidRPr="004810DC">
        <w:rPr>
          <w:rFonts w:ascii="Times New Roman" w:hAnsi="Times New Roman" w:cs="Times New Roman"/>
          <w:sz w:val="24"/>
          <w:szCs w:val="24"/>
        </w:rPr>
        <w:t>Again, Mt</w:t>
      </w:r>
      <w:r w:rsidR="00441D44">
        <w:rPr>
          <w:rFonts w:ascii="Times New Roman" w:hAnsi="Times New Roman" w:cs="Times New Roman"/>
          <w:sz w:val="24"/>
          <w:szCs w:val="24"/>
        </w:rPr>
        <w:t>’s</w:t>
      </w:r>
      <w:r w:rsidRPr="004810DC">
        <w:rPr>
          <w:rFonts w:ascii="Times New Roman" w:hAnsi="Times New Roman" w:cs="Times New Roman"/>
          <w:sz w:val="24"/>
          <w:szCs w:val="24"/>
        </w:rPr>
        <w:t xml:space="preserve"> additions are significant here, which can again be interpreted as anti</w:t>
      </w:r>
      <w:r w:rsidR="00441D44">
        <w:rPr>
          <w:rFonts w:ascii="Times New Roman" w:hAnsi="Times New Roman" w:cs="Times New Roman"/>
          <w:sz w:val="24"/>
          <w:szCs w:val="24"/>
        </w:rPr>
        <w:t>-</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intensifications of the narrative. For John's hint that he should actually be baptised by Jesus, Jesus in turn answers with the hint that John should allow baptism to be administered to him, because in this way they can both "fulfil</w:t>
      </w:r>
      <w:r w:rsidR="00AA4AA5">
        <w:rPr>
          <w:rFonts w:ascii="Times New Roman" w:hAnsi="Times New Roman" w:cs="Times New Roman"/>
          <w:sz w:val="24"/>
          <w:szCs w:val="24"/>
        </w:rPr>
        <w:t xml:space="preserve">l all </w:t>
      </w:r>
      <w:r w:rsidRPr="004810DC">
        <w:rPr>
          <w:rFonts w:ascii="Times New Roman" w:hAnsi="Times New Roman" w:cs="Times New Roman"/>
          <w:sz w:val="24"/>
          <w:szCs w:val="24"/>
        </w:rPr>
        <w:t>righteousness"</w:t>
      </w:r>
      <w:r w:rsidR="00B539C7">
        <w:rPr>
          <w:rFonts w:ascii="Times New Roman" w:hAnsi="Times New Roman" w:cs="Times New Roman"/>
          <w:sz w:val="24"/>
          <w:szCs w:val="24"/>
        </w:rPr>
        <w:t xml:space="preserve"> (</w:t>
      </w:r>
      <w:r w:rsidR="00B539C7" w:rsidRPr="00537B9A">
        <w:rPr>
          <w:rFonts w:ascii="Times" w:hAnsi="Times" w:cs="Times"/>
          <w:sz w:val="24"/>
          <w:szCs w:val="24"/>
        </w:rPr>
        <w:t>πληρῶσαι πᾶσαν δικαιοσύνην</w:t>
      </w:r>
      <w:r w:rsidR="00B539C7">
        <w:rPr>
          <w:rFonts w:ascii="Times New Roman" w:hAnsi="Times New Roman" w:cs="Times New Roman"/>
          <w:sz w:val="24"/>
          <w:szCs w:val="24"/>
        </w:rPr>
        <w:t>)</w:t>
      </w:r>
      <w:r w:rsidRPr="004810DC">
        <w:rPr>
          <w:rFonts w:ascii="Times New Roman" w:hAnsi="Times New Roman" w:cs="Times New Roman"/>
          <w:sz w:val="24"/>
          <w:szCs w:val="24"/>
        </w:rPr>
        <w:t xml:space="preserve">. With "righteousness", this account takes up another keyword from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's critique of the Jewish Creator God, which the latter had used as an antithesis to "forgiveness", the term omitted in Mt compared to Mk.</w:t>
      </w:r>
    </w:p>
    <w:p w14:paraId="78D622B1" w14:textId="1489A07A" w:rsidR="008B6CD8" w:rsidRPr="004810DC" w:rsidRDefault="00EE3A51" w:rsidP="002C729E">
      <w:pPr>
        <w:ind w:firstLine="720"/>
        <w:rPr>
          <w:rFonts w:ascii="Times New Roman" w:hAnsi="Times New Roman" w:cs="Times New Roman"/>
          <w:sz w:val="24"/>
          <w:szCs w:val="24"/>
        </w:rPr>
      </w:pPr>
      <w:r w:rsidRPr="004810DC">
        <w:rPr>
          <w:rFonts w:ascii="Times New Roman" w:hAnsi="Times New Roman" w:cs="Times New Roman"/>
          <w:sz w:val="24"/>
          <w:szCs w:val="24"/>
        </w:rPr>
        <w:t xml:space="preserve">Consequently, it can be summarised that all the changes in content in </w:t>
      </w:r>
      <w:r w:rsidR="002C729E">
        <w:rPr>
          <w:rFonts w:ascii="Times New Roman" w:hAnsi="Times New Roman" w:cs="Times New Roman"/>
          <w:sz w:val="24"/>
          <w:szCs w:val="24"/>
        </w:rPr>
        <w:t>Mt</w:t>
      </w:r>
      <w:r w:rsidRPr="004810DC">
        <w:rPr>
          <w:rFonts w:ascii="Times New Roman" w:hAnsi="Times New Roman" w:cs="Times New Roman"/>
          <w:sz w:val="24"/>
          <w:szCs w:val="24"/>
        </w:rPr>
        <w:t xml:space="preserve"> compared to Mk can be read as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reinforcements of the opening scene of the Baptist</w:t>
      </w:r>
      <w:r w:rsidR="002C729E">
        <w:rPr>
          <w:rFonts w:ascii="Times New Roman" w:hAnsi="Times New Roman" w:cs="Times New Roman"/>
          <w:sz w:val="24"/>
          <w:szCs w:val="24"/>
        </w:rPr>
        <w:t xml:space="preserve">, and that this first narrative of Mt, </w:t>
      </w:r>
      <w:r w:rsidRPr="004810DC">
        <w:rPr>
          <w:rFonts w:ascii="Times New Roman" w:hAnsi="Times New Roman" w:cs="Times New Roman"/>
          <w:sz w:val="24"/>
          <w:szCs w:val="24"/>
        </w:rPr>
        <w:t xml:space="preserve">already formulated by Mk against </w:t>
      </w:r>
      <w:r w:rsidR="004810DC" w:rsidRPr="004810DC">
        <w:rPr>
          <w:rFonts w:ascii="Times New Roman" w:hAnsi="Times New Roman" w:cs="Times New Roman"/>
          <w:sz w:val="24"/>
          <w:szCs w:val="24"/>
        </w:rPr>
        <w:t>Marcion</w:t>
      </w:r>
      <w:r w:rsidR="002C729E">
        <w:rPr>
          <w:rFonts w:ascii="Times New Roman" w:hAnsi="Times New Roman" w:cs="Times New Roman"/>
          <w:sz w:val="24"/>
          <w:szCs w:val="24"/>
        </w:rPr>
        <w:t>, had</w:t>
      </w:r>
      <w:r w:rsidR="0056338D">
        <w:rPr>
          <w:rFonts w:ascii="Times New Roman" w:hAnsi="Times New Roman" w:cs="Times New Roman"/>
          <w:sz w:val="24"/>
          <w:szCs w:val="24"/>
        </w:rPr>
        <w:t xml:space="preserve"> become even more anti-Marcionite</w:t>
      </w:r>
      <w:r w:rsidRPr="004810DC">
        <w:rPr>
          <w:rFonts w:ascii="Times New Roman" w:hAnsi="Times New Roman" w:cs="Times New Roman"/>
          <w:sz w:val="24"/>
          <w:szCs w:val="24"/>
        </w:rPr>
        <w:t xml:space="preserve">. Since neither the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ite profile of *Ev had been noticed so far nor *Ev as a </w:t>
      </w:r>
      <w:r w:rsidRPr="004810DC">
        <w:rPr>
          <w:rFonts w:ascii="Times New Roman" w:hAnsi="Times New Roman" w:cs="Times New Roman"/>
          <w:sz w:val="24"/>
          <w:szCs w:val="24"/>
        </w:rPr>
        <w:lastRenderedPageBreak/>
        <w:t>template of Mk and Mt had been compared in terms of content, these differently weighted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ite tendencies have not yet been recognised. Once </w:t>
      </w:r>
      <w:r w:rsidR="008C7143">
        <w:rPr>
          <w:rFonts w:ascii="Times New Roman" w:hAnsi="Times New Roman" w:cs="Times New Roman"/>
          <w:sz w:val="24"/>
          <w:szCs w:val="24"/>
        </w:rPr>
        <w:t>discovered</w:t>
      </w:r>
      <w:r w:rsidRPr="004810DC">
        <w:rPr>
          <w:rFonts w:ascii="Times New Roman" w:hAnsi="Times New Roman" w:cs="Times New Roman"/>
          <w:sz w:val="24"/>
          <w:szCs w:val="24"/>
        </w:rPr>
        <w:t xml:space="preserve">, however, they underscore both </w:t>
      </w:r>
      <w:r w:rsidR="008C7143">
        <w:rPr>
          <w:rFonts w:ascii="Times New Roman" w:hAnsi="Times New Roman" w:cs="Times New Roman"/>
          <w:sz w:val="24"/>
          <w:szCs w:val="24"/>
        </w:rPr>
        <w:t>Marcion’s</w:t>
      </w:r>
      <w:r w:rsidRPr="004810DC">
        <w:rPr>
          <w:rFonts w:ascii="Times New Roman" w:hAnsi="Times New Roman" w:cs="Times New Roman"/>
          <w:sz w:val="24"/>
          <w:szCs w:val="24"/>
        </w:rPr>
        <w:t xml:space="preserve"> authorship of *Ev</w:t>
      </w:r>
      <w:r w:rsidR="008C7143">
        <w:rPr>
          <w:rFonts w:ascii="Times New Roman" w:hAnsi="Times New Roman" w:cs="Times New Roman"/>
          <w:sz w:val="24"/>
          <w:szCs w:val="24"/>
        </w:rPr>
        <w:t xml:space="preserve"> </w:t>
      </w:r>
      <w:r w:rsidRPr="004810DC">
        <w:rPr>
          <w:rFonts w:ascii="Times New Roman" w:hAnsi="Times New Roman" w:cs="Times New Roman"/>
          <w:sz w:val="24"/>
          <w:szCs w:val="24"/>
        </w:rPr>
        <w:t xml:space="preserve">and the assumption that both Mk and, to a greater extent, Mt already formulated their message in response to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in this opening scene.</w:t>
      </w:r>
    </w:p>
    <w:p w14:paraId="4F3A3F94" w14:textId="77777777" w:rsidR="008B6CD8" w:rsidRPr="004810DC" w:rsidRDefault="008B6CD8">
      <w:pPr>
        <w:rPr>
          <w:rFonts w:ascii="Times New Roman" w:hAnsi="Times New Roman" w:cs="Times New Roman"/>
          <w:sz w:val="24"/>
          <w:szCs w:val="24"/>
        </w:rPr>
      </w:pPr>
    </w:p>
    <w:p w14:paraId="08A5F480"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( 2) The next scene in which the Baptist is encountered in Matthew is, as in Mark, the time when Jesus goes to Galilee:</w:t>
      </w:r>
    </w:p>
    <w:p w14:paraId="61A17CE8" w14:textId="77777777" w:rsidR="008B6CD8" w:rsidRPr="004810DC" w:rsidRDefault="008B6CD8">
      <w:pPr>
        <w:rPr>
          <w:rFonts w:ascii="Times New Roman" w:hAnsi="Times New Roman" w:cs="Times New Roman"/>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B6CD8" w:rsidRPr="004810DC" w14:paraId="04FC40F4" w14:textId="77777777">
        <w:tc>
          <w:tcPr>
            <w:tcW w:w="4680" w:type="dxa"/>
            <w:shd w:val="clear" w:color="auto" w:fill="auto"/>
            <w:tcMar>
              <w:top w:w="100" w:type="dxa"/>
              <w:left w:w="100" w:type="dxa"/>
              <w:bottom w:w="100" w:type="dxa"/>
              <w:right w:w="100" w:type="dxa"/>
            </w:tcMar>
          </w:tcPr>
          <w:p w14:paraId="0B41C925" w14:textId="77777777" w:rsidR="008B6CD8" w:rsidRPr="00F90558"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F90558">
              <w:rPr>
                <w:rFonts w:ascii="Times New Roman" w:hAnsi="Times New Roman" w:cs="Times New Roman"/>
                <w:b/>
                <w:sz w:val="20"/>
                <w:szCs w:val="20"/>
              </w:rPr>
              <w:t>Mt 4:12-17</w:t>
            </w:r>
          </w:p>
        </w:tc>
        <w:tc>
          <w:tcPr>
            <w:tcW w:w="4680" w:type="dxa"/>
            <w:shd w:val="clear" w:color="auto" w:fill="auto"/>
            <w:tcMar>
              <w:top w:w="100" w:type="dxa"/>
              <w:left w:w="100" w:type="dxa"/>
              <w:bottom w:w="100" w:type="dxa"/>
              <w:right w:w="100" w:type="dxa"/>
            </w:tcMar>
          </w:tcPr>
          <w:p w14:paraId="75CE4364" w14:textId="4C888F59" w:rsidR="008B6CD8" w:rsidRPr="00F90558"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F90558">
              <w:rPr>
                <w:rFonts w:ascii="Times New Roman" w:hAnsi="Times New Roman" w:cs="Times New Roman"/>
                <w:b/>
                <w:sz w:val="20"/>
                <w:szCs w:val="20"/>
              </w:rPr>
              <w:t>Mk 1</w:t>
            </w:r>
            <w:r w:rsidR="000351DE">
              <w:rPr>
                <w:rFonts w:ascii="Times New Roman" w:hAnsi="Times New Roman" w:cs="Times New Roman"/>
                <w:b/>
                <w:sz w:val="20"/>
                <w:szCs w:val="20"/>
              </w:rPr>
              <w:t>:</w:t>
            </w:r>
            <w:r w:rsidRPr="00F90558">
              <w:rPr>
                <w:rFonts w:ascii="Times New Roman" w:hAnsi="Times New Roman" w:cs="Times New Roman"/>
                <w:b/>
                <w:sz w:val="20"/>
                <w:szCs w:val="20"/>
              </w:rPr>
              <w:t>14 -15</w:t>
            </w:r>
          </w:p>
        </w:tc>
      </w:tr>
      <w:tr w:rsidR="008B6CD8" w:rsidRPr="004810DC" w14:paraId="05CDD4DD" w14:textId="77777777">
        <w:tc>
          <w:tcPr>
            <w:tcW w:w="4680" w:type="dxa"/>
            <w:shd w:val="clear" w:color="auto" w:fill="auto"/>
            <w:tcMar>
              <w:top w:w="100" w:type="dxa"/>
              <w:left w:w="100" w:type="dxa"/>
              <w:bottom w:w="100" w:type="dxa"/>
              <w:right w:w="100" w:type="dxa"/>
            </w:tcMar>
          </w:tcPr>
          <w:p w14:paraId="5C547A39" w14:textId="7BD398B2" w:rsidR="008B6CD8" w:rsidRPr="007B6786"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7B6786">
              <w:rPr>
                <w:rFonts w:ascii="Times New Roman" w:hAnsi="Times New Roman" w:cs="Times New Roman"/>
                <w:sz w:val="20"/>
                <w:szCs w:val="20"/>
              </w:rPr>
              <w:t>12</w:t>
            </w:r>
            <w:r w:rsidR="0036223C" w:rsidRPr="007B6786">
              <w:rPr>
                <w:rFonts w:ascii="Times New Roman" w:hAnsi="Times New Roman" w:cs="Times New Roman"/>
                <w:sz w:val="20"/>
                <w:szCs w:val="20"/>
              </w:rPr>
              <w:t xml:space="preserve"> </w:t>
            </w:r>
            <w:r w:rsidR="0036223C" w:rsidRPr="007B6786">
              <w:rPr>
                <w:rFonts w:ascii="Times New Roman" w:hAnsi="Times New Roman" w:cs="Times New Roman"/>
                <w:color w:val="000000"/>
                <w:sz w:val="20"/>
                <w:szCs w:val="20"/>
                <w:shd w:val="clear" w:color="auto" w:fill="FFFFFF"/>
              </w:rPr>
              <w:t>When Jesus heard that John had been put in prison, he withdrew to Galilee.</w:t>
            </w:r>
            <w:r w:rsidRPr="007B6786">
              <w:rPr>
                <w:rFonts w:ascii="Times New Roman" w:hAnsi="Times New Roman" w:cs="Times New Roman"/>
                <w:sz w:val="20"/>
                <w:szCs w:val="20"/>
              </w:rPr>
              <w:t xml:space="preserve"> </w:t>
            </w:r>
          </w:p>
        </w:tc>
        <w:tc>
          <w:tcPr>
            <w:tcW w:w="4680" w:type="dxa"/>
            <w:shd w:val="clear" w:color="auto" w:fill="auto"/>
            <w:tcMar>
              <w:top w:w="100" w:type="dxa"/>
              <w:left w:w="100" w:type="dxa"/>
              <w:bottom w:w="100" w:type="dxa"/>
              <w:right w:w="100" w:type="dxa"/>
            </w:tcMar>
          </w:tcPr>
          <w:p w14:paraId="2FE1D5A5" w14:textId="7C785270" w:rsidR="008B6CD8" w:rsidRPr="00F90558"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F90558">
              <w:rPr>
                <w:rFonts w:ascii="Times New Roman" w:hAnsi="Times New Roman" w:cs="Times New Roman"/>
                <w:sz w:val="20"/>
                <w:szCs w:val="20"/>
              </w:rPr>
              <w:t xml:space="preserve">14 </w:t>
            </w:r>
            <w:r w:rsidR="00E80462" w:rsidRPr="00E80462">
              <w:rPr>
                <w:rFonts w:ascii="Times New Roman" w:hAnsi="Times New Roman" w:cs="Times New Roman"/>
                <w:sz w:val="20"/>
                <w:szCs w:val="20"/>
              </w:rPr>
              <w:t>After John was put in prison, Jesus went into Galilee,</w:t>
            </w:r>
          </w:p>
        </w:tc>
      </w:tr>
      <w:tr w:rsidR="008B6CD8" w:rsidRPr="004810DC" w14:paraId="7E49CD20" w14:textId="77777777">
        <w:tc>
          <w:tcPr>
            <w:tcW w:w="4680" w:type="dxa"/>
            <w:shd w:val="clear" w:color="auto" w:fill="auto"/>
            <w:tcMar>
              <w:top w:w="100" w:type="dxa"/>
              <w:left w:w="100" w:type="dxa"/>
              <w:bottom w:w="100" w:type="dxa"/>
              <w:right w:w="100" w:type="dxa"/>
            </w:tcMar>
          </w:tcPr>
          <w:p w14:paraId="15AFF52F"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13 Leaving Nazareth, he went and lived in Capernaum, which was by the lake in the area of Zebulun and Naphtali— 14 to fulfill what was said through the prophet Isaiah:</w:t>
            </w:r>
          </w:p>
          <w:p w14:paraId="1A5DD176" w14:textId="77777777" w:rsidR="007B6786" w:rsidRPr="007B6786" w:rsidRDefault="007B6786" w:rsidP="007B6786">
            <w:pPr>
              <w:widowControl w:val="0"/>
              <w:spacing w:line="240" w:lineRule="auto"/>
              <w:rPr>
                <w:rFonts w:ascii="Times New Roman" w:hAnsi="Times New Roman" w:cs="Times New Roman"/>
                <w:sz w:val="20"/>
                <w:szCs w:val="20"/>
              </w:rPr>
            </w:pPr>
          </w:p>
          <w:p w14:paraId="1C3956FD"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15 “Land of Zebulun and land of Naphtali,</w:t>
            </w:r>
          </w:p>
          <w:p w14:paraId="5ECAE773"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 xml:space="preserve">    the Way of the Sea, beyond the Jordan,</w:t>
            </w:r>
          </w:p>
          <w:p w14:paraId="291E01D1"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 xml:space="preserve">    Galilee of the Gentiles—</w:t>
            </w:r>
          </w:p>
          <w:p w14:paraId="7F387CFF"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16 the people living in darkness</w:t>
            </w:r>
          </w:p>
          <w:p w14:paraId="35204D2E"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 xml:space="preserve">    have seen a great light;</w:t>
            </w:r>
          </w:p>
          <w:p w14:paraId="333DB202" w14:textId="77777777" w:rsidR="007B6786" w:rsidRPr="007B6786"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on those living in the land of the shadow of death</w:t>
            </w:r>
          </w:p>
          <w:p w14:paraId="446BE56C" w14:textId="3B9F8B22" w:rsidR="008B6CD8" w:rsidRPr="00F90558" w:rsidRDefault="007B6786" w:rsidP="007B6786">
            <w:pPr>
              <w:widowControl w:val="0"/>
              <w:spacing w:line="240" w:lineRule="auto"/>
              <w:rPr>
                <w:rFonts w:ascii="Times New Roman" w:hAnsi="Times New Roman" w:cs="Times New Roman"/>
                <w:sz w:val="20"/>
                <w:szCs w:val="20"/>
              </w:rPr>
            </w:pPr>
            <w:r w:rsidRPr="007B6786">
              <w:rPr>
                <w:rFonts w:ascii="Times New Roman" w:hAnsi="Times New Roman" w:cs="Times New Roman"/>
                <w:sz w:val="20"/>
                <w:szCs w:val="20"/>
              </w:rPr>
              <w:t xml:space="preserve">    a light has dawned.”</w:t>
            </w:r>
          </w:p>
        </w:tc>
        <w:tc>
          <w:tcPr>
            <w:tcW w:w="4680" w:type="dxa"/>
            <w:shd w:val="clear" w:color="auto" w:fill="auto"/>
            <w:tcMar>
              <w:top w:w="100" w:type="dxa"/>
              <w:left w:w="100" w:type="dxa"/>
              <w:bottom w:w="100" w:type="dxa"/>
              <w:right w:w="100" w:type="dxa"/>
            </w:tcMar>
          </w:tcPr>
          <w:p w14:paraId="7A4D307B" w14:textId="77777777" w:rsidR="008B6CD8" w:rsidRPr="00F90558"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2BC261B5" w14:textId="77777777">
        <w:tc>
          <w:tcPr>
            <w:tcW w:w="4680" w:type="dxa"/>
            <w:shd w:val="clear" w:color="auto" w:fill="auto"/>
            <w:tcMar>
              <w:top w:w="100" w:type="dxa"/>
              <w:left w:w="100" w:type="dxa"/>
              <w:bottom w:w="100" w:type="dxa"/>
              <w:right w:w="100" w:type="dxa"/>
            </w:tcMar>
          </w:tcPr>
          <w:p w14:paraId="704F3AEF" w14:textId="48F0072A" w:rsidR="008B6CD8" w:rsidRPr="00F90558"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F90558">
              <w:rPr>
                <w:rFonts w:ascii="Times New Roman" w:hAnsi="Times New Roman" w:cs="Times New Roman"/>
                <w:sz w:val="20"/>
                <w:szCs w:val="20"/>
              </w:rPr>
              <w:t>17</w:t>
            </w:r>
            <w:r w:rsidR="00264A51">
              <w:rPr>
                <w:rFonts w:ascii="Times New Roman" w:hAnsi="Times New Roman" w:cs="Times New Roman"/>
                <w:sz w:val="20"/>
                <w:szCs w:val="20"/>
              </w:rPr>
              <w:t xml:space="preserve"> </w:t>
            </w:r>
            <w:r w:rsidR="00264A51" w:rsidRPr="00264A51">
              <w:rPr>
                <w:rFonts w:ascii="Times New Roman" w:hAnsi="Times New Roman" w:cs="Times New Roman"/>
                <w:sz w:val="20"/>
                <w:szCs w:val="20"/>
              </w:rPr>
              <w:t>From that time on Jesus began to preach, “Repent, for the kingdom of heaven has come near.”</w:t>
            </w:r>
          </w:p>
        </w:tc>
        <w:tc>
          <w:tcPr>
            <w:tcW w:w="4680" w:type="dxa"/>
            <w:shd w:val="clear" w:color="auto" w:fill="auto"/>
            <w:tcMar>
              <w:top w:w="100" w:type="dxa"/>
              <w:left w:w="100" w:type="dxa"/>
              <w:bottom w:w="100" w:type="dxa"/>
              <w:right w:w="100" w:type="dxa"/>
            </w:tcMar>
          </w:tcPr>
          <w:p w14:paraId="2A94DBD6" w14:textId="6B9CD82C" w:rsidR="008B6CD8" w:rsidRPr="00F90558" w:rsidRDefault="00E915CE">
            <w:pPr>
              <w:widowControl w:val="0"/>
              <w:pBdr>
                <w:top w:val="nil"/>
                <w:left w:val="nil"/>
                <w:bottom w:val="nil"/>
                <w:right w:val="nil"/>
                <w:between w:val="nil"/>
              </w:pBdr>
              <w:spacing w:line="240" w:lineRule="auto"/>
              <w:rPr>
                <w:rFonts w:ascii="Times New Roman" w:hAnsi="Times New Roman" w:cs="Times New Roman"/>
                <w:sz w:val="20"/>
                <w:szCs w:val="20"/>
              </w:rPr>
            </w:pPr>
            <w:r w:rsidRPr="00E915CE">
              <w:rPr>
                <w:rFonts w:ascii="Times New Roman" w:hAnsi="Times New Roman" w:cs="Times New Roman"/>
                <w:sz w:val="20"/>
                <w:szCs w:val="20"/>
              </w:rPr>
              <w:t>proclaiming the good news of God. 15 “The time has come,” he said. “The kingdom of God has come near. Repent and believe the good news!”</w:t>
            </w:r>
          </w:p>
        </w:tc>
      </w:tr>
    </w:tbl>
    <w:p w14:paraId="5B2B22BC" w14:textId="77777777" w:rsidR="008B6CD8" w:rsidRPr="004810DC" w:rsidRDefault="008B6CD8">
      <w:pPr>
        <w:rPr>
          <w:rFonts w:ascii="Times New Roman" w:hAnsi="Times New Roman" w:cs="Times New Roman"/>
          <w:sz w:val="24"/>
          <w:szCs w:val="24"/>
        </w:rPr>
      </w:pPr>
    </w:p>
    <w:p w14:paraId="20E0792A" w14:textId="25252BF6"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After our first comparison in Mt revealed a clear, reinforcing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tendency, one is now curious to see whether this can also be corroborated in this and further comparisons.</w:t>
      </w:r>
    </w:p>
    <w:p w14:paraId="6CE74AE5" w14:textId="77777777" w:rsidR="007F177D" w:rsidRDefault="00EE3A51" w:rsidP="007F177D">
      <w:pPr>
        <w:ind w:firstLine="720"/>
        <w:rPr>
          <w:rFonts w:ascii="Times New Roman" w:hAnsi="Times New Roman" w:cs="Times New Roman"/>
          <w:sz w:val="24"/>
          <w:szCs w:val="24"/>
        </w:rPr>
      </w:pPr>
      <w:r w:rsidRPr="004810DC">
        <w:rPr>
          <w:rFonts w:ascii="Times New Roman" w:hAnsi="Times New Roman" w:cs="Times New Roman"/>
          <w:sz w:val="24"/>
          <w:szCs w:val="24"/>
        </w:rPr>
        <w:t>In this passage, too, Mt follows the framework set by Mk: John's delivery is followed by Jesus going to Galilee and now proclaiming conversion and the nearness of the kingdom.</w:t>
      </w:r>
    </w:p>
    <w:p w14:paraId="3326F742" w14:textId="08BE95BA" w:rsidR="00B90F0B" w:rsidRDefault="00EE3A51" w:rsidP="00B90F0B">
      <w:pPr>
        <w:ind w:firstLine="720"/>
        <w:rPr>
          <w:rFonts w:ascii="Times New Roman" w:hAnsi="Times New Roman" w:cs="Times New Roman"/>
          <w:sz w:val="24"/>
          <w:szCs w:val="24"/>
        </w:rPr>
      </w:pPr>
      <w:r w:rsidRPr="004810DC">
        <w:rPr>
          <w:rFonts w:ascii="Times New Roman" w:hAnsi="Times New Roman" w:cs="Times New Roman"/>
          <w:sz w:val="24"/>
          <w:szCs w:val="24"/>
        </w:rPr>
        <w:t xml:space="preserve">Matthew's first extension of this framework in terms of content relates to a geographical note, but this is used to insert another quotation from Isaiah from the Septuagint, Isa 9:1. Knowing that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placed the Baptist on the side of the Jewish prophets and accused both of not possessing any knowledge of the Messiah of the Christians, the introduction of Jesus'</w:t>
      </w:r>
      <w:r w:rsidR="007F177D">
        <w:rPr>
          <w:rFonts w:ascii="Times New Roman" w:hAnsi="Times New Roman" w:cs="Times New Roman"/>
          <w:sz w:val="24"/>
          <w:szCs w:val="24"/>
        </w:rPr>
        <w:t>s</w:t>
      </w:r>
      <w:r w:rsidRPr="004810DC">
        <w:rPr>
          <w:rFonts w:ascii="Times New Roman" w:hAnsi="Times New Roman" w:cs="Times New Roman"/>
          <w:sz w:val="24"/>
          <w:szCs w:val="24"/>
        </w:rPr>
        <w:t xml:space="preserve"> preaching through this </w:t>
      </w:r>
      <w:r w:rsidR="007F177D">
        <w:rPr>
          <w:rFonts w:ascii="Times New Roman" w:hAnsi="Times New Roman" w:cs="Times New Roman"/>
          <w:sz w:val="24"/>
          <w:szCs w:val="24"/>
        </w:rPr>
        <w:t>quote from Isaiah</w:t>
      </w:r>
      <w:r w:rsidRPr="004810DC">
        <w:rPr>
          <w:rFonts w:ascii="Times New Roman" w:hAnsi="Times New Roman" w:cs="Times New Roman"/>
          <w:sz w:val="24"/>
          <w:szCs w:val="24"/>
        </w:rPr>
        <w:t xml:space="preserve"> </w:t>
      </w:r>
      <w:r w:rsidR="00FC2D0A">
        <w:rPr>
          <w:rFonts w:ascii="Times New Roman" w:hAnsi="Times New Roman" w:cs="Times New Roman"/>
          <w:sz w:val="24"/>
          <w:szCs w:val="24"/>
        </w:rPr>
        <w:t xml:space="preserve">by </w:t>
      </w:r>
      <w:r w:rsidRPr="004810DC">
        <w:rPr>
          <w:rFonts w:ascii="Times New Roman" w:hAnsi="Times New Roman" w:cs="Times New Roman"/>
          <w:sz w:val="24"/>
          <w:szCs w:val="24"/>
        </w:rPr>
        <w:t>M</w:t>
      </w:r>
      <w:r w:rsidR="00FC2D0A">
        <w:rPr>
          <w:rFonts w:ascii="Times New Roman" w:hAnsi="Times New Roman" w:cs="Times New Roman"/>
          <w:sz w:val="24"/>
          <w:szCs w:val="24"/>
        </w:rPr>
        <w:t>t</w:t>
      </w:r>
      <w:r w:rsidRPr="004810DC">
        <w:rPr>
          <w:rFonts w:ascii="Times New Roman" w:hAnsi="Times New Roman" w:cs="Times New Roman"/>
          <w:sz w:val="24"/>
          <w:szCs w:val="24"/>
        </w:rPr>
        <w:t xml:space="preserve"> can be seen as another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tip. This becomes even clearer through the twice - thus certainly not accidental - erasure of the term "gospel"</w:t>
      </w:r>
      <w:r w:rsidR="003C2076">
        <w:rPr>
          <w:rFonts w:ascii="Times New Roman" w:hAnsi="Times New Roman" w:cs="Times New Roman"/>
          <w:sz w:val="24"/>
          <w:szCs w:val="24"/>
        </w:rPr>
        <w:t xml:space="preserve"> (“the good news”)</w:t>
      </w:r>
      <w:r w:rsidRPr="004810DC">
        <w:rPr>
          <w:rFonts w:ascii="Times New Roman" w:hAnsi="Times New Roman" w:cs="Times New Roman"/>
          <w:sz w:val="24"/>
          <w:szCs w:val="24"/>
        </w:rPr>
        <w:t>, which is found in Mk</w:t>
      </w:r>
      <w:r w:rsidR="00FC2D0A">
        <w:rPr>
          <w:rFonts w:ascii="Times New Roman" w:hAnsi="Times New Roman" w:cs="Times New Roman"/>
          <w:sz w:val="24"/>
          <w:szCs w:val="24"/>
        </w:rPr>
        <w:t>, but does not occur in Mt</w:t>
      </w:r>
      <w:r w:rsidRPr="004810DC">
        <w:rPr>
          <w:rFonts w:ascii="Times New Roman" w:hAnsi="Times New Roman" w:cs="Times New Roman"/>
          <w:sz w:val="24"/>
          <w:szCs w:val="24"/>
        </w:rPr>
        <w:t>.</w:t>
      </w:r>
    </w:p>
    <w:p w14:paraId="1B1D6F20" w14:textId="16F6DEDD" w:rsidR="008B6CD8" w:rsidRPr="004810DC" w:rsidRDefault="00EE3A51" w:rsidP="00B90F0B">
      <w:pPr>
        <w:ind w:firstLine="720"/>
        <w:rPr>
          <w:rFonts w:ascii="Times New Roman" w:hAnsi="Times New Roman" w:cs="Times New Roman"/>
          <w:sz w:val="24"/>
          <w:szCs w:val="24"/>
        </w:rPr>
      </w:pPr>
      <w:r w:rsidRPr="004810DC">
        <w:rPr>
          <w:rFonts w:ascii="Times New Roman" w:hAnsi="Times New Roman" w:cs="Times New Roman"/>
          <w:sz w:val="24"/>
          <w:szCs w:val="24"/>
        </w:rPr>
        <w:t>This finding confirms what was not mentioned before, that in the first comparison Mt also did not by chance</w:t>
      </w:r>
      <w:r w:rsidR="00707C49">
        <w:rPr>
          <w:rFonts w:ascii="Times New Roman" w:hAnsi="Times New Roman" w:cs="Times New Roman"/>
          <w:sz w:val="24"/>
          <w:szCs w:val="24"/>
        </w:rPr>
        <w:t>, but</w:t>
      </w:r>
      <w:r w:rsidRPr="004810DC">
        <w:rPr>
          <w:rFonts w:ascii="Times New Roman" w:hAnsi="Times New Roman" w:cs="Times New Roman"/>
          <w:sz w:val="24"/>
          <w:szCs w:val="24"/>
        </w:rPr>
        <w:t xml:space="preserve"> deliberately omit the term "gospel" which is also found there</w:t>
      </w:r>
      <w:r w:rsidR="00707C49">
        <w:rPr>
          <w:rFonts w:ascii="Times New Roman" w:hAnsi="Times New Roman" w:cs="Times New Roman"/>
          <w:sz w:val="24"/>
          <w:szCs w:val="24"/>
        </w:rPr>
        <w:t xml:space="preserve"> in Mk</w:t>
      </w:r>
      <w:r w:rsidRPr="004810DC">
        <w:rPr>
          <w:rFonts w:ascii="Times New Roman" w:hAnsi="Times New Roman" w:cs="Times New Roman"/>
          <w:sz w:val="24"/>
          <w:szCs w:val="24"/>
        </w:rPr>
        <w:t xml:space="preserve">. Both the addition and the renewed </w:t>
      </w:r>
      <w:r w:rsidR="003C2076">
        <w:rPr>
          <w:rFonts w:ascii="Times New Roman" w:hAnsi="Times New Roman" w:cs="Times New Roman"/>
          <w:sz w:val="24"/>
          <w:szCs w:val="24"/>
        </w:rPr>
        <w:t>deletions</w:t>
      </w:r>
      <w:r w:rsidRPr="004810DC">
        <w:rPr>
          <w:rFonts w:ascii="Times New Roman" w:hAnsi="Times New Roman" w:cs="Times New Roman"/>
          <w:sz w:val="24"/>
          <w:szCs w:val="24"/>
        </w:rPr>
        <w:t xml:space="preserve"> can most easily be read as a response to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As noted above with regard to *Ev, both Irenaeus and Tertullian had understood the characterisation and titling of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's work as "Gospel" in the sense of a Melchizedek-critical angel's message, </w:t>
      </w:r>
      <w:r w:rsidRPr="004810DC">
        <w:rPr>
          <w:rFonts w:ascii="Times New Roman" w:hAnsi="Times New Roman" w:cs="Times New Roman"/>
          <w:sz w:val="24"/>
          <w:szCs w:val="24"/>
        </w:rPr>
        <w:lastRenderedPageBreak/>
        <w:t xml:space="preserve">and Tertullian even provided it with clear objections. For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this designation was the expression that he understood Jesus as an angelic messenger, indeed as the transcendent appearance of the "best God" himself, and as an antithetical quantity that he opposed to "law and prophets". So also in this case, the author of Mt </w:t>
      </w:r>
      <w:r w:rsidR="00DD180C">
        <w:rPr>
          <w:rFonts w:ascii="Times New Roman" w:hAnsi="Times New Roman" w:cs="Times New Roman"/>
          <w:sz w:val="24"/>
          <w:szCs w:val="24"/>
        </w:rPr>
        <w:t xml:space="preserve">must have thought that Mk </w:t>
      </w:r>
      <w:r w:rsidRPr="004810DC">
        <w:rPr>
          <w:rFonts w:ascii="Times New Roman" w:hAnsi="Times New Roman" w:cs="Times New Roman"/>
          <w:sz w:val="24"/>
          <w:szCs w:val="24"/>
        </w:rPr>
        <w:t xml:space="preserve">did not go far enough in differentiating </w:t>
      </w:r>
      <w:r w:rsidR="00DD180C">
        <w:rPr>
          <w:rFonts w:ascii="Times New Roman" w:hAnsi="Times New Roman" w:cs="Times New Roman"/>
          <w:sz w:val="24"/>
          <w:szCs w:val="24"/>
        </w:rPr>
        <w:t>itself</w:t>
      </w:r>
      <w:r w:rsidRPr="004810DC">
        <w:rPr>
          <w:rFonts w:ascii="Times New Roman" w:hAnsi="Times New Roman" w:cs="Times New Roman"/>
          <w:sz w:val="24"/>
          <w:szCs w:val="24"/>
        </w:rPr>
        <w:t xml:space="preserve"> from its </w:t>
      </w:r>
      <w:r w:rsidR="00161BBD">
        <w:rPr>
          <w:rFonts w:ascii="Times New Roman" w:hAnsi="Times New Roman" w:cs="Times New Roman"/>
          <w:sz w:val="24"/>
          <w:szCs w:val="24"/>
        </w:rPr>
        <w:t>Vorlage</w:t>
      </w:r>
      <w:r w:rsidRPr="004810DC">
        <w:rPr>
          <w:rFonts w:ascii="Times New Roman" w:hAnsi="Times New Roman" w:cs="Times New Roman"/>
          <w:sz w:val="24"/>
          <w:szCs w:val="24"/>
        </w:rPr>
        <w:t xml:space="preserve">, *Ev, </w:t>
      </w:r>
      <w:r w:rsidR="00DD180C">
        <w:rPr>
          <w:rFonts w:ascii="Times New Roman" w:hAnsi="Times New Roman" w:cs="Times New Roman"/>
          <w:sz w:val="24"/>
          <w:szCs w:val="24"/>
        </w:rPr>
        <w:t>hence</w:t>
      </w:r>
      <w:r w:rsidRPr="004810DC">
        <w:rPr>
          <w:rFonts w:ascii="Times New Roman" w:hAnsi="Times New Roman" w:cs="Times New Roman"/>
          <w:sz w:val="24"/>
          <w:szCs w:val="24"/>
        </w:rPr>
        <w:t xml:space="preserve"> </w:t>
      </w:r>
      <w:r w:rsidR="00DD180C">
        <w:rPr>
          <w:rFonts w:ascii="Times New Roman" w:hAnsi="Times New Roman" w:cs="Times New Roman"/>
          <w:sz w:val="24"/>
          <w:szCs w:val="24"/>
        </w:rPr>
        <w:t xml:space="preserve">Mt </w:t>
      </w:r>
      <w:r w:rsidRPr="004810DC">
        <w:rPr>
          <w:rFonts w:ascii="Times New Roman" w:hAnsi="Times New Roman" w:cs="Times New Roman"/>
          <w:sz w:val="24"/>
          <w:szCs w:val="24"/>
        </w:rPr>
        <w:t>rewrote the content of Jesus'</w:t>
      </w:r>
      <w:r w:rsidR="00DD180C">
        <w:rPr>
          <w:rFonts w:ascii="Times New Roman" w:hAnsi="Times New Roman" w:cs="Times New Roman"/>
          <w:sz w:val="24"/>
          <w:szCs w:val="24"/>
        </w:rPr>
        <w:t>s</w:t>
      </w:r>
      <w:r w:rsidRPr="004810DC">
        <w:rPr>
          <w:rFonts w:ascii="Times New Roman" w:hAnsi="Times New Roman" w:cs="Times New Roman"/>
          <w:sz w:val="24"/>
          <w:szCs w:val="24"/>
        </w:rPr>
        <w:t xml:space="preserve"> message in an </w:t>
      </w:r>
      <w:r w:rsidR="00DD180C">
        <w:rPr>
          <w:rFonts w:ascii="Times New Roman" w:hAnsi="Times New Roman" w:cs="Times New Roman"/>
          <w:sz w:val="24"/>
          <w:szCs w:val="24"/>
        </w:rPr>
        <w:t xml:space="preserve">even more distinctly </w:t>
      </w:r>
      <w:r w:rsidRPr="004810DC">
        <w:rPr>
          <w:rFonts w:ascii="Times New Roman" w:hAnsi="Times New Roman" w:cs="Times New Roman"/>
          <w:sz w:val="24"/>
          <w:szCs w:val="24"/>
        </w:rPr>
        <w:t>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ite way by quoting </w:t>
      </w:r>
      <w:r w:rsidR="00DD180C">
        <w:rPr>
          <w:rFonts w:ascii="Times New Roman" w:hAnsi="Times New Roman" w:cs="Times New Roman"/>
          <w:sz w:val="24"/>
          <w:szCs w:val="24"/>
        </w:rPr>
        <w:t>the</w:t>
      </w:r>
      <w:r w:rsidRPr="004810DC">
        <w:rPr>
          <w:rFonts w:ascii="Times New Roman" w:hAnsi="Times New Roman" w:cs="Times New Roman"/>
          <w:sz w:val="24"/>
          <w:szCs w:val="24"/>
        </w:rPr>
        <w:t xml:space="preserve"> prophet</w:t>
      </w:r>
      <w:r w:rsidR="00DD180C">
        <w:rPr>
          <w:rFonts w:ascii="Times New Roman" w:hAnsi="Times New Roman" w:cs="Times New Roman"/>
          <w:sz w:val="24"/>
          <w:szCs w:val="24"/>
        </w:rPr>
        <w:t xml:space="preserve"> Isaiah again and by</w:t>
      </w:r>
      <w:r w:rsidRPr="004810DC">
        <w:rPr>
          <w:rFonts w:ascii="Times New Roman" w:hAnsi="Times New Roman" w:cs="Times New Roman"/>
          <w:sz w:val="24"/>
          <w:szCs w:val="24"/>
        </w:rPr>
        <w:t xml:space="preserve"> omitting the term "gospel". In this comparison, too, we encounter the same phenomenon of the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intensification of Mk by Mt.</w:t>
      </w:r>
    </w:p>
    <w:p w14:paraId="4AE8ABEC" w14:textId="77777777" w:rsidR="008B6CD8" w:rsidRPr="004810DC" w:rsidRDefault="008B6CD8">
      <w:pPr>
        <w:rPr>
          <w:rFonts w:ascii="Times New Roman" w:hAnsi="Times New Roman" w:cs="Times New Roman"/>
          <w:sz w:val="24"/>
          <w:szCs w:val="24"/>
        </w:rPr>
      </w:pPr>
    </w:p>
    <w:p w14:paraId="5B185526" w14:textId="133FE329"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xml:space="preserve">( 3) </w:t>
      </w:r>
      <w:r w:rsidR="005B40D4">
        <w:rPr>
          <w:rFonts w:ascii="Times New Roman" w:hAnsi="Times New Roman" w:cs="Times New Roman"/>
          <w:sz w:val="24"/>
          <w:szCs w:val="24"/>
        </w:rPr>
        <w:t>A further</w:t>
      </w:r>
      <w:r w:rsidRPr="004810DC">
        <w:rPr>
          <w:rFonts w:ascii="Times New Roman" w:hAnsi="Times New Roman" w:cs="Times New Roman"/>
          <w:sz w:val="24"/>
          <w:szCs w:val="24"/>
        </w:rPr>
        <w:t xml:space="preserve"> time the baptist appears in Matthew at the following place</w:t>
      </w:r>
      <w:r w:rsidR="005B40D4">
        <w:rPr>
          <w:rFonts w:ascii="Times New Roman" w:hAnsi="Times New Roman" w:cs="Times New Roman"/>
          <w:sz w:val="24"/>
          <w:szCs w:val="24"/>
        </w:rPr>
        <w:t>:</w:t>
      </w:r>
    </w:p>
    <w:p w14:paraId="4F877988" w14:textId="77777777" w:rsidR="008B6CD8" w:rsidRPr="004810DC" w:rsidRDefault="008B6CD8">
      <w:pPr>
        <w:rPr>
          <w:rFonts w:ascii="Times New Roman" w:hAnsi="Times New Roman" w:cs="Times New Roman"/>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B6CD8" w:rsidRPr="004810DC" w14:paraId="5DCB17DF" w14:textId="77777777">
        <w:tc>
          <w:tcPr>
            <w:tcW w:w="3120" w:type="dxa"/>
            <w:shd w:val="clear" w:color="auto" w:fill="auto"/>
            <w:tcMar>
              <w:top w:w="100" w:type="dxa"/>
              <w:left w:w="100" w:type="dxa"/>
              <w:bottom w:w="100" w:type="dxa"/>
              <w:right w:w="100" w:type="dxa"/>
            </w:tcMar>
          </w:tcPr>
          <w:p w14:paraId="1B4E315F" w14:textId="77777777" w:rsidR="008B6CD8" w:rsidRPr="005B40D4"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5B40D4">
              <w:rPr>
                <w:rFonts w:ascii="Times New Roman" w:hAnsi="Times New Roman" w:cs="Times New Roman"/>
                <w:b/>
                <w:sz w:val="20"/>
                <w:szCs w:val="20"/>
              </w:rPr>
              <w:t>Mt 9:14-17</w:t>
            </w:r>
          </w:p>
        </w:tc>
        <w:tc>
          <w:tcPr>
            <w:tcW w:w="3120" w:type="dxa"/>
            <w:shd w:val="clear" w:color="auto" w:fill="auto"/>
            <w:tcMar>
              <w:top w:w="100" w:type="dxa"/>
              <w:left w:w="100" w:type="dxa"/>
              <w:bottom w:w="100" w:type="dxa"/>
              <w:right w:w="100" w:type="dxa"/>
            </w:tcMar>
          </w:tcPr>
          <w:p w14:paraId="21C8D09F" w14:textId="77777777" w:rsidR="008B6CD8" w:rsidRPr="005B40D4"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5B40D4">
              <w:rPr>
                <w:rFonts w:ascii="Times New Roman" w:hAnsi="Times New Roman" w:cs="Times New Roman"/>
                <w:b/>
                <w:sz w:val="20"/>
                <w:szCs w:val="20"/>
              </w:rPr>
              <w:t>Mk 2:18 -22</w:t>
            </w:r>
          </w:p>
        </w:tc>
        <w:tc>
          <w:tcPr>
            <w:tcW w:w="3120" w:type="dxa"/>
            <w:shd w:val="clear" w:color="auto" w:fill="auto"/>
            <w:tcMar>
              <w:top w:w="100" w:type="dxa"/>
              <w:left w:w="100" w:type="dxa"/>
              <w:bottom w:w="100" w:type="dxa"/>
              <w:right w:w="100" w:type="dxa"/>
            </w:tcMar>
          </w:tcPr>
          <w:p w14:paraId="2FF825B3" w14:textId="77777777" w:rsidR="008B6CD8" w:rsidRPr="005B40D4"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5B40D4">
              <w:rPr>
                <w:rFonts w:ascii="Times New Roman" w:hAnsi="Times New Roman" w:cs="Times New Roman"/>
                <w:b/>
                <w:sz w:val="20"/>
                <w:szCs w:val="20"/>
              </w:rPr>
              <w:t>*Ev 5:33 -38</w:t>
            </w:r>
          </w:p>
        </w:tc>
      </w:tr>
      <w:tr w:rsidR="008B6CD8" w:rsidRPr="004810DC" w14:paraId="54A8B56B" w14:textId="77777777">
        <w:tc>
          <w:tcPr>
            <w:tcW w:w="3120" w:type="dxa"/>
            <w:shd w:val="clear" w:color="auto" w:fill="auto"/>
            <w:tcMar>
              <w:top w:w="100" w:type="dxa"/>
              <w:left w:w="100" w:type="dxa"/>
              <w:bottom w:w="100" w:type="dxa"/>
              <w:right w:w="100" w:type="dxa"/>
            </w:tcMar>
          </w:tcPr>
          <w:p w14:paraId="535FA9AA" w14:textId="54B5521E" w:rsidR="008B6CD8" w:rsidRPr="005B40D4"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14 </w:t>
            </w:r>
            <w:r w:rsidR="009873AD" w:rsidRPr="006309E0">
              <w:rPr>
                <w:rFonts w:ascii="Times New Roman" w:hAnsi="Times New Roman" w:cs="Times New Roman"/>
                <w:i/>
                <w:sz w:val="20"/>
                <w:szCs w:val="20"/>
              </w:rPr>
              <w:t>Then John’s disciples came and asked</w:t>
            </w:r>
            <w:r w:rsidR="009873AD" w:rsidRPr="009873AD">
              <w:rPr>
                <w:rFonts w:ascii="Times New Roman" w:hAnsi="Times New Roman" w:cs="Times New Roman"/>
                <w:sz w:val="20"/>
                <w:szCs w:val="20"/>
              </w:rPr>
              <w:t xml:space="preserve"> him, </w:t>
            </w:r>
            <w:r w:rsidR="009873AD" w:rsidRPr="00571D7B">
              <w:rPr>
                <w:rFonts w:ascii="Times New Roman" w:hAnsi="Times New Roman" w:cs="Times New Roman"/>
                <w:i/>
                <w:sz w:val="20"/>
                <w:szCs w:val="20"/>
              </w:rPr>
              <w:t>“How is it that we and the Pharisees fast often, but your disciples do not fast?”</w:t>
            </w:r>
          </w:p>
        </w:tc>
        <w:tc>
          <w:tcPr>
            <w:tcW w:w="3120" w:type="dxa"/>
            <w:shd w:val="clear" w:color="auto" w:fill="auto"/>
            <w:tcMar>
              <w:top w:w="100" w:type="dxa"/>
              <w:left w:w="100" w:type="dxa"/>
              <w:bottom w:w="100" w:type="dxa"/>
              <w:right w:w="100" w:type="dxa"/>
            </w:tcMar>
          </w:tcPr>
          <w:p w14:paraId="17FCCEEE" w14:textId="0E9D4F05" w:rsidR="008B6CD8" w:rsidRPr="005B40D4" w:rsidRDefault="006A461D">
            <w:pPr>
              <w:widowControl w:val="0"/>
              <w:pBdr>
                <w:top w:val="nil"/>
                <w:left w:val="nil"/>
                <w:bottom w:val="nil"/>
                <w:right w:val="nil"/>
                <w:between w:val="nil"/>
              </w:pBdr>
              <w:spacing w:line="240" w:lineRule="auto"/>
              <w:rPr>
                <w:rFonts w:ascii="Times New Roman" w:hAnsi="Times New Roman" w:cs="Times New Roman"/>
                <w:sz w:val="20"/>
                <w:szCs w:val="20"/>
              </w:rPr>
            </w:pPr>
            <w:r w:rsidRPr="006A461D">
              <w:rPr>
                <w:rFonts w:ascii="Times New Roman" w:hAnsi="Times New Roman" w:cs="Times New Roman"/>
                <w:sz w:val="20"/>
                <w:szCs w:val="20"/>
              </w:rPr>
              <w:t xml:space="preserve">18 </w:t>
            </w:r>
            <w:r w:rsidRPr="00571D7B">
              <w:rPr>
                <w:rFonts w:ascii="Times New Roman" w:hAnsi="Times New Roman" w:cs="Times New Roman"/>
                <w:i/>
                <w:sz w:val="20"/>
                <w:szCs w:val="20"/>
              </w:rPr>
              <w:t>Now John’s disciples and the Pharisees</w:t>
            </w:r>
            <w:r w:rsidRPr="006A461D">
              <w:rPr>
                <w:rFonts w:ascii="Times New Roman" w:hAnsi="Times New Roman" w:cs="Times New Roman"/>
                <w:sz w:val="20"/>
                <w:szCs w:val="20"/>
              </w:rPr>
              <w:t xml:space="preserve"> were fasting. Some people </w:t>
            </w:r>
            <w:r w:rsidRPr="00571D7B">
              <w:rPr>
                <w:rFonts w:ascii="Times New Roman" w:hAnsi="Times New Roman" w:cs="Times New Roman"/>
                <w:i/>
                <w:sz w:val="20"/>
                <w:szCs w:val="20"/>
              </w:rPr>
              <w:t>came</w:t>
            </w:r>
            <w:r w:rsidRPr="006A461D">
              <w:rPr>
                <w:rFonts w:ascii="Times New Roman" w:hAnsi="Times New Roman" w:cs="Times New Roman"/>
                <w:sz w:val="20"/>
                <w:szCs w:val="20"/>
              </w:rPr>
              <w:t xml:space="preserve"> and </w:t>
            </w:r>
            <w:r w:rsidRPr="00B51346">
              <w:rPr>
                <w:rFonts w:ascii="Times New Roman" w:hAnsi="Times New Roman" w:cs="Times New Roman"/>
                <w:i/>
                <w:sz w:val="20"/>
                <w:szCs w:val="20"/>
              </w:rPr>
              <w:t>asked Jesus, “How is it that</w:t>
            </w:r>
            <w:r w:rsidRPr="006A461D">
              <w:rPr>
                <w:rFonts w:ascii="Times New Roman" w:hAnsi="Times New Roman" w:cs="Times New Roman"/>
                <w:sz w:val="20"/>
                <w:szCs w:val="20"/>
              </w:rPr>
              <w:t xml:space="preserve"> </w:t>
            </w:r>
            <w:r w:rsidRPr="00426857">
              <w:rPr>
                <w:rFonts w:ascii="Times New Roman" w:hAnsi="Times New Roman" w:cs="Times New Roman"/>
                <w:i/>
                <w:sz w:val="20"/>
                <w:szCs w:val="20"/>
              </w:rPr>
              <w:t>John’s disciples</w:t>
            </w:r>
            <w:r w:rsidRPr="006A461D">
              <w:rPr>
                <w:rFonts w:ascii="Times New Roman" w:hAnsi="Times New Roman" w:cs="Times New Roman"/>
                <w:sz w:val="20"/>
                <w:szCs w:val="20"/>
              </w:rPr>
              <w:t xml:space="preserve"> </w:t>
            </w:r>
            <w:r w:rsidRPr="00B51346">
              <w:rPr>
                <w:rFonts w:ascii="Times New Roman" w:hAnsi="Times New Roman" w:cs="Times New Roman"/>
                <w:i/>
                <w:sz w:val="20"/>
                <w:szCs w:val="20"/>
              </w:rPr>
              <w:t>and</w:t>
            </w:r>
            <w:r w:rsidRPr="006A461D">
              <w:rPr>
                <w:rFonts w:ascii="Times New Roman" w:hAnsi="Times New Roman" w:cs="Times New Roman"/>
                <w:sz w:val="20"/>
                <w:szCs w:val="20"/>
              </w:rPr>
              <w:t xml:space="preserve"> the disciples </w:t>
            </w:r>
            <w:r w:rsidRPr="00B51346">
              <w:rPr>
                <w:rFonts w:ascii="Times New Roman" w:hAnsi="Times New Roman" w:cs="Times New Roman"/>
                <w:i/>
                <w:sz w:val="20"/>
                <w:szCs w:val="20"/>
              </w:rPr>
              <w:t>of the Pharisees</w:t>
            </w:r>
            <w:r w:rsidRPr="006A461D">
              <w:rPr>
                <w:rFonts w:ascii="Times New Roman" w:hAnsi="Times New Roman" w:cs="Times New Roman"/>
                <w:sz w:val="20"/>
                <w:szCs w:val="20"/>
              </w:rPr>
              <w:t xml:space="preserve"> are fasting, </w:t>
            </w:r>
            <w:r w:rsidRPr="00B51346">
              <w:rPr>
                <w:rFonts w:ascii="Times New Roman" w:hAnsi="Times New Roman" w:cs="Times New Roman"/>
                <w:i/>
                <w:sz w:val="20"/>
                <w:szCs w:val="20"/>
              </w:rPr>
              <w:t>but yours are not</w:t>
            </w:r>
            <w:r w:rsidRPr="006A461D">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589B30B7" w14:textId="55417E02" w:rsidR="008B6CD8" w:rsidRPr="005B40D4" w:rsidRDefault="00A60AE8">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33 And they said to him, “</w:t>
            </w:r>
            <w:r w:rsidRPr="00426857">
              <w:rPr>
                <w:rFonts w:ascii="Times New Roman" w:hAnsi="Times New Roman" w:cs="Times New Roman"/>
                <w:i/>
                <w:sz w:val="20"/>
                <w:szCs w:val="20"/>
              </w:rPr>
              <w:t>Why do the disciples of John</w:t>
            </w:r>
            <w:r>
              <w:rPr>
                <w:rFonts w:ascii="Times New Roman" w:hAnsi="Times New Roman" w:cs="Times New Roman"/>
                <w:sz w:val="20"/>
                <w:szCs w:val="20"/>
              </w:rPr>
              <w:t xml:space="preserve"> and the disciples </w:t>
            </w:r>
            <w:r w:rsidRPr="00733F62">
              <w:rPr>
                <w:rFonts w:ascii="Times New Roman" w:hAnsi="Times New Roman" w:cs="Times New Roman"/>
                <w:i/>
                <w:sz w:val="20"/>
                <w:szCs w:val="20"/>
              </w:rPr>
              <w:t>of the Pharisees</w:t>
            </w:r>
            <w:r>
              <w:rPr>
                <w:rFonts w:ascii="Times New Roman" w:hAnsi="Times New Roman" w:cs="Times New Roman"/>
                <w:sz w:val="20"/>
                <w:szCs w:val="20"/>
              </w:rPr>
              <w:t xml:space="preserve"> fast steadily and carry out prayers, but yours eat and drink.”</w:t>
            </w:r>
          </w:p>
        </w:tc>
      </w:tr>
      <w:tr w:rsidR="008B6CD8" w:rsidRPr="004810DC" w14:paraId="73220D36" w14:textId="77777777">
        <w:tc>
          <w:tcPr>
            <w:tcW w:w="3120" w:type="dxa"/>
            <w:shd w:val="clear" w:color="auto" w:fill="auto"/>
            <w:tcMar>
              <w:top w:w="100" w:type="dxa"/>
              <w:left w:w="100" w:type="dxa"/>
              <w:bottom w:w="100" w:type="dxa"/>
              <w:right w:w="100" w:type="dxa"/>
            </w:tcMar>
          </w:tcPr>
          <w:p w14:paraId="6744BB03" w14:textId="743F84CB" w:rsidR="008B6CD8" w:rsidRPr="005B40D4" w:rsidRDefault="00EE3A51">
            <w:pPr>
              <w:widowControl w:val="0"/>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15 </w:t>
            </w:r>
            <w:r w:rsidR="009E45C0" w:rsidRPr="00733F62">
              <w:rPr>
                <w:rFonts w:ascii="Times New Roman" w:hAnsi="Times New Roman" w:cs="Times New Roman"/>
                <w:i/>
                <w:sz w:val="20"/>
                <w:szCs w:val="20"/>
              </w:rPr>
              <w:t>Jesus answered, “How can the guests of the bridegroom</w:t>
            </w:r>
            <w:r w:rsidR="009E45C0" w:rsidRPr="009E45C0">
              <w:rPr>
                <w:rFonts w:ascii="Times New Roman" w:hAnsi="Times New Roman" w:cs="Times New Roman"/>
                <w:sz w:val="20"/>
                <w:szCs w:val="20"/>
              </w:rPr>
              <w:t xml:space="preserve"> mourn </w:t>
            </w:r>
            <w:r w:rsidR="009E45C0" w:rsidRPr="00636942">
              <w:rPr>
                <w:rFonts w:ascii="Times New Roman" w:hAnsi="Times New Roman" w:cs="Times New Roman"/>
                <w:i/>
                <w:sz w:val="20"/>
                <w:szCs w:val="20"/>
              </w:rPr>
              <w:t>while he is with them</w:t>
            </w:r>
            <w:r w:rsidR="009E45C0" w:rsidRPr="009E45C0">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52C74691" w14:textId="5992C829" w:rsidR="008B6CD8" w:rsidRPr="005B40D4" w:rsidRDefault="00784086">
            <w:pPr>
              <w:widowControl w:val="0"/>
              <w:pBdr>
                <w:top w:val="nil"/>
                <w:left w:val="nil"/>
                <w:bottom w:val="nil"/>
                <w:right w:val="nil"/>
                <w:between w:val="nil"/>
              </w:pBdr>
              <w:spacing w:line="240" w:lineRule="auto"/>
              <w:rPr>
                <w:rFonts w:ascii="Times New Roman" w:hAnsi="Times New Roman" w:cs="Times New Roman"/>
                <w:sz w:val="20"/>
                <w:szCs w:val="20"/>
              </w:rPr>
            </w:pPr>
            <w:r w:rsidRPr="00784086">
              <w:rPr>
                <w:rFonts w:ascii="Times New Roman" w:hAnsi="Times New Roman" w:cs="Times New Roman"/>
                <w:sz w:val="20"/>
                <w:szCs w:val="20"/>
              </w:rPr>
              <w:t>19 J</w:t>
            </w:r>
            <w:r w:rsidRPr="00636942">
              <w:rPr>
                <w:rFonts w:ascii="Times New Roman" w:hAnsi="Times New Roman" w:cs="Times New Roman"/>
                <w:i/>
                <w:sz w:val="20"/>
                <w:szCs w:val="20"/>
              </w:rPr>
              <w:t>esus answered, “</w:t>
            </w:r>
            <w:bookmarkStart w:id="4" w:name="_Hlk131591362"/>
            <w:r w:rsidRPr="00636942">
              <w:rPr>
                <w:rFonts w:ascii="Times New Roman" w:hAnsi="Times New Roman" w:cs="Times New Roman"/>
                <w:i/>
                <w:sz w:val="20"/>
                <w:szCs w:val="20"/>
              </w:rPr>
              <w:t>How can the guests of the bridegroom</w:t>
            </w:r>
            <w:r w:rsidRPr="00784086">
              <w:rPr>
                <w:rFonts w:ascii="Times New Roman" w:hAnsi="Times New Roman" w:cs="Times New Roman"/>
                <w:sz w:val="20"/>
                <w:szCs w:val="20"/>
              </w:rPr>
              <w:t xml:space="preserve"> fast </w:t>
            </w:r>
            <w:r w:rsidRPr="00636942">
              <w:rPr>
                <w:rFonts w:ascii="Times New Roman" w:hAnsi="Times New Roman" w:cs="Times New Roman"/>
                <w:i/>
                <w:sz w:val="20"/>
                <w:szCs w:val="20"/>
              </w:rPr>
              <w:t>while he is with them</w:t>
            </w:r>
            <w:r w:rsidRPr="00784086">
              <w:rPr>
                <w:rFonts w:ascii="Times New Roman" w:hAnsi="Times New Roman" w:cs="Times New Roman"/>
                <w:sz w:val="20"/>
                <w:szCs w:val="20"/>
              </w:rPr>
              <w:t>? They cannot, so long as they have him with them</w:t>
            </w:r>
            <w:bookmarkEnd w:id="4"/>
            <w:r w:rsidRPr="00784086">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41EB18C5" w14:textId="69AE2481" w:rsidR="008B6CD8" w:rsidRPr="005B40D4"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34 </w:t>
            </w:r>
            <w:r w:rsidRPr="00636942">
              <w:rPr>
                <w:rFonts w:ascii="Times New Roman" w:hAnsi="Times New Roman" w:cs="Times New Roman"/>
                <w:i/>
                <w:sz w:val="20"/>
                <w:szCs w:val="20"/>
              </w:rPr>
              <w:t>Jesus</w:t>
            </w:r>
            <w:r w:rsidRPr="005B40D4">
              <w:rPr>
                <w:rFonts w:ascii="Times New Roman" w:hAnsi="Times New Roman" w:cs="Times New Roman"/>
                <w:sz w:val="20"/>
                <w:szCs w:val="20"/>
              </w:rPr>
              <w:t xml:space="preserve"> said to them: </w:t>
            </w:r>
            <w:r w:rsidRPr="00B560FF">
              <w:rPr>
                <w:rFonts w:ascii="Times New Roman" w:hAnsi="Times New Roman" w:cs="Times New Roman"/>
                <w:i/>
                <w:sz w:val="20"/>
                <w:szCs w:val="20"/>
              </w:rPr>
              <w:t>Can the wedding guests</w:t>
            </w:r>
            <w:r w:rsidRPr="005B40D4">
              <w:rPr>
                <w:rFonts w:ascii="Times New Roman" w:hAnsi="Times New Roman" w:cs="Times New Roman"/>
                <w:sz w:val="20"/>
                <w:szCs w:val="20"/>
              </w:rPr>
              <w:t xml:space="preserve"> </w:t>
            </w:r>
            <w:r w:rsidR="004772A2">
              <w:rPr>
                <w:rFonts w:ascii="Times New Roman" w:hAnsi="Times New Roman" w:cs="Times New Roman"/>
                <w:sz w:val="20"/>
                <w:szCs w:val="20"/>
              </w:rPr>
              <w:t xml:space="preserve">possibly </w:t>
            </w:r>
            <w:r w:rsidRPr="005B40D4">
              <w:rPr>
                <w:rFonts w:ascii="Times New Roman" w:hAnsi="Times New Roman" w:cs="Times New Roman"/>
                <w:sz w:val="20"/>
                <w:szCs w:val="20"/>
              </w:rPr>
              <w:t xml:space="preserve">fast </w:t>
            </w:r>
            <w:r w:rsidR="004772A2" w:rsidRPr="00B560FF">
              <w:rPr>
                <w:rFonts w:ascii="Times New Roman" w:hAnsi="Times New Roman" w:cs="Times New Roman"/>
                <w:i/>
                <w:sz w:val="20"/>
                <w:szCs w:val="20"/>
              </w:rPr>
              <w:t>as long as</w:t>
            </w:r>
            <w:r w:rsidRPr="00B560FF">
              <w:rPr>
                <w:rFonts w:ascii="Times New Roman" w:hAnsi="Times New Roman" w:cs="Times New Roman"/>
                <w:i/>
                <w:sz w:val="20"/>
                <w:szCs w:val="20"/>
              </w:rPr>
              <w:t xml:space="preserve"> the bridegroom is with them</w:t>
            </w:r>
            <w:r w:rsidRPr="005B40D4">
              <w:rPr>
                <w:rFonts w:ascii="Times New Roman" w:hAnsi="Times New Roman" w:cs="Times New Roman"/>
                <w:sz w:val="20"/>
                <w:szCs w:val="20"/>
              </w:rPr>
              <w:t>?</w:t>
            </w:r>
          </w:p>
        </w:tc>
      </w:tr>
      <w:tr w:rsidR="008B6CD8" w:rsidRPr="004810DC" w14:paraId="53BBBB56" w14:textId="77777777">
        <w:tc>
          <w:tcPr>
            <w:tcW w:w="3120" w:type="dxa"/>
            <w:shd w:val="clear" w:color="auto" w:fill="auto"/>
            <w:tcMar>
              <w:top w:w="100" w:type="dxa"/>
              <w:left w:w="100" w:type="dxa"/>
              <w:bottom w:w="100" w:type="dxa"/>
              <w:right w:w="100" w:type="dxa"/>
            </w:tcMar>
          </w:tcPr>
          <w:p w14:paraId="3E58E3AC" w14:textId="3851809D" w:rsidR="00F96D77" w:rsidRPr="00B560FF" w:rsidRDefault="00A5588D" w:rsidP="00F96D77">
            <w:pPr>
              <w:widowControl w:val="0"/>
              <w:spacing w:line="240" w:lineRule="auto"/>
              <w:rPr>
                <w:rFonts w:ascii="Times New Roman" w:hAnsi="Times New Roman" w:cs="Times New Roman"/>
                <w:i/>
                <w:sz w:val="20"/>
                <w:szCs w:val="20"/>
              </w:rPr>
            </w:pPr>
            <w:r>
              <w:rPr>
                <w:rFonts w:ascii="Times New Roman" w:hAnsi="Times New Roman" w:cs="Times New Roman"/>
                <w:i/>
                <w:sz w:val="20"/>
                <w:szCs w:val="20"/>
              </w:rPr>
              <w:t>But t</w:t>
            </w:r>
            <w:r w:rsidR="00F96D77" w:rsidRPr="00B560FF">
              <w:rPr>
                <w:rFonts w:ascii="Times New Roman" w:hAnsi="Times New Roman" w:cs="Times New Roman"/>
                <w:i/>
                <w:sz w:val="20"/>
                <w:szCs w:val="20"/>
              </w:rPr>
              <w:t>he time will come when the bridegroom will be taken from them; then they will fast.</w:t>
            </w:r>
          </w:p>
          <w:p w14:paraId="73232482" w14:textId="77777777" w:rsidR="00F96D77" w:rsidRPr="00F96D77" w:rsidRDefault="00F96D77" w:rsidP="00F96D77">
            <w:pPr>
              <w:widowControl w:val="0"/>
              <w:spacing w:line="240" w:lineRule="auto"/>
              <w:rPr>
                <w:rFonts w:ascii="Times New Roman" w:hAnsi="Times New Roman" w:cs="Times New Roman"/>
                <w:sz w:val="20"/>
                <w:szCs w:val="20"/>
              </w:rPr>
            </w:pPr>
          </w:p>
          <w:p w14:paraId="5010748D" w14:textId="263C8611" w:rsidR="008B6CD8" w:rsidRPr="005B40D4" w:rsidRDefault="00F96D77" w:rsidP="00F96D77">
            <w:pPr>
              <w:widowControl w:val="0"/>
              <w:pBdr>
                <w:top w:val="nil"/>
                <w:left w:val="nil"/>
                <w:bottom w:val="nil"/>
                <w:right w:val="nil"/>
                <w:between w:val="nil"/>
              </w:pBdr>
              <w:spacing w:line="240" w:lineRule="auto"/>
              <w:rPr>
                <w:rFonts w:ascii="Times New Roman" w:hAnsi="Times New Roman" w:cs="Times New Roman"/>
                <w:sz w:val="20"/>
                <w:szCs w:val="20"/>
              </w:rPr>
            </w:pPr>
            <w:r w:rsidRPr="00F96D77">
              <w:rPr>
                <w:rFonts w:ascii="Times New Roman" w:hAnsi="Times New Roman" w:cs="Times New Roman"/>
                <w:sz w:val="20"/>
                <w:szCs w:val="20"/>
              </w:rPr>
              <w:t>16 “</w:t>
            </w:r>
            <w:r w:rsidRPr="00381155">
              <w:rPr>
                <w:rFonts w:ascii="Times New Roman" w:hAnsi="Times New Roman" w:cs="Times New Roman"/>
                <w:i/>
                <w:sz w:val="20"/>
                <w:szCs w:val="20"/>
              </w:rPr>
              <w:t>No one sews a patch of unshrunk cloth on an old garment, for the patch will pull away from the garment</w:t>
            </w:r>
            <w:r w:rsidRPr="00F96D77">
              <w:rPr>
                <w:rFonts w:ascii="Times New Roman" w:hAnsi="Times New Roman" w:cs="Times New Roman"/>
                <w:sz w:val="20"/>
                <w:szCs w:val="20"/>
              </w:rPr>
              <w:t xml:space="preserve">, </w:t>
            </w:r>
            <w:r w:rsidRPr="00381155">
              <w:rPr>
                <w:rFonts w:ascii="Times New Roman" w:hAnsi="Times New Roman" w:cs="Times New Roman"/>
                <w:i/>
                <w:sz w:val="20"/>
                <w:szCs w:val="20"/>
              </w:rPr>
              <w:t>making the tear worse</w:t>
            </w:r>
            <w:r w:rsidRPr="00F96D77">
              <w:rPr>
                <w:rFonts w:ascii="Times New Roman" w:hAnsi="Times New Roman" w:cs="Times New Roman"/>
                <w:sz w:val="20"/>
                <w:szCs w:val="20"/>
              </w:rPr>
              <w:t xml:space="preserve">. 17 Neither </w:t>
            </w:r>
            <w:r w:rsidRPr="0034097F">
              <w:rPr>
                <w:rFonts w:ascii="Times New Roman" w:hAnsi="Times New Roman" w:cs="Times New Roman"/>
                <w:i/>
                <w:sz w:val="20"/>
                <w:szCs w:val="20"/>
              </w:rPr>
              <w:t>do people pour new wine into old wineskins. If they do, the skins will burst; the wine will run out and the wineskins will be ruined. No, they pour new wine into new wineskins,</w:t>
            </w:r>
            <w:r w:rsidRPr="00F96D77">
              <w:rPr>
                <w:rFonts w:ascii="Times New Roman" w:hAnsi="Times New Roman" w:cs="Times New Roman"/>
                <w:sz w:val="20"/>
                <w:szCs w:val="20"/>
              </w:rPr>
              <w:t xml:space="preserve"> and both are preserved.”</w:t>
            </w:r>
          </w:p>
        </w:tc>
        <w:tc>
          <w:tcPr>
            <w:tcW w:w="3120" w:type="dxa"/>
            <w:shd w:val="clear" w:color="auto" w:fill="auto"/>
            <w:tcMar>
              <w:top w:w="100" w:type="dxa"/>
              <w:left w:w="100" w:type="dxa"/>
              <w:bottom w:w="100" w:type="dxa"/>
              <w:right w:w="100" w:type="dxa"/>
            </w:tcMar>
          </w:tcPr>
          <w:p w14:paraId="23E7F561" w14:textId="77777777" w:rsidR="006309E0" w:rsidRPr="00A5588D" w:rsidRDefault="006309E0" w:rsidP="006309E0">
            <w:pPr>
              <w:widowControl w:val="0"/>
              <w:spacing w:line="240" w:lineRule="auto"/>
              <w:rPr>
                <w:rFonts w:ascii="Times New Roman" w:hAnsi="Times New Roman" w:cs="Times New Roman"/>
                <w:i/>
                <w:sz w:val="20"/>
                <w:szCs w:val="20"/>
              </w:rPr>
            </w:pPr>
            <w:r w:rsidRPr="006309E0">
              <w:rPr>
                <w:rFonts w:ascii="Times New Roman" w:hAnsi="Times New Roman" w:cs="Times New Roman"/>
                <w:sz w:val="20"/>
                <w:szCs w:val="20"/>
              </w:rPr>
              <w:t xml:space="preserve">20 </w:t>
            </w:r>
            <w:r w:rsidRPr="00A5588D">
              <w:rPr>
                <w:rFonts w:ascii="Times New Roman" w:hAnsi="Times New Roman" w:cs="Times New Roman"/>
                <w:i/>
                <w:sz w:val="20"/>
                <w:szCs w:val="20"/>
              </w:rPr>
              <w:t>But the time will come when the bridegroom will be taken from them, and on that day they will fast.</w:t>
            </w:r>
          </w:p>
          <w:p w14:paraId="14BD45E2" w14:textId="77777777" w:rsidR="006309E0" w:rsidRPr="006309E0" w:rsidRDefault="006309E0" w:rsidP="006309E0">
            <w:pPr>
              <w:widowControl w:val="0"/>
              <w:spacing w:line="240" w:lineRule="auto"/>
              <w:rPr>
                <w:rFonts w:ascii="Times New Roman" w:hAnsi="Times New Roman" w:cs="Times New Roman"/>
                <w:sz w:val="20"/>
                <w:szCs w:val="20"/>
              </w:rPr>
            </w:pPr>
          </w:p>
          <w:p w14:paraId="0EB18C13" w14:textId="3C2EB90E" w:rsidR="008B6CD8" w:rsidRPr="005B40D4" w:rsidRDefault="006309E0" w:rsidP="006309E0">
            <w:pPr>
              <w:widowControl w:val="0"/>
              <w:pBdr>
                <w:top w:val="nil"/>
                <w:left w:val="nil"/>
                <w:bottom w:val="nil"/>
                <w:right w:val="nil"/>
                <w:between w:val="nil"/>
              </w:pBdr>
              <w:spacing w:line="240" w:lineRule="auto"/>
              <w:rPr>
                <w:rFonts w:ascii="Times New Roman" w:hAnsi="Times New Roman" w:cs="Times New Roman"/>
                <w:sz w:val="20"/>
                <w:szCs w:val="20"/>
              </w:rPr>
            </w:pPr>
            <w:r w:rsidRPr="006309E0">
              <w:rPr>
                <w:rFonts w:ascii="Times New Roman" w:hAnsi="Times New Roman" w:cs="Times New Roman"/>
                <w:sz w:val="20"/>
                <w:szCs w:val="20"/>
              </w:rPr>
              <w:t>21 “</w:t>
            </w:r>
            <w:r w:rsidRPr="00381155">
              <w:rPr>
                <w:rFonts w:ascii="Times New Roman" w:hAnsi="Times New Roman" w:cs="Times New Roman"/>
                <w:i/>
                <w:sz w:val="20"/>
                <w:szCs w:val="20"/>
              </w:rPr>
              <w:t>No one sews a patch of unshrunk cloth on an old garment. Otherwise, the new piece will pull away from the old, making the tear worse</w:t>
            </w:r>
            <w:r w:rsidRPr="006309E0">
              <w:rPr>
                <w:rFonts w:ascii="Times New Roman" w:hAnsi="Times New Roman" w:cs="Times New Roman"/>
                <w:sz w:val="20"/>
                <w:szCs w:val="20"/>
              </w:rPr>
              <w:t xml:space="preserve">. 22 And </w:t>
            </w:r>
            <w:r w:rsidRPr="00192812">
              <w:rPr>
                <w:rFonts w:ascii="Times New Roman" w:hAnsi="Times New Roman" w:cs="Times New Roman"/>
                <w:i/>
                <w:sz w:val="20"/>
                <w:szCs w:val="20"/>
              </w:rPr>
              <w:t>no one pours new wine into old wineskins. Otherwise, the wine will burst the skins, and both the wine and the wineskins will be ruined. No, they pour new wine into new wineskins</w:t>
            </w:r>
            <w:r w:rsidRPr="006309E0">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4C577F4E" w14:textId="5A8BA6FF" w:rsidR="008B6CD8" w:rsidRPr="005B40D4"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35 </w:t>
            </w:r>
            <w:r w:rsidRPr="00A5588D">
              <w:rPr>
                <w:rFonts w:ascii="Times New Roman" w:hAnsi="Times New Roman" w:cs="Times New Roman"/>
                <w:i/>
                <w:sz w:val="20"/>
                <w:szCs w:val="20"/>
              </w:rPr>
              <w:t>But days will come,</w:t>
            </w:r>
            <w:r w:rsidRPr="005B40D4">
              <w:rPr>
                <w:rFonts w:ascii="Times New Roman" w:hAnsi="Times New Roman" w:cs="Times New Roman"/>
                <w:sz w:val="20"/>
                <w:szCs w:val="20"/>
              </w:rPr>
              <w:t xml:space="preserve"> and </w:t>
            </w:r>
            <w:r w:rsidRPr="00A5588D">
              <w:rPr>
                <w:rFonts w:ascii="Times New Roman" w:hAnsi="Times New Roman" w:cs="Times New Roman"/>
                <w:i/>
                <w:sz w:val="20"/>
                <w:szCs w:val="20"/>
              </w:rPr>
              <w:t xml:space="preserve">when the bridegroom is taken </w:t>
            </w:r>
            <w:r w:rsidR="00092B13" w:rsidRPr="00A5588D">
              <w:rPr>
                <w:rFonts w:ascii="Times New Roman" w:hAnsi="Times New Roman" w:cs="Times New Roman"/>
                <w:i/>
                <w:sz w:val="20"/>
                <w:szCs w:val="20"/>
              </w:rPr>
              <w:t xml:space="preserve">away </w:t>
            </w:r>
            <w:r w:rsidRPr="00A5588D">
              <w:rPr>
                <w:rFonts w:ascii="Times New Roman" w:hAnsi="Times New Roman" w:cs="Times New Roman"/>
                <w:i/>
                <w:sz w:val="20"/>
                <w:szCs w:val="20"/>
              </w:rPr>
              <w:t>from them, then they will fast in those days</w:t>
            </w:r>
            <w:r w:rsidRPr="005B40D4">
              <w:rPr>
                <w:rFonts w:ascii="Times New Roman" w:hAnsi="Times New Roman" w:cs="Times New Roman"/>
                <w:sz w:val="20"/>
                <w:szCs w:val="20"/>
              </w:rPr>
              <w:t>.</w:t>
            </w:r>
            <w:r w:rsidR="00A5588D">
              <w:rPr>
                <w:rFonts w:ascii="Times New Roman" w:hAnsi="Times New Roman" w:cs="Times New Roman"/>
                <w:sz w:val="20"/>
                <w:szCs w:val="20"/>
              </w:rPr>
              <w:t xml:space="preserve"> </w:t>
            </w:r>
            <w:r w:rsidR="002B69B2">
              <w:rPr>
                <w:rFonts w:ascii="Times New Roman" w:hAnsi="Times New Roman" w:cs="Times New Roman"/>
                <w:sz w:val="20"/>
                <w:szCs w:val="20"/>
              </w:rPr>
              <w:br/>
            </w:r>
            <w:r w:rsidRPr="005B40D4">
              <w:rPr>
                <w:rFonts w:ascii="Times New Roman" w:hAnsi="Times New Roman" w:cs="Times New Roman"/>
                <w:sz w:val="20"/>
                <w:szCs w:val="20"/>
              </w:rPr>
              <w:t>37</w:t>
            </w:r>
            <w:r w:rsidR="00092B13">
              <w:rPr>
                <w:rFonts w:ascii="Times New Roman" w:hAnsi="Times New Roman" w:cs="Times New Roman"/>
                <w:sz w:val="20"/>
                <w:szCs w:val="20"/>
              </w:rPr>
              <w:t xml:space="preserve"> “</w:t>
            </w:r>
            <w:r w:rsidR="00092B13" w:rsidRPr="00192812">
              <w:rPr>
                <w:rFonts w:ascii="Times New Roman" w:hAnsi="Times New Roman" w:cs="Times New Roman"/>
                <w:i/>
                <w:sz w:val="20"/>
                <w:szCs w:val="20"/>
              </w:rPr>
              <w:t xml:space="preserve">New wine is not poured into old wineskins. </w:t>
            </w:r>
            <w:r w:rsidR="00503F99" w:rsidRPr="00192812">
              <w:rPr>
                <w:rFonts w:ascii="Times New Roman" w:hAnsi="Times New Roman" w:cs="Times New Roman"/>
                <w:i/>
                <w:sz w:val="20"/>
                <w:szCs w:val="20"/>
              </w:rPr>
              <w:t xml:space="preserve">But </w:t>
            </w:r>
            <w:r w:rsidRPr="00192812">
              <w:rPr>
                <w:rFonts w:ascii="Times New Roman" w:eastAsia="Arial Unicode MS" w:hAnsi="Times New Roman" w:cs="Times New Roman"/>
                <w:i/>
                <w:sz w:val="20"/>
                <w:szCs w:val="20"/>
              </w:rPr>
              <w:t xml:space="preserve">if </w:t>
            </w:r>
            <w:r w:rsidR="00503F99" w:rsidRPr="00192812">
              <w:rPr>
                <w:rFonts w:ascii="Times New Roman" w:eastAsia="Arial Unicode MS" w:hAnsi="Times New Roman" w:cs="Times New Roman"/>
                <w:i/>
                <w:sz w:val="20"/>
                <w:szCs w:val="20"/>
              </w:rPr>
              <w:t>so, the new wine will burst the skins, then the wine is lost and also the skins</w:t>
            </w:r>
            <w:r w:rsidRPr="00192812">
              <w:rPr>
                <w:rFonts w:ascii="Times New Roman" w:eastAsia="Arial Unicode MS" w:hAnsi="Times New Roman" w:cs="Times New Roman"/>
                <w:i/>
                <w:sz w:val="20"/>
                <w:szCs w:val="20"/>
              </w:rPr>
              <w:t xml:space="preserve">. 38 </w:t>
            </w:r>
            <w:r w:rsidR="00503F99" w:rsidRPr="00192812">
              <w:rPr>
                <w:rFonts w:ascii="Times New Roman" w:eastAsia="Arial Unicode MS" w:hAnsi="Times New Roman" w:cs="Times New Roman"/>
                <w:i/>
                <w:sz w:val="20"/>
                <w:szCs w:val="20"/>
              </w:rPr>
              <w:t xml:space="preserve">Instead, </w:t>
            </w:r>
            <w:r w:rsidR="00001CFF" w:rsidRPr="00192812">
              <w:rPr>
                <w:rFonts w:ascii="Times New Roman" w:eastAsia="Arial Unicode MS" w:hAnsi="Times New Roman" w:cs="Times New Roman"/>
                <w:i/>
                <w:sz w:val="20"/>
                <w:szCs w:val="20"/>
              </w:rPr>
              <w:t xml:space="preserve">new </w:t>
            </w:r>
            <w:r w:rsidRPr="00192812">
              <w:rPr>
                <w:rFonts w:ascii="Times New Roman" w:eastAsia="Arial Unicode MS" w:hAnsi="Times New Roman" w:cs="Times New Roman"/>
                <w:i/>
                <w:sz w:val="20"/>
                <w:szCs w:val="20"/>
              </w:rPr>
              <w:t>wine is poured into new wineskins.</w:t>
            </w:r>
            <w:r w:rsidRPr="005B40D4">
              <w:rPr>
                <w:rFonts w:ascii="Times New Roman" w:eastAsia="Arial Unicode MS" w:hAnsi="Times New Roman" w:cs="Times New Roman"/>
                <w:sz w:val="20"/>
                <w:szCs w:val="20"/>
              </w:rPr>
              <w:t xml:space="preserve"> And both </w:t>
            </w:r>
            <w:r w:rsidR="00001CFF">
              <w:rPr>
                <w:rFonts w:ascii="Times New Roman" w:eastAsia="Arial Unicode MS" w:hAnsi="Times New Roman" w:cs="Times New Roman"/>
                <w:sz w:val="20"/>
                <w:szCs w:val="20"/>
              </w:rPr>
              <w:t xml:space="preserve">remain </w:t>
            </w:r>
            <w:r w:rsidRPr="005B40D4">
              <w:rPr>
                <w:rFonts w:ascii="Times New Roman" w:eastAsia="Arial Unicode MS" w:hAnsi="Times New Roman" w:cs="Times New Roman"/>
                <w:sz w:val="20"/>
                <w:szCs w:val="20"/>
              </w:rPr>
              <w:t xml:space="preserve">preserved. </w:t>
            </w:r>
            <w:r w:rsidR="000651D6">
              <w:rPr>
                <w:rFonts w:ascii="Times New Roman" w:eastAsia="Arial Unicode MS" w:hAnsi="Times New Roman" w:cs="Times New Roman"/>
                <w:sz w:val="20"/>
                <w:szCs w:val="20"/>
              </w:rPr>
              <w:sym w:font="Symbol" w:char="F020"/>
            </w:r>
            <w:r w:rsidR="000651D6">
              <w:rPr>
                <w:rFonts w:ascii="Times New Roman" w:eastAsia="Arial Unicode MS" w:hAnsi="Times New Roman" w:cs="Times New Roman"/>
                <w:sz w:val="20"/>
                <w:szCs w:val="20"/>
              </w:rPr>
              <w:sym w:font="Symbol" w:char="F0AD"/>
            </w:r>
            <w:r w:rsidRPr="005B40D4">
              <w:rPr>
                <w:rFonts w:ascii="Times New Roman" w:eastAsia="Arial Unicode MS" w:hAnsi="Times New Roman" w:cs="Times New Roman"/>
                <w:sz w:val="20"/>
                <w:szCs w:val="20"/>
              </w:rPr>
              <w:t xml:space="preserve">36b And </w:t>
            </w:r>
            <w:r w:rsidRPr="00381155">
              <w:rPr>
                <w:rFonts w:ascii="Times New Roman" w:eastAsia="Arial Unicode MS" w:hAnsi="Times New Roman" w:cs="Times New Roman"/>
                <w:i/>
                <w:sz w:val="20"/>
                <w:szCs w:val="20"/>
              </w:rPr>
              <w:t xml:space="preserve">no one sews a </w:t>
            </w:r>
            <w:r w:rsidR="00001CFF" w:rsidRPr="00381155">
              <w:rPr>
                <w:rFonts w:ascii="Times New Roman" w:eastAsia="Arial Unicode MS" w:hAnsi="Times New Roman" w:cs="Times New Roman"/>
                <w:i/>
                <w:sz w:val="20"/>
                <w:szCs w:val="20"/>
              </w:rPr>
              <w:t>piece</w:t>
            </w:r>
            <w:r w:rsidRPr="00381155">
              <w:rPr>
                <w:rFonts w:ascii="Times New Roman" w:eastAsia="Arial Unicode MS" w:hAnsi="Times New Roman" w:cs="Times New Roman"/>
                <w:i/>
                <w:sz w:val="20"/>
                <w:szCs w:val="20"/>
              </w:rPr>
              <w:t xml:space="preserve"> of </w:t>
            </w:r>
            <w:r w:rsidR="00A567A3" w:rsidRPr="00381155">
              <w:rPr>
                <w:rFonts w:ascii="Times New Roman" w:eastAsia="Arial Unicode MS" w:hAnsi="Times New Roman" w:cs="Times New Roman"/>
                <w:i/>
                <w:sz w:val="20"/>
                <w:szCs w:val="20"/>
              </w:rPr>
              <w:t xml:space="preserve">unshrunk </w:t>
            </w:r>
            <w:r w:rsidRPr="00381155">
              <w:rPr>
                <w:rFonts w:ascii="Times New Roman" w:eastAsia="Arial Unicode MS" w:hAnsi="Times New Roman" w:cs="Times New Roman"/>
                <w:i/>
                <w:sz w:val="20"/>
                <w:szCs w:val="20"/>
              </w:rPr>
              <w:t>cloth on</w:t>
            </w:r>
            <w:r w:rsidR="00A567A3" w:rsidRPr="00381155">
              <w:rPr>
                <w:rFonts w:ascii="Times New Roman" w:eastAsia="Arial Unicode MS" w:hAnsi="Times New Roman" w:cs="Times New Roman"/>
                <w:i/>
                <w:sz w:val="20"/>
                <w:szCs w:val="20"/>
              </w:rPr>
              <w:t>to</w:t>
            </w:r>
            <w:r w:rsidRPr="00381155">
              <w:rPr>
                <w:rFonts w:ascii="Times New Roman" w:eastAsia="Arial Unicode MS" w:hAnsi="Times New Roman" w:cs="Times New Roman"/>
                <w:i/>
                <w:sz w:val="20"/>
                <w:szCs w:val="20"/>
              </w:rPr>
              <w:t xml:space="preserve"> an old </w:t>
            </w:r>
            <w:r w:rsidR="00A567A3" w:rsidRPr="00381155">
              <w:rPr>
                <w:rFonts w:ascii="Times New Roman" w:eastAsia="Arial Unicode MS" w:hAnsi="Times New Roman" w:cs="Times New Roman"/>
                <w:i/>
                <w:sz w:val="20"/>
                <w:szCs w:val="20"/>
              </w:rPr>
              <w:t>cloak</w:t>
            </w:r>
            <w:r w:rsidRPr="00381155">
              <w:rPr>
                <w:rFonts w:ascii="Times New Roman" w:eastAsia="Arial Unicode MS" w:hAnsi="Times New Roman" w:cs="Times New Roman"/>
                <w:i/>
                <w:sz w:val="20"/>
                <w:szCs w:val="20"/>
              </w:rPr>
              <w:t xml:space="preserve">. But if </w:t>
            </w:r>
            <w:r w:rsidR="00A567A3" w:rsidRPr="00381155">
              <w:rPr>
                <w:rFonts w:ascii="Times New Roman" w:eastAsia="Arial Unicode MS" w:hAnsi="Times New Roman" w:cs="Times New Roman"/>
                <w:i/>
                <w:sz w:val="20"/>
                <w:szCs w:val="20"/>
              </w:rPr>
              <w:t>so</w:t>
            </w:r>
            <w:r w:rsidRPr="00381155">
              <w:rPr>
                <w:rFonts w:ascii="Times New Roman" w:eastAsia="Arial Unicode MS" w:hAnsi="Times New Roman" w:cs="Times New Roman"/>
                <w:i/>
                <w:sz w:val="20"/>
                <w:szCs w:val="20"/>
              </w:rPr>
              <w:t xml:space="preserve">, </w:t>
            </w:r>
            <w:r w:rsidR="00A567A3" w:rsidRPr="00381155">
              <w:rPr>
                <w:rFonts w:ascii="Times New Roman" w:eastAsia="Arial Unicode MS" w:hAnsi="Times New Roman" w:cs="Times New Roman"/>
                <w:i/>
                <w:sz w:val="20"/>
                <w:szCs w:val="20"/>
              </w:rPr>
              <w:t xml:space="preserve">it all </w:t>
            </w:r>
            <w:r w:rsidRPr="00381155">
              <w:rPr>
                <w:rFonts w:ascii="Times New Roman" w:eastAsia="Arial Unicode MS" w:hAnsi="Times New Roman" w:cs="Times New Roman"/>
                <w:i/>
                <w:sz w:val="20"/>
                <w:szCs w:val="20"/>
              </w:rPr>
              <w:t>tears,</w:t>
            </w:r>
            <w:r w:rsidRPr="005B40D4">
              <w:rPr>
                <w:rFonts w:ascii="Times New Roman" w:eastAsia="Arial Unicode MS" w:hAnsi="Times New Roman" w:cs="Times New Roman"/>
                <w:sz w:val="20"/>
                <w:szCs w:val="20"/>
              </w:rPr>
              <w:t xml:space="preserve"> and it </w:t>
            </w:r>
            <w:r w:rsidR="00A567A3">
              <w:rPr>
                <w:rFonts w:ascii="Times New Roman" w:eastAsia="Arial Unicode MS" w:hAnsi="Times New Roman" w:cs="Times New Roman"/>
                <w:sz w:val="20"/>
                <w:szCs w:val="20"/>
              </w:rPr>
              <w:t xml:space="preserve">will be of </w:t>
            </w:r>
            <w:r w:rsidRPr="005B40D4">
              <w:rPr>
                <w:rFonts w:ascii="Times New Roman" w:eastAsia="Arial Unicode MS" w:hAnsi="Times New Roman" w:cs="Times New Roman"/>
                <w:sz w:val="20"/>
                <w:szCs w:val="20"/>
              </w:rPr>
              <w:t xml:space="preserve">no use </w:t>
            </w:r>
            <w:r w:rsidR="00A567A3">
              <w:rPr>
                <w:rFonts w:ascii="Times New Roman" w:eastAsia="Arial Unicode MS" w:hAnsi="Times New Roman" w:cs="Times New Roman"/>
                <w:sz w:val="20"/>
                <w:szCs w:val="20"/>
              </w:rPr>
              <w:t xml:space="preserve">for </w:t>
            </w:r>
            <w:r w:rsidRPr="005B40D4">
              <w:rPr>
                <w:rFonts w:ascii="Times New Roman" w:eastAsia="Arial Unicode MS" w:hAnsi="Times New Roman" w:cs="Times New Roman"/>
                <w:sz w:val="20"/>
                <w:szCs w:val="20"/>
              </w:rPr>
              <w:t xml:space="preserve">the old. </w:t>
            </w:r>
            <w:r w:rsidR="00A567A3" w:rsidRPr="00381155">
              <w:rPr>
                <w:rFonts w:ascii="Times New Roman" w:eastAsia="Arial Unicode MS" w:hAnsi="Times New Roman" w:cs="Times New Roman"/>
                <w:i/>
                <w:sz w:val="20"/>
                <w:szCs w:val="20"/>
              </w:rPr>
              <w:t xml:space="preserve">For it will result in a larger </w:t>
            </w:r>
            <w:r w:rsidRPr="00381155">
              <w:rPr>
                <w:rFonts w:ascii="Times New Roman" w:eastAsia="Arial Unicode MS" w:hAnsi="Times New Roman" w:cs="Times New Roman"/>
                <w:i/>
                <w:sz w:val="20"/>
                <w:szCs w:val="20"/>
              </w:rPr>
              <w:t>tear</w:t>
            </w:r>
            <w:r w:rsidRPr="005B40D4">
              <w:rPr>
                <w:rFonts w:ascii="Times New Roman" w:eastAsia="Arial Unicode MS" w:hAnsi="Times New Roman" w:cs="Times New Roman"/>
                <w:sz w:val="20"/>
                <w:szCs w:val="20"/>
              </w:rPr>
              <w:t>."↓</w:t>
            </w:r>
          </w:p>
        </w:tc>
      </w:tr>
    </w:tbl>
    <w:p w14:paraId="640EB093" w14:textId="77777777" w:rsidR="008B6CD8" w:rsidRPr="004810DC" w:rsidRDefault="008B6CD8">
      <w:pPr>
        <w:rPr>
          <w:rFonts w:ascii="Times New Roman" w:hAnsi="Times New Roman" w:cs="Times New Roman"/>
          <w:sz w:val="24"/>
          <w:szCs w:val="24"/>
        </w:rPr>
      </w:pPr>
    </w:p>
    <w:p w14:paraId="2298EB8B" w14:textId="3ACF4953"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xml:space="preserve">The present comparison is less striking than the previous two, but this is due to the fact that the two versions are so strongly parallel that they differ only in linguistic subtleties here and there. The </w:t>
      </w:r>
      <w:r w:rsidR="00290D84">
        <w:rPr>
          <w:rFonts w:ascii="Times New Roman" w:hAnsi="Times New Roman" w:cs="Times New Roman"/>
          <w:sz w:val="24"/>
          <w:szCs w:val="24"/>
        </w:rPr>
        <w:t xml:space="preserve">author of </w:t>
      </w:r>
      <w:r w:rsidRPr="004810DC">
        <w:rPr>
          <w:rFonts w:ascii="Times New Roman" w:hAnsi="Times New Roman" w:cs="Times New Roman"/>
          <w:sz w:val="24"/>
          <w:szCs w:val="24"/>
        </w:rPr>
        <w:t xml:space="preserve">Mt </w:t>
      </w:r>
      <w:r w:rsidR="00637EB2">
        <w:rPr>
          <w:rFonts w:ascii="Times New Roman" w:hAnsi="Times New Roman" w:cs="Times New Roman"/>
          <w:sz w:val="24"/>
          <w:szCs w:val="24"/>
        </w:rPr>
        <w:t>has</w:t>
      </w:r>
      <w:r w:rsidR="001E409D">
        <w:rPr>
          <w:rFonts w:ascii="Times New Roman" w:hAnsi="Times New Roman" w:cs="Times New Roman"/>
          <w:sz w:val="24"/>
          <w:szCs w:val="24"/>
        </w:rPr>
        <w:t xml:space="preserve"> </w:t>
      </w:r>
      <w:r w:rsidR="005D119C">
        <w:rPr>
          <w:rFonts w:ascii="Times New Roman" w:hAnsi="Times New Roman" w:cs="Times New Roman"/>
          <w:sz w:val="24"/>
          <w:szCs w:val="24"/>
        </w:rPr>
        <w:t xml:space="preserve">vers 25 </w:t>
      </w:r>
      <w:r w:rsidR="001E409D">
        <w:rPr>
          <w:rFonts w:ascii="Times New Roman" w:hAnsi="Times New Roman" w:cs="Times New Roman"/>
          <w:sz w:val="24"/>
          <w:szCs w:val="24"/>
        </w:rPr>
        <w:t xml:space="preserve">just like </w:t>
      </w:r>
      <w:r w:rsidR="001E409D">
        <w:rPr>
          <w:rFonts w:ascii="Times New Roman" w:hAnsi="Times New Roman" w:cs="Times New Roman"/>
          <w:sz w:val="24"/>
          <w:szCs w:val="24"/>
          <w:lang w:val="en-GB"/>
        </w:rPr>
        <w:t xml:space="preserve">*Ev </w:t>
      </w:r>
      <w:r w:rsidR="005D119C">
        <w:rPr>
          <w:rFonts w:ascii="Times New Roman" w:hAnsi="Times New Roman" w:cs="Times New Roman"/>
          <w:sz w:val="24"/>
          <w:szCs w:val="24"/>
          <w:lang w:val="en-GB"/>
        </w:rPr>
        <w:t xml:space="preserve">vers 34 in a </w:t>
      </w:r>
      <w:r w:rsidR="001E409D">
        <w:rPr>
          <w:rFonts w:ascii="Times New Roman" w:hAnsi="Times New Roman" w:cs="Times New Roman"/>
          <w:sz w:val="24"/>
          <w:szCs w:val="24"/>
          <w:lang w:val="en-GB"/>
        </w:rPr>
        <w:t>short vers</w:t>
      </w:r>
      <w:r w:rsidR="005D119C">
        <w:rPr>
          <w:rFonts w:ascii="Times New Roman" w:hAnsi="Times New Roman" w:cs="Times New Roman"/>
          <w:sz w:val="24"/>
          <w:szCs w:val="24"/>
          <w:lang w:val="en-GB"/>
        </w:rPr>
        <w:t>ion</w:t>
      </w:r>
      <w:r w:rsidR="001E409D">
        <w:rPr>
          <w:rFonts w:ascii="Times New Roman" w:hAnsi="Times New Roman" w:cs="Times New Roman"/>
          <w:sz w:val="24"/>
          <w:szCs w:val="24"/>
          <w:lang w:val="en-GB"/>
        </w:rPr>
        <w:t>, while Mk has a kind of du</w:t>
      </w:r>
      <w:r w:rsidR="005D119C">
        <w:rPr>
          <w:rFonts w:ascii="Times New Roman" w:hAnsi="Times New Roman" w:cs="Times New Roman"/>
          <w:sz w:val="24"/>
          <w:szCs w:val="24"/>
          <w:lang w:val="en-GB"/>
        </w:rPr>
        <w:t>plication in his vers 19</w:t>
      </w:r>
      <w:r w:rsidR="00637EB2">
        <w:rPr>
          <w:rFonts w:ascii="Times New Roman" w:hAnsi="Times New Roman" w:cs="Times New Roman"/>
          <w:sz w:val="24"/>
          <w:szCs w:val="24"/>
        </w:rPr>
        <w:t xml:space="preserve">: </w:t>
      </w:r>
      <w:r w:rsidRPr="004810DC">
        <w:rPr>
          <w:rFonts w:ascii="Times New Roman" w:hAnsi="Times New Roman" w:cs="Times New Roman"/>
          <w:sz w:val="24"/>
          <w:szCs w:val="24"/>
        </w:rPr>
        <w:t>"</w:t>
      </w:r>
      <w:r w:rsidR="005D119C">
        <w:t>H</w:t>
      </w:r>
      <w:r w:rsidR="005D119C" w:rsidRPr="005D119C">
        <w:rPr>
          <w:rFonts w:ascii="Times New Roman" w:hAnsi="Times New Roman" w:cs="Times New Roman"/>
          <w:sz w:val="24"/>
          <w:szCs w:val="24"/>
        </w:rPr>
        <w:t xml:space="preserve">ow can the guests of the bridegroom fast </w:t>
      </w:r>
      <w:r w:rsidR="005D119C" w:rsidRPr="005D119C">
        <w:rPr>
          <w:rFonts w:ascii="Times New Roman" w:hAnsi="Times New Roman" w:cs="Times New Roman"/>
          <w:i/>
          <w:sz w:val="24"/>
          <w:szCs w:val="24"/>
        </w:rPr>
        <w:t>while he is with them</w:t>
      </w:r>
      <w:r w:rsidR="005D119C" w:rsidRPr="005D119C">
        <w:rPr>
          <w:rFonts w:ascii="Times New Roman" w:hAnsi="Times New Roman" w:cs="Times New Roman"/>
          <w:sz w:val="24"/>
          <w:szCs w:val="24"/>
        </w:rPr>
        <w:t xml:space="preserve">? They cannot, </w:t>
      </w:r>
      <w:r w:rsidR="005D119C" w:rsidRPr="005D119C">
        <w:rPr>
          <w:rFonts w:ascii="Times New Roman" w:hAnsi="Times New Roman" w:cs="Times New Roman"/>
          <w:i/>
          <w:sz w:val="24"/>
          <w:szCs w:val="24"/>
        </w:rPr>
        <w:t>so long as they have him with them</w:t>
      </w:r>
      <w:r w:rsidRPr="004810DC">
        <w:rPr>
          <w:rFonts w:ascii="Times New Roman" w:hAnsi="Times New Roman" w:cs="Times New Roman"/>
          <w:sz w:val="24"/>
          <w:szCs w:val="24"/>
        </w:rPr>
        <w:t>".</w:t>
      </w:r>
      <w:r w:rsidR="005C692C">
        <w:rPr>
          <w:rFonts w:ascii="Times New Roman" w:hAnsi="Times New Roman" w:cs="Times New Roman"/>
          <w:sz w:val="24"/>
          <w:szCs w:val="24"/>
        </w:rPr>
        <w:t xml:space="preserve"> Whereas, Mt and *Ev agree again, this time in having an addition compared to Mk</w:t>
      </w:r>
      <w:r w:rsidR="009B2539">
        <w:rPr>
          <w:rFonts w:ascii="Times New Roman" w:hAnsi="Times New Roman" w:cs="Times New Roman"/>
          <w:sz w:val="24"/>
          <w:szCs w:val="24"/>
        </w:rPr>
        <w:t>, vers 22, where Mt and *Ev add: “And both remain preserved”</w:t>
      </w:r>
      <w:r w:rsidR="00C83092">
        <w:rPr>
          <w:rFonts w:ascii="Times New Roman" w:hAnsi="Times New Roman" w:cs="Times New Roman"/>
          <w:sz w:val="24"/>
          <w:szCs w:val="24"/>
        </w:rPr>
        <w:t>.</w:t>
      </w:r>
      <w:r w:rsidR="005C692C">
        <w:rPr>
          <w:rFonts w:ascii="Times New Roman" w:hAnsi="Times New Roman" w:cs="Times New Roman"/>
          <w:sz w:val="24"/>
          <w:szCs w:val="24"/>
        </w:rPr>
        <w:t xml:space="preserve"> </w:t>
      </w:r>
      <w:r w:rsidRPr="004810DC">
        <w:rPr>
          <w:rFonts w:ascii="Times New Roman" w:hAnsi="Times New Roman" w:cs="Times New Roman"/>
          <w:sz w:val="24"/>
          <w:szCs w:val="24"/>
        </w:rPr>
        <w:t xml:space="preserve">It is possible that neither Mk nor Mt read a typical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ite position in this </w:t>
      </w:r>
      <w:r w:rsidRPr="004810DC">
        <w:rPr>
          <w:rFonts w:ascii="Times New Roman" w:hAnsi="Times New Roman" w:cs="Times New Roman"/>
          <w:sz w:val="24"/>
          <w:szCs w:val="24"/>
        </w:rPr>
        <w:lastRenderedPageBreak/>
        <w:t>passage, which they would have wanted to oppose. Neither the fact that in this scene John's disciples are linked with those of the Pharisees, nor the idea that Jesus'</w:t>
      </w:r>
      <w:r w:rsidR="00C83092">
        <w:rPr>
          <w:rFonts w:ascii="Times New Roman" w:hAnsi="Times New Roman" w:cs="Times New Roman"/>
          <w:sz w:val="24"/>
          <w:szCs w:val="24"/>
        </w:rPr>
        <w:t>s</w:t>
      </w:r>
      <w:r w:rsidRPr="004810DC">
        <w:rPr>
          <w:rFonts w:ascii="Times New Roman" w:hAnsi="Times New Roman" w:cs="Times New Roman"/>
          <w:sz w:val="24"/>
          <w:szCs w:val="24"/>
        </w:rPr>
        <w:t xml:space="preserve"> message is </w:t>
      </w:r>
      <w:r w:rsidR="00C83092">
        <w:rPr>
          <w:rFonts w:ascii="Times New Roman" w:hAnsi="Times New Roman" w:cs="Times New Roman"/>
          <w:sz w:val="24"/>
          <w:szCs w:val="24"/>
        </w:rPr>
        <w:t>set against</w:t>
      </w:r>
      <w:r w:rsidRPr="004810DC">
        <w:rPr>
          <w:rFonts w:ascii="Times New Roman" w:hAnsi="Times New Roman" w:cs="Times New Roman"/>
          <w:sz w:val="24"/>
          <w:szCs w:val="24"/>
        </w:rPr>
        <w:t xml:space="preserve"> both John's disciples and the Pharisees' disciples, </w:t>
      </w:r>
      <w:r w:rsidR="00E66B04">
        <w:rPr>
          <w:rFonts w:ascii="Times New Roman" w:hAnsi="Times New Roman" w:cs="Times New Roman"/>
          <w:sz w:val="24"/>
          <w:szCs w:val="24"/>
        </w:rPr>
        <w:t xml:space="preserve">nor </w:t>
      </w:r>
      <w:r w:rsidRPr="004810DC">
        <w:rPr>
          <w:rFonts w:ascii="Times New Roman" w:hAnsi="Times New Roman" w:cs="Times New Roman"/>
          <w:sz w:val="24"/>
          <w:szCs w:val="24"/>
        </w:rPr>
        <w:t>the double parable of the piece of new cloth on old garments and of new wine in new wineskins, had apparently caused offence</w:t>
      </w:r>
      <w:r w:rsidR="00E66B04">
        <w:rPr>
          <w:rFonts w:ascii="Times New Roman" w:hAnsi="Times New Roman" w:cs="Times New Roman"/>
          <w:sz w:val="24"/>
          <w:szCs w:val="24"/>
        </w:rPr>
        <w:t xml:space="preserve"> to either Mt or Mk</w:t>
      </w:r>
      <w:r w:rsidRPr="004810DC">
        <w:rPr>
          <w:rFonts w:ascii="Times New Roman" w:hAnsi="Times New Roman" w:cs="Times New Roman"/>
          <w:sz w:val="24"/>
          <w:szCs w:val="24"/>
        </w:rPr>
        <w:t xml:space="preserve">. However, </w:t>
      </w:r>
      <w:r w:rsidR="002633B4">
        <w:rPr>
          <w:rFonts w:ascii="Times New Roman" w:hAnsi="Times New Roman" w:cs="Times New Roman"/>
          <w:sz w:val="24"/>
          <w:szCs w:val="24"/>
        </w:rPr>
        <w:t>this passage preserves</w:t>
      </w:r>
      <w:r w:rsidRPr="004810DC">
        <w:rPr>
          <w:rFonts w:ascii="Times New Roman" w:hAnsi="Times New Roman" w:cs="Times New Roman"/>
          <w:sz w:val="24"/>
          <w:szCs w:val="24"/>
        </w:rPr>
        <w:t xml:space="preserve"> a hint</w:t>
      </w:r>
      <w:r w:rsidR="002633B4">
        <w:rPr>
          <w:rFonts w:ascii="Times New Roman" w:hAnsi="Times New Roman" w:cs="Times New Roman"/>
          <w:sz w:val="24"/>
          <w:szCs w:val="24"/>
        </w:rPr>
        <w:t>, particularly when read in light of Tertullian’s commentary,</w:t>
      </w:r>
      <w:r w:rsidRPr="004810DC">
        <w:rPr>
          <w:rFonts w:ascii="Times New Roman" w:hAnsi="Times New Roman" w:cs="Times New Roman"/>
          <w:sz w:val="24"/>
          <w:szCs w:val="24"/>
        </w:rPr>
        <w:t xml:space="preserve"> that *Ev </w:t>
      </w:r>
      <w:r w:rsidR="00CC57F7">
        <w:rPr>
          <w:rFonts w:ascii="Times New Roman" w:hAnsi="Times New Roman" w:cs="Times New Roman"/>
          <w:sz w:val="24"/>
          <w:szCs w:val="24"/>
        </w:rPr>
        <w:t>has a typical Marcionite feature</w:t>
      </w:r>
      <w:r w:rsidRPr="004810DC">
        <w:rPr>
          <w:rFonts w:ascii="Times New Roman" w:hAnsi="Times New Roman" w:cs="Times New Roman"/>
          <w:sz w:val="24"/>
          <w:szCs w:val="24"/>
        </w:rPr>
        <w:t>.</w:t>
      </w:r>
    </w:p>
    <w:p w14:paraId="088E5ED6" w14:textId="2AB2FEA1" w:rsidR="008B6CD8" w:rsidRPr="004810DC" w:rsidRDefault="00EE3A51" w:rsidP="00CC57F7">
      <w:pPr>
        <w:ind w:firstLine="720"/>
        <w:rPr>
          <w:rFonts w:ascii="Times New Roman" w:hAnsi="Times New Roman" w:cs="Times New Roman"/>
          <w:sz w:val="24"/>
          <w:szCs w:val="24"/>
        </w:rPr>
      </w:pPr>
      <w:r w:rsidRPr="004810DC">
        <w:rPr>
          <w:rFonts w:ascii="Times New Roman" w:hAnsi="Times New Roman" w:cs="Times New Roman"/>
          <w:sz w:val="24"/>
          <w:szCs w:val="24"/>
        </w:rPr>
        <w:t xml:space="preserve">In the opening, only the reference to the constant prayers of the Pharisee disciples is left out of *Ev, but both Mk and Mt introduce the passage. In Mt it is John's disciples, according to Mk unspecifically "people". In this way, Mt picks up the thread of the Baptist theme more clearly than Mk. What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formulated antithetically and probably also wanted to be understood - as we have seen above, Tertullian also read it this way - was </w:t>
      </w:r>
      <w:r w:rsidR="00BD5EE7">
        <w:rPr>
          <w:rFonts w:ascii="Times New Roman" w:hAnsi="Times New Roman" w:cs="Times New Roman"/>
          <w:sz w:val="24"/>
          <w:szCs w:val="24"/>
        </w:rPr>
        <w:t>taken</w:t>
      </w:r>
      <w:r w:rsidRPr="004810DC">
        <w:rPr>
          <w:rFonts w:ascii="Times New Roman" w:hAnsi="Times New Roman" w:cs="Times New Roman"/>
          <w:sz w:val="24"/>
          <w:szCs w:val="24"/>
        </w:rPr>
        <w:t xml:space="preserve"> by Mk as well as by Mt merely as an expression of outbidding the ascetic disciples of John and the Pharisees by the message of Jesus. Both evangelists - as little as Tertullian - denied the novelty of Jesus'</w:t>
      </w:r>
      <w:r w:rsidR="00BD5EE7">
        <w:rPr>
          <w:rFonts w:ascii="Times New Roman" w:hAnsi="Times New Roman" w:cs="Times New Roman"/>
          <w:sz w:val="24"/>
          <w:szCs w:val="24"/>
        </w:rPr>
        <w:t>s</w:t>
      </w:r>
      <w:r w:rsidRPr="004810DC">
        <w:rPr>
          <w:rFonts w:ascii="Times New Roman" w:hAnsi="Times New Roman" w:cs="Times New Roman"/>
          <w:sz w:val="24"/>
          <w:szCs w:val="24"/>
        </w:rPr>
        <w:t xml:space="preserve"> message, which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had pointed out in his Gospel. In this they follow him, which is also testified by the double example they adopted. And yet Mk already changes the order within the double example by speaking first of the </w:t>
      </w:r>
      <w:r w:rsidR="00577191">
        <w:rPr>
          <w:rFonts w:ascii="Times New Roman" w:hAnsi="Times New Roman" w:cs="Times New Roman"/>
          <w:sz w:val="24"/>
          <w:szCs w:val="24"/>
        </w:rPr>
        <w:t>sewing</w:t>
      </w:r>
      <w:r w:rsidRPr="004810DC">
        <w:rPr>
          <w:rFonts w:ascii="Times New Roman" w:hAnsi="Times New Roman" w:cs="Times New Roman"/>
          <w:sz w:val="24"/>
          <w:szCs w:val="24"/>
        </w:rPr>
        <w:t xml:space="preserve"> and the garment and then of the new wine and the wineskins. Moreover, both evangelists slightly reduce the drama by omitting the loss of the "whole", though also the positive note in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that not sewing an </w:t>
      </w:r>
      <w:r w:rsidR="009F66A0">
        <w:rPr>
          <w:rFonts w:ascii="Times New Roman" w:hAnsi="Times New Roman" w:cs="Times New Roman"/>
          <w:sz w:val="24"/>
          <w:szCs w:val="24"/>
        </w:rPr>
        <w:t>unshrunk</w:t>
      </w:r>
      <w:r w:rsidRPr="004810DC">
        <w:rPr>
          <w:rFonts w:ascii="Times New Roman" w:hAnsi="Times New Roman" w:cs="Times New Roman"/>
          <w:sz w:val="24"/>
          <w:szCs w:val="24"/>
        </w:rPr>
        <w:t xml:space="preserve">, i.e. new, patch on an old garment does have a use for the old one. For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in his arrangement, the first example was the weightier one, because, as shown, it makes clear that Jesus'</w:t>
      </w:r>
      <w:r w:rsidR="009F66A0">
        <w:rPr>
          <w:rFonts w:ascii="Times New Roman" w:hAnsi="Times New Roman" w:cs="Times New Roman"/>
          <w:sz w:val="24"/>
          <w:szCs w:val="24"/>
        </w:rPr>
        <w:t>s</w:t>
      </w:r>
      <w:r w:rsidRPr="004810DC">
        <w:rPr>
          <w:rFonts w:ascii="Times New Roman" w:hAnsi="Times New Roman" w:cs="Times New Roman"/>
          <w:sz w:val="24"/>
          <w:szCs w:val="24"/>
        </w:rPr>
        <w:t xml:space="preserve"> message belongs in</w:t>
      </w:r>
      <w:r w:rsidR="009F66A0">
        <w:rPr>
          <w:rFonts w:ascii="Times New Roman" w:hAnsi="Times New Roman" w:cs="Times New Roman"/>
          <w:sz w:val="24"/>
          <w:szCs w:val="24"/>
        </w:rPr>
        <w:t>to</w:t>
      </w:r>
      <w:r w:rsidRPr="004810DC">
        <w:rPr>
          <w:rFonts w:ascii="Times New Roman" w:hAnsi="Times New Roman" w:cs="Times New Roman"/>
          <w:sz w:val="24"/>
          <w:szCs w:val="24"/>
        </w:rPr>
        <w:t xml:space="preserve"> a new </w:t>
      </w:r>
      <w:r w:rsidR="009F66A0">
        <w:rPr>
          <w:rFonts w:ascii="Times New Roman" w:hAnsi="Times New Roman" w:cs="Times New Roman"/>
          <w:sz w:val="24"/>
          <w:szCs w:val="24"/>
        </w:rPr>
        <w:t>frame</w:t>
      </w:r>
      <w:r w:rsidRPr="004810DC">
        <w:rPr>
          <w:rFonts w:ascii="Times New Roman" w:hAnsi="Times New Roman" w:cs="Times New Roman"/>
          <w:sz w:val="24"/>
          <w:szCs w:val="24"/>
        </w:rPr>
        <w:t>. The reversal of the order does not contradict this content, only the weighting becomes slightly different. Further on we will see that only Luke, probably because he understood the content in a similar way to Tertullian later on, makes a correction of the content at a central point and thus undermines the overall message of the text.</w:t>
      </w:r>
      <w:r w:rsidR="003E48E8">
        <w:rPr>
          <w:rFonts w:ascii="Times New Roman" w:hAnsi="Times New Roman" w:cs="Times New Roman"/>
          <w:sz w:val="24"/>
          <w:szCs w:val="24"/>
        </w:rPr>
        <w:t xml:space="preserve"> We will need to get back to this text in our section on Luke below.</w:t>
      </w:r>
    </w:p>
    <w:p w14:paraId="58D8EF90" w14:textId="77777777" w:rsidR="008B6CD8" w:rsidRPr="004810DC" w:rsidRDefault="008B6CD8">
      <w:pPr>
        <w:rPr>
          <w:rFonts w:ascii="Times New Roman" w:hAnsi="Times New Roman" w:cs="Times New Roman"/>
          <w:sz w:val="24"/>
          <w:szCs w:val="24"/>
        </w:rPr>
      </w:pPr>
    </w:p>
    <w:p w14:paraId="156B4D85" w14:textId="5F41169E"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xml:space="preserve">( 4) The Baptist is then encountered </w:t>
      </w:r>
      <w:r w:rsidR="00E341DA">
        <w:rPr>
          <w:rFonts w:ascii="Times New Roman" w:hAnsi="Times New Roman" w:cs="Times New Roman"/>
          <w:sz w:val="24"/>
          <w:szCs w:val="24"/>
        </w:rPr>
        <w:t xml:space="preserve">again </w:t>
      </w:r>
      <w:r w:rsidRPr="004810DC">
        <w:rPr>
          <w:rFonts w:ascii="Times New Roman" w:hAnsi="Times New Roman" w:cs="Times New Roman"/>
          <w:sz w:val="24"/>
          <w:szCs w:val="24"/>
        </w:rPr>
        <w:t>in the passage parallel to *Ev 7</w:t>
      </w:r>
      <w:r w:rsidR="00E341DA">
        <w:rPr>
          <w:rFonts w:ascii="Times New Roman" w:hAnsi="Times New Roman" w:cs="Times New Roman"/>
          <w:sz w:val="24"/>
          <w:szCs w:val="24"/>
        </w:rPr>
        <w:t>:</w:t>
      </w:r>
      <w:r w:rsidRPr="004810DC">
        <w:rPr>
          <w:rFonts w:ascii="Times New Roman" w:hAnsi="Times New Roman" w:cs="Times New Roman"/>
          <w:sz w:val="24"/>
          <w:szCs w:val="24"/>
        </w:rPr>
        <w:t>17-22.24 -28, which, as noted above, is omitted in Mk:</w:t>
      </w:r>
    </w:p>
    <w:p w14:paraId="50899180" w14:textId="77777777" w:rsidR="008B6CD8" w:rsidRPr="004810DC" w:rsidRDefault="008B6CD8">
      <w:pPr>
        <w:rPr>
          <w:rFonts w:ascii="Times New Roman" w:hAnsi="Times New Roman" w:cs="Times New Roman"/>
          <w:sz w:val="24"/>
          <w:szCs w:val="24"/>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B6CD8" w:rsidRPr="004810DC" w14:paraId="6A26006B" w14:textId="77777777">
        <w:tc>
          <w:tcPr>
            <w:tcW w:w="4680" w:type="dxa"/>
            <w:shd w:val="clear" w:color="auto" w:fill="auto"/>
            <w:tcMar>
              <w:top w:w="100" w:type="dxa"/>
              <w:left w:w="100" w:type="dxa"/>
              <w:bottom w:w="100" w:type="dxa"/>
              <w:right w:w="100" w:type="dxa"/>
            </w:tcMar>
          </w:tcPr>
          <w:p w14:paraId="489FBF74" w14:textId="77777777" w:rsidR="008B6CD8" w:rsidRPr="00E341DA"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E341DA">
              <w:rPr>
                <w:rFonts w:ascii="Times New Roman" w:hAnsi="Times New Roman" w:cs="Times New Roman"/>
                <w:b/>
                <w:sz w:val="20"/>
                <w:szCs w:val="20"/>
              </w:rPr>
              <w:t>Mt 11:2-19</w:t>
            </w:r>
          </w:p>
        </w:tc>
        <w:tc>
          <w:tcPr>
            <w:tcW w:w="4680" w:type="dxa"/>
            <w:shd w:val="clear" w:color="auto" w:fill="auto"/>
            <w:tcMar>
              <w:top w:w="100" w:type="dxa"/>
              <w:left w:w="100" w:type="dxa"/>
              <w:bottom w:w="100" w:type="dxa"/>
              <w:right w:w="100" w:type="dxa"/>
            </w:tcMar>
          </w:tcPr>
          <w:p w14:paraId="3380AAD2" w14:textId="38B84E92" w:rsidR="008B6CD8" w:rsidRPr="00E341DA"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E341DA">
              <w:rPr>
                <w:rFonts w:ascii="Times New Roman" w:hAnsi="Times New Roman" w:cs="Times New Roman"/>
                <w:b/>
                <w:sz w:val="20"/>
                <w:szCs w:val="20"/>
              </w:rPr>
              <w:t>*Ev 7:17-28; 16:16-17</w:t>
            </w:r>
          </w:p>
        </w:tc>
      </w:tr>
      <w:tr w:rsidR="008B6CD8" w:rsidRPr="004810DC" w14:paraId="687202EA" w14:textId="77777777">
        <w:tc>
          <w:tcPr>
            <w:tcW w:w="4680" w:type="dxa"/>
            <w:shd w:val="clear" w:color="auto" w:fill="auto"/>
            <w:tcMar>
              <w:top w:w="100" w:type="dxa"/>
              <w:left w:w="100" w:type="dxa"/>
              <w:bottom w:w="100" w:type="dxa"/>
              <w:right w:w="100" w:type="dxa"/>
            </w:tcMar>
          </w:tcPr>
          <w:p w14:paraId="4EEB09AC" w14:textId="155494C0" w:rsidR="008B6CD8" w:rsidRPr="00E341DA" w:rsidRDefault="00235AF2">
            <w:pPr>
              <w:widowControl w:val="0"/>
              <w:pBdr>
                <w:top w:val="nil"/>
                <w:left w:val="nil"/>
                <w:bottom w:val="nil"/>
                <w:right w:val="nil"/>
                <w:between w:val="nil"/>
              </w:pBdr>
              <w:spacing w:line="240" w:lineRule="auto"/>
              <w:rPr>
                <w:rFonts w:ascii="Times New Roman" w:hAnsi="Times New Roman" w:cs="Times New Roman"/>
                <w:sz w:val="20"/>
                <w:szCs w:val="20"/>
              </w:rPr>
            </w:pPr>
            <w:r w:rsidRPr="003C3D62">
              <w:rPr>
                <w:rFonts w:ascii="Times New Roman" w:hAnsi="Times New Roman" w:cs="Times New Roman"/>
                <w:sz w:val="20"/>
                <w:szCs w:val="20"/>
              </w:rPr>
              <w:t xml:space="preserve">2 When </w:t>
            </w:r>
            <w:r w:rsidRPr="00235AF2">
              <w:rPr>
                <w:rFonts w:ascii="Times New Roman" w:hAnsi="Times New Roman" w:cs="Times New Roman"/>
                <w:i/>
                <w:sz w:val="20"/>
                <w:szCs w:val="20"/>
              </w:rPr>
              <w:t>John</w:t>
            </w:r>
            <w:r w:rsidRPr="003C3D62">
              <w:rPr>
                <w:rFonts w:ascii="Times New Roman" w:hAnsi="Times New Roman" w:cs="Times New Roman"/>
                <w:sz w:val="20"/>
                <w:szCs w:val="20"/>
              </w:rPr>
              <w:t xml:space="preserve">, who was </w:t>
            </w:r>
            <w:r w:rsidRPr="00235AF2">
              <w:rPr>
                <w:rFonts w:ascii="Times New Roman" w:hAnsi="Times New Roman" w:cs="Times New Roman"/>
                <w:i/>
                <w:sz w:val="20"/>
                <w:szCs w:val="20"/>
              </w:rPr>
              <w:t>in prison</w:t>
            </w:r>
          </w:p>
        </w:tc>
        <w:tc>
          <w:tcPr>
            <w:tcW w:w="4680" w:type="dxa"/>
            <w:shd w:val="clear" w:color="auto" w:fill="auto"/>
            <w:tcMar>
              <w:top w:w="100" w:type="dxa"/>
              <w:left w:w="100" w:type="dxa"/>
              <w:bottom w:w="100" w:type="dxa"/>
              <w:right w:w="100" w:type="dxa"/>
            </w:tcMar>
          </w:tcPr>
          <w:p w14:paraId="29DEEE8B" w14:textId="33E85253" w:rsidR="008B6CD8" w:rsidRPr="00E341DA" w:rsidRDefault="00BD63C1">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7:</w:t>
            </w:r>
            <w:r w:rsidR="00EE3A51" w:rsidRPr="00E341DA">
              <w:rPr>
                <w:rFonts w:ascii="Times New Roman" w:hAnsi="Times New Roman" w:cs="Times New Roman"/>
                <w:sz w:val="20"/>
                <w:szCs w:val="20"/>
              </w:rPr>
              <w:t xml:space="preserve">17 And </w:t>
            </w:r>
            <w:r w:rsidR="000F7CB9">
              <w:rPr>
                <w:rFonts w:ascii="Times New Roman" w:hAnsi="Times New Roman" w:cs="Times New Roman"/>
                <w:sz w:val="20"/>
                <w:szCs w:val="20"/>
              </w:rPr>
              <w:t xml:space="preserve">this news about him spread </w:t>
            </w:r>
            <w:r w:rsidR="00EE3A51" w:rsidRPr="00E341DA">
              <w:rPr>
                <w:rFonts w:ascii="Times New Roman" w:hAnsi="Times New Roman" w:cs="Times New Roman"/>
                <w:sz w:val="20"/>
                <w:szCs w:val="20"/>
              </w:rPr>
              <w:t>throughout Judea</w:t>
            </w:r>
            <w:r w:rsidR="000F7CB9">
              <w:rPr>
                <w:rFonts w:ascii="Times New Roman" w:hAnsi="Times New Roman" w:cs="Times New Roman"/>
                <w:sz w:val="20"/>
                <w:szCs w:val="20"/>
              </w:rPr>
              <w:t xml:space="preserve">, even to </w:t>
            </w:r>
            <w:r w:rsidR="00EE3A51" w:rsidRPr="008D1405">
              <w:rPr>
                <w:rFonts w:ascii="Times New Roman" w:hAnsi="Times New Roman" w:cs="Times New Roman"/>
                <w:i/>
                <w:sz w:val="20"/>
                <w:szCs w:val="20"/>
              </w:rPr>
              <w:t>John</w:t>
            </w:r>
            <w:r w:rsidR="00EE3A51" w:rsidRPr="00E341DA">
              <w:rPr>
                <w:rFonts w:ascii="Times New Roman" w:hAnsi="Times New Roman" w:cs="Times New Roman"/>
                <w:sz w:val="20"/>
                <w:szCs w:val="20"/>
              </w:rPr>
              <w:t xml:space="preserve"> the Baptist.</w:t>
            </w:r>
          </w:p>
        </w:tc>
      </w:tr>
      <w:tr w:rsidR="008B6CD8" w:rsidRPr="004810DC" w14:paraId="48B966EC" w14:textId="77777777">
        <w:tc>
          <w:tcPr>
            <w:tcW w:w="4680" w:type="dxa"/>
            <w:shd w:val="clear" w:color="auto" w:fill="auto"/>
            <w:tcMar>
              <w:top w:w="100" w:type="dxa"/>
              <w:left w:w="100" w:type="dxa"/>
              <w:bottom w:w="100" w:type="dxa"/>
              <w:right w:w="100" w:type="dxa"/>
            </w:tcMar>
          </w:tcPr>
          <w:p w14:paraId="78E6C297" w14:textId="6C9E9080" w:rsidR="008B6CD8" w:rsidRPr="00E341DA" w:rsidRDefault="003C3D62">
            <w:pPr>
              <w:widowControl w:val="0"/>
              <w:spacing w:line="240" w:lineRule="auto"/>
              <w:rPr>
                <w:rFonts w:ascii="Times New Roman" w:hAnsi="Times New Roman" w:cs="Times New Roman"/>
                <w:sz w:val="20"/>
                <w:szCs w:val="20"/>
              </w:rPr>
            </w:pPr>
            <w:r w:rsidRPr="008D1405">
              <w:rPr>
                <w:rFonts w:ascii="Times New Roman" w:hAnsi="Times New Roman" w:cs="Times New Roman"/>
                <w:i/>
                <w:sz w:val="20"/>
                <w:szCs w:val="20"/>
              </w:rPr>
              <w:t>heard</w:t>
            </w:r>
            <w:r w:rsidRPr="003C3D62">
              <w:rPr>
                <w:rFonts w:ascii="Times New Roman" w:hAnsi="Times New Roman" w:cs="Times New Roman"/>
                <w:sz w:val="20"/>
                <w:szCs w:val="20"/>
              </w:rPr>
              <w:t xml:space="preserve"> about the </w:t>
            </w:r>
            <w:r w:rsidRPr="008D1405">
              <w:rPr>
                <w:rFonts w:ascii="Times New Roman" w:hAnsi="Times New Roman" w:cs="Times New Roman"/>
                <w:i/>
                <w:sz w:val="20"/>
                <w:szCs w:val="20"/>
              </w:rPr>
              <w:t>deeds</w:t>
            </w:r>
            <w:r w:rsidRPr="003C3D62">
              <w:rPr>
                <w:rFonts w:ascii="Times New Roman" w:hAnsi="Times New Roman" w:cs="Times New Roman"/>
                <w:sz w:val="20"/>
                <w:szCs w:val="20"/>
              </w:rPr>
              <w:t xml:space="preserve"> of </w:t>
            </w:r>
            <w:r w:rsidR="008D1405">
              <w:rPr>
                <w:rFonts w:ascii="Times New Roman" w:hAnsi="Times New Roman" w:cs="Times New Roman"/>
                <w:sz w:val="20"/>
                <w:szCs w:val="20"/>
              </w:rPr>
              <w:t>Christ</w:t>
            </w:r>
            <w:r w:rsidRPr="003C3D62">
              <w:rPr>
                <w:rFonts w:ascii="Times New Roman" w:hAnsi="Times New Roman" w:cs="Times New Roman"/>
                <w:sz w:val="20"/>
                <w:szCs w:val="20"/>
              </w:rPr>
              <w:t xml:space="preserve">, </w:t>
            </w:r>
          </w:p>
        </w:tc>
        <w:tc>
          <w:tcPr>
            <w:tcW w:w="4680" w:type="dxa"/>
            <w:shd w:val="clear" w:color="auto" w:fill="auto"/>
            <w:tcMar>
              <w:top w:w="100" w:type="dxa"/>
              <w:left w:w="100" w:type="dxa"/>
              <w:bottom w:w="100" w:type="dxa"/>
              <w:right w:w="100" w:type="dxa"/>
            </w:tcMar>
          </w:tcPr>
          <w:p w14:paraId="47C41729" w14:textId="5C73CDB1" w:rsidR="008B6CD8" w:rsidRPr="00E341DA" w:rsidRDefault="00EE3A51">
            <w:pPr>
              <w:widowControl w:val="0"/>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18 When he </w:t>
            </w:r>
            <w:r w:rsidRPr="008D1405">
              <w:rPr>
                <w:rFonts w:ascii="Times New Roman" w:hAnsi="Times New Roman" w:cs="Times New Roman"/>
                <w:i/>
                <w:sz w:val="20"/>
                <w:szCs w:val="20"/>
              </w:rPr>
              <w:t>heard</w:t>
            </w:r>
            <w:r w:rsidRPr="00E341DA">
              <w:rPr>
                <w:rFonts w:ascii="Times New Roman" w:hAnsi="Times New Roman" w:cs="Times New Roman"/>
                <w:sz w:val="20"/>
                <w:szCs w:val="20"/>
              </w:rPr>
              <w:t xml:space="preserve"> </w:t>
            </w:r>
            <w:r w:rsidR="000926B7">
              <w:rPr>
                <w:rFonts w:ascii="Times New Roman" w:hAnsi="Times New Roman" w:cs="Times New Roman"/>
                <w:sz w:val="20"/>
                <w:szCs w:val="20"/>
              </w:rPr>
              <w:t xml:space="preserve">of his </w:t>
            </w:r>
            <w:r w:rsidR="000926B7" w:rsidRPr="008D1405">
              <w:rPr>
                <w:rFonts w:ascii="Times New Roman" w:hAnsi="Times New Roman" w:cs="Times New Roman"/>
                <w:i/>
                <w:sz w:val="20"/>
                <w:szCs w:val="20"/>
              </w:rPr>
              <w:t>deeds</w:t>
            </w:r>
            <w:r w:rsidR="000926B7">
              <w:rPr>
                <w:rFonts w:ascii="Times New Roman" w:hAnsi="Times New Roman" w:cs="Times New Roman"/>
                <w:sz w:val="20"/>
                <w:szCs w:val="20"/>
              </w:rPr>
              <w:t xml:space="preserve">, he </w:t>
            </w:r>
            <w:r w:rsidRPr="00E341DA">
              <w:rPr>
                <w:rFonts w:ascii="Times New Roman" w:hAnsi="Times New Roman" w:cs="Times New Roman"/>
                <w:sz w:val="20"/>
                <w:szCs w:val="20"/>
              </w:rPr>
              <w:t>took offence.</w:t>
            </w:r>
          </w:p>
        </w:tc>
      </w:tr>
      <w:tr w:rsidR="008B6CD8" w:rsidRPr="004810DC" w14:paraId="1A51FFF6" w14:textId="77777777">
        <w:tc>
          <w:tcPr>
            <w:tcW w:w="4680" w:type="dxa"/>
            <w:shd w:val="clear" w:color="auto" w:fill="auto"/>
            <w:tcMar>
              <w:top w:w="100" w:type="dxa"/>
              <w:left w:w="100" w:type="dxa"/>
              <w:bottom w:w="100" w:type="dxa"/>
              <w:right w:w="100" w:type="dxa"/>
            </w:tcMar>
          </w:tcPr>
          <w:p w14:paraId="0BAE3C36" w14:textId="6832B4A1" w:rsidR="008B6CD8" w:rsidRPr="00E341DA" w:rsidRDefault="00AF401A">
            <w:pPr>
              <w:widowControl w:val="0"/>
              <w:pBdr>
                <w:top w:val="nil"/>
                <w:left w:val="nil"/>
                <w:bottom w:val="nil"/>
                <w:right w:val="nil"/>
                <w:between w:val="nil"/>
              </w:pBdr>
              <w:spacing w:line="240" w:lineRule="auto"/>
              <w:rPr>
                <w:rFonts w:ascii="Times New Roman" w:hAnsi="Times New Roman" w:cs="Times New Roman"/>
                <w:sz w:val="20"/>
                <w:szCs w:val="20"/>
              </w:rPr>
            </w:pPr>
            <w:r w:rsidRPr="003C3D62">
              <w:rPr>
                <w:rFonts w:ascii="Times New Roman" w:hAnsi="Times New Roman" w:cs="Times New Roman"/>
                <w:sz w:val="20"/>
                <w:szCs w:val="20"/>
              </w:rPr>
              <w:t xml:space="preserve">he sent </w:t>
            </w:r>
            <w:r w:rsidRPr="00970B63">
              <w:rPr>
                <w:rFonts w:ascii="Times New Roman" w:hAnsi="Times New Roman" w:cs="Times New Roman"/>
                <w:i/>
                <w:sz w:val="20"/>
                <w:szCs w:val="20"/>
              </w:rPr>
              <w:t>his</w:t>
            </w:r>
            <w:r w:rsidRPr="003C3D62">
              <w:rPr>
                <w:rFonts w:ascii="Times New Roman" w:hAnsi="Times New Roman" w:cs="Times New Roman"/>
                <w:sz w:val="20"/>
                <w:szCs w:val="20"/>
              </w:rPr>
              <w:t xml:space="preserve"> </w:t>
            </w:r>
            <w:r w:rsidRPr="00970B63">
              <w:rPr>
                <w:rFonts w:ascii="Times New Roman" w:hAnsi="Times New Roman" w:cs="Times New Roman"/>
                <w:i/>
                <w:sz w:val="20"/>
                <w:szCs w:val="20"/>
              </w:rPr>
              <w:t>disciples</w:t>
            </w:r>
            <w:r w:rsidR="00EE3A51" w:rsidRPr="00E341DA">
              <w:rPr>
                <w:rFonts w:ascii="Times New Roman" w:hAnsi="Times New Roman" w:cs="Times New Roman"/>
                <w:sz w:val="20"/>
                <w:szCs w:val="20"/>
              </w:rPr>
              <w:t xml:space="preserve">, </w:t>
            </w:r>
            <w:r w:rsidRPr="00AF401A">
              <w:rPr>
                <w:rFonts w:ascii="Times New Roman" w:hAnsi="Times New Roman" w:cs="Times New Roman"/>
                <w:sz w:val="20"/>
                <w:szCs w:val="20"/>
              </w:rPr>
              <w:t>3 to ask him, “</w:t>
            </w:r>
            <w:r w:rsidRPr="002D3B34">
              <w:rPr>
                <w:rFonts w:ascii="Times New Roman" w:hAnsi="Times New Roman" w:cs="Times New Roman"/>
                <w:i/>
                <w:sz w:val="20"/>
                <w:szCs w:val="20"/>
              </w:rPr>
              <w:t>Are you the one who</w:t>
            </w:r>
            <w:r w:rsidRPr="00AF401A">
              <w:rPr>
                <w:rFonts w:ascii="Times New Roman" w:hAnsi="Times New Roman" w:cs="Times New Roman"/>
                <w:sz w:val="20"/>
                <w:szCs w:val="20"/>
              </w:rPr>
              <w:t xml:space="preserve"> is to </w:t>
            </w:r>
            <w:r w:rsidRPr="002D3B34">
              <w:rPr>
                <w:rFonts w:ascii="Times New Roman" w:hAnsi="Times New Roman" w:cs="Times New Roman"/>
                <w:i/>
                <w:sz w:val="20"/>
                <w:szCs w:val="20"/>
              </w:rPr>
              <w:t>come, or should we expect someone else</w:t>
            </w:r>
            <w:r w:rsidRPr="00AF401A">
              <w:rPr>
                <w:rFonts w:ascii="Times New Roman" w:hAnsi="Times New Roman" w:cs="Times New Roman"/>
                <w:sz w:val="20"/>
                <w:szCs w:val="20"/>
              </w:rPr>
              <w:t>?”</w:t>
            </w:r>
          </w:p>
        </w:tc>
        <w:tc>
          <w:tcPr>
            <w:tcW w:w="4680" w:type="dxa"/>
            <w:shd w:val="clear" w:color="auto" w:fill="auto"/>
            <w:tcMar>
              <w:top w:w="100" w:type="dxa"/>
              <w:left w:w="100" w:type="dxa"/>
              <w:bottom w:w="100" w:type="dxa"/>
              <w:right w:w="100" w:type="dxa"/>
            </w:tcMar>
          </w:tcPr>
          <w:p w14:paraId="36489A3E" w14:textId="78C8277C" w:rsidR="008B6CD8" w:rsidRPr="00E341DA"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And he </w:t>
            </w:r>
            <w:r w:rsidR="000926B7">
              <w:rPr>
                <w:rFonts w:ascii="Times New Roman" w:hAnsi="Times New Roman" w:cs="Times New Roman"/>
                <w:sz w:val="20"/>
                <w:szCs w:val="20"/>
              </w:rPr>
              <w:t xml:space="preserve">summons </w:t>
            </w:r>
            <w:r w:rsidRPr="00E341DA">
              <w:rPr>
                <w:rFonts w:ascii="Times New Roman" w:hAnsi="Times New Roman" w:cs="Times New Roman"/>
                <w:sz w:val="20"/>
                <w:szCs w:val="20"/>
              </w:rPr>
              <w:t xml:space="preserve">two of </w:t>
            </w:r>
            <w:r w:rsidRPr="00970B63">
              <w:rPr>
                <w:rFonts w:ascii="Times New Roman" w:hAnsi="Times New Roman" w:cs="Times New Roman"/>
                <w:i/>
                <w:sz w:val="20"/>
                <w:szCs w:val="20"/>
              </w:rPr>
              <w:t>his disciples</w:t>
            </w:r>
            <w:r w:rsidRPr="00E341DA">
              <w:rPr>
                <w:rFonts w:ascii="Times New Roman" w:hAnsi="Times New Roman" w:cs="Times New Roman"/>
                <w:sz w:val="20"/>
                <w:szCs w:val="20"/>
              </w:rPr>
              <w:t xml:space="preserve">, </w:t>
            </w:r>
            <w:r w:rsidR="000926B7">
              <w:rPr>
                <w:rFonts w:ascii="Times New Roman" w:hAnsi="Times New Roman" w:cs="Times New Roman"/>
                <w:sz w:val="20"/>
                <w:szCs w:val="20"/>
              </w:rPr>
              <w:t xml:space="preserve">saying, </w:t>
            </w:r>
            <w:r w:rsidRPr="00E341DA">
              <w:rPr>
                <w:rFonts w:ascii="Times New Roman" w:hAnsi="Times New Roman" w:cs="Times New Roman"/>
                <w:sz w:val="20"/>
                <w:szCs w:val="20"/>
              </w:rPr>
              <w:t xml:space="preserve">Go, say to him, </w:t>
            </w:r>
            <w:r w:rsidR="002D3F55" w:rsidRPr="002D3B34">
              <w:rPr>
                <w:rFonts w:ascii="Times New Roman" w:hAnsi="Times New Roman" w:cs="Times New Roman"/>
                <w:i/>
                <w:sz w:val="20"/>
                <w:szCs w:val="20"/>
              </w:rPr>
              <w:t>Are</w:t>
            </w:r>
            <w:r w:rsidRPr="002D3B34">
              <w:rPr>
                <w:rFonts w:ascii="Times New Roman" w:hAnsi="Times New Roman" w:cs="Times New Roman"/>
                <w:i/>
                <w:sz w:val="20"/>
                <w:szCs w:val="20"/>
              </w:rPr>
              <w:t xml:space="preserve"> </w:t>
            </w:r>
            <w:r w:rsidR="00FD7FB7" w:rsidRPr="002D3B34">
              <w:rPr>
                <w:rFonts w:ascii="Times New Roman" w:hAnsi="Times New Roman" w:cs="Times New Roman"/>
                <w:i/>
                <w:sz w:val="20"/>
                <w:szCs w:val="20"/>
              </w:rPr>
              <w:t>you the one who comes, or shall we wait for another</w:t>
            </w:r>
            <w:r w:rsidR="00FD7FB7">
              <w:rPr>
                <w:rFonts w:ascii="Times New Roman" w:hAnsi="Times New Roman" w:cs="Times New Roman"/>
                <w:sz w:val="20"/>
                <w:szCs w:val="20"/>
              </w:rPr>
              <w:t>?</w:t>
            </w:r>
            <w:r w:rsidRPr="00E341DA">
              <w:rPr>
                <w:rFonts w:ascii="Times New Roman" w:hAnsi="Times New Roman" w:cs="Times New Roman"/>
                <w:sz w:val="20"/>
                <w:szCs w:val="20"/>
              </w:rPr>
              <w:t xml:space="preserve"> 20 </w:t>
            </w:r>
            <w:r w:rsidR="00FD7FB7">
              <w:rPr>
                <w:rFonts w:ascii="Times New Roman" w:hAnsi="Times New Roman" w:cs="Times New Roman"/>
                <w:sz w:val="20"/>
                <w:szCs w:val="20"/>
              </w:rPr>
              <w:t>But</w:t>
            </w:r>
            <w:r w:rsidRPr="00E341DA">
              <w:rPr>
                <w:rFonts w:ascii="Times New Roman" w:hAnsi="Times New Roman" w:cs="Times New Roman"/>
                <w:sz w:val="20"/>
                <w:szCs w:val="20"/>
              </w:rPr>
              <w:t xml:space="preserve"> when the men came to him, they said, John the Baptist </w:t>
            </w:r>
            <w:r w:rsidR="002D3F55">
              <w:rPr>
                <w:rFonts w:ascii="Times New Roman" w:hAnsi="Times New Roman" w:cs="Times New Roman"/>
                <w:sz w:val="20"/>
                <w:szCs w:val="20"/>
              </w:rPr>
              <w:t>has</w:t>
            </w:r>
            <w:r w:rsidRPr="00E341DA">
              <w:rPr>
                <w:rFonts w:ascii="Times New Roman" w:hAnsi="Times New Roman" w:cs="Times New Roman"/>
                <w:sz w:val="20"/>
                <w:szCs w:val="20"/>
              </w:rPr>
              <w:t xml:space="preserve"> sent us to </w:t>
            </w:r>
            <w:r w:rsidR="002D3F55">
              <w:rPr>
                <w:rFonts w:ascii="Times New Roman" w:hAnsi="Times New Roman" w:cs="Times New Roman"/>
                <w:sz w:val="20"/>
                <w:szCs w:val="20"/>
              </w:rPr>
              <w:t>you</w:t>
            </w:r>
            <w:r w:rsidRPr="00E341DA">
              <w:rPr>
                <w:rFonts w:ascii="Times New Roman" w:hAnsi="Times New Roman" w:cs="Times New Roman"/>
                <w:sz w:val="20"/>
                <w:szCs w:val="20"/>
              </w:rPr>
              <w:t xml:space="preserve">, saying, </w:t>
            </w:r>
            <w:r w:rsidR="002D3F55">
              <w:rPr>
                <w:rFonts w:ascii="Times New Roman" w:hAnsi="Times New Roman" w:cs="Times New Roman"/>
                <w:sz w:val="20"/>
                <w:szCs w:val="20"/>
              </w:rPr>
              <w:t>Are</w:t>
            </w:r>
            <w:r w:rsidRPr="00E341DA">
              <w:rPr>
                <w:rFonts w:ascii="Times New Roman" w:hAnsi="Times New Roman" w:cs="Times New Roman"/>
                <w:sz w:val="20"/>
                <w:szCs w:val="20"/>
              </w:rPr>
              <w:t xml:space="preserve"> </w:t>
            </w:r>
            <w:r w:rsidR="002D3F55">
              <w:rPr>
                <w:rFonts w:ascii="Times New Roman" w:hAnsi="Times New Roman" w:cs="Times New Roman"/>
                <w:sz w:val="20"/>
                <w:szCs w:val="20"/>
              </w:rPr>
              <w:t>you the one that comes,</w:t>
            </w:r>
            <w:r w:rsidRPr="00E341DA">
              <w:rPr>
                <w:rFonts w:ascii="Times New Roman" w:hAnsi="Times New Roman" w:cs="Times New Roman"/>
                <w:sz w:val="20"/>
                <w:szCs w:val="20"/>
              </w:rPr>
              <w:t xml:space="preserve"> or shall we </w:t>
            </w:r>
            <w:r w:rsidR="00F0124D">
              <w:rPr>
                <w:rFonts w:ascii="Times New Roman" w:hAnsi="Times New Roman" w:cs="Times New Roman"/>
                <w:sz w:val="20"/>
                <w:szCs w:val="20"/>
              </w:rPr>
              <w:t>wait for</w:t>
            </w:r>
            <w:r w:rsidRPr="00E341DA">
              <w:rPr>
                <w:rFonts w:ascii="Times New Roman" w:hAnsi="Times New Roman" w:cs="Times New Roman"/>
                <w:sz w:val="20"/>
                <w:szCs w:val="20"/>
              </w:rPr>
              <w:t xml:space="preserve"> another?</w:t>
            </w:r>
          </w:p>
        </w:tc>
      </w:tr>
      <w:tr w:rsidR="008B6CD8" w:rsidRPr="004810DC" w14:paraId="448CD014" w14:textId="77777777">
        <w:tc>
          <w:tcPr>
            <w:tcW w:w="4680" w:type="dxa"/>
            <w:shd w:val="clear" w:color="auto" w:fill="auto"/>
            <w:tcMar>
              <w:top w:w="100" w:type="dxa"/>
              <w:left w:w="100" w:type="dxa"/>
              <w:bottom w:w="100" w:type="dxa"/>
              <w:right w:w="100" w:type="dxa"/>
            </w:tcMar>
          </w:tcPr>
          <w:p w14:paraId="56D54620" w14:textId="41A53F32" w:rsidR="008B6CD8" w:rsidRPr="00E341DA" w:rsidRDefault="00122F14">
            <w:pPr>
              <w:widowControl w:val="0"/>
              <w:pBdr>
                <w:top w:val="nil"/>
                <w:left w:val="nil"/>
                <w:bottom w:val="nil"/>
                <w:right w:val="nil"/>
                <w:between w:val="nil"/>
              </w:pBdr>
              <w:spacing w:line="240" w:lineRule="auto"/>
              <w:rPr>
                <w:rFonts w:ascii="Times New Roman" w:hAnsi="Times New Roman" w:cs="Times New Roman"/>
                <w:sz w:val="20"/>
                <w:szCs w:val="20"/>
              </w:rPr>
            </w:pPr>
            <w:r w:rsidRPr="00122F14">
              <w:rPr>
                <w:rFonts w:ascii="Times New Roman" w:hAnsi="Times New Roman" w:cs="Times New Roman"/>
                <w:sz w:val="20"/>
                <w:szCs w:val="20"/>
              </w:rPr>
              <w:t xml:space="preserve">4 Jesus </w:t>
            </w:r>
            <w:r w:rsidRPr="009E0D60">
              <w:rPr>
                <w:rFonts w:ascii="Times New Roman" w:hAnsi="Times New Roman" w:cs="Times New Roman"/>
                <w:i/>
                <w:sz w:val="20"/>
                <w:szCs w:val="20"/>
              </w:rPr>
              <w:t>replied</w:t>
            </w:r>
            <w:r w:rsidRPr="00122F14">
              <w:rPr>
                <w:rFonts w:ascii="Times New Roman" w:hAnsi="Times New Roman" w:cs="Times New Roman"/>
                <w:sz w:val="20"/>
                <w:szCs w:val="20"/>
              </w:rPr>
              <w:t>, “</w:t>
            </w:r>
            <w:r w:rsidRPr="009E0D60">
              <w:rPr>
                <w:rFonts w:ascii="Times New Roman" w:hAnsi="Times New Roman" w:cs="Times New Roman"/>
                <w:i/>
                <w:sz w:val="20"/>
                <w:szCs w:val="20"/>
              </w:rPr>
              <w:t>Go back and report to John what you</w:t>
            </w:r>
            <w:r w:rsidRPr="00122F14">
              <w:rPr>
                <w:rFonts w:ascii="Times New Roman" w:hAnsi="Times New Roman" w:cs="Times New Roman"/>
                <w:sz w:val="20"/>
                <w:szCs w:val="20"/>
              </w:rPr>
              <w:t xml:space="preserve"> </w:t>
            </w:r>
            <w:r w:rsidRPr="00C31EB5">
              <w:rPr>
                <w:rFonts w:ascii="Times New Roman" w:hAnsi="Times New Roman" w:cs="Times New Roman"/>
                <w:i/>
                <w:sz w:val="20"/>
                <w:szCs w:val="20"/>
              </w:rPr>
              <w:t>hear</w:t>
            </w:r>
            <w:r w:rsidRPr="00122F14">
              <w:rPr>
                <w:rFonts w:ascii="Times New Roman" w:hAnsi="Times New Roman" w:cs="Times New Roman"/>
                <w:sz w:val="20"/>
                <w:szCs w:val="20"/>
              </w:rPr>
              <w:t xml:space="preserve"> </w:t>
            </w:r>
            <w:r w:rsidRPr="00C31EB5">
              <w:rPr>
                <w:rFonts w:ascii="Times New Roman" w:hAnsi="Times New Roman" w:cs="Times New Roman"/>
                <w:i/>
                <w:sz w:val="20"/>
                <w:szCs w:val="20"/>
              </w:rPr>
              <w:t>and</w:t>
            </w:r>
            <w:r w:rsidRPr="00122F14">
              <w:rPr>
                <w:rFonts w:ascii="Times New Roman" w:hAnsi="Times New Roman" w:cs="Times New Roman"/>
                <w:sz w:val="20"/>
                <w:szCs w:val="20"/>
              </w:rPr>
              <w:t xml:space="preserve"> </w:t>
            </w:r>
            <w:r w:rsidRPr="009E0D60">
              <w:rPr>
                <w:rFonts w:ascii="Times New Roman" w:hAnsi="Times New Roman" w:cs="Times New Roman"/>
                <w:i/>
                <w:sz w:val="20"/>
                <w:szCs w:val="20"/>
              </w:rPr>
              <w:t>see</w:t>
            </w:r>
            <w:r w:rsidRPr="00122F14">
              <w:rPr>
                <w:rFonts w:ascii="Times New Roman" w:hAnsi="Times New Roman" w:cs="Times New Roman"/>
                <w:sz w:val="20"/>
                <w:szCs w:val="20"/>
              </w:rPr>
              <w:t xml:space="preserve">: 5 </w:t>
            </w:r>
            <w:r w:rsidRPr="00C31EB5">
              <w:rPr>
                <w:rFonts w:ascii="Times New Roman" w:hAnsi="Times New Roman" w:cs="Times New Roman"/>
                <w:i/>
                <w:sz w:val="20"/>
                <w:szCs w:val="20"/>
              </w:rPr>
              <w:t xml:space="preserve">The blind receive sight, the lame walk, </w:t>
            </w:r>
            <w:r w:rsidRPr="00C31EB5">
              <w:rPr>
                <w:rFonts w:ascii="Times New Roman" w:hAnsi="Times New Roman" w:cs="Times New Roman"/>
                <w:i/>
                <w:sz w:val="20"/>
                <w:szCs w:val="20"/>
              </w:rPr>
              <w:lastRenderedPageBreak/>
              <w:t>those who have leprosy are cleansed, the deaf hear, the dead are raised, and the good news is proclaimed to the poor</w:t>
            </w:r>
            <w:r w:rsidRPr="00122F14">
              <w:rPr>
                <w:rFonts w:ascii="Times New Roman" w:hAnsi="Times New Roman" w:cs="Times New Roman"/>
                <w:sz w:val="20"/>
                <w:szCs w:val="20"/>
              </w:rPr>
              <w:t>.</w:t>
            </w:r>
          </w:p>
        </w:tc>
        <w:tc>
          <w:tcPr>
            <w:tcW w:w="4680" w:type="dxa"/>
            <w:shd w:val="clear" w:color="auto" w:fill="auto"/>
            <w:tcMar>
              <w:top w:w="100" w:type="dxa"/>
              <w:left w:w="100" w:type="dxa"/>
              <w:bottom w:w="100" w:type="dxa"/>
              <w:right w:w="100" w:type="dxa"/>
            </w:tcMar>
          </w:tcPr>
          <w:p w14:paraId="189C704C" w14:textId="5AA38D56" w:rsidR="008B6CD8" w:rsidRPr="00E341DA"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lastRenderedPageBreak/>
              <w:t xml:space="preserve">22 And he </w:t>
            </w:r>
            <w:r w:rsidRPr="009E0D60">
              <w:rPr>
                <w:rFonts w:ascii="Times New Roman" w:hAnsi="Times New Roman" w:cs="Times New Roman"/>
                <w:i/>
                <w:sz w:val="20"/>
                <w:szCs w:val="20"/>
              </w:rPr>
              <w:t>answered</w:t>
            </w:r>
            <w:r w:rsidR="00F0124D">
              <w:rPr>
                <w:rFonts w:ascii="Times New Roman" w:hAnsi="Times New Roman" w:cs="Times New Roman"/>
                <w:sz w:val="20"/>
                <w:szCs w:val="20"/>
              </w:rPr>
              <w:t>, saying</w:t>
            </w:r>
            <w:r w:rsidRPr="00E341DA">
              <w:rPr>
                <w:rFonts w:ascii="Times New Roman" w:hAnsi="Times New Roman" w:cs="Times New Roman"/>
                <w:sz w:val="20"/>
                <w:szCs w:val="20"/>
              </w:rPr>
              <w:t xml:space="preserve"> </w:t>
            </w:r>
            <w:r w:rsidR="00F0124D">
              <w:rPr>
                <w:rFonts w:ascii="Times New Roman" w:hAnsi="Times New Roman" w:cs="Times New Roman"/>
                <w:sz w:val="20"/>
                <w:szCs w:val="20"/>
              </w:rPr>
              <w:t xml:space="preserve">to </w:t>
            </w:r>
            <w:r w:rsidRPr="00E341DA">
              <w:rPr>
                <w:rFonts w:ascii="Times New Roman" w:hAnsi="Times New Roman" w:cs="Times New Roman"/>
                <w:sz w:val="20"/>
                <w:szCs w:val="20"/>
              </w:rPr>
              <w:t xml:space="preserve">them: </w:t>
            </w:r>
            <w:r w:rsidRPr="009E0D60">
              <w:rPr>
                <w:rFonts w:ascii="Times New Roman" w:hAnsi="Times New Roman" w:cs="Times New Roman"/>
                <w:i/>
                <w:sz w:val="20"/>
                <w:szCs w:val="20"/>
              </w:rPr>
              <w:t>Go and tell John what</w:t>
            </w:r>
            <w:r w:rsidRPr="00E341DA">
              <w:rPr>
                <w:rFonts w:ascii="Times New Roman" w:hAnsi="Times New Roman" w:cs="Times New Roman"/>
                <w:sz w:val="20"/>
                <w:szCs w:val="20"/>
              </w:rPr>
              <w:t xml:space="preserve"> you</w:t>
            </w:r>
            <w:r w:rsidR="001F60EB">
              <w:rPr>
                <w:rFonts w:ascii="Times New Roman" w:hAnsi="Times New Roman" w:cs="Times New Roman"/>
                <w:sz w:val="20"/>
                <w:szCs w:val="20"/>
              </w:rPr>
              <w:t xml:space="preserve">r eyes </w:t>
            </w:r>
            <w:r w:rsidR="001F60EB" w:rsidRPr="009E0D60">
              <w:rPr>
                <w:rFonts w:ascii="Times New Roman" w:hAnsi="Times New Roman" w:cs="Times New Roman"/>
                <w:i/>
                <w:sz w:val="20"/>
                <w:szCs w:val="20"/>
              </w:rPr>
              <w:t>have</w:t>
            </w:r>
            <w:r w:rsidRPr="009E0D60">
              <w:rPr>
                <w:rFonts w:ascii="Times New Roman" w:hAnsi="Times New Roman" w:cs="Times New Roman"/>
                <w:i/>
                <w:sz w:val="20"/>
                <w:szCs w:val="20"/>
              </w:rPr>
              <w:t xml:space="preserve"> see</w:t>
            </w:r>
            <w:r w:rsidR="001F60EB" w:rsidRPr="009E0D60">
              <w:rPr>
                <w:rFonts w:ascii="Times New Roman" w:hAnsi="Times New Roman" w:cs="Times New Roman"/>
                <w:i/>
                <w:sz w:val="20"/>
                <w:szCs w:val="20"/>
              </w:rPr>
              <w:t>n</w:t>
            </w:r>
            <w:r w:rsidR="001F60EB">
              <w:rPr>
                <w:rFonts w:ascii="Times New Roman" w:hAnsi="Times New Roman" w:cs="Times New Roman"/>
                <w:sz w:val="20"/>
                <w:szCs w:val="20"/>
              </w:rPr>
              <w:t xml:space="preserve"> </w:t>
            </w:r>
            <w:r w:rsidR="001F60EB" w:rsidRPr="00C31EB5">
              <w:rPr>
                <w:rFonts w:ascii="Times New Roman" w:hAnsi="Times New Roman" w:cs="Times New Roman"/>
                <w:i/>
                <w:sz w:val="20"/>
                <w:szCs w:val="20"/>
              </w:rPr>
              <w:t>and</w:t>
            </w:r>
            <w:r w:rsidR="001F60EB">
              <w:rPr>
                <w:rFonts w:ascii="Times New Roman" w:hAnsi="Times New Roman" w:cs="Times New Roman"/>
                <w:sz w:val="20"/>
                <w:szCs w:val="20"/>
              </w:rPr>
              <w:t xml:space="preserve"> your ears </w:t>
            </w:r>
            <w:r w:rsidR="001F60EB" w:rsidRPr="00C31EB5">
              <w:rPr>
                <w:rFonts w:ascii="Times New Roman" w:hAnsi="Times New Roman" w:cs="Times New Roman"/>
                <w:i/>
                <w:sz w:val="20"/>
                <w:szCs w:val="20"/>
              </w:rPr>
              <w:t>have heard</w:t>
            </w:r>
            <w:r w:rsidR="001F60EB">
              <w:rPr>
                <w:rFonts w:ascii="Times New Roman" w:hAnsi="Times New Roman" w:cs="Times New Roman"/>
                <w:sz w:val="20"/>
                <w:szCs w:val="20"/>
              </w:rPr>
              <w:t>:</w:t>
            </w:r>
            <w:r w:rsidRPr="00E341DA">
              <w:rPr>
                <w:rFonts w:ascii="Times New Roman" w:hAnsi="Times New Roman" w:cs="Times New Roman"/>
                <w:sz w:val="20"/>
                <w:szCs w:val="20"/>
              </w:rPr>
              <w:t xml:space="preserve"> </w:t>
            </w:r>
            <w:r w:rsidRPr="00C31EB5">
              <w:rPr>
                <w:rFonts w:ascii="Times New Roman" w:hAnsi="Times New Roman" w:cs="Times New Roman"/>
                <w:i/>
                <w:sz w:val="20"/>
                <w:szCs w:val="20"/>
              </w:rPr>
              <w:lastRenderedPageBreak/>
              <w:t>The blind see again, the lame walk, the lepers are cleansed</w:t>
            </w:r>
            <w:r w:rsidR="001676AC" w:rsidRPr="00C31EB5">
              <w:rPr>
                <w:rFonts w:ascii="Times New Roman" w:hAnsi="Times New Roman" w:cs="Times New Roman"/>
                <w:i/>
                <w:sz w:val="20"/>
                <w:szCs w:val="20"/>
              </w:rPr>
              <w:t xml:space="preserve"> and</w:t>
            </w:r>
            <w:r w:rsidRPr="00C31EB5">
              <w:rPr>
                <w:rFonts w:ascii="Times New Roman" w:hAnsi="Times New Roman" w:cs="Times New Roman"/>
                <w:i/>
                <w:sz w:val="20"/>
                <w:szCs w:val="20"/>
              </w:rPr>
              <w:t xml:space="preserve"> the deaf hear, the dead are raised, the poor </w:t>
            </w:r>
            <w:r w:rsidR="001676AC" w:rsidRPr="00C31EB5">
              <w:rPr>
                <w:rFonts w:ascii="Times New Roman" w:hAnsi="Times New Roman" w:cs="Times New Roman"/>
                <w:i/>
                <w:sz w:val="20"/>
                <w:szCs w:val="20"/>
              </w:rPr>
              <w:t xml:space="preserve">are proclaimed good tidings. </w:t>
            </w:r>
          </w:p>
        </w:tc>
      </w:tr>
      <w:tr w:rsidR="008B6CD8" w:rsidRPr="004810DC" w14:paraId="5481A5F0" w14:textId="77777777">
        <w:tc>
          <w:tcPr>
            <w:tcW w:w="4680" w:type="dxa"/>
            <w:shd w:val="clear" w:color="auto" w:fill="auto"/>
            <w:tcMar>
              <w:top w:w="100" w:type="dxa"/>
              <w:left w:w="100" w:type="dxa"/>
              <w:bottom w:w="100" w:type="dxa"/>
              <w:right w:w="100" w:type="dxa"/>
            </w:tcMar>
          </w:tcPr>
          <w:p w14:paraId="3FC3BE07" w14:textId="7EFD6D05" w:rsidR="008B6CD8" w:rsidRPr="00E341DA" w:rsidRDefault="00122F14">
            <w:pPr>
              <w:widowControl w:val="0"/>
              <w:pBdr>
                <w:top w:val="nil"/>
                <w:left w:val="nil"/>
                <w:bottom w:val="nil"/>
                <w:right w:val="nil"/>
                <w:between w:val="nil"/>
              </w:pBdr>
              <w:spacing w:line="240" w:lineRule="auto"/>
              <w:rPr>
                <w:rFonts w:ascii="Times New Roman" w:hAnsi="Times New Roman" w:cs="Times New Roman"/>
                <w:sz w:val="20"/>
                <w:szCs w:val="20"/>
              </w:rPr>
            </w:pPr>
            <w:r w:rsidRPr="00122F14">
              <w:rPr>
                <w:rFonts w:ascii="Times New Roman" w:hAnsi="Times New Roman" w:cs="Times New Roman"/>
                <w:sz w:val="20"/>
                <w:szCs w:val="20"/>
              </w:rPr>
              <w:lastRenderedPageBreak/>
              <w:t xml:space="preserve">6 </w:t>
            </w:r>
            <w:r w:rsidRPr="005A140A">
              <w:rPr>
                <w:rFonts w:ascii="Times New Roman" w:hAnsi="Times New Roman" w:cs="Times New Roman"/>
                <w:i/>
                <w:sz w:val="20"/>
                <w:szCs w:val="20"/>
              </w:rPr>
              <w:t>Blessed is anyone who does not stumble on account of me</w:t>
            </w:r>
            <w:r w:rsidRPr="00122F14">
              <w:rPr>
                <w:rFonts w:ascii="Times New Roman" w:hAnsi="Times New Roman" w:cs="Times New Roman"/>
                <w:sz w:val="20"/>
                <w:szCs w:val="20"/>
              </w:rPr>
              <w:t xml:space="preserve">.” </w:t>
            </w:r>
          </w:p>
        </w:tc>
        <w:tc>
          <w:tcPr>
            <w:tcW w:w="4680" w:type="dxa"/>
            <w:shd w:val="clear" w:color="auto" w:fill="auto"/>
            <w:tcMar>
              <w:top w:w="100" w:type="dxa"/>
              <w:left w:w="100" w:type="dxa"/>
              <w:bottom w:w="100" w:type="dxa"/>
              <w:right w:w="100" w:type="dxa"/>
            </w:tcMar>
          </w:tcPr>
          <w:p w14:paraId="535DE75C" w14:textId="77777777" w:rsidR="008B6CD8" w:rsidRPr="00E341DA"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23 </w:t>
            </w:r>
            <w:r w:rsidRPr="005A140A">
              <w:rPr>
                <w:rFonts w:ascii="Times New Roman" w:hAnsi="Times New Roman" w:cs="Times New Roman"/>
                <w:i/>
                <w:sz w:val="20"/>
                <w:szCs w:val="20"/>
              </w:rPr>
              <w:t>And blessed are you if you take no offence at me!</w:t>
            </w:r>
          </w:p>
        </w:tc>
      </w:tr>
      <w:tr w:rsidR="008B6CD8" w:rsidRPr="004810DC" w14:paraId="1EC04101" w14:textId="77777777">
        <w:tc>
          <w:tcPr>
            <w:tcW w:w="4680" w:type="dxa"/>
            <w:shd w:val="clear" w:color="auto" w:fill="auto"/>
            <w:tcMar>
              <w:top w:w="100" w:type="dxa"/>
              <w:left w:w="100" w:type="dxa"/>
              <w:bottom w:w="100" w:type="dxa"/>
              <w:right w:w="100" w:type="dxa"/>
            </w:tcMar>
          </w:tcPr>
          <w:p w14:paraId="677C6BED" w14:textId="7CBC76CA" w:rsidR="008B6CD8" w:rsidRPr="00E341DA" w:rsidRDefault="00A95F1E" w:rsidP="00A24AD2">
            <w:pPr>
              <w:widowControl w:val="0"/>
              <w:pBdr>
                <w:top w:val="nil"/>
                <w:left w:val="nil"/>
                <w:bottom w:val="nil"/>
                <w:right w:val="nil"/>
                <w:between w:val="nil"/>
              </w:pBdr>
              <w:spacing w:line="240" w:lineRule="auto"/>
              <w:rPr>
                <w:rFonts w:ascii="Times New Roman" w:hAnsi="Times New Roman" w:cs="Times New Roman"/>
                <w:sz w:val="20"/>
                <w:szCs w:val="20"/>
              </w:rPr>
            </w:pPr>
            <w:r w:rsidRPr="00A95F1E">
              <w:rPr>
                <w:rFonts w:ascii="Times New Roman" w:hAnsi="Times New Roman" w:cs="Times New Roman"/>
                <w:sz w:val="20"/>
                <w:szCs w:val="20"/>
              </w:rPr>
              <w:t xml:space="preserve">7 </w:t>
            </w:r>
            <w:r w:rsidRPr="005A140A">
              <w:rPr>
                <w:rFonts w:ascii="Times New Roman" w:hAnsi="Times New Roman" w:cs="Times New Roman"/>
                <w:i/>
                <w:sz w:val="20"/>
                <w:szCs w:val="20"/>
              </w:rPr>
              <w:t>As John’s disciples were leaving</w:t>
            </w:r>
            <w:r w:rsidRPr="00A95F1E">
              <w:rPr>
                <w:rFonts w:ascii="Times New Roman" w:hAnsi="Times New Roman" w:cs="Times New Roman"/>
                <w:sz w:val="20"/>
                <w:szCs w:val="20"/>
              </w:rPr>
              <w:t xml:space="preserve">, Jesus </w:t>
            </w:r>
            <w:r w:rsidRPr="005A140A">
              <w:rPr>
                <w:rFonts w:ascii="Times New Roman" w:hAnsi="Times New Roman" w:cs="Times New Roman"/>
                <w:i/>
                <w:sz w:val="20"/>
                <w:szCs w:val="20"/>
              </w:rPr>
              <w:t>began to speak to the crowd about John</w:t>
            </w:r>
            <w:r w:rsidRPr="00A95F1E">
              <w:rPr>
                <w:rFonts w:ascii="Times New Roman" w:hAnsi="Times New Roman" w:cs="Times New Roman"/>
                <w:sz w:val="20"/>
                <w:szCs w:val="20"/>
              </w:rPr>
              <w:t>: “</w:t>
            </w:r>
            <w:r w:rsidRPr="008366B2">
              <w:rPr>
                <w:rFonts w:ascii="Times New Roman" w:hAnsi="Times New Roman" w:cs="Times New Roman"/>
                <w:i/>
                <w:sz w:val="20"/>
                <w:szCs w:val="20"/>
              </w:rPr>
              <w:t>What did you go out</w:t>
            </w:r>
            <w:r w:rsidRPr="00A95F1E">
              <w:rPr>
                <w:rFonts w:ascii="Times New Roman" w:hAnsi="Times New Roman" w:cs="Times New Roman"/>
                <w:sz w:val="20"/>
                <w:szCs w:val="20"/>
              </w:rPr>
              <w:t xml:space="preserve"> </w:t>
            </w:r>
            <w:r w:rsidRPr="000464A7">
              <w:rPr>
                <w:rFonts w:ascii="Times New Roman" w:hAnsi="Times New Roman" w:cs="Times New Roman"/>
                <w:i/>
                <w:sz w:val="20"/>
                <w:szCs w:val="20"/>
              </w:rPr>
              <w:t>into the wilderness to see</w:t>
            </w:r>
            <w:r w:rsidRPr="00A95F1E">
              <w:rPr>
                <w:rFonts w:ascii="Times New Roman" w:hAnsi="Times New Roman" w:cs="Times New Roman"/>
                <w:sz w:val="20"/>
                <w:szCs w:val="20"/>
              </w:rPr>
              <w:t xml:space="preserve">? </w:t>
            </w:r>
            <w:r w:rsidRPr="000464A7">
              <w:rPr>
                <w:rFonts w:ascii="Times New Roman" w:hAnsi="Times New Roman" w:cs="Times New Roman"/>
                <w:i/>
                <w:sz w:val="20"/>
                <w:szCs w:val="20"/>
              </w:rPr>
              <w:t>A reed swayed by the wind</w:t>
            </w:r>
            <w:r w:rsidRPr="00A95F1E">
              <w:rPr>
                <w:rFonts w:ascii="Times New Roman" w:hAnsi="Times New Roman" w:cs="Times New Roman"/>
                <w:sz w:val="20"/>
                <w:szCs w:val="20"/>
              </w:rPr>
              <w:t xml:space="preserve">? 8 </w:t>
            </w:r>
            <w:r w:rsidRPr="008366B2">
              <w:rPr>
                <w:rFonts w:ascii="Times New Roman" w:hAnsi="Times New Roman" w:cs="Times New Roman"/>
                <w:i/>
                <w:sz w:val="20"/>
                <w:szCs w:val="20"/>
              </w:rPr>
              <w:t>If not, what did you go out to see?</w:t>
            </w:r>
            <w:r w:rsidRPr="00A95F1E">
              <w:rPr>
                <w:rFonts w:ascii="Times New Roman" w:hAnsi="Times New Roman" w:cs="Times New Roman"/>
                <w:sz w:val="20"/>
                <w:szCs w:val="20"/>
              </w:rPr>
              <w:t xml:space="preserve"> </w:t>
            </w:r>
            <w:r w:rsidRPr="005C31EC">
              <w:rPr>
                <w:rFonts w:ascii="Times New Roman" w:hAnsi="Times New Roman" w:cs="Times New Roman"/>
                <w:i/>
                <w:sz w:val="20"/>
                <w:szCs w:val="20"/>
              </w:rPr>
              <w:t>A man dressed in fine clothes</w:t>
            </w:r>
            <w:r w:rsidRPr="00A95F1E">
              <w:rPr>
                <w:rFonts w:ascii="Times New Roman" w:hAnsi="Times New Roman" w:cs="Times New Roman"/>
                <w:sz w:val="20"/>
                <w:szCs w:val="20"/>
              </w:rPr>
              <w:t xml:space="preserve">? </w:t>
            </w:r>
            <w:r w:rsidRPr="005C31EC">
              <w:rPr>
                <w:rFonts w:ascii="Times New Roman" w:hAnsi="Times New Roman" w:cs="Times New Roman"/>
                <w:i/>
                <w:sz w:val="20"/>
                <w:szCs w:val="20"/>
              </w:rPr>
              <w:t>No, those who wear fine clothes are in kings’ palaces.</w:t>
            </w:r>
          </w:p>
        </w:tc>
        <w:tc>
          <w:tcPr>
            <w:tcW w:w="4680" w:type="dxa"/>
            <w:shd w:val="clear" w:color="auto" w:fill="auto"/>
            <w:tcMar>
              <w:top w:w="100" w:type="dxa"/>
              <w:left w:w="100" w:type="dxa"/>
              <w:bottom w:w="100" w:type="dxa"/>
              <w:right w:w="100" w:type="dxa"/>
            </w:tcMar>
          </w:tcPr>
          <w:p w14:paraId="2B455AFC" w14:textId="1AF57CE6" w:rsidR="008B6CD8" w:rsidRPr="00E341DA"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24 </w:t>
            </w:r>
            <w:r w:rsidRPr="005A140A">
              <w:rPr>
                <w:rFonts w:ascii="Times New Roman" w:hAnsi="Times New Roman" w:cs="Times New Roman"/>
                <w:i/>
                <w:sz w:val="20"/>
                <w:szCs w:val="20"/>
              </w:rPr>
              <w:t>When John's messengers had gone</w:t>
            </w:r>
            <w:r w:rsidRPr="00E341DA">
              <w:rPr>
                <w:rFonts w:ascii="Times New Roman" w:hAnsi="Times New Roman" w:cs="Times New Roman"/>
                <w:sz w:val="20"/>
                <w:szCs w:val="20"/>
              </w:rPr>
              <w:t xml:space="preserve">, he </w:t>
            </w:r>
            <w:r w:rsidRPr="005A140A">
              <w:rPr>
                <w:rFonts w:ascii="Times New Roman" w:hAnsi="Times New Roman" w:cs="Times New Roman"/>
                <w:i/>
                <w:sz w:val="20"/>
                <w:szCs w:val="20"/>
              </w:rPr>
              <w:t>began to speak to the crowds about John</w:t>
            </w:r>
            <w:r w:rsidRPr="00E341DA">
              <w:rPr>
                <w:rFonts w:ascii="Times New Roman" w:hAnsi="Times New Roman" w:cs="Times New Roman"/>
                <w:sz w:val="20"/>
                <w:szCs w:val="20"/>
              </w:rPr>
              <w:t xml:space="preserve">: </w:t>
            </w:r>
            <w:r w:rsidR="00B325CF" w:rsidRPr="008366B2">
              <w:rPr>
                <w:rFonts w:ascii="Times New Roman" w:hAnsi="Times New Roman" w:cs="Times New Roman"/>
                <w:i/>
                <w:sz w:val="20"/>
                <w:szCs w:val="20"/>
              </w:rPr>
              <w:t>What</w:t>
            </w:r>
            <w:r w:rsidRPr="008366B2">
              <w:rPr>
                <w:rFonts w:ascii="Times New Roman" w:hAnsi="Times New Roman" w:cs="Times New Roman"/>
                <w:i/>
                <w:sz w:val="20"/>
                <w:szCs w:val="20"/>
              </w:rPr>
              <w:t xml:space="preserve"> did you go out into the wilderness </w:t>
            </w:r>
            <w:r w:rsidR="00236DD6" w:rsidRPr="008366B2">
              <w:rPr>
                <w:rFonts w:ascii="Times New Roman" w:hAnsi="Times New Roman" w:cs="Times New Roman"/>
                <w:i/>
                <w:sz w:val="20"/>
                <w:szCs w:val="20"/>
              </w:rPr>
              <w:t xml:space="preserve">to behold? Perhaps </w:t>
            </w:r>
            <w:r w:rsidRPr="008366B2">
              <w:rPr>
                <w:rFonts w:ascii="Times New Roman" w:hAnsi="Times New Roman" w:cs="Times New Roman"/>
                <w:i/>
                <w:sz w:val="20"/>
                <w:szCs w:val="20"/>
              </w:rPr>
              <w:t xml:space="preserve">a reed </w:t>
            </w:r>
            <w:r w:rsidR="00236DD6" w:rsidRPr="008366B2">
              <w:rPr>
                <w:rFonts w:ascii="Times New Roman" w:hAnsi="Times New Roman" w:cs="Times New Roman"/>
                <w:i/>
                <w:sz w:val="20"/>
                <w:szCs w:val="20"/>
              </w:rPr>
              <w:t>shaken by</w:t>
            </w:r>
            <w:r w:rsidRPr="008366B2">
              <w:rPr>
                <w:rFonts w:ascii="Times New Roman" w:hAnsi="Times New Roman" w:cs="Times New Roman"/>
                <w:i/>
                <w:sz w:val="20"/>
                <w:szCs w:val="20"/>
              </w:rPr>
              <w:t xml:space="preserve"> the wind</w:t>
            </w:r>
            <w:r w:rsidRPr="00E341DA">
              <w:rPr>
                <w:rFonts w:ascii="Times New Roman" w:hAnsi="Times New Roman" w:cs="Times New Roman"/>
                <w:sz w:val="20"/>
                <w:szCs w:val="20"/>
              </w:rPr>
              <w:t xml:space="preserve">? 25 </w:t>
            </w:r>
            <w:r w:rsidRPr="008366B2">
              <w:rPr>
                <w:rFonts w:ascii="Times New Roman" w:hAnsi="Times New Roman" w:cs="Times New Roman"/>
                <w:i/>
                <w:sz w:val="20"/>
                <w:szCs w:val="20"/>
              </w:rPr>
              <w:t xml:space="preserve">Or </w:t>
            </w:r>
            <w:r w:rsidR="00236DD6" w:rsidRPr="008366B2">
              <w:rPr>
                <w:rFonts w:ascii="Times New Roman" w:hAnsi="Times New Roman" w:cs="Times New Roman"/>
                <w:i/>
                <w:sz w:val="20"/>
                <w:szCs w:val="20"/>
              </w:rPr>
              <w:t>what</w:t>
            </w:r>
            <w:r w:rsidRPr="008366B2">
              <w:rPr>
                <w:rFonts w:ascii="Times New Roman" w:hAnsi="Times New Roman" w:cs="Times New Roman"/>
                <w:i/>
                <w:sz w:val="20"/>
                <w:szCs w:val="20"/>
              </w:rPr>
              <w:t xml:space="preserve"> </w:t>
            </w:r>
            <w:r w:rsidR="00B816C7" w:rsidRPr="008366B2">
              <w:rPr>
                <w:rFonts w:ascii="Times New Roman" w:hAnsi="Times New Roman" w:cs="Times New Roman"/>
                <w:i/>
                <w:sz w:val="20"/>
                <w:szCs w:val="20"/>
              </w:rPr>
              <w:t xml:space="preserve">then </w:t>
            </w:r>
            <w:r w:rsidRPr="008366B2">
              <w:rPr>
                <w:rFonts w:ascii="Times New Roman" w:hAnsi="Times New Roman" w:cs="Times New Roman"/>
                <w:i/>
                <w:sz w:val="20"/>
                <w:szCs w:val="20"/>
              </w:rPr>
              <w:t>did you go out</w:t>
            </w:r>
            <w:r w:rsidR="00B816C7" w:rsidRPr="008366B2">
              <w:rPr>
                <w:rFonts w:ascii="Times New Roman" w:hAnsi="Times New Roman" w:cs="Times New Roman"/>
                <w:i/>
                <w:sz w:val="20"/>
                <w:szCs w:val="20"/>
              </w:rPr>
              <w:t xml:space="preserve"> to see?</w:t>
            </w:r>
            <w:r w:rsidRPr="008366B2">
              <w:rPr>
                <w:rFonts w:ascii="Times New Roman" w:hAnsi="Times New Roman" w:cs="Times New Roman"/>
                <w:i/>
                <w:sz w:val="20"/>
                <w:szCs w:val="20"/>
              </w:rPr>
              <w:t xml:space="preserve"> </w:t>
            </w:r>
            <w:r w:rsidR="00B816C7" w:rsidRPr="008366B2">
              <w:rPr>
                <w:rFonts w:ascii="Times New Roman" w:hAnsi="Times New Roman" w:cs="Times New Roman"/>
                <w:i/>
                <w:sz w:val="20"/>
                <w:szCs w:val="20"/>
              </w:rPr>
              <w:t xml:space="preserve">Perhaps </w:t>
            </w:r>
            <w:r w:rsidRPr="008366B2">
              <w:rPr>
                <w:rFonts w:ascii="Times New Roman" w:hAnsi="Times New Roman" w:cs="Times New Roman"/>
                <w:i/>
                <w:sz w:val="20"/>
                <w:szCs w:val="20"/>
              </w:rPr>
              <w:t xml:space="preserve">a man </w:t>
            </w:r>
            <w:r w:rsidR="00B816C7" w:rsidRPr="008366B2">
              <w:rPr>
                <w:rFonts w:ascii="Times New Roman" w:hAnsi="Times New Roman" w:cs="Times New Roman"/>
                <w:i/>
                <w:sz w:val="20"/>
                <w:szCs w:val="20"/>
              </w:rPr>
              <w:t xml:space="preserve">covered </w:t>
            </w:r>
            <w:r w:rsidRPr="008366B2">
              <w:rPr>
                <w:rFonts w:ascii="Times New Roman" w:hAnsi="Times New Roman" w:cs="Times New Roman"/>
                <w:i/>
                <w:sz w:val="20"/>
                <w:szCs w:val="20"/>
              </w:rPr>
              <w:t xml:space="preserve">in soft </w:t>
            </w:r>
            <w:r w:rsidR="00B816C7" w:rsidRPr="008366B2">
              <w:rPr>
                <w:rFonts w:ascii="Times New Roman" w:hAnsi="Times New Roman" w:cs="Times New Roman"/>
                <w:i/>
                <w:sz w:val="20"/>
                <w:szCs w:val="20"/>
              </w:rPr>
              <w:t>robes</w:t>
            </w:r>
            <w:r w:rsidRPr="008366B2">
              <w:rPr>
                <w:rFonts w:ascii="Times New Roman" w:hAnsi="Times New Roman" w:cs="Times New Roman"/>
                <w:i/>
                <w:sz w:val="20"/>
                <w:szCs w:val="20"/>
              </w:rPr>
              <w:t xml:space="preserve">? </w:t>
            </w:r>
            <w:r w:rsidR="00A24AD2" w:rsidRPr="008366B2">
              <w:rPr>
                <w:rFonts w:ascii="Times New Roman" w:hAnsi="Times New Roman" w:cs="Times New Roman"/>
                <w:i/>
                <w:sz w:val="20"/>
                <w:szCs w:val="20"/>
              </w:rPr>
              <w:t>See</w:t>
            </w:r>
            <w:r w:rsidRPr="008366B2">
              <w:rPr>
                <w:rFonts w:ascii="Times New Roman" w:hAnsi="Times New Roman" w:cs="Times New Roman"/>
                <w:i/>
                <w:sz w:val="20"/>
                <w:szCs w:val="20"/>
              </w:rPr>
              <w:t xml:space="preserve">, those who live in festive </w:t>
            </w:r>
            <w:r w:rsidR="00A24AD2" w:rsidRPr="008366B2">
              <w:rPr>
                <w:rFonts w:ascii="Times New Roman" w:hAnsi="Times New Roman" w:cs="Times New Roman"/>
                <w:i/>
                <w:sz w:val="20"/>
                <w:szCs w:val="20"/>
              </w:rPr>
              <w:t xml:space="preserve">clothing </w:t>
            </w:r>
            <w:r w:rsidRPr="008366B2">
              <w:rPr>
                <w:rFonts w:ascii="Times New Roman" w:hAnsi="Times New Roman" w:cs="Times New Roman"/>
                <w:i/>
                <w:sz w:val="20"/>
                <w:szCs w:val="20"/>
              </w:rPr>
              <w:t xml:space="preserve">and </w:t>
            </w:r>
            <w:r w:rsidR="00A24AD2" w:rsidRPr="008366B2">
              <w:rPr>
                <w:rFonts w:ascii="Times New Roman" w:hAnsi="Times New Roman" w:cs="Times New Roman"/>
                <w:i/>
                <w:sz w:val="20"/>
                <w:szCs w:val="20"/>
              </w:rPr>
              <w:t xml:space="preserve">in </w:t>
            </w:r>
            <w:r w:rsidRPr="008366B2">
              <w:rPr>
                <w:rFonts w:ascii="Times New Roman" w:hAnsi="Times New Roman" w:cs="Times New Roman"/>
                <w:i/>
                <w:sz w:val="20"/>
                <w:szCs w:val="20"/>
              </w:rPr>
              <w:t xml:space="preserve">luxury are in </w:t>
            </w:r>
            <w:r w:rsidR="00A24AD2" w:rsidRPr="008366B2">
              <w:rPr>
                <w:rFonts w:ascii="Times New Roman" w:hAnsi="Times New Roman" w:cs="Times New Roman"/>
                <w:i/>
                <w:sz w:val="20"/>
                <w:szCs w:val="20"/>
              </w:rPr>
              <w:t xml:space="preserve">the </w:t>
            </w:r>
            <w:r w:rsidRPr="008366B2">
              <w:rPr>
                <w:rFonts w:ascii="Times New Roman" w:hAnsi="Times New Roman" w:cs="Times New Roman"/>
                <w:i/>
                <w:sz w:val="20"/>
                <w:szCs w:val="20"/>
              </w:rPr>
              <w:t>palaces!</w:t>
            </w:r>
          </w:p>
        </w:tc>
      </w:tr>
      <w:tr w:rsidR="008B6CD8" w:rsidRPr="004810DC" w14:paraId="08846CAE" w14:textId="77777777">
        <w:tc>
          <w:tcPr>
            <w:tcW w:w="4680" w:type="dxa"/>
            <w:shd w:val="clear" w:color="auto" w:fill="auto"/>
            <w:tcMar>
              <w:top w:w="100" w:type="dxa"/>
              <w:left w:w="100" w:type="dxa"/>
              <w:bottom w:w="100" w:type="dxa"/>
              <w:right w:w="100" w:type="dxa"/>
            </w:tcMar>
          </w:tcPr>
          <w:p w14:paraId="353BBC66" w14:textId="01CB87AD" w:rsidR="00A95F1E" w:rsidRPr="005E72B8" w:rsidRDefault="00A95F1E" w:rsidP="00A95F1E">
            <w:pPr>
              <w:widowControl w:val="0"/>
              <w:pBdr>
                <w:top w:val="nil"/>
                <w:left w:val="nil"/>
                <w:bottom w:val="nil"/>
                <w:right w:val="nil"/>
                <w:between w:val="nil"/>
              </w:pBdr>
              <w:spacing w:line="240" w:lineRule="auto"/>
              <w:rPr>
                <w:rFonts w:ascii="Times New Roman" w:hAnsi="Times New Roman" w:cs="Times New Roman"/>
                <w:i/>
                <w:sz w:val="20"/>
                <w:szCs w:val="20"/>
              </w:rPr>
            </w:pPr>
            <w:r w:rsidRPr="00A95F1E">
              <w:rPr>
                <w:rFonts w:ascii="Times New Roman" w:hAnsi="Times New Roman" w:cs="Times New Roman"/>
                <w:sz w:val="20"/>
                <w:szCs w:val="20"/>
              </w:rPr>
              <w:t xml:space="preserve">9 </w:t>
            </w:r>
            <w:r w:rsidRPr="005E72B8">
              <w:rPr>
                <w:rFonts w:ascii="Times New Roman" w:hAnsi="Times New Roman" w:cs="Times New Roman"/>
                <w:i/>
                <w:sz w:val="20"/>
                <w:szCs w:val="20"/>
              </w:rPr>
              <w:t>Then what did you go out to see? A prophet? Yes, I tell you, and more than a prophet</w:t>
            </w:r>
            <w:r w:rsidRPr="00A95F1E">
              <w:rPr>
                <w:rFonts w:ascii="Times New Roman" w:hAnsi="Times New Roman" w:cs="Times New Roman"/>
                <w:sz w:val="20"/>
                <w:szCs w:val="20"/>
              </w:rPr>
              <w:t xml:space="preserve">. 10 </w:t>
            </w:r>
            <w:r w:rsidRPr="005E72B8">
              <w:rPr>
                <w:rFonts w:ascii="Times New Roman" w:hAnsi="Times New Roman" w:cs="Times New Roman"/>
                <w:i/>
                <w:sz w:val="20"/>
                <w:szCs w:val="20"/>
              </w:rPr>
              <w:t>This is the one about whom it is written:</w:t>
            </w:r>
          </w:p>
          <w:p w14:paraId="4FB76215" w14:textId="77777777" w:rsidR="00A95F1E" w:rsidRPr="005E72B8" w:rsidRDefault="00A95F1E" w:rsidP="00A95F1E">
            <w:pPr>
              <w:widowControl w:val="0"/>
              <w:pBdr>
                <w:top w:val="nil"/>
                <w:left w:val="nil"/>
                <w:bottom w:val="nil"/>
                <w:right w:val="nil"/>
                <w:between w:val="nil"/>
              </w:pBdr>
              <w:spacing w:line="240" w:lineRule="auto"/>
              <w:rPr>
                <w:rFonts w:ascii="Times New Roman" w:hAnsi="Times New Roman" w:cs="Times New Roman"/>
                <w:i/>
                <w:sz w:val="20"/>
                <w:szCs w:val="20"/>
              </w:rPr>
            </w:pPr>
            <w:r w:rsidRPr="005E72B8">
              <w:rPr>
                <w:rFonts w:ascii="Times New Roman" w:hAnsi="Times New Roman" w:cs="Times New Roman"/>
                <w:i/>
                <w:sz w:val="20"/>
                <w:szCs w:val="20"/>
              </w:rPr>
              <w:t>“‘I will send my messenger ahead of you,</w:t>
            </w:r>
          </w:p>
          <w:p w14:paraId="6845308E" w14:textId="485803C3" w:rsidR="00A95F1E" w:rsidRPr="005E72B8" w:rsidRDefault="00A95F1E" w:rsidP="00A95F1E">
            <w:pPr>
              <w:widowControl w:val="0"/>
              <w:pBdr>
                <w:top w:val="nil"/>
                <w:left w:val="nil"/>
                <w:bottom w:val="nil"/>
                <w:right w:val="nil"/>
                <w:between w:val="nil"/>
              </w:pBdr>
              <w:spacing w:line="240" w:lineRule="auto"/>
              <w:rPr>
                <w:rFonts w:ascii="Times New Roman" w:hAnsi="Times New Roman" w:cs="Times New Roman"/>
                <w:i/>
                <w:sz w:val="20"/>
                <w:szCs w:val="20"/>
              </w:rPr>
            </w:pPr>
            <w:r w:rsidRPr="005E72B8">
              <w:rPr>
                <w:rFonts w:ascii="Times New Roman" w:hAnsi="Times New Roman" w:cs="Times New Roman"/>
                <w:i/>
                <w:sz w:val="20"/>
                <w:szCs w:val="20"/>
              </w:rPr>
              <w:t xml:space="preserve">    who will prepare your way before you.’</w:t>
            </w:r>
          </w:p>
          <w:p w14:paraId="6A7C8D98" w14:textId="4164A98D" w:rsidR="008B6CD8" w:rsidRPr="00E341DA" w:rsidRDefault="00A95F1E" w:rsidP="00A95F1E">
            <w:pPr>
              <w:widowControl w:val="0"/>
              <w:pBdr>
                <w:top w:val="nil"/>
                <w:left w:val="nil"/>
                <w:bottom w:val="nil"/>
                <w:right w:val="nil"/>
                <w:between w:val="nil"/>
              </w:pBdr>
              <w:spacing w:line="240" w:lineRule="auto"/>
              <w:rPr>
                <w:rFonts w:ascii="Times New Roman" w:hAnsi="Times New Roman" w:cs="Times New Roman"/>
                <w:sz w:val="20"/>
                <w:szCs w:val="20"/>
              </w:rPr>
            </w:pPr>
            <w:r w:rsidRPr="00A95F1E">
              <w:rPr>
                <w:rFonts w:ascii="Times New Roman" w:hAnsi="Times New Roman" w:cs="Times New Roman"/>
                <w:sz w:val="20"/>
                <w:szCs w:val="20"/>
              </w:rPr>
              <w:t xml:space="preserve">11 Truly I tell you, </w:t>
            </w:r>
            <w:r w:rsidRPr="00EC354C">
              <w:rPr>
                <w:rFonts w:ascii="Times New Roman" w:hAnsi="Times New Roman" w:cs="Times New Roman"/>
                <w:i/>
                <w:sz w:val="20"/>
                <w:szCs w:val="20"/>
              </w:rPr>
              <w:t>among those born of women there has not risen anyone greater than John</w:t>
            </w:r>
            <w:r w:rsidRPr="00A95F1E">
              <w:rPr>
                <w:rFonts w:ascii="Times New Roman" w:hAnsi="Times New Roman" w:cs="Times New Roman"/>
                <w:sz w:val="20"/>
                <w:szCs w:val="20"/>
              </w:rPr>
              <w:t xml:space="preserve"> the Baptist; </w:t>
            </w:r>
            <w:r w:rsidRPr="00EC354C">
              <w:rPr>
                <w:rFonts w:ascii="Times New Roman" w:hAnsi="Times New Roman" w:cs="Times New Roman"/>
                <w:i/>
                <w:sz w:val="20"/>
                <w:szCs w:val="20"/>
              </w:rPr>
              <w:t>yet whoever is least in the kingdom of heaven is greater than he.</w:t>
            </w:r>
          </w:p>
        </w:tc>
        <w:tc>
          <w:tcPr>
            <w:tcW w:w="4680" w:type="dxa"/>
            <w:shd w:val="clear" w:color="auto" w:fill="auto"/>
            <w:tcMar>
              <w:top w:w="100" w:type="dxa"/>
              <w:left w:w="100" w:type="dxa"/>
              <w:bottom w:w="100" w:type="dxa"/>
              <w:right w:w="100" w:type="dxa"/>
            </w:tcMar>
          </w:tcPr>
          <w:p w14:paraId="78527B15" w14:textId="77777777" w:rsidR="00AE72FF" w:rsidRDefault="00EE3A51">
            <w:pPr>
              <w:widowControl w:val="0"/>
              <w:pBdr>
                <w:top w:val="nil"/>
                <w:left w:val="nil"/>
                <w:bottom w:val="nil"/>
                <w:right w:val="nil"/>
                <w:between w:val="nil"/>
              </w:pBdr>
              <w:spacing w:line="240" w:lineRule="auto"/>
              <w:rPr>
                <w:rFonts w:ascii="Times New Roman" w:hAnsi="Times New Roman" w:cs="Times New Roman"/>
                <w:i/>
                <w:sz w:val="20"/>
                <w:szCs w:val="20"/>
              </w:rPr>
            </w:pPr>
            <w:r w:rsidRPr="00E341DA">
              <w:rPr>
                <w:rFonts w:ascii="Times New Roman" w:hAnsi="Times New Roman" w:cs="Times New Roman"/>
                <w:sz w:val="20"/>
                <w:szCs w:val="20"/>
              </w:rPr>
              <w:t xml:space="preserve">26 </w:t>
            </w:r>
            <w:r w:rsidR="004C3ED5" w:rsidRPr="00AE72FF">
              <w:rPr>
                <w:rFonts w:ascii="Times New Roman" w:hAnsi="Times New Roman" w:cs="Times New Roman"/>
                <w:i/>
                <w:sz w:val="20"/>
                <w:szCs w:val="20"/>
              </w:rPr>
              <w:t>What then</w:t>
            </w:r>
            <w:r w:rsidRPr="00AE72FF">
              <w:rPr>
                <w:rFonts w:ascii="Times New Roman" w:hAnsi="Times New Roman" w:cs="Times New Roman"/>
                <w:i/>
                <w:sz w:val="20"/>
                <w:szCs w:val="20"/>
              </w:rPr>
              <w:t xml:space="preserve"> did you go out to see</w:t>
            </w:r>
            <w:r w:rsidR="004C3ED5" w:rsidRPr="00AE72FF">
              <w:rPr>
                <w:rFonts w:ascii="Times New Roman" w:hAnsi="Times New Roman" w:cs="Times New Roman"/>
                <w:i/>
                <w:sz w:val="20"/>
                <w:szCs w:val="20"/>
              </w:rPr>
              <w:t>? Perhaps</w:t>
            </w:r>
            <w:r w:rsidRPr="00AE72FF">
              <w:rPr>
                <w:rFonts w:ascii="Times New Roman" w:hAnsi="Times New Roman" w:cs="Times New Roman"/>
                <w:i/>
                <w:sz w:val="20"/>
                <w:szCs w:val="20"/>
              </w:rPr>
              <w:t xml:space="preserve"> a prophet? </w:t>
            </w:r>
          </w:p>
          <w:p w14:paraId="0432F4FD" w14:textId="77777777" w:rsidR="00AE72FF" w:rsidRDefault="00AE72FF">
            <w:pPr>
              <w:widowControl w:val="0"/>
              <w:pBdr>
                <w:top w:val="nil"/>
                <w:left w:val="nil"/>
                <w:bottom w:val="nil"/>
                <w:right w:val="nil"/>
                <w:between w:val="nil"/>
              </w:pBdr>
              <w:spacing w:line="240" w:lineRule="auto"/>
              <w:rPr>
                <w:rFonts w:ascii="Times New Roman" w:hAnsi="Times New Roman" w:cs="Times New Roman"/>
                <w:i/>
                <w:sz w:val="20"/>
                <w:szCs w:val="20"/>
              </w:rPr>
            </w:pPr>
          </w:p>
          <w:p w14:paraId="4750F99A" w14:textId="57AA611E" w:rsidR="008B6CD8" w:rsidRPr="00E341DA"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AE72FF">
              <w:rPr>
                <w:rFonts w:ascii="Times New Roman" w:hAnsi="Times New Roman" w:cs="Times New Roman"/>
                <w:i/>
                <w:sz w:val="20"/>
                <w:szCs w:val="20"/>
              </w:rPr>
              <w:t xml:space="preserve">Yes, I </w:t>
            </w:r>
            <w:r w:rsidR="004C3ED5" w:rsidRPr="00AE72FF">
              <w:rPr>
                <w:rFonts w:ascii="Times New Roman" w:hAnsi="Times New Roman" w:cs="Times New Roman"/>
                <w:i/>
                <w:sz w:val="20"/>
                <w:szCs w:val="20"/>
              </w:rPr>
              <w:t>say to</w:t>
            </w:r>
            <w:r w:rsidRPr="00AE72FF">
              <w:rPr>
                <w:rFonts w:ascii="Times New Roman" w:hAnsi="Times New Roman" w:cs="Times New Roman"/>
                <w:i/>
                <w:sz w:val="20"/>
                <w:szCs w:val="20"/>
              </w:rPr>
              <w:t xml:space="preserve"> you, and even more than a prophet! </w:t>
            </w:r>
            <w:r w:rsidR="004C3ED5" w:rsidRPr="00AE72FF">
              <w:rPr>
                <w:rFonts w:ascii="Times New Roman" w:hAnsi="Times New Roman" w:cs="Times New Roman"/>
                <w:i/>
                <w:sz w:val="20"/>
                <w:szCs w:val="20"/>
              </w:rPr>
              <w:t xml:space="preserve">For </w:t>
            </w:r>
            <w:r w:rsidRPr="00AE72FF">
              <w:rPr>
                <w:rFonts w:ascii="Times New Roman" w:hAnsi="Times New Roman" w:cs="Times New Roman"/>
                <w:i/>
                <w:sz w:val="20"/>
                <w:szCs w:val="20"/>
              </w:rPr>
              <w:t>among those born of women th</w:t>
            </w:r>
            <w:r w:rsidR="004C3ED5" w:rsidRPr="00AE72FF">
              <w:rPr>
                <w:rFonts w:ascii="Times New Roman" w:hAnsi="Times New Roman" w:cs="Times New Roman"/>
                <w:i/>
                <w:sz w:val="20"/>
                <w:szCs w:val="20"/>
              </w:rPr>
              <w:t>ere is no prophet as</w:t>
            </w:r>
            <w:r w:rsidRPr="00AE72FF">
              <w:rPr>
                <w:rFonts w:ascii="Times New Roman" w:hAnsi="Times New Roman" w:cs="Times New Roman"/>
                <w:i/>
                <w:sz w:val="20"/>
                <w:szCs w:val="20"/>
              </w:rPr>
              <w:t xml:space="preserve"> John</w:t>
            </w:r>
            <w:r w:rsidR="004C3ED5">
              <w:rPr>
                <w:rFonts w:ascii="Times New Roman" w:hAnsi="Times New Roman" w:cs="Times New Roman"/>
                <w:sz w:val="20"/>
                <w:szCs w:val="20"/>
              </w:rPr>
              <w:t xml:space="preserve">. </w:t>
            </w:r>
            <w:r w:rsidRPr="00E341DA">
              <w:rPr>
                <w:rFonts w:ascii="Times New Roman" w:hAnsi="Times New Roman" w:cs="Times New Roman"/>
                <w:sz w:val="20"/>
                <w:szCs w:val="20"/>
              </w:rPr>
              <w:t xml:space="preserve">27 </w:t>
            </w:r>
            <w:r w:rsidR="00876EF6" w:rsidRPr="00772478">
              <w:rPr>
                <w:rFonts w:ascii="Times New Roman" w:hAnsi="Times New Roman" w:cs="Times New Roman"/>
                <w:i/>
                <w:sz w:val="20"/>
                <w:szCs w:val="20"/>
              </w:rPr>
              <w:t xml:space="preserve">He is the one </w:t>
            </w:r>
            <w:r w:rsidRPr="00772478">
              <w:rPr>
                <w:rFonts w:ascii="Times New Roman" w:hAnsi="Times New Roman" w:cs="Times New Roman"/>
                <w:i/>
                <w:sz w:val="20"/>
                <w:szCs w:val="20"/>
              </w:rPr>
              <w:t xml:space="preserve">about whom it is written, </w:t>
            </w:r>
            <w:r w:rsidR="00876EF6" w:rsidRPr="00772478">
              <w:rPr>
                <w:rFonts w:ascii="Times New Roman" w:hAnsi="Times New Roman" w:cs="Times New Roman"/>
                <w:i/>
                <w:sz w:val="20"/>
                <w:szCs w:val="20"/>
              </w:rPr>
              <w:t>See</w:t>
            </w:r>
            <w:r w:rsidRPr="00772478">
              <w:rPr>
                <w:rFonts w:ascii="Times New Roman" w:hAnsi="Times New Roman" w:cs="Times New Roman"/>
                <w:i/>
                <w:sz w:val="20"/>
                <w:szCs w:val="20"/>
              </w:rPr>
              <w:t>, I</w:t>
            </w:r>
            <w:r w:rsidR="00876EF6" w:rsidRPr="00772478">
              <w:rPr>
                <w:rFonts w:ascii="Times New Roman" w:hAnsi="Times New Roman" w:cs="Times New Roman"/>
                <w:i/>
                <w:sz w:val="20"/>
                <w:szCs w:val="20"/>
              </w:rPr>
              <w:t xml:space="preserve"> am</w:t>
            </w:r>
            <w:r w:rsidRPr="00772478">
              <w:rPr>
                <w:rFonts w:ascii="Times New Roman" w:hAnsi="Times New Roman" w:cs="Times New Roman"/>
                <w:i/>
                <w:sz w:val="20"/>
                <w:szCs w:val="20"/>
              </w:rPr>
              <w:t xml:space="preserve"> send</w:t>
            </w:r>
            <w:r w:rsidR="00876EF6" w:rsidRPr="00772478">
              <w:rPr>
                <w:rFonts w:ascii="Times New Roman" w:hAnsi="Times New Roman" w:cs="Times New Roman"/>
                <w:i/>
                <w:sz w:val="20"/>
                <w:szCs w:val="20"/>
              </w:rPr>
              <w:t>ing</w:t>
            </w:r>
            <w:r w:rsidRPr="00772478">
              <w:rPr>
                <w:rFonts w:ascii="Times New Roman" w:hAnsi="Times New Roman" w:cs="Times New Roman"/>
                <w:i/>
                <w:sz w:val="20"/>
                <w:szCs w:val="20"/>
              </w:rPr>
              <w:t xml:space="preserve"> my messenger before your face, who will prepare the way for you</w:t>
            </w:r>
            <w:r w:rsidRPr="00E341DA">
              <w:rPr>
                <w:rFonts w:ascii="Times New Roman" w:hAnsi="Times New Roman" w:cs="Times New Roman"/>
                <w:sz w:val="20"/>
                <w:szCs w:val="20"/>
              </w:rPr>
              <w:t xml:space="preserve">. 28 </w:t>
            </w:r>
            <w:r w:rsidRPr="00772478">
              <w:rPr>
                <w:rFonts w:ascii="Times New Roman" w:hAnsi="Times New Roman" w:cs="Times New Roman"/>
                <w:i/>
                <w:sz w:val="20"/>
                <w:szCs w:val="20"/>
              </w:rPr>
              <w:t>But the least in the kingdom is greater than he</w:t>
            </w:r>
            <w:r w:rsidRPr="00E341DA">
              <w:rPr>
                <w:rFonts w:ascii="Times New Roman" w:hAnsi="Times New Roman" w:cs="Times New Roman"/>
                <w:sz w:val="20"/>
                <w:szCs w:val="20"/>
              </w:rPr>
              <w:t>.</w:t>
            </w:r>
          </w:p>
        </w:tc>
      </w:tr>
      <w:tr w:rsidR="008B6CD8" w:rsidRPr="004810DC" w14:paraId="78F48C4A" w14:textId="77777777">
        <w:tc>
          <w:tcPr>
            <w:tcW w:w="4680" w:type="dxa"/>
            <w:shd w:val="clear" w:color="auto" w:fill="auto"/>
            <w:tcMar>
              <w:top w:w="100" w:type="dxa"/>
              <w:left w:w="100" w:type="dxa"/>
              <w:bottom w:w="100" w:type="dxa"/>
              <w:right w:w="100" w:type="dxa"/>
            </w:tcMar>
          </w:tcPr>
          <w:p w14:paraId="5B49F99E" w14:textId="094BE586" w:rsidR="008B6CD8" w:rsidRPr="00E341DA" w:rsidRDefault="00F432F4">
            <w:pPr>
              <w:widowControl w:val="0"/>
              <w:pBdr>
                <w:top w:val="nil"/>
                <w:left w:val="nil"/>
                <w:bottom w:val="nil"/>
                <w:right w:val="nil"/>
                <w:between w:val="nil"/>
              </w:pBdr>
              <w:spacing w:line="240" w:lineRule="auto"/>
              <w:rPr>
                <w:rFonts w:ascii="Times New Roman" w:hAnsi="Times New Roman" w:cs="Times New Roman"/>
                <w:sz w:val="20"/>
                <w:szCs w:val="20"/>
              </w:rPr>
            </w:pPr>
            <w:r w:rsidRPr="00F432F4">
              <w:rPr>
                <w:rFonts w:ascii="Times New Roman" w:hAnsi="Times New Roman" w:cs="Times New Roman"/>
                <w:sz w:val="20"/>
                <w:szCs w:val="20"/>
              </w:rPr>
              <w:t xml:space="preserve">12 From the days of John the Baptist until now, the kingdom of heaven has been subjected to violence, and violent people have been raiding it. 13 For all </w:t>
            </w:r>
            <w:r w:rsidRPr="0061442C">
              <w:rPr>
                <w:rFonts w:ascii="Times New Roman" w:hAnsi="Times New Roman" w:cs="Times New Roman"/>
                <w:i/>
                <w:sz w:val="20"/>
                <w:szCs w:val="20"/>
              </w:rPr>
              <w:t>the Prophets and the Law prophesied until John</w:t>
            </w:r>
            <w:r w:rsidRPr="00F432F4">
              <w:rPr>
                <w:rFonts w:ascii="Times New Roman" w:hAnsi="Times New Roman" w:cs="Times New Roman"/>
                <w:sz w:val="20"/>
                <w:szCs w:val="20"/>
              </w:rPr>
              <w:t>.</w:t>
            </w:r>
          </w:p>
        </w:tc>
        <w:tc>
          <w:tcPr>
            <w:tcW w:w="4680" w:type="dxa"/>
            <w:shd w:val="clear" w:color="auto" w:fill="auto"/>
            <w:tcMar>
              <w:top w:w="100" w:type="dxa"/>
              <w:left w:w="100" w:type="dxa"/>
              <w:bottom w:w="100" w:type="dxa"/>
              <w:right w:w="100" w:type="dxa"/>
            </w:tcMar>
          </w:tcPr>
          <w:p w14:paraId="3FFA1B42" w14:textId="56109C06" w:rsidR="008B6CD8" w:rsidRPr="00E341DA"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16</w:t>
            </w:r>
            <w:r w:rsidR="004A2045">
              <w:rPr>
                <w:rFonts w:ascii="Times New Roman" w:hAnsi="Times New Roman" w:cs="Times New Roman"/>
                <w:sz w:val="20"/>
                <w:szCs w:val="20"/>
              </w:rPr>
              <w:t>:</w:t>
            </w:r>
            <w:r w:rsidRPr="00E341DA">
              <w:rPr>
                <w:rFonts w:ascii="Times New Roman" w:hAnsi="Times New Roman" w:cs="Times New Roman"/>
                <w:sz w:val="20"/>
                <w:szCs w:val="20"/>
              </w:rPr>
              <w:t xml:space="preserve">16 The </w:t>
            </w:r>
            <w:r w:rsidRPr="0061442C">
              <w:rPr>
                <w:rFonts w:ascii="Times New Roman" w:hAnsi="Times New Roman" w:cs="Times New Roman"/>
                <w:i/>
                <w:sz w:val="20"/>
                <w:szCs w:val="20"/>
              </w:rPr>
              <w:t>Law and the Prophets were prophesied until John</w:t>
            </w:r>
            <w:r w:rsidRPr="00E341DA">
              <w:rPr>
                <w:rFonts w:ascii="Times New Roman" w:hAnsi="Times New Roman" w:cs="Times New Roman"/>
                <w:sz w:val="20"/>
                <w:szCs w:val="20"/>
              </w:rPr>
              <w:t xml:space="preserve">. </w:t>
            </w:r>
            <w:r w:rsidR="004C6CF9">
              <w:rPr>
                <w:rFonts w:ascii="Times New Roman" w:hAnsi="Times New Roman" w:cs="Times New Roman"/>
                <w:sz w:val="20"/>
                <w:szCs w:val="20"/>
              </w:rPr>
              <w:t>Since</w:t>
            </w:r>
            <w:r w:rsidRPr="00E341DA">
              <w:rPr>
                <w:rFonts w:ascii="Times New Roman" w:hAnsi="Times New Roman" w:cs="Times New Roman"/>
                <w:sz w:val="20"/>
                <w:szCs w:val="20"/>
              </w:rPr>
              <w:t xml:space="preserve"> then the </w:t>
            </w:r>
            <w:r w:rsidR="004C6CF9">
              <w:rPr>
                <w:rFonts w:ascii="Times New Roman" w:hAnsi="Times New Roman" w:cs="Times New Roman"/>
                <w:sz w:val="20"/>
                <w:szCs w:val="20"/>
              </w:rPr>
              <w:t>kingdom</w:t>
            </w:r>
            <w:r w:rsidRPr="00E341DA">
              <w:rPr>
                <w:rFonts w:ascii="Times New Roman" w:hAnsi="Times New Roman" w:cs="Times New Roman"/>
                <w:sz w:val="20"/>
                <w:szCs w:val="20"/>
              </w:rPr>
              <w:t xml:space="preserve"> of God is </w:t>
            </w:r>
            <w:r w:rsidR="004C6CF9">
              <w:rPr>
                <w:rFonts w:ascii="Times New Roman" w:hAnsi="Times New Roman" w:cs="Times New Roman"/>
                <w:sz w:val="20"/>
                <w:szCs w:val="20"/>
              </w:rPr>
              <w:t xml:space="preserve">being </w:t>
            </w:r>
            <w:r w:rsidRPr="00E341DA">
              <w:rPr>
                <w:rFonts w:ascii="Times New Roman" w:hAnsi="Times New Roman" w:cs="Times New Roman"/>
                <w:sz w:val="20"/>
                <w:szCs w:val="20"/>
              </w:rPr>
              <w:t xml:space="preserve">proclaimed. 17 </w:t>
            </w:r>
            <w:r w:rsidR="004C6CF9">
              <w:rPr>
                <w:rFonts w:ascii="Times New Roman" w:hAnsi="Times New Roman" w:cs="Times New Roman"/>
                <w:sz w:val="20"/>
                <w:szCs w:val="20"/>
              </w:rPr>
              <w:t>H</w:t>
            </w:r>
            <w:r w:rsidRPr="00E341DA">
              <w:rPr>
                <w:rFonts w:ascii="Times New Roman" w:hAnsi="Times New Roman" w:cs="Times New Roman"/>
                <w:sz w:val="20"/>
                <w:szCs w:val="20"/>
              </w:rPr>
              <w:t xml:space="preserve">eaven and earth pass away faster than </w:t>
            </w:r>
            <w:r w:rsidR="009C5576">
              <w:rPr>
                <w:rFonts w:ascii="Times New Roman" w:hAnsi="Times New Roman" w:cs="Times New Roman"/>
                <w:sz w:val="20"/>
                <w:szCs w:val="20"/>
              </w:rPr>
              <w:t xml:space="preserve">even a </w:t>
            </w:r>
            <w:r w:rsidRPr="00E341DA">
              <w:rPr>
                <w:rFonts w:ascii="Times New Roman" w:hAnsi="Times New Roman" w:cs="Times New Roman"/>
                <w:sz w:val="20"/>
                <w:szCs w:val="20"/>
              </w:rPr>
              <w:t xml:space="preserve">single </w:t>
            </w:r>
            <w:r w:rsidR="009C5576">
              <w:rPr>
                <w:rFonts w:ascii="Times New Roman" w:hAnsi="Times New Roman" w:cs="Times New Roman"/>
                <w:sz w:val="20"/>
                <w:szCs w:val="20"/>
              </w:rPr>
              <w:t>stroke</w:t>
            </w:r>
            <w:r w:rsidRPr="00E341DA">
              <w:rPr>
                <w:rFonts w:ascii="Times New Roman" w:hAnsi="Times New Roman" w:cs="Times New Roman"/>
                <w:sz w:val="20"/>
                <w:szCs w:val="20"/>
              </w:rPr>
              <w:t xml:space="preserve"> of the </w:t>
            </w:r>
            <w:r w:rsidR="009C5576">
              <w:rPr>
                <w:rFonts w:ascii="Times New Roman" w:hAnsi="Times New Roman" w:cs="Times New Roman"/>
                <w:sz w:val="20"/>
                <w:szCs w:val="20"/>
              </w:rPr>
              <w:t xml:space="preserve">words of the </w:t>
            </w:r>
            <w:r w:rsidRPr="00E341DA">
              <w:rPr>
                <w:rFonts w:ascii="Times New Roman" w:hAnsi="Times New Roman" w:cs="Times New Roman"/>
                <w:sz w:val="20"/>
                <w:szCs w:val="20"/>
              </w:rPr>
              <w:t>Lord.</w:t>
            </w:r>
          </w:p>
        </w:tc>
      </w:tr>
      <w:tr w:rsidR="008B6CD8" w:rsidRPr="004810DC" w14:paraId="685002B9" w14:textId="77777777">
        <w:tc>
          <w:tcPr>
            <w:tcW w:w="4680" w:type="dxa"/>
            <w:shd w:val="clear" w:color="auto" w:fill="auto"/>
            <w:tcMar>
              <w:top w:w="100" w:type="dxa"/>
              <w:left w:w="100" w:type="dxa"/>
              <w:bottom w:w="100" w:type="dxa"/>
              <w:right w:w="100" w:type="dxa"/>
            </w:tcMar>
          </w:tcPr>
          <w:p w14:paraId="49AE462E" w14:textId="6F2204A1" w:rsidR="00492EA5" w:rsidRPr="00492EA5"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14 And if you are willing to accept it, he is the Elijah who was to come. 15 Whoever has ears, let them hear.</w:t>
            </w:r>
          </w:p>
          <w:p w14:paraId="1EFED823" w14:textId="1CDC5FC5" w:rsidR="00492EA5" w:rsidRPr="00492EA5"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16 “</w:t>
            </w:r>
            <w:bookmarkStart w:id="5" w:name="_Hlk131593893"/>
            <w:r w:rsidRPr="00492EA5">
              <w:rPr>
                <w:rFonts w:ascii="Times New Roman" w:hAnsi="Times New Roman" w:cs="Times New Roman"/>
                <w:sz w:val="20"/>
                <w:szCs w:val="20"/>
              </w:rPr>
              <w:t>To what can I compare this generation</w:t>
            </w:r>
            <w:bookmarkEnd w:id="5"/>
            <w:r w:rsidRPr="00492EA5">
              <w:rPr>
                <w:rFonts w:ascii="Times New Roman" w:hAnsi="Times New Roman" w:cs="Times New Roman"/>
                <w:sz w:val="20"/>
                <w:szCs w:val="20"/>
              </w:rPr>
              <w:t>? They are like children sitting in the marketplaces and calling out to others:</w:t>
            </w:r>
          </w:p>
          <w:p w14:paraId="31B66D57" w14:textId="77777777" w:rsidR="00492EA5" w:rsidRPr="00492EA5"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17 “‘We played the pipe for you,</w:t>
            </w:r>
          </w:p>
          <w:p w14:paraId="3E8D660B" w14:textId="77777777" w:rsidR="00492EA5" w:rsidRPr="00492EA5"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 xml:space="preserve">    and you did not dance;</w:t>
            </w:r>
          </w:p>
          <w:p w14:paraId="519079C1" w14:textId="77777777" w:rsidR="00492EA5" w:rsidRPr="00492EA5"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we sang a dirge,</w:t>
            </w:r>
          </w:p>
          <w:p w14:paraId="27FE0D34" w14:textId="32CC36CF" w:rsidR="00492EA5" w:rsidRPr="00492EA5"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 xml:space="preserve">    and you did not mourn.’</w:t>
            </w:r>
          </w:p>
          <w:p w14:paraId="1F23E2C9" w14:textId="584D3A70" w:rsidR="008B6CD8" w:rsidRPr="00E341DA" w:rsidRDefault="00492EA5" w:rsidP="00492EA5">
            <w:pPr>
              <w:widowControl w:val="0"/>
              <w:pBdr>
                <w:top w:val="nil"/>
                <w:left w:val="nil"/>
                <w:bottom w:val="nil"/>
                <w:right w:val="nil"/>
                <w:between w:val="nil"/>
              </w:pBdr>
              <w:spacing w:line="240" w:lineRule="auto"/>
              <w:rPr>
                <w:rFonts w:ascii="Times New Roman" w:hAnsi="Times New Roman" w:cs="Times New Roman"/>
                <w:sz w:val="20"/>
                <w:szCs w:val="20"/>
              </w:rPr>
            </w:pPr>
            <w:r w:rsidRPr="00492EA5">
              <w:rPr>
                <w:rFonts w:ascii="Times New Roman" w:hAnsi="Times New Roman" w:cs="Times New Roman"/>
                <w:sz w:val="20"/>
                <w:szCs w:val="20"/>
              </w:rPr>
              <w:t>18 For John came neither eating nor drinking, and they say, ‘He has a demon.’ 19 The Son of Man came eating and drinking, and they say, ‘Here is a glutton and a drunkard, a friend of tax collectors and sinners.’ But wisdom is proved right by her deeds.”</w:t>
            </w:r>
          </w:p>
        </w:tc>
        <w:tc>
          <w:tcPr>
            <w:tcW w:w="4680" w:type="dxa"/>
            <w:shd w:val="clear" w:color="auto" w:fill="auto"/>
            <w:tcMar>
              <w:top w:w="100" w:type="dxa"/>
              <w:left w:w="100" w:type="dxa"/>
              <w:bottom w:w="100" w:type="dxa"/>
              <w:right w:w="100" w:type="dxa"/>
            </w:tcMar>
          </w:tcPr>
          <w:p w14:paraId="3EC00A18" w14:textId="77777777" w:rsidR="008B6CD8" w:rsidRPr="00E341DA"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6C9F6E05" w14:textId="77777777" w:rsidR="00EA5C2D" w:rsidRDefault="00EA5C2D">
      <w:pPr>
        <w:rPr>
          <w:rFonts w:ascii="Times New Roman" w:hAnsi="Times New Roman" w:cs="Times New Roman"/>
          <w:sz w:val="24"/>
          <w:szCs w:val="24"/>
        </w:rPr>
      </w:pPr>
    </w:p>
    <w:p w14:paraId="19D266C7" w14:textId="76479B6A"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xml:space="preserve">Once again Mt follows the framework of the narrative in *Ev, even if he shortens </w:t>
      </w:r>
      <w:r w:rsidR="006C22AE">
        <w:rPr>
          <w:rFonts w:ascii="Times New Roman" w:hAnsi="Times New Roman" w:cs="Times New Roman"/>
          <w:sz w:val="24"/>
          <w:szCs w:val="24"/>
        </w:rPr>
        <w:t xml:space="preserve">the text </w:t>
      </w:r>
      <w:r w:rsidRPr="004810DC">
        <w:rPr>
          <w:rFonts w:ascii="Times New Roman" w:hAnsi="Times New Roman" w:cs="Times New Roman"/>
          <w:sz w:val="24"/>
          <w:szCs w:val="24"/>
        </w:rPr>
        <w:t xml:space="preserve">somewhat in order to expand </w:t>
      </w:r>
      <w:r w:rsidR="006C22AE">
        <w:rPr>
          <w:rFonts w:ascii="Times New Roman" w:hAnsi="Times New Roman" w:cs="Times New Roman"/>
          <w:sz w:val="24"/>
          <w:szCs w:val="24"/>
        </w:rPr>
        <w:t xml:space="preserve">it </w:t>
      </w:r>
      <w:r w:rsidRPr="004810DC">
        <w:rPr>
          <w:rFonts w:ascii="Times New Roman" w:hAnsi="Times New Roman" w:cs="Times New Roman"/>
          <w:sz w:val="24"/>
          <w:szCs w:val="24"/>
        </w:rPr>
        <w:t>at the same time in other places. Let us again look first at the common elements. John hears about the deeds of "Christ" - in *Ev we read "great prophet" as a designation for Jesus immediately before in *Ev 7</w:t>
      </w:r>
      <w:r w:rsidR="0062442C">
        <w:rPr>
          <w:rFonts w:ascii="Times New Roman" w:hAnsi="Times New Roman" w:cs="Times New Roman"/>
          <w:sz w:val="24"/>
          <w:szCs w:val="24"/>
        </w:rPr>
        <w:t>:</w:t>
      </w:r>
      <w:r w:rsidRPr="004810DC">
        <w:rPr>
          <w:rFonts w:ascii="Times New Roman" w:hAnsi="Times New Roman" w:cs="Times New Roman"/>
          <w:sz w:val="24"/>
          <w:szCs w:val="24"/>
        </w:rPr>
        <w:t xml:space="preserve">16. The next scene will prove that it is really about the question of prophecy. Here, then, Mt has deliberately changed the title to "Christ". More importantly, however, Mt erases the statement of *Ev 7:18 that John "took offence" after hearing of the deeds. The author of Mk had even, as noted, not included the whole scene in his Gospel. In Mt, however, it is corrected by omitting the statement about taking offence, which is </w:t>
      </w:r>
      <w:r w:rsidRPr="004810DC">
        <w:rPr>
          <w:rFonts w:ascii="Times New Roman" w:hAnsi="Times New Roman" w:cs="Times New Roman"/>
          <w:sz w:val="24"/>
          <w:szCs w:val="24"/>
        </w:rPr>
        <w:lastRenderedPageBreak/>
        <w:t xml:space="preserve">important for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as an antithesis. </w:t>
      </w:r>
      <w:r w:rsidR="006A7FF8">
        <w:rPr>
          <w:rFonts w:ascii="Times New Roman" w:hAnsi="Times New Roman" w:cs="Times New Roman"/>
          <w:sz w:val="24"/>
          <w:szCs w:val="24"/>
        </w:rPr>
        <w:t>Mt</w:t>
      </w:r>
      <w:r w:rsidRPr="004810DC">
        <w:rPr>
          <w:rFonts w:ascii="Times New Roman" w:hAnsi="Times New Roman" w:cs="Times New Roman"/>
          <w:sz w:val="24"/>
          <w:szCs w:val="24"/>
        </w:rPr>
        <w:t xml:space="preserve"> therefore immediately moves on to the disciples'</w:t>
      </w:r>
      <w:r w:rsidR="006A7FF8">
        <w:rPr>
          <w:rFonts w:ascii="Times New Roman" w:hAnsi="Times New Roman" w:cs="Times New Roman"/>
          <w:sz w:val="24"/>
          <w:szCs w:val="24"/>
        </w:rPr>
        <w:t>s</w:t>
      </w:r>
      <w:r w:rsidRPr="004810DC">
        <w:rPr>
          <w:rFonts w:ascii="Times New Roman" w:hAnsi="Times New Roman" w:cs="Times New Roman"/>
          <w:sz w:val="24"/>
          <w:szCs w:val="24"/>
        </w:rPr>
        <w:t xml:space="preserve"> questions, "are you the one who is to come, or </w:t>
      </w:r>
      <w:r w:rsidR="006A7FF8">
        <w:rPr>
          <w:rFonts w:ascii="Times New Roman" w:hAnsi="Times New Roman" w:cs="Times New Roman"/>
          <w:sz w:val="24"/>
          <w:szCs w:val="24"/>
        </w:rPr>
        <w:t>should</w:t>
      </w:r>
      <w:r w:rsidRPr="004810DC">
        <w:rPr>
          <w:rFonts w:ascii="Times New Roman" w:hAnsi="Times New Roman" w:cs="Times New Roman"/>
          <w:sz w:val="24"/>
          <w:szCs w:val="24"/>
        </w:rPr>
        <w:t xml:space="preserve"> we </w:t>
      </w:r>
      <w:r w:rsidR="006A7FF8">
        <w:rPr>
          <w:rFonts w:ascii="Times New Roman" w:hAnsi="Times New Roman" w:cs="Times New Roman"/>
          <w:sz w:val="24"/>
          <w:szCs w:val="24"/>
        </w:rPr>
        <w:t>expect someone else</w:t>
      </w:r>
      <w:r w:rsidRPr="004810DC">
        <w:rPr>
          <w:rFonts w:ascii="Times New Roman" w:hAnsi="Times New Roman" w:cs="Times New Roman"/>
          <w:sz w:val="24"/>
          <w:szCs w:val="24"/>
        </w:rPr>
        <w:t>?"</w:t>
      </w:r>
    </w:p>
    <w:p w14:paraId="16140BC0" w14:textId="77777777" w:rsidR="007D5FE1" w:rsidRDefault="00EE3A51" w:rsidP="007D5FE1">
      <w:pPr>
        <w:ind w:firstLine="720"/>
        <w:rPr>
          <w:rFonts w:ascii="Times New Roman" w:hAnsi="Times New Roman" w:cs="Times New Roman"/>
          <w:sz w:val="24"/>
          <w:szCs w:val="24"/>
        </w:rPr>
      </w:pPr>
      <w:r w:rsidRPr="004810DC">
        <w:rPr>
          <w:rFonts w:ascii="Times New Roman" w:hAnsi="Times New Roman" w:cs="Times New Roman"/>
          <w:sz w:val="24"/>
          <w:szCs w:val="24"/>
        </w:rPr>
        <w:t>The fact that the author of Mt omits the repetition of the question in *Ev 7</w:t>
      </w:r>
      <w:r w:rsidR="006A7FF8">
        <w:rPr>
          <w:rFonts w:ascii="Times New Roman" w:hAnsi="Times New Roman" w:cs="Times New Roman"/>
          <w:sz w:val="24"/>
          <w:szCs w:val="24"/>
        </w:rPr>
        <w:t>:</w:t>
      </w:r>
      <w:r w:rsidRPr="004810DC">
        <w:rPr>
          <w:rFonts w:ascii="Times New Roman" w:hAnsi="Times New Roman" w:cs="Times New Roman"/>
          <w:sz w:val="24"/>
          <w:szCs w:val="24"/>
        </w:rPr>
        <w:t>20, which again appears to him as a doublet, follows his editorial profile, which we have already encountered in the comparison with Mk above. Mt almost slavishly reproduces Jesus'</w:t>
      </w:r>
      <w:r w:rsidR="00BF0D06">
        <w:rPr>
          <w:rFonts w:ascii="Times New Roman" w:hAnsi="Times New Roman" w:cs="Times New Roman"/>
          <w:sz w:val="24"/>
          <w:szCs w:val="24"/>
        </w:rPr>
        <w:t>s</w:t>
      </w:r>
      <w:r w:rsidRPr="004810DC">
        <w:rPr>
          <w:rFonts w:ascii="Times New Roman" w:hAnsi="Times New Roman" w:cs="Times New Roman"/>
          <w:sz w:val="24"/>
          <w:szCs w:val="24"/>
        </w:rPr>
        <w:t xml:space="preserve"> answer from *Ev ("the blind see ..."), but more important is the change into the non-personal in Mt 11</w:t>
      </w:r>
      <w:r w:rsidR="00BF0D06">
        <w:rPr>
          <w:rFonts w:ascii="Times New Roman" w:hAnsi="Times New Roman" w:cs="Times New Roman"/>
          <w:sz w:val="24"/>
          <w:szCs w:val="24"/>
        </w:rPr>
        <w:t>:</w:t>
      </w:r>
      <w:r w:rsidRPr="004810DC">
        <w:rPr>
          <w:rFonts w:ascii="Times New Roman" w:hAnsi="Times New Roman" w:cs="Times New Roman"/>
          <w:sz w:val="24"/>
          <w:szCs w:val="24"/>
        </w:rPr>
        <w:t>6, which results from the attempt to turn the antithesis formulated in *Ev towards John - John takes offence, Jesus formulates: Blessed are you if you take no offence at me - away from John and directs it into the general. That is why in Mt 11</w:t>
      </w:r>
      <w:r w:rsidR="005C5E82">
        <w:rPr>
          <w:rFonts w:ascii="Times New Roman" w:hAnsi="Times New Roman" w:cs="Times New Roman"/>
          <w:sz w:val="24"/>
          <w:szCs w:val="24"/>
        </w:rPr>
        <w:t>:</w:t>
      </w:r>
      <w:r w:rsidRPr="004810DC">
        <w:rPr>
          <w:rFonts w:ascii="Times New Roman" w:hAnsi="Times New Roman" w:cs="Times New Roman"/>
          <w:sz w:val="24"/>
          <w:szCs w:val="24"/>
        </w:rPr>
        <w:t xml:space="preserve">7 the reference to "John's </w:t>
      </w:r>
      <w:r w:rsidR="007D5FE1">
        <w:rPr>
          <w:rFonts w:ascii="Times New Roman" w:hAnsi="Times New Roman" w:cs="Times New Roman"/>
          <w:sz w:val="24"/>
          <w:szCs w:val="24"/>
        </w:rPr>
        <w:t>messangers</w:t>
      </w:r>
      <w:r w:rsidRPr="004810DC">
        <w:rPr>
          <w:rFonts w:ascii="Times New Roman" w:hAnsi="Times New Roman" w:cs="Times New Roman"/>
          <w:sz w:val="24"/>
          <w:szCs w:val="24"/>
        </w:rPr>
        <w:t>" found in *Ev 7</w:t>
      </w:r>
      <w:r w:rsidR="005C5E82">
        <w:rPr>
          <w:rFonts w:ascii="Times New Roman" w:hAnsi="Times New Roman" w:cs="Times New Roman"/>
          <w:sz w:val="24"/>
          <w:szCs w:val="24"/>
        </w:rPr>
        <w:t>:</w:t>
      </w:r>
      <w:r w:rsidRPr="004810DC">
        <w:rPr>
          <w:rFonts w:ascii="Times New Roman" w:hAnsi="Times New Roman" w:cs="Times New Roman"/>
          <w:sz w:val="24"/>
          <w:szCs w:val="24"/>
        </w:rPr>
        <w:t>24 is omitted and the "crowd" is spoken of, to whom Jesus addresses himself in order to inquire about their assessment and expectation of John.</w:t>
      </w:r>
    </w:p>
    <w:p w14:paraId="1B54377D" w14:textId="137545DA" w:rsidR="008B6CD8" w:rsidRPr="004810DC" w:rsidRDefault="00EE3A51" w:rsidP="007D5FE1">
      <w:pPr>
        <w:ind w:firstLine="720"/>
        <w:rPr>
          <w:rFonts w:ascii="Times New Roman" w:hAnsi="Times New Roman" w:cs="Times New Roman"/>
          <w:sz w:val="24"/>
          <w:szCs w:val="24"/>
        </w:rPr>
      </w:pPr>
      <w:r w:rsidRPr="004810DC">
        <w:rPr>
          <w:rFonts w:ascii="Times New Roman" w:hAnsi="Times New Roman" w:cs="Times New Roman"/>
          <w:sz w:val="24"/>
          <w:szCs w:val="24"/>
        </w:rPr>
        <w:t>Largely identical are the questions about John, from which it is clear that the people had not only come to see a bowed man in the wilderness, a man not dressed in fine clothes as one dresses in palaces, but a prophet. Since in Mt the designation of Jesus as a "great prophet" is missing, it is not immediately clear why the question of the significance of the prophet ("even more than a prophet") is at issue here, which only arises from *Ev. With Mal 3</w:t>
      </w:r>
      <w:r w:rsidR="002E03C8">
        <w:rPr>
          <w:rFonts w:ascii="Times New Roman" w:hAnsi="Times New Roman" w:cs="Times New Roman"/>
          <w:sz w:val="24"/>
          <w:szCs w:val="24"/>
        </w:rPr>
        <w:t>:</w:t>
      </w:r>
      <w:r w:rsidRPr="004810DC">
        <w:rPr>
          <w:rFonts w:ascii="Times New Roman" w:hAnsi="Times New Roman" w:cs="Times New Roman"/>
          <w:sz w:val="24"/>
          <w:szCs w:val="24"/>
        </w:rPr>
        <w:t xml:space="preserve">1 ("I </w:t>
      </w:r>
      <w:r w:rsidR="002A0104">
        <w:rPr>
          <w:rFonts w:ascii="Times New Roman" w:hAnsi="Times New Roman" w:cs="Times New Roman"/>
          <w:sz w:val="24"/>
          <w:szCs w:val="24"/>
        </w:rPr>
        <w:t>will send</w:t>
      </w:r>
      <w:r w:rsidRPr="004810DC">
        <w:rPr>
          <w:rFonts w:ascii="Times New Roman" w:hAnsi="Times New Roman" w:cs="Times New Roman"/>
          <w:sz w:val="24"/>
          <w:szCs w:val="24"/>
        </w:rPr>
        <w:t xml:space="preserve">") it is made clear - only in reversed sentence order - in both versions that John is called the forerunner who is the greatest among men, but in the (heavenly) realm the least. Why John is ascribed such greatness as a human being on the one hand, but such littleness in heaven on the other, cannot be inferred from Mt up to this point, while in *Ev the justification lies in the fact that </w:t>
      </w:r>
      <w:r w:rsidR="002A0104">
        <w:rPr>
          <w:rFonts w:ascii="Times New Roman" w:hAnsi="Times New Roman" w:cs="Times New Roman"/>
          <w:sz w:val="24"/>
          <w:szCs w:val="24"/>
        </w:rPr>
        <w:t>John</w:t>
      </w:r>
      <w:r w:rsidRPr="004810DC">
        <w:rPr>
          <w:rFonts w:ascii="Times New Roman" w:hAnsi="Times New Roman" w:cs="Times New Roman"/>
          <w:sz w:val="24"/>
          <w:szCs w:val="24"/>
        </w:rPr>
        <w:t xml:space="preserve"> was lacking as a </w:t>
      </w:r>
      <w:r w:rsidR="002A0104">
        <w:rPr>
          <w:rFonts w:ascii="Times New Roman" w:hAnsi="Times New Roman" w:cs="Times New Roman"/>
          <w:sz w:val="24"/>
          <w:szCs w:val="24"/>
        </w:rPr>
        <w:t>forerunner</w:t>
      </w:r>
      <w:r w:rsidRPr="004810DC">
        <w:rPr>
          <w:rFonts w:ascii="Times New Roman" w:hAnsi="Times New Roman" w:cs="Times New Roman"/>
          <w:sz w:val="24"/>
          <w:szCs w:val="24"/>
        </w:rPr>
        <w:t xml:space="preserve"> because he did not understand the deeds of Jesus as indications of the "great prophet" and Messiah, </w:t>
      </w:r>
      <w:r w:rsidR="00697F1B">
        <w:rPr>
          <w:rFonts w:ascii="Times New Roman" w:hAnsi="Times New Roman" w:cs="Times New Roman"/>
          <w:sz w:val="24"/>
          <w:szCs w:val="24"/>
        </w:rPr>
        <w:t>and, therefore,</w:t>
      </w:r>
      <w:r w:rsidRPr="004810DC">
        <w:rPr>
          <w:rFonts w:ascii="Times New Roman" w:hAnsi="Times New Roman" w:cs="Times New Roman"/>
          <w:sz w:val="24"/>
          <w:szCs w:val="24"/>
        </w:rPr>
        <w:t xml:space="preserve"> took offence at him, i.e. </w:t>
      </w:r>
      <w:r w:rsidR="00697F1B">
        <w:rPr>
          <w:rFonts w:ascii="Times New Roman" w:hAnsi="Times New Roman" w:cs="Times New Roman"/>
          <w:sz w:val="24"/>
          <w:szCs w:val="24"/>
        </w:rPr>
        <w:t>was</w:t>
      </w:r>
      <w:r w:rsidRPr="004810DC">
        <w:rPr>
          <w:rFonts w:ascii="Times New Roman" w:hAnsi="Times New Roman" w:cs="Times New Roman"/>
          <w:sz w:val="24"/>
          <w:szCs w:val="24"/>
        </w:rPr>
        <w:t xml:space="preserve"> not blessed.</w:t>
      </w:r>
    </w:p>
    <w:p w14:paraId="37584ACB" w14:textId="77777777" w:rsidR="00D2615E" w:rsidRDefault="00EE3A51" w:rsidP="00D2615E">
      <w:pPr>
        <w:ind w:firstLine="720"/>
        <w:rPr>
          <w:rFonts w:ascii="Times New Roman" w:hAnsi="Times New Roman" w:cs="Times New Roman"/>
          <w:sz w:val="24"/>
          <w:szCs w:val="24"/>
        </w:rPr>
      </w:pPr>
      <w:r w:rsidRPr="004810DC">
        <w:rPr>
          <w:rFonts w:ascii="Times New Roman" w:hAnsi="Times New Roman" w:cs="Times New Roman"/>
          <w:sz w:val="24"/>
          <w:szCs w:val="24"/>
        </w:rPr>
        <w:t xml:space="preserve">The author of Mt had to add a justification here, which is why the extension is made at this point. It is done by first speaking of the violent who do violence to the kingdom of heaven "from the days of John the Baptist until now", and with the added reference to the fact that "all the </w:t>
      </w:r>
      <w:r w:rsidR="00861DD7">
        <w:rPr>
          <w:rFonts w:ascii="Times New Roman" w:hAnsi="Times New Roman" w:cs="Times New Roman"/>
          <w:sz w:val="24"/>
          <w:szCs w:val="24"/>
        </w:rPr>
        <w:t>P</w:t>
      </w:r>
      <w:r w:rsidRPr="004810DC">
        <w:rPr>
          <w:rFonts w:ascii="Times New Roman" w:hAnsi="Times New Roman" w:cs="Times New Roman"/>
          <w:sz w:val="24"/>
          <w:szCs w:val="24"/>
        </w:rPr>
        <w:t xml:space="preserve">rophets and the </w:t>
      </w:r>
      <w:r w:rsidR="00861DD7">
        <w:rPr>
          <w:rFonts w:ascii="Times New Roman" w:hAnsi="Times New Roman" w:cs="Times New Roman"/>
          <w:sz w:val="24"/>
          <w:szCs w:val="24"/>
        </w:rPr>
        <w:t>L</w:t>
      </w:r>
      <w:r w:rsidRPr="004810DC">
        <w:rPr>
          <w:rFonts w:ascii="Times New Roman" w:hAnsi="Times New Roman" w:cs="Times New Roman"/>
          <w:sz w:val="24"/>
          <w:szCs w:val="24"/>
        </w:rPr>
        <w:t xml:space="preserve">aw up </w:t>
      </w:r>
      <w:r w:rsidR="00861DD7">
        <w:rPr>
          <w:rFonts w:ascii="Times New Roman" w:hAnsi="Times New Roman" w:cs="Times New Roman"/>
          <w:sz w:val="24"/>
          <w:szCs w:val="24"/>
        </w:rPr>
        <w:t>prophesied until John</w:t>
      </w:r>
      <w:r w:rsidRPr="004810DC">
        <w:rPr>
          <w:rFonts w:ascii="Times New Roman" w:hAnsi="Times New Roman" w:cs="Times New Roman"/>
          <w:sz w:val="24"/>
          <w:szCs w:val="24"/>
        </w:rPr>
        <w:t>". The latter echoes the wording of *Ev 16</w:t>
      </w:r>
      <w:r w:rsidR="00861DD7">
        <w:rPr>
          <w:rFonts w:ascii="Times New Roman" w:hAnsi="Times New Roman" w:cs="Times New Roman"/>
          <w:sz w:val="24"/>
          <w:szCs w:val="24"/>
        </w:rPr>
        <w:t>:</w:t>
      </w:r>
      <w:r w:rsidRPr="004810DC">
        <w:rPr>
          <w:rFonts w:ascii="Times New Roman" w:hAnsi="Times New Roman" w:cs="Times New Roman"/>
          <w:sz w:val="24"/>
          <w:szCs w:val="24"/>
        </w:rPr>
        <w:t xml:space="preserve">16 and proves that the author of Mt identifies the perpetrators of violence with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and his </w:t>
      </w:r>
      <w:r w:rsidR="00861DD7">
        <w:rPr>
          <w:rFonts w:ascii="Times New Roman" w:hAnsi="Times New Roman" w:cs="Times New Roman"/>
          <w:sz w:val="24"/>
          <w:szCs w:val="24"/>
        </w:rPr>
        <w:t>disciples</w:t>
      </w:r>
      <w:r w:rsidRPr="004810DC">
        <w:rPr>
          <w:rFonts w:ascii="Times New Roman" w:hAnsi="Times New Roman" w:cs="Times New Roman"/>
          <w:sz w:val="24"/>
          <w:szCs w:val="24"/>
        </w:rPr>
        <w:t xml:space="preserve">. Mt thus formulates a criticism of *Ev: Neither the </w:t>
      </w:r>
      <w:r w:rsidR="000B4B31">
        <w:rPr>
          <w:rFonts w:ascii="Times New Roman" w:hAnsi="Times New Roman" w:cs="Times New Roman"/>
          <w:sz w:val="24"/>
          <w:szCs w:val="24"/>
        </w:rPr>
        <w:t>L</w:t>
      </w:r>
      <w:r w:rsidRPr="004810DC">
        <w:rPr>
          <w:rFonts w:ascii="Times New Roman" w:hAnsi="Times New Roman" w:cs="Times New Roman"/>
          <w:sz w:val="24"/>
          <w:szCs w:val="24"/>
        </w:rPr>
        <w:t xml:space="preserve">aw nor the </w:t>
      </w:r>
      <w:r w:rsidR="000B4B31">
        <w:rPr>
          <w:rFonts w:ascii="Times New Roman" w:hAnsi="Times New Roman" w:cs="Times New Roman"/>
          <w:sz w:val="24"/>
          <w:szCs w:val="24"/>
        </w:rPr>
        <w:t>P</w:t>
      </w:r>
      <w:r w:rsidRPr="004810DC">
        <w:rPr>
          <w:rFonts w:ascii="Times New Roman" w:hAnsi="Times New Roman" w:cs="Times New Roman"/>
          <w:sz w:val="24"/>
          <w:szCs w:val="24"/>
        </w:rPr>
        <w:t xml:space="preserve">rophets and especially not John have failed, but they have fulfilled their prophetic tasks! Therefore Mt continues with the condition: "If you </w:t>
      </w:r>
      <w:r w:rsidR="000B4B31">
        <w:rPr>
          <w:rFonts w:ascii="Times New Roman" w:hAnsi="Times New Roman" w:cs="Times New Roman"/>
          <w:sz w:val="24"/>
          <w:szCs w:val="24"/>
        </w:rPr>
        <w:t>are willing</w:t>
      </w:r>
      <w:r w:rsidRPr="004810DC">
        <w:rPr>
          <w:rFonts w:ascii="Times New Roman" w:hAnsi="Times New Roman" w:cs="Times New Roman"/>
          <w:sz w:val="24"/>
          <w:szCs w:val="24"/>
        </w:rPr>
        <w:t xml:space="preserve"> to accept it" -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had just denied it in *Ev! - then you must accept that John is "Elijah" "who </w:t>
      </w:r>
      <w:r w:rsidR="000B4B31">
        <w:rPr>
          <w:rFonts w:ascii="Times New Roman" w:hAnsi="Times New Roman" w:cs="Times New Roman"/>
          <w:sz w:val="24"/>
          <w:szCs w:val="24"/>
        </w:rPr>
        <w:t>was</w:t>
      </w:r>
      <w:r w:rsidRPr="004810DC">
        <w:rPr>
          <w:rFonts w:ascii="Times New Roman" w:hAnsi="Times New Roman" w:cs="Times New Roman"/>
          <w:sz w:val="24"/>
          <w:szCs w:val="24"/>
        </w:rPr>
        <w:t xml:space="preserve"> to come", i.e. he is really a prophet.</w:t>
      </w:r>
      <w:r w:rsidR="000B4B31">
        <w:rPr>
          <w:rStyle w:val="Funotenzeichen"/>
          <w:rFonts w:ascii="Times New Roman" w:hAnsi="Times New Roman" w:cs="Times New Roman"/>
          <w:sz w:val="24"/>
          <w:szCs w:val="24"/>
        </w:rPr>
        <w:footnoteReference w:id="31"/>
      </w:r>
    </w:p>
    <w:p w14:paraId="260D1EA2" w14:textId="77777777" w:rsidR="00AC6B96" w:rsidRDefault="00EE3A51" w:rsidP="00AC6B96">
      <w:pPr>
        <w:ind w:firstLine="720"/>
        <w:rPr>
          <w:rFonts w:ascii="Times New Roman" w:hAnsi="Times New Roman" w:cs="Times New Roman"/>
          <w:sz w:val="24"/>
          <w:szCs w:val="24"/>
        </w:rPr>
      </w:pPr>
      <w:r w:rsidRPr="004810DC">
        <w:rPr>
          <w:rFonts w:ascii="Times New Roman" w:hAnsi="Times New Roman" w:cs="Times New Roman"/>
          <w:sz w:val="24"/>
          <w:szCs w:val="24"/>
        </w:rPr>
        <w:t>The author of Mt had already clarified the equation of John with Elijah by modifying the description in Mk of John's appearance. For Mt no longer emphasises the material of the clothing alone (Mk 1:6: camel's hair), but speaks of the cloak of goat's hair and the belt tied around the hips (Mt 3:4; 2</w:t>
      </w:r>
      <w:r w:rsidR="00AD7283">
        <w:rPr>
          <w:rFonts w:ascii="Times New Roman" w:hAnsi="Times New Roman" w:cs="Times New Roman"/>
          <w:sz w:val="24"/>
          <w:szCs w:val="24"/>
        </w:rPr>
        <w:t xml:space="preserve"> </w:t>
      </w:r>
      <w:r w:rsidRPr="004810DC">
        <w:rPr>
          <w:rFonts w:ascii="Times New Roman" w:hAnsi="Times New Roman" w:cs="Times New Roman"/>
          <w:sz w:val="24"/>
          <w:szCs w:val="24"/>
        </w:rPr>
        <w:t xml:space="preserve">Kings 1:8; 2:1-18), thus establishing more clearly than Mk "a reference to Old </w:t>
      </w:r>
      <w:r w:rsidRPr="004810DC">
        <w:rPr>
          <w:rFonts w:ascii="Times New Roman" w:hAnsi="Times New Roman" w:cs="Times New Roman"/>
          <w:sz w:val="24"/>
          <w:szCs w:val="24"/>
        </w:rPr>
        <w:lastRenderedPageBreak/>
        <w:t>Testament prophetic terminology".</w:t>
      </w:r>
      <w:r w:rsidR="00AD7283">
        <w:rPr>
          <w:rStyle w:val="Funotenzeichen"/>
          <w:rFonts w:ascii="Times New Roman" w:hAnsi="Times New Roman" w:cs="Times New Roman"/>
          <w:sz w:val="24"/>
          <w:szCs w:val="24"/>
        </w:rPr>
        <w:footnoteReference w:id="32"/>
      </w:r>
      <w:r w:rsidRPr="004810DC">
        <w:rPr>
          <w:rFonts w:ascii="Times New Roman" w:hAnsi="Times New Roman" w:cs="Times New Roman"/>
          <w:sz w:val="24"/>
          <w:szCs w:val="24"/>
        </w:rPr>
        <w:t xml:space="preserve"> "For every reader who knows the Bible" this identification is "a theological exaltation of the Baptist beyond compare".</w:t>
      </w:r>
      <w:r w:rsidR="005C59D9">
        <w:rPr>
          <w:rStyle w:val="Funotenzeichen"/>
          <w:rFonts w:ascii="Times New Roman" w:hAnsi="Times New Roman" w:cs="Times New Roman"/>
          <w:sz w:val="24"/>
          <w:szCs w:val="24"/>
        </w:rPr>
        <w:footnoteReference w:id="33"/>
      </w:r>
    </w:p>
    <w:p w14:paraId="4C59F52C" w14:textId="39F781E3" w:rsidR="008B6CD8" w:rsidRPr="004810DC" w:rsidRDefault="00EE3A51" w:rsidP="00AC6B96">
      <w:pPr>
        <w:ind w:firstLine="720"/>
        <w:rPr>
          <w:rFonts w:ascii="Times New Roman" w:hAnsi="Times New Roman" w:cs="Times New Roman"/>
          <w:sz w:val="24"/>
          <w:szCs w:val="24"/>
        </w:rPr>
      </w:pPr>
      <w:r w:rsidRPr="004810DC">
        <w:rPr>
          <w:rFonts w:ascii="Times New Roman" w:hAnsi="Times New Roman" w:cs="Times New Roman"/>
          <w:sz w:val="24"/>
          <w:szCs w:val="24"/>
        </w:rPr>
        <w:t xml:space="preserve">The criticism that now follows in Mt consequently hits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and his</w:t>
      </w:r>
      <w:r w:rsidR="00337CE3">
        <w:rPr>
          <w:rFonts w:ascii="Times New Roman" w:hAnsi="Times New Roman" w:cs="Times New Roman"/>
          <w:sz w:val="24"/>
          <w:szCs w:val="24"/>
        </w:rPr>
        <w:t xml:space="preserve"> followers</w:t>
      </w:r>
      <w:r w:rsidRPr="004810DC">
        <w:rPr>
          <w:rFonts w:ascii="Times New Roman" w:hAnsi="Times New Roman" w:cs="Times New Roman"/>
          <w:sz w:val="24"/>
          <w:szCs w:val="24"/>
        </w:rPr>
        <w:t>: "</w:t>
      </w:r>
      <w:r w:rsidR="00337CE3" w:rsidRPr="00337CE3">
        <w:t xml:space="preserve"> </w:t>
      </w:r>
      <w:r w:rsidR="00337CE3" w:rsidRPr="00337CE3">
        <w:rPr>
          <w:rFonts w:ascii="Times New Roman" w:hAnsi="Times New Roman" w:cs="Times New Roman"/>
          <w:sz w:val="24"/>
          <w:szCs w:val="24"/>
        </w:rPr>
        <w:t>To what can I compare this generation</w:t>
      </w:r>
      <w:r w:rsidR="00337CE3">
        <w:rPr>
          <w:rFonts w:ascii="Times New Roman" w:hAnsi="Times New Roman" w:cs="Times New Roman"/>
          <w:sz w:val="24"/>
          <w:szCs w:val="24"/>
        </w:rPr>
        <w:t xml:space="preserve"> </w:t>
      </w:r>
      <w:r w:rsidRPr="004810DC">
        <w:rPr>
          <w:rFonts w:ascii="Times New Roman" w:hAnsi="Times New Roman" w:cs="Times New Roman"/>
          <w:sz w:val="24"/>
          <w:szCs w:val="24"/>
        </w:rPr>
        <w:t xml:space="preserve">..." It is a criticism of minors ("children") who spread seductive propaganda in public, but to whose music - as Mt demonstrates with his text - he is not willing to dance. Instead of declaring John a "demon", whereby Mt exaggerates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's criticism of John and also exaggerates the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antithesis by contrasting Jesus as a "glutton and a drunkard", he makes John the "last messenger(s) of God himself"</w:t>
      </w:r>
      <w:r w:rsidR="00E96FE5">
        <w:rPr>
          <w:rStyle w:val="Funotenzeichen"/>
          <w:rFonts w:ascii="Times New Roman" w:hAnsi="Times New Roman" w:cs="Times New Roman"/>
          <w:sz w:val="24"/>
          <w:szCs w:val="24"/>
        </w:rPr>
        <w:footnoteReference w:id="34"/>
      </w:r>
      <w:r w:rsidRPr="004810DC">
        <w:rPr>
          <w:rFonts w:ascii="Times New Roman" w:hAnsi="Times New Roman" w:cs="Times New Roman"/>
          <w:sz w:val="24"/>
          <w:szCs w:val="24"/>
        </w:rPr>
        <w:t xml:space="preserve"> and hits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in his antithetical point. The fact that, according to Mt, "wisdom</w:t>
      </w:r>
      <w:r w:rsidR="005E380D">
        <w:rPr>
          <w:rFonts w:ascii="Times New Roman" w:hAnsi="Times New Roman" w:cs="Times New Roman"/>
          <w:sz w:val="24"/>
          <w:szCs w:val="24"/>
        </w:rPr>
        <w:t xml:space="preserve"> is proved right </w:t>
      </w:r>
      <w:r w:rsidRPr="004810DC">
        <w:rPr>
          <w:rFonts w:ascii="Times New Roman" w:hAnsi="Times New Roman" w:cs="Times New Roman"/>
          <w:sz w:val="24"/>
          <w:szCs w:val="24"/>
        </w:rPr>
        <w:t xml:space="preserve">by her deeds" can therefore only refer to John, who in Mt, against the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criticism of John, is attributed both prophetic insight and salvation.</w:t>
      </w:r>
    </w:p>
    <w:p w14:paraId="1912DB7D" w14:textId="77777777" w:rsidR="008B6CD8" w:rsidRPr="004810DC" w:rsidRDefault="008B6CD8">
      <w:pPr>
        <w:rPr>
          <w:rFonts w:ascii="Times New Roman" w:hAnsi="Times New Roman" w:cs="Times New Roman"/>
          <w:sz w:val="24"/>
          <w:szCs w:val="24"/>
        </w:rPr>
      </w:pPr>
    </w:p>
    <w:p w14:paraId="037B163E" w14:textId="759E4F19"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(5</w:t>
      </w:r>
      <w:r w:rsidR="00184435">
        <w:rPr>
          <w:rFonts w:ascii="Times New Roman" w:hAnsi="Times New Roman" w:cs="Times New Roman"/>
          <w:sz w:val="24"/>
          <w:szCs w:val="24"/>
        </w:rPr>
        <w:t>)</w:t>
      </w:r>
      <w:r w:rsidRPr="004810DC">
        <w:rPr>
          <w:rFonts w:ascii="Times New Roman" w:hAnsi="Times New Roman" w:cs="Times New Roman"/>
          <w:sz w:val="24"/>
          <w:szCs w:val="24"/>
        </w:rPr>
        <w:t xml:space="preserve"> The next scene in which John the Baptist appears is the one that follows, which we had already compared in the parallel of *Ev, Mk and Josephus. Let us add Matthew here:</w:t>
      </w:r>
    </w:p>
    <w:p w14:paraId="2410F51C" w14:textId="77777777" w:rsidR="008B6CD8" w:rsidRPr="004810DC" w:rsidRDefault="008B6CD8">
      <w:pPr>
        <w:rPr>
          <w:rFonts w:ascii="Times New Roman" w:hAnsi="Times New Roman" w:cs="Times New Roman"/>
          <w:sz w:val="24"/>
          <w:szCs w:val="24"/>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B6CD8" w:rsidRPr="004810DC" w14:paraId="7D65359C" w14:textId="77777777">
        <w:tc>
          <w:tcPr>
            <w:tcW w:w="2340" w:type="dxa"/>
            <w:shd w:val="clear" w:color="auto" w:fill="auto"/>
            <w:tcMar>
              <w:top w:w="100" w:type="dxa"/>
              <w:left w:w="100" w:type="dxa"/>
              <w:bottom w:w="100" w:type="dxa"/>
              <w:right w:w="100" w:type="dxa"/>
            </w:tcMar>
          </w:tcPr>
          <w:p w14:paraId="3997E992" w14:textId="3ED7F1B9" w:rsidR="008B6CD8" w:rsidRPr="00184435"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184435">
              <w:rPr>
                <w:rFonts w:ascii="Times New Roman" w:hAnsi="Times New Roman" w:cs="Times New Roman"/>
                <w:b/>
                <w:sz w:val="20"/>
                <w:szCs w:val="20"/>
              </w:rPr>
              <w:t>*Ev 9</w:t>
            </w:r>
            <w:r w:rsidR="00AD2C28">
              <w:rPr>
                <w:rFonts w:ascii="Times New Roman" w:hAnsi="Times New Roman" w:cs="Times New Roman"/>
                <w:b/>
                <w:sz w:val="20"/>
                <w:szCs w:val="20"/>
              </w:rPr>
              <w:t>:</w:t>
            </w:r>
            <w:r w:rsidRPr="00184435">
              <w:rPr>
                <w:rFonts w:ascii="Times New Roman" w:hAnsi="Times New Roman" w:cs="Times New Roman"/>
                <w:b/>
                <w:sz w:val="20"/>
                <w:szCs w:val="20"/>
              </w:rPr>
              <w:t>7-9.18-22</w:t>
            </w:r>
          </w:p>
        </w:tc>
        <w:tc>
          <w:tcPr>
            <w:tcW w:w="2340" w:type="dxa"/>
            <w:shd w:val="clear" w:color="auto" w:fill="auto"/>
            <w:tcMar>
              <w:top w:w="100" w:type="dxa"/>
              <w:left w:w="100" w:type="dxa"/>
              <w:bottom w:w="100" w:type="dxa"/>
              <w:right w:w="100" w:type="dxa"/>
            </w:tcMar>
          </w:tcPr>
          <w:p w14:paraId="13E85AF0" w14:textId="0759164C" w:rsidR="008B6CD8" w:rsidRPr="00184435"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184435">
              <w:rPr>
                <w:rFonts w:ascii="Times New Roman" w:hAnsi="Times New Roman" w:cs="Times New Roman"/>
                <w:b/>
                <w:sz w:val="20"/>
                <w:szCs w:val="20"/>
              </w:rPr>
              <w:t>Mk 6:14-29; 8:27-31</w:t>
            </w:r>
          </w:p>
        </w:tc>
        <w:tc>
          <w:tcPr>
            <w:tcW w:w="2340" w:type="dxa"/>
            <w:shd w:val="clear" w:color="auto" w:fill="auto"/>
            <w:tcMar>
              <w:top w:w="100" w:type="dxa"/>
              <w:left w:w="100" w:type="dxa"/>
              <w:bottom w:w="100" w:type="dxa"/>
              <w:right w:w="100" w:type="dxa"/>
            </w:tcMar>
          </w:tcPr>
          <w:p w14:paraId="53F554F2" w14:textId="77777777" w:rsidR="008B6CD8" w:rsidRPr="00184435"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184435">
              <w:rPr>
                <w:rFonts w:ascii="Times New Roman" w:hAnsi="Times New Roman" w:cs="Times New Roman"/>
                <w:b/>
                <w:sz w:val="20"/>
                <w:szCs w:val="20"/>
              </w:rPr>
              <w:t>Mt 14:1-12; 16:13 -20</w:t>
            </w:r>
          </w:p>
        </w:tc>
        <w:tc>
          <w:tcPr>
            <w:tcW w:w="2340" w:type="dxa"/>
            <w:shd w:val="clear" w:color="auto" w:fill="auto"/>
            <w:tcMar>
              <w:top w:w="100" w:type="dxa"/>
              <w:left w:w="100" w:type="dxa"/>
              <w:bottom w:w="100" w:type="dxa"/>
              <w:right w:w="100" w:type="dxa"/>
            </w:tcMar>
          </w:tcPr>
          <w:p w14:paraId="05C8A4C1" w14:textId="4090FC45"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vertAlign w:val="superscript"/>
              </w:rPr>
            </w:pPr>
            <w:r w:rsidRPr="00184435">
              <w:rPr>
                <w:rFonts w:ascii="Times New Roman" w:hAnsi="Times New Roman" w:cs="Times New Roman"/>
                <w:b/>
                <w:sz w:val="20"/>
                <w:szCs w:val="20"/>
              </w:rPr>
              <w:t>Josephus, Antiquitates XVIII 5,2 § 116 -119</w:t>
            </w:r>
            <w:r w:rsidR="00B63221">
              <w:rPr>
                <w:rStyle w:val="Funotenzeichen"/>
                <w:rFonts w:ascii="Times New Roman" w:hAnsi="Times New Roman" w:cs="Times New Roman"/>
                <w:b/>
                <w:sz w:val="20"/>
                <w:szCs w:val="20"/>
              </w:rPr>
              <w:footnoteReference w:id="35"/>
            </w:r>
          </w:p>
        </w:tc>
      </w:tr>
      <w:tr w:rsidR="008B6CD8" w:rsidRPr="004810DC" w14:paraId="53A6FA79" w14:textId="77777777">
        <w:tc>
          <w:tcPr>
            <w:tcW w:w="2340" w:type="dxa"/>
            <w:shd w:val="clear" w:color="auto" w:fill="auto"/>
            <w:tcMar>
              <w:top w:w="100" w:type="dxa"/>
              <w:left w:w="100" w:type="dxa"/>
              <w:bottom w:w="100" w:type="dxa"/>
              <w:right w:w="100" w:type="dxa"/>
            </w:tcMar>
          </w:tcPr>
          <w:p w14:paraId="2EC69609" w14:textId="2A55A4BF"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9</w:t>
            </w:r>
            <w:r w:rsidR="000351DE">
              <w:rPr>
                <w:rFonts w:ascii="Times New Roman" w:hAnsi="Times New Roman" w:cs="Times New Roman"/>
                <w:sz w:val="20"/>
                <w:szCs w:val="20"/>
              </w:rPr>
              <w:t>:</w:t>
            </w:r>
            <w:r w:rsidRPr="00184435">
              <w:rPr>
                <w:rFonts w:ascii="Times New Roman" w:hAnsi="Times New Roman" w:cs="Times New Roman"/>
                <w:sz w:val="20"/>
                <w:szCs w:val="20"/>
              </w:rPr>
              <w:t xml:space="preserve">7 </w:t>
            </w:r>
            <w:r w:rsidR="004637A0">
              <w:rPr>
                <w:rFonts w:ascii="Times New Roman" w:hAnsi="Times New Roman" w:cs="Times New Roman"/>
                <w:sz w:val="20"/>
                <w:szCs w:val="20"/>
              </w:rPr>
              <w:t>But</w:t>
            </w:r>
            <w:r w:rsidRPr="00184435">
              <w:rPr>
                <w:rFonts w:ascii="Times New Roman" w:hAnsi="Times New Roman" w:cs="Times New Roman"/>
                <w:sz w:val="20"/>
                <w:szCs w:val="20"/>
              </w:rPr>
              <w:t xml:space="preserve"> when </w:t>
            </w:r>
            <w:r w:rsidR="009C6D6C">
              <w:rPr>
                <w:rFonts w:ascii="Times New Roman" w:hAnsi="Times New Roman" w:cs="Times New Roman"/>
                <w:sz w:val="20"/>
                <w:szCs w:val="20"/>
              </w:rPr>
              <w:t xml:space="preserve">King </w:t>
            </w:r>
            <w:r w:rsidRPr="00184435">
              <w:rPr>
                <w:rFonts w:ascii="Times New Roman" w:hAnsi="Times New Roman" w:cs="Times New Roman"/>
                <w:sz w:val="20"/>
                <w:szCs w:val="20"/>
              </w:rPr>
              <w:t xml:space="preserve">Herod heard </w:t>
            </w:r>
            <w:r w:rsidR="009C6D6C">
              <w:rPr>
                <w:rFonts w:ascii="Times New Roman" w:hAnsi="Times New Roman" w:cs="Times New Roman"/>
                <w:sz w:val="20"/>
                <w:szCs w:val="20"/>
              </w:rPr>
              <w:t xml:space="preserve">about </w:t>
            </w:r>
            <w:r w:rsidRPr="00184435">
              <w:rPr>
                <w:rFonts w:ascii="Times New Roman" w:hAnsi="Times New Roman" w:cs="Times New Roman"/>
                <w:sz w:val="20"/>
                <w:szCs w:val="20"/>
              </w:rPr>
              <w:t xml:space="preserve">what happened, he </w:t>
            </w:r>
            <w:r w:rsidR="009C6D6C">
              <w:rPr>
                <w:rFonts w:ascii="Times New Roman" w:hAnsi="Times New Roman" w:cs="Times New Roman"/>
                <w:sz w:val="20"/>
                <w:szCs w:val="20"/>
              </w:rPr>
              <w:t xml:space="preserve">became </w:t>
            </w:r>
            <w:r w:rsidRPr="00184435">
              <w:rPr>
                <w:rFonts w:ascii="Times New Roman" w:hAnsi="Times New Roman" w:cs="Times New Roman"/>
                <w:sz w:val="20"/>
                <w:szCs w:val="20"/>
              </w:rPr>
              <w:t xml:space="preserve">perplexed because </w:t>
            </w:r>
            <w:r w:rsidR="009C6D6C">
              <w:rPr>
                <w:rFonts w:ascii="Times New Roman" w:hAnsi="Times New Roman" w:cs="Times New Roman"/>
                <w:sz w:val="20"/>
                <w:szCs w:val="20"/>
              </w:rPr>
              <w:t xml:space="preserve">some </w:t>
            </w:r>
            <w:r w:rsidRPr="00184435">
              <w:rPr>
                <w:rFonts w:ascii="Times New Roman" w:hAnsi="Times New Roman" w:cs="Times New Roman"/>
                <w:sz w:val="20"/>
                <w:szCs w:val="20"/>
              </w:rPr>
              <w:t>said</w:t>
            </w:r>
            <w:r w:rsidR="00157AA8">
              <w:rPr>
                <w:rFonts w:ascii="Times New Roman" w:hAnsi="Times New Roman" w:cs="Times New Roman"/>
                <w:sz w:val="20"/>
                <w:szCs w:val="20"/>
              </w:rPr>
              <w:t>,</w:t>
            </w:r>
            <w:r w:rsidRPr="00184435">
              <w:rPr>
                <w:rFonts w:ascii="Times New Roman" w:hAnsi="Times New Roman" w:cs="Times New Roman"/>
                <w:sz w:val="20"/>
                <w:szCs w:val="20"/>
              </w:rPr>
              <w:t xml:space="preserve"> John </w:t>
            </w:r>
            <w:r w:rsidR="00157AA8">
              <w:rPr>
                <w:rFonts w:ascii="Times New Roman" w:hAnsi="Times New Roman" w:cs="Times New Roman"/>
                <w:sz w:val="20"/>
                <w:szCs w:val="20"/>
              </w:rPr>
              <w:t xml:space="preserve">has been raised </w:t>
            </w:r>
            <w:r w:rsidRPr="00184435">
              <w:rPr>
                <w:rFonts w:ascii="Times New Roman" w:hAnsi="Times New Roman" w:cs="Times New Roman"/>
                <w:sz w:val="20"/>
                <w:szCs w:val="20"/>
              </w:rPr>
              <w:t>from the dead!</w:t>
            </w:r>
          </w:p>
        </w:tc>
        <w:tc>
          <w:tcPr>
            <w:tcW w:w="2340" w:type="dxa"/>
            <w:shd w:val="clear" w:color="auto" w:fill="auto"/>
            <w:tcMar>
              <w:top w:w="100" w:type="dxa"/>
              <w:left w:w="100" w:type="dxa"/>
              <w:bottom w:w="100" w:type="dxa"/>
              <w:right w:w="100" w:type="dxa"/>
            </w:tcMar>
          </w:tcPr>
          <w:p w14:paraId="1376B48F" w14:textId="1A2B3F86" w:rsidR="008B6CD8" w:rsidRPr="00184435" w:rsidRDefault="00BD06E4">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6:</w:t>
            </w:r>
            <w:r w:rsidR="00EE3A51" w:rsidRPr="00184435">
              <w:rPr>
                <w:rFonts w:ascii="Times New Roman" w:hAnsi="Times New Roman" w:cs="Times New Roman"/>
                <w:sz w:val="20"/>
                <w:szCs w:val="20"/>
              </w:rPr>
              <w:t xml:space="preserve">14 </w:t>
            </w:r>
            <w:r w:rsidR="007F3E79" w:rsidRPr="007F3E79">
              <w:rPr>
                <w:rFonts w:ascii="Times New Roman" w:hAnsi="Times New Roman" w:cs="Times New Roman"/>
                <w:sz w:val="20"/>
                <w:szCs w:val="20"/>
              </w:rPr>
              <w:t>King Herod heard about this, for Jesus’ name had become well known. Some were saying,</w:t>
            </w:r>
            <w:r w:rsidR="007F3E79">
              <w:rPr>
                <w:rFonts w:ascii="Times New Roman" w:hAnsi="Times New Roman" w:cs="Times New Roman"/>
                <w:sz w:val="20"/>
                <w:szCs w:val="20"/>
              </w:rPr>
              <w:t xml:space="preserve"> </w:t>
            </w:r>
            <w:r w:rsidR="007F3E79" w:rsidRPr="007F3E79">
              <w:rPr>
                <w:rFonts w:ascii="Times New Roman" w:hAnsi="Times New Roman" w:cs="Times New Roman"/>
                <w:sz w:val="20"/>
                <w:szCs w:val="20"/>
              </w:rPr>
              <w:t xml:space="preserve">“John the Baptist has been raised from the dead, and </w:t>
            </w:r>
          </w:p>
        </w:tc>
        <w:tc>
          <w:tcPr>
            <w:tcW w:w="2340" w:type="dxa"/>
            <w:shd w:val="clear" w:color="auto" w:fill="auto"/>
            <w:tcMar>
              <w:top w:w="100" w:type="dxa"/>
              <w:left w:w="100" w:type="dxa"/>
              <w:bottom w:w="100" w:type="dxa"/>
              <w:right w:w="100" w:type="dxa"/>
            </w:tcMar>
          </w:tcPr>
          <w:p w14:paraId="4BF98AE5" w14:textId="599FE429" w:rsidR="008B6CD8" w:rsidRPr="00184435" w:rsidRDefault="00712398">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14:</w:t>
            </w:r>
            <w:r w:rsidR="00EE3A51" w:rsidRPr="00184435">
              <w:rPr>
                <w:rFonts w:ascii="Times New Roman" w:hAnsi="Times New Roman" w:cs="Times New Roman"/>
                <w:sz w:val="20"/>
                <w:szCs w:val="20"/>
              </w:rPr>
              <w:t>1</w:t>
            </w:r>
            <w:r>
              <w:rPr>
                <w:rFonts w:ascii="Times New Roman" w:hAnsi="Times New Roman" w:cs="Times New Roman"/>
                <w:sz w:val="20"/>
                <w:szCs w:val="20"/>
              </w:rPr>
              <w:t xml:space="preserve"> </w:t>
            </w:r>
            <w:r w:rsidRPr="00712398">
              <w:rPr>
                <w:rFonts w:ascii="Times New Roman" w:hAnsi="Times New Roman" w:cs="Times New Roman"/>
                <w:sz w:val="20"/>
                <w:szCs w:val="20"/>
              </w:rPr>
              <w:t xml:space="preserve">At that time Herod the tetrarch heard the reports about Jesus, 2 and he said to his attendants, “This is John the Baptist; he has risen from the dead! </w:t>
            </w:r>
          </w:p>
        </w:tc>
        <w:tc>
          <w:tcPr>
            <w:tcW w:w="2340" w:type="dxa"/>
            <w:shd w:val="clear" w:color="auto" w:fill="auto"/>
            <w:tcMar>
              <w:top w:w="100" w:type="dxa"/>
              <w:left w:w="100" w:type="dxa"/>
              <w:bottom w:w="100" w:type="dxa"/>
              <w:right w:w="100" w:type="dxa"/>
            </w:tcMar>
          </w:tcPr>
          <w:p w14:paraId="3F524ED4"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288D11E3" w14:textId="77777777">
        <w:tc>
          <w:tcPr>
            <w:tcW w:w="2340" w:type="dxa"/>
            <w:shd w:val="clear" w:color="auto" w:fill="auto"/>
            <w:tcMar>
              <w:top w:w="100" w:type="dxa"/>
              <w:left w:w="100" w:type="dxa"/>
              <w:bottom w:w="100" w:type="dxa"/>
              <w:right w:w="100" w:type="dxa"/>
            </w:tcMar>
          </w:tcPr>
          <w:p w14:paraId="47E3DD88"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BB681A0" w14:textId="305ADA68" w:rsidR="008B6CD8" w:rsidRPr="00184435" w:rsidRDefault="007F3E79">
            <w:pPr>
              <w:widowControl w:val="0"/>
              <w:pBdr>
                <w:top w:val="nil"/>
                <w:left w:val="nil"/>
                <w:bottom w:val="nil"/>
                <w:right w:val="nil"/>
                <w:between w:val="nil"/>
              </w:pBdr>
              <w:spacing w:line="240" w:lineRule="auto"/>
              <w:rPr>
                <w:rFonts w:ascii="Times New Roman" w:hAnsi="Times New Roman" w:cs="Times New Roman"/>
                <w:sz w:val="20"/>
                <w:szCs w:val="20"/>
              </w:rPr>
            </w:pPr>
            <w:r w:rsidRPr="007F3E79">
              <w:rPr>
                <w:rFonts w:ascii="Times New Roman" w:hAnsi="Times New Roman" w:cs="Times New Roman"/>
                <w:sz w:val="20"/>
                <w:szCs w:val="20"/>
              </w:rPr>
              <w:t>that is why miraculous powers are at work in him.”</w:t>
            </w:r>
          </w:p>
        </w:tc>
        <w:tc>
          <w:tcPr>
            <w:tcW w:w="2340" w:type="dxa"/>
            <w:shd w:val="clear" w:color="auto" w:fill="auto"/>
            <w:tcMar>
              <w:top w:w="100" w:type="dxa"/>
              <w:left w:w="100" w:type="dxa"/>
              <w:bottom w:w="100" w:type="dxa"/>
              <w:right w:w="100" w:type="dxa"/>
            </w:tcMar>
          </w:tcPr>
          <w:p w14:paraId="73979B15" w14:textId="489008BF" w:rsidR="008B6CD8" w:rsidRPr="00184435" w:rsidRDefault="00712398">
            <w:pPr>
              <w:widowControl w:val="0"/>
              <w:pBdr>
                <w:top w:val="nil"/>
                <w:left w:val="nil"/>
                <w:bottom w:val="nil"/>
                <w:right w:val="nil"/>
                <w:between w:val="nil"/>
              </w:pBdr>
              <w:spacing w:line="240" w:lineRule="auto"/>
              <w:rPr>
                <w:rFonts w:ascii="Times New Roman" w:hAnsi="Times New Roman" w:cs="Times New Roman"/>
                <w:sz w:val="20"/>
                <w:szCs w:val="20"/>
              </w:rPr>
            </w:pPr>
            <w:r w:rsidRPr="00712398">
              <w:rPr>
                <w:rFonts w:ascii="Times New Roman" w:hAnsi="Times New Roman" w:cs="Times New Roman"/>
                <w:sz w:val="20"/>
                <w:szCs w:val="20"/>
              </w:rPr>
              <w:t>That is why miraculous powers are at work in him.”</w:t>
            </w:r>
          </w:p>
        </w:tc>
        <w:tc>
          <w:tcPr>
            <w:tcW w:w="2340" w:type="dxa"/>
            <w:shd w:val="clear" w:color="auto" w:fill="auto"/>
            <w:tcMar>
              <w:top w:w="100" w:type="dxa"/>
              <w:left w:w="100" w:type="dxa"/>
              <w:bottom w:w="100" w:type="dxa"/>
              <w:right w:w="100" w:type="dxa"/>
            </w:tcMar>
          </w:tcPr>
          <w:p w14:paraId="1A256B2B"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38D3DB1C" w14:textId="77777777">
        <w:tc>
          <w:tcPr>
            <w:tcW w:w="2340" w:type="dxa"/>
            <w:shd w:val="clear" w:color="auto" w:fill="auto"/>
            <w:tcMar>
              <w:top w:w="100" w:type="dxa"/>
              <w:left w:w="100" w:type="dxa"/>
              <w:bottom w:w="100" w:type="dxa"/>
              <w:right w:w="100" w:type="dxa"/>
            </w:tcMar>
          </w:tcPr>
          <w:p w14:paraId="46F3ECF5" w14:textId="77777777"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8 </w:t>
            </w:r>
          </w:p>
          <w:p w14:paraId="16D65563" w14:textId="69A7BF6B" w:rsidR="008B6CD8" w:rsidRPr="00184435" w:rsidRDefault="00157AA8">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And others,</w:t>
            </w:r>
            <w:r w:rsidR="00EE3A51" w:rsidRPr="00184435">
              <w:rPr>
                <w:rFonts w:ascii="Times New Roman" w:hAnsi="Times New Roman" w:cs="Times New Roman"/>
                <w:sz w:val="20"/>
                <w:szCs w:val="20"/>
              </w:rPr>
              <w:t xml:space="preserve"> Elijah</w:t>
            </w:r>
            <w:r>
              <w:rPr>
                <w:rFonts w:ascii="Times New Roman" w:hAnsi="Times New Roman" w:cs="Times New Roman"/>
                <w:sz w:val="20"/>
                <w:szCs w:val="20"/>
              </w:rPr>
              <w:t xml:space="preserve"> has</w:t>
            </w:r>
            <w:r w:rsidR="00EE3A51" w:rsidRPr="00184435">
              <w:rPr>
                <w:rFonts w:ascii="Times New Roman" w:hAnsi="Times New Roman" w:cs="Times New Roman"/>
                <w:sz w:val="20"/>
                <w:szCs w:val="20"/>
              </w:rPr>
              <w:t xml:space="preserve"> appeared, </w:t>
            </w:r>
            <w:r>
              <w:rPr>
                <w:rFonts w:ascii="Times New Roman" w:hAnsi="Times New Roman" w:cs="Times New Roman"/>
                <w:sz w:val="20"/>
                <w:szCs w:val="20"/>
              </w:rPr>
              <w:t xml:space="preserve">and </w:t>
            </w:r>
            <w:r w:rsidR="00EE3A51" w:rsidRPr="00184435">
              <w:rPr>
                <w:rFonts w:ascii="Times New Roman" w:hAnsi="Times New Roman" w:cs="Times New Roman"/>
                <w:sz w:val="20"/>
                <w:szCs w:val="20"/>
              </w:rPr>
              <w:t>yet others said</w:t>
            </w:r>
            <w:r>
              <w:rPr>
                <w:rFonts w:ascii="Times New Roman" w:hAnsi="Times New Roman" w:cs="Times New Roman"/>
                <w:sz w:val="20"/>
                <w:szCs w:val="20"/>
              </w:rPr>
              <w:t>,</w:t>
            </w:r>
            <w:r w:rsidR="00EE3A51" w:rsidRPr="00184435">
              <w:rPr>
                <w:rFonts w:ascii="Times New Roman" w:hAnsi="Times New Roman" w:cs="Times New Roman"/>
                <w:sz w:val="20"/>
                <w:szCs w:val="20"/>
              </w:rPr>
              <w:t xml:space="preserve"> One of the </w:t>
            </w:r>
            <w:r>
              <w:rPr>
                <w:rFonts w:ascii="Times New Roman" w:hAnsi="Times New Roman" w:cs="Times New Roman"/>
                <w:sz w:val="20"/>
                <w:szCs w:val="20"/>
              </w:rPr>
              <w:t xml:space="preserve">ancient </w:t>
            </w:r>
            <w:r w:rsidR="00EE3A51" w:rsidRPr="00184435">
              <w:rPr>
                <w:rFonts w:ascii="Times New Roman" w:hAnsi="Times New Roman" w:cs="Times New Roman"/>
                <w:sz w:val="20"/>
                <w:szCs w:val="20"/>
              </w:rPr>
              <w:t xml:space="preserve">prophets </w:t>
            </w:r>
            <w:r>
              <w:rPr>
                <w:rFonts w:ascii="Times New Roman" w:hAnsi="Times New Roman" w:cs="Times New Roman"/>
                <w:sz w:val="20"/>
                <w:szCs w:val="20"/>
              </w:rPr>
              <w:t xml:space="preserve">has </w:t>
            </w:r>
            <w:r w:rsidR="00EE3A51" w:rsidRPr="00184435">
              <w:rPr>
                <w:rFonts w:ascii="Times New Roman" w:hAnsi="Times New Roman" w:cs="Times New Roman"/>
                <w:sz w:val="20"/>
                <w:szCs w:val="20"/>
              </w:rPr>
              <w:t xml:space="preserve">risen. 9 </w:t>
            </w:r>
            <w:r w:rsidR="00D62DF9">
              <w:rPr>
                <w:rFonts w:ascii="Times New Roman" w:hAnsi="Times New Roman" w:cs="Times New Roman"/>
                <w:sz w:val="20"/>
                <w:szCs w:val="20"/>
              </w:rPr>
              <w:t xml:space="preserve">But </w:t>
            </w:r>
            <w:r w:rsidR="00EE3A51" w:rsidRPr="00184435">
              <w:rPr>
                <w:rFonts w:ascii="Times New Roman" w:hAnsi="Times New Roman" w:cs="Times New Roman"/>
                <w:sz w:val="20"/>
                <w:szCs w:val="20"/>
              </w:rPr>
              <w:t xml:space="preserve">Herod said: I beheaded John. Who is this </w:t>
            </w:r>
            <w:r w:rsidR="00D62DF9">
              <w:rPr>
                <w:rFonts w:ascii="Times New Roman" w:hAnsi="Times New Roman" w:cs="Times New Roman"/>
                <w:sz w:val="20"/>
                <w:szCs w:val="20"/>
              </w:rPr>
              <w:t xml:space="preserve">man </w:t>
            </w:r>
            <w:r w:rsidR="00EE3A51" w:rsidRPr="00184435">
              <w:rPr>
                <w:rFonts w:ascii="Times New Roman" w:hAnsi="Times New Roman" w:cs="Times New Roman"/>
                <w:sz w:val="20"/>
                <w:szCs w:val="20"/>
              </w:rPr>
              <w:t xml:space="preserve">about whom I hear </w:t>
            </w:r>
            <w:r w:rsidR="00D62DF9">
              <w:rPr>
                <w:rFonts w:ascii="Times New Roman" w:hAnsi="Times New Roman" w:cs="Times New Roman"/>
                <w:sz w:val="20"/>
                <w:szCs w:val="20"/>
              </w:rPr>
              <w:t xml:space="preserve">such </w:t>
            </w:r>
            <w:r w:rsidR="00EE3A51" w:rsidRPr="00184435">
              <w:rPr>
                <w:rFonts w:ascii="Times New Roman" w:hAnsi="Times New Roman" w:cs="Times New Roman"/>
                <w:sz w:val="20"/>
                <w:szCs w:val="20"/>
              </w:rPr>
              <w:t xml:space="preserve">things? And he sought to </w:t>
            </w:r>
            <w:r w:rsidR="00D62DF9">
              <w:rPr>
                <w:rFonts w:ascii="Times New Roman" w:hAnsi="Times New Roman" w:cs="Times New Roman"/>
                <w:sz w:val="20"/>
                <w:szCs w:val="20"/>
              </w:rPr>
              <w:t>meet</w:t>
            </w:r>
            <w:r w:rsidR="00EE3A51" w:rsidRPr="00184435">
              <w:rPr>
                <w:rFonts w:ascii="Times New Roman" w:hAnsi="Times New Roman" w:cs="Times New Roman"/>
                <w:sz w:val="20"/>
                <w:szCs w:val="20"/>
              </w:rPr>
              <w:t xml:space="preserve"> him.</w:t>
            </w:r>
          </w:p>
        </w:tc>
        <w:tc>
          <w:tcPr>
            <w:tcW w:w="2340" w:type="dxa"/>
            <w:shd w:val="clear" w:color="auto" w:fill="auto"/>
            <w:tcMar>
              <w:top w:w="100" w:type="dxa"/>
              <w:left w:w="100" w:type="dxa"/>
              <w:bottom w:w="100" w:type="dxa"/>
              <w:right w:w="100" w:type="dxa"/>
            </w:tcMar>
          </w:tcPr>
          <w:p w14:paraId="090FF6A2" w14:textId="77777777" w:rsidR="007179C8" w:rsidRPr="007179C8" w:rsidRDefault="007179C8" w:rsidP="007179C8">
            <w:pPr>
              <w:widowControl w:val="0"/>
              <w:pBdr>
                <w:top w:val="nil"/>
                <w:left w:val="nil"/>
                <w:bottom w:val="nil"/>
                <w:right w:val="nil"/>
                <w:between w:val="nil"/>
              </w:pBdr>
              <w:spacing w:line="240" w:lineRule="auto"/>
              <w:rPr>
                <w:rFonts w:ascii="Times New Roman" w:hAnsi="Times New Roman" w:cs="Times New Roman"/>
                <w:sz w:val="20"/>
                <w:szCs w:val="20"/>
              </w:rPr>
            </w:pPr>
            <w:r w:rsidRPr="007179C8">
              <w:rPr>
                <w:rFonts w:ascii="Times New Roman" w:hAnsi="Times New Roman" w:cs="Times New Roman"/>
                <w:sz w:val="20"/>
                <w:szCs w:val="20"/>
              </w:rPr>
              <w:t>15 Others said, “He is Elijah.”</w:t>
            </w:r>
          </w:p>
          <w:p w14:paraId="649F4220" w14:textId="77777777" w:rsidR="007179C8" w:rsidRPr="007179C8" w:rsidRDefault="007179C8" w:rsidP="007179C8">
            <w:pPr>
              <w:widowControl w:val="0"/>
              <w:pBdr>
                <w:top w:val="nil"/>
                <w:left w:val="nil"/>
                <w:bottom w:val="nil"/>
                <w:right w:val="nil"/>
                <w:between w:val="nil"/>
              </w:pBdr>
              <w:spacing w:line="240" w:lineRule="auto"/>
              <w:rPr>
                <w:rFonts w:ascii="Times New Roman" w:hAnsi="Times New Roman" w:cs="Times New Roman"/>
                <w:sz w:val="20"/>
                <w:szCs w:val="20"/>
              </w:rPr>
            </w:pPr>
            <w:r w:rsidRPr="007179C8">
              <w:rPr>
                <w:rFonts w:ascii="Times New Roman" w:hAnsi="Times New Roman" w:cs="Times New Roman"/>
                <w:sz w:val="20"/>
                <w:szCs w:val="20"/>
              </w:rPr>
              <w:t>And still others claimed, “He is a prophet, like one of the prophets of long ago.”</w:t>
            </w:r>
          </w:p>
          <w:p w14:paraId="4CB8B677" w14:textId="77777777" w:rsidR="007179C8" w:rsidRPr="007179C8" w:rsidRDefault="007179C8" w:rsidP="007179C8">
            <w:pPr>
              <w:widowControl w:val="0"/>
              <w:pBdr>
                <w:top w:val="nil"/>
                <w:left w:val="nil"/>
                <w:bottom w:val="nil"/>
                <w:right w:val="nil"/>
                <w:between w:val="nil"/>
              </w:pBdr>
              <w:spacing w:line="240" w:lineRule="auto"/>
              <w:rPr>
                <w:rFonts w:ascii="Times New Roman" w:hAnsi="Times New Roman" w:cs="Times New Roman"/>
                <w:sz w:val="20"/>
                <w:szCs w:val="20"/>
              </w:rPr>
            </w:pPr>
          </w:p>
          <w:p w14:paraId="37967D66" w14:textId="653CE233" w:rsidR="008B6CD8" w:rsidRPr="00184435" w:rsidRDefault="007179C8" w:rsidP="007179C8">
            <w:pPr>
              <w:widowControl w:val="0"/>
              <w:pBdr>
                <w:top w:val="nil"/>
                <w:left w:val="nil"/>
                <w:bottom w:val="nil"/>
                <w:right w:val="nil"/>
                <w:between w:val="nil"/>
              </w:pBdr>
              <w:spacing w:line="240" w:lineRule="auto"/>
              <w:rPr>
                <w:rFonts w:ascii="Times New Roman" w:hAnsi="Times New Roman" w:cs="Times New Roman"/>
                <w:sz w:val="20"/>
                <w:szCs w:val="20"/>
              </w:rPr>
            </w:pPr>
            <w:r w:rsidRPr="007179C8">
              <w:rPr>
                <w:rFonts w:ascii="Times New Roman" w:hAnsi="Times New Roman" w:cs="Times New Roman"/>
                <w:sz w:val="20"/>
                <w:szCs w:val="20"/>
              </w:rPr>
              <w:t>16 But when Herod heard this, he said, “John, whom I beheaded, has been raised from the dead!”</w:t>
            </w:r>
          </w:p>
        </w:tc>
        <w:tc>
          <w:tcPr>
            <w:tcW w:w="2340" w:type="dxa"/>
            <w:shd w:val="clear" w:color="auto" w:fill="auto"/>
            <w:tcMar>
              <w:top w:w="100" w:type="dxa"/>
              <w:left w:w="100" w:type="dxa"/>
              <w:bottom w:w="100" w:type="dxa"/>
              <w:right w:w="100" w:type="dxa"/>
            </w:tcMar>
          </w:tcPr>
          <w:p w14:paraId="23558201"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26932F0"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118B2858" w14:textId="77777777">
        <w:tc>
          <w:tcPr>
            <w:tcW w:w="2340" w:type="dxa"/>
            <w:shd w:val="clear" w:color="auto" w:fill="auto"/>
            <w:tcMar>
              <w:top w:w="100" w:type="dxa"/>
              <w:left w:w="100" w:type="dxa"/>
              <w:bottom w:w="100" w:type="dxa"/>
              <w:right w:w="100" w:type="dxa"/>
            </w:tcMar>
          </w:tcPr>
          <w:p w14:paraId="3289844F"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0A59AF2" w14:textId="6939BE10" w:rsidR="008B6CD8" w:rsidRPr="00184435" w:rsidRDefault="007179C8">
            <w:pPr>
              <w:widowControl w:val="0"/>
              <w:pBdr>
                <w:top w:val="nil"/>
                <w:left w:val="nil"/>
                <w:bottom w:val="nil"/>
                <w:right w:val="nil"/>
                <w:between w:val="nil"/>
              </w:pBdr>
              <w:spacing w:line="240" w:lineRule="auto"/>
              <w:rPr>
                <w:rFonts w:ascii="Times New Roman" w:hAnsi="Times New Roman" w:cs="Times New Roman"/>
                <w:sz w:val="20"/>
                <w:szCs w:val="20"/>
              </w:rPr>
            </w:pPr>
            <w:r w:rsidRPr="007179C8">
              <w:rPr>
                <w:rFonts w:ascii="Times New Roman" w:hAnsi="Times New Roman" w:cs="Times New Roman"/>
                <w:sz w:val="20"/>
                <w:szCs w:val="20"/>
              </w:rPr>
              <w:t>17 For Herod himself had given orders to have John arrested, and he had him bound and put in prison. He did this because of Herodias, his brother Philip’s wife, whom he had married.</w:t>
            </w:r>
          </w:p>
        </w:tc>
        <w:tc>
          <w:tcPr>
            <w:tcW w:w="2340" w:type="dxa"/>
            <w:shd w:val="clear" w:color="auto" w:fill="auto"/>
            <w:tcMar>
              <w:top w:w="100" w:type="dxa"/>
              <w:left w:w="100" w:type="dxa"/>
              <w:bottom w:w="100" w:type="dxa"/>
              <w:right w:w="100" w:type="dxa"/>
            </w:tcMar>
          </w:tcPr>
          <w:p w14:paraId="4C36245C" w14:textId="6645225A" w:rsidR="008B6CD8" w:rsidRPr="00184435" w:rsidRDefault="00E21B53">
            <w:pPr>
              <w:widowControl w:val="0"/>
              <w:pBdr>
                <w:top w:val="nil"/>
                <w:left w:val="nil"/>
                <w:bottom w:val="nil"/>
                <w:right w:val="nil"/>
                <w:between w:val="nil"/>
              </w:pBdr>
              <w:spacing w:line="240" w:lineRule="auto"/>
              <w:rPr>
                <w:rFonts w:ascii="Times New Roman" w:hAnsi="Times New Roman" w:cs="Times New Roman"/>
                <w:sz w:val="20"/>
                <w:szCs w:val="20"/>
              </w:rPr>
            </w:pPr>
            <w:r w:rsidRPr="00E21B53">
              <w:rPr>
                <w:rFonts w:ascii="Times New Roman" w:hAnsi="Times New Roman" w:cs="Times New Roman"/>
                <w:sz w:val="20"/>
                <w:szCs w:val="20"/>
              </w:rPr>
              <w:t>3 Now Herod had arrested John and bound him and put him in prison because of Herodias, his brother Philip’s wife,</w:t>
            </w:r>
          </w:p>
        </w:tc>
        <w:tc>
          <w:tcPr>
            <w:tcW w:w="2340" w:type="dxa"/>
            <w:shd w:val="clear" w:color="auto" w:fill="auto"/>
            <w:tcMar>
              <w:top w:w="100" w:type="dxa"/>
              <w:left w:w="100" w:type="dxa"/>
              <w:bottom w:w="100" w:type="dxa"/>
              <w:right w:w="100" w:type="dxa"/>
            </w:tcMar>
          </w:tcPr>
          <w:p w14:paraId="541DAD38" w14:textId="22E9D9C3" w:rsidR="008B6CD8" w:rsidRPr="00184435" w:rsidRDefault="003A4315">
            <w:pPr>
              <w:widowControl w:val="0"/>
              <w:pBdr>
                <w:top w:val="nil"/>
                <w:left w:val="nil"/>
                <w:bottom w:val="nil"/>
                <w:right w:val="nil"/>
                <w:between w:val="nil"/>
              </w:pBdr>
              <w:spacing w:line="240" w:lineRule="auto"/>
              <w:rPr>
                <w:rFonts w:ascii="Times New Roman" w:hAnsi="Times New Roman" w:cs="Times New Roman"/>
                <w:sz w:val="20"/>
                <w:szCs w:val="20"/>
              </w:rPr>
            </w:pPr>
            <w:r w:rsidRPr="003A4315">
              <w:rPr>
                <w:rFonts w:ascii="Times New Roman" w:hAnsi="Times New Roman" w:cs="Times New Roman"/>
                <w:sz w:val="20"/>
                <w:szCs w:val="20"/>
              </w:rPr>
              <w:t>Now some of the Jews thought that the destruction of Herod's army came from God, and that very justly, as a punishment of what he did against John, that was called the Baptist: for Herod slew him,</w:t>
            </w:r>
          </w:p>
        </w:tc>
      </w:tr>
      <w:tr w:rsidR="008B6CD8" w:rsidRPr="004810DC" w14:paraId="7A0644A6" w14:textId="77777777">
        <w:tc>
          <w:tcPr>
            <w:tcW w:w="2340" w:type="dxa"/>
            <w:shd w:val="clear" w:color="auto" w:fill="auto"/>
            <w:tcMar>
              <w:top w:w="100" w:type="dxa"/>
              <w:left w:w="100" w:type="dxa"/>
              <w:bottom w:w="100" w:type="dxa"/>
              <w:right w:w="100" w:type="dxa"/>
            </w:tcMar>
          </w:tcPr>
          <w:p w14:paraId="22977A22"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B0225F4" w14:textId="0CA95B7C" w:rsidR="008B6CD8" w:rsidRPr="00184435" w:rsidRDefault="000F7E63">
            <w:pPr>
              <w:widowControl w:val="0"/>
              <w:pBdr>
                <w:top w:val="nil"/>
                <w:left w:val="nil"/>
                <w:bottom w:val="nil"/>
                <w:right w:val="nil"/>
                <w:between w:val="nil"/>
              </w:pBdr>
              <w:spacing w:line="240" w:lineRule="auto"/>
              <w:rPr>
                <w:rFonts w:ascii="Times New Roman" w:hAnsi="Times New Roman" w:cs="Times New Roman"/>
                <w:sz w:val="20"/>
                <w:szCs w:val="20"/>
              </w:rPr>
            </w:pPr>
            <w:r w:rsidRPr="000F7E63">
              <w:rPr>
                <w:rFonts w:ascii="Times New Roman" w:hAnsi="Times New Roman" w:cs="Times New Roman"/>
                <w:sz w:val="20"/>
                <w:szCs w:val="20"/>
              </w:rPr>
              <w:t xml:space="preserve">18 For John had been saying to Herod, “It is not lawful for you to have your brother’s wife.” </w:t>
            </w:r>
          </w:p>
        </w:tc>
        <w:tc>
          <w:tcPr>
            <w:tcW w:w="2340" w:type="dxa"/>
            <w:shd w:val="clear" w:color="auto" w:fill="auto"/>
            <w:tcMar>
              <w:top w:w="100" w:type="dxa"/>
              <w:left w:w="100" w:type="dxa"/>
              <w:bottom w:w="100" w:type="dxa"/>
              <w:right w:w="100" w:type="dxa"/>
            </w:tcMar>
          </w:tcPr>
          <w:p w14:paraId="3492C918" w14:textId="34920DC3" w:rsidR="008B6CD8" w:rsidRPr="00184435" w:rsidRDefault="00E21B53">
            <w:pPr>
              <w:widowControl w:val="0"/>
              <w:pBdr>
                <w:top w:val="nil"/>
                <w:left w:val="nil"/>
                <w:bottom w:val="nil"/>
                <w:right w:val="nil"/>
                <w:between w:val="nil"/>
              </w:pBdr>
              <w:spacing w:line="240" w:lineRule="auto"/>
              <w:rPr>
                <w:rFonts w:ascii="Times New Roman" w:hAnsi="Times New Roman" w:cs="Times New Roman"/>
                <w:sz w:val="20"/>
                <w:szCs w:val="20"/>
              </w:rPr>
            </w:pPr>
            <w:r w:rsidRPr="00E21B53">
              <w:rPr>
                <w:rFonts w:ascii="Times New Roman" w:hAnsi="Times New Roman" w:cs="Times New Roman"/>
                <w:sz w:val="20"/>
                <w:szCs w:val="20"/>
              </w:rPr>
              <w:t xml:space="preserve">4 for John had been saying to him: “It is not lawful for you to have her.” </w:t>
            </w:r>
          </w:p>
        </w:tc>
        <w:tc>
          <w:tcPr>
            <w:tcW w:w="2340" w:type="dxa"/>
            <w:shd w:val="clear" w:color="auto" w:fill="auto"/>
            <w:tcMar>
              <w:top w:w="100" w:type="dxa"/>
              <w:left w:w="100" w:type="dxa"/>
              <w:bottom w:w="100" w:type="dxa"/>
              <w:right w:w="100" w:type="dxa"/>
            </w:tcMar>
          </w:tcPr>
          <w:p w14:paraId="7E395F34" w14:textId="2292CBE0" w:rsidR="008B6CD8" w:rsidRPr="00184435" w:rsidRDefault="007B6250">
            <w:pPr>
              <w:widowControl w:val="0"/>
              <w:spacing w:line="240" w:lineRule="auto"/>
              <w:rPr>
                <w:rFonts w:ascii="Times New Roman" w:hAnsi="Times New Roman" w:cs="Times New Roman"/>
                <w:sz w:val="20"/>
                <w:szCs w:val="20"/>
              </w:rPr>
            </w:pPr>
            <w:r w:rsidRPr="007B6250">
              <w:rPr>
                <w:rFonts w:ascii="Times New Roman" w:hAnsi="Times New Roman" w:cs="Times New Roman"/>
                <w:sz w:val="20"/>
                <w:szCs w:val="20"/>
              </w:rPr>
              <w:t>who was a good man, and commanded the Jews to exercise virtue,</w:t>
            </w:r>
          </w:p>
        </w:tc>
      </w:tr>
      <w:tr w:rsidR="008B6CD8" w:rsidRPr="004810DC" w14:paraId="232F8F47" w14:textId="77777777">
        <w:tc>
          <w:tcPr>
            <w:tcW w:w="2340" w:type="dxa"/>
            <w:shd w:val="clear" w:color="auto" w:fill="auto"/>
            <w:tcMar>
              <w:top w:w="100" w:type="dxa"/>
              <w:left w:w="100" w:type="dxa"/>
              <w:bottom w:w="100" w:type="dxa"/>
              <w:right w:w="100" w:type="dxa"/>
            </w:tcMar>
          </w:tcPr>
          <w:p w14:paraId="5D8490C2"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1D15247" w14:textId="03F4DEC2" w:rsidR="008B6CD8" w:rsidRPr="00184435" w:rsidRDefault="000F7E63">
            <w:pPr>
              <w:widowControl w:val="0"/>
              <w:pBdr>
                <w:top w:val="nil"/>
                <w:left w:val="nil"/>
                <w:bottom w:val="nil"/>
                <w:right w:val="nil"/>
                <w:between w:val="nil"/>
              </w:pBdr>
              <w:spacing w:line="240" w:lineRule="auto"/>
              <w:rPr>
                <w:rFonts w:ascii="Times New Roman" w:hAnsi="Times New Roman" w:cs="Times New Roman"/>
                <w:sz w:val="20"/>
                <w:szCs w:val="20"/>
              </w:rPr>
            </w:pPr>
            <w:r w:rsidRPr="000F7E63">
              <w:rPr>
                <w:rFonts w:ascii="Times New Roman" w:hAnsi="Times New Roman" w:cs="Times New Roman"/>
                <w:sz w:val="20"/>
                <w:szCs w:val="20"/>
              </w:rPr>
              <w:t xml:space="preserve">19 So Herodias nursed a grudge against John and wanted to kill him. But she was not able to, </w:t>
            </w:r>
          </w:p>
        </w:tc>
        <w:tc>
          <w:tcPr>
            <w:tcW w:w="2340" w:type="dxa"/>
            <w:shd w:val="clear" w:color="auto" w:fill="auto"/>
            <w:tcMar>
              <w:top w:w="100" w:type="dxa"/>
              <w:left w:w="100" w:type="dxa"/>
              <w:bottom w:w="100" w:type="dxa"/>
              <w:right w:w="100" w:type="dxa"/>
            </w:tcMar>
          </w:tcPr>
          <w:p w14:paraId="064E71E5" w14:textId="639AACC9"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5 </w:t>
            </w:r>
            <w:r w:rsidR="004752E2" w:rsidRPr="004752E2">
              <w:rPr>
                <w:rFonts w:ascii="Times New Roman" w:hAnsi="Times New Roman" w:cs="Times New Roman"/>
                <w:sz w:val="20"/>
                <w:szCs w:val="20"/>
              </w:rPr>
              <w:t xml:space="preserve">Herod wanted to kill John, </w:t>
            </w:r>
          </w:p>
        </w:tc>
        <w:tc>
          <w:tcPr>
            <w:tcW w:w="2340" w:type="dxa"/>
            <w:shd w:val="clear" w:color="auto" w:fill="auto"/>
            <w:tcMar>
              <w:top w:w="100" w:type="dxa"/>
              <w:left w:w="100" w:type="dxa"/>
              <w:bottom w:w="100" w:type="dxa"/>
              <w:right w:w="100" w:type="dxa"/>
            </w:tcMar>
          </w:tcPr>
          <w:p w14:paraId="0A741AAA" w14:textId="1FF1097F" w:rsidR="008B6CD8" w:rsidRPr="00184435" w:rsidRDefault="00D41E87">
            <w:pPr>
              <w:widowControl w:val="0"/>
              <w:spacing w:line="240" w:lineRule="auto"/>
              <w:rPr>
                <w:rFonts w:ascii="Times New Roman" w:hAnsi="Times New Roman" w:cs="Times New Roman"/>
                <w:sz w:val="20"/>
                <w:szCs w:val="20"/>
              </w:rPr>
            </w:pPr>
            <w:r w:rsidRPr="00D41E87">
              <w:rPr>
                <w:rFonts w:ascii="Times New Roman" w:hAnsi="Times New Roman" w:cs="Times New Roman"/>
                <w:sz w:val="20"/>
                <w:szCs w:val="20"/>
              </w:rPr>
              <w:t>both as to righteousness towards one another, and piety towards God, and so to come to baptism;</w:t>
            </w:r>
            <w:r w:rsidR="00EE3A51" w:rsidRPr="00184435">
              <w:rPr>
                <w:rFonts w:ascii="Times New Roman" w:hAnsi="Times New Roman" w:cs="Times New Roman"/>
                <w:sz w:val="20"/>
                <w:szCs w:val="20"/>
              </w:rPr>
              <w:t xml:space="preserve"> </w:t>
            </w:r>
          </w:p>
        </w:tc>
      </w:tr>
      <w:tr w:rsidR="008B6CD8" w:rsidRPr="004810DC" w14:paraId="17E9564D" w14:textId="77777777">
        <w:tc>
          <w:tcPr>
            <w:tcW w:w="2340" w:type="dxa"/>
            <w:shd w:val="clear" w:color="auto" w:fill="auto"/>
            <w:tcMar>
              <w:top w:w="100" w:type="dxa"/>
              <w:left w:w="100" w:type="dxa"/>
              <w:bottom w:w="100" w:type="dxa"/>
              <w:right w:w="100" w:type="dxa"/>
            </w:tcMar>
          </w:tcPr>
          <w:p w14:paraId="72984E03"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7F5C445" w14:textId="258D0E99" w:rsidR="008B6CD8" w:rsidRPr="00184435" w:rsidRDefault="005F3353">
            <w:pPr>
              <w:widowControl w:val="0"/>
              <w:pBdr>
                <w:top w:val="nil"/>
                <w:left w:val="nil"/>
                <w:bottom w:val="nil"/>
                <w:right w:val="nil"/>
                <w:between w:val="nil"/>
              </w:pBdr>
              <w:spacing w:line="240" w:lineRule="auto"/>
              <w:rPr>
                <w:rFonts w:ascii="Times New Roman" w:hAnsi="Times New Roman" w:cs="Times New Roman"/>
                <w:sz w:val="20"/>
                <w:szCs w:val="20"/>
              </w:rPr>
            </w:pPr>
            <w:r w:rsidRPr="005F3353">
              <w:rPr>
                <w:rFonts w:ascii="Times New Roman" w:hAnsi="Times New Roman" w:cs="Times New Roman"/>
                <w:sz w:val="20"/>
                <w:szCs w:val="20"/>
              </w:rPr>
              <w:t xml:space="preserve">20 because Herod feared John and protected him, </w:t>
            </w:r>
          </w:p>
        </w:tc>
        <w:tc>
          <w:tcPr>
            <w:tcW w:w="2340" w:type="dxa"/>
            <w:shd w:val="clear" w:color="auto" w:fill="auto"/>
            <w:tcMar>
              <w:top w:w="100" w:type="dxa"/>
              <w:left w:w="100" w:type="dxa"/>
              <w:bottom w:w="100" w:type="dxa"/>
              <w:right w:w="100" w:type="dxa"/>
            </w:tcMar>
          </w:tcPr>
          <w:p w14:paraId="0A777C96" w14:textId="18201E64" w:rsidR="008B6CD8" w:rsidRPr="00184435" w:rsidRDefault="004752E2">
            <w:pPr>
              <w:widowControl w:val="0"/>
              <w:pBdr>
                <w:top w:val="nil"/>
                <w:left w:val="nil"/>
                <w:bottom w:val="nil"/>
                <w:right w:val="nil"/>
                <w:between w:val="nil"/>
              </w:pBdr>
              <w:spacing w:line="240" w:lineRule="auto"/>
              <w:rPr>
                <w:rFonts w:ascii="Times New Roman" w:hAnsi="Times New Roman" w:cs="Times New Roman"/>
                <w:sz w:val="20"/>
                <w:szCs w:val="20"/>
              </w:rPr>
            </w:pPr>
            <w:r w:rsidRPr="004752E2">
              <w:rPr>
                <w:rFonts w:ascii="Times New Roman" w:hAnsi="Times New Roman" w:cs="Times New Roman"/>
                <w:sz w:val="20"/>
                <w:szCs w:val="20"/>
              </w:rPr>
              <w:t>but he was afraid of the people, because they considered John a prophet.</w:t>
            </w:r>
          </w:p>
        </w:tc>
        <w:tc>
          <w:tcPr>
            <w:tcW w:w="2340" w:type="dxa"/>
            <w:shd w:val="clear" w:color="auto" w:fill="auto"/>
            <w:tcMar>
              <w:top w:w="100" w:type="dxa"/>
              <w:left w:w="100" w:type="dxa"/>
              <w:bottom w:w="100" w:type="dxa"/>
              <w:right w:w="100" w:type="dxa"/>
            </w:tcMar>
          </w:tcPr>
          <w:p w14:paraId="34F0E0B5" w14:textId="096A7263" w:rsidR="008B6CD8" w:rsidRPr="00184435" w:rsidRDefault="00A46A8A" w:rsidP="00A46A8A">
            <w:pPr>
              <w:widowControl w:val="0"/>
              <w:spacing w:line="240" w:lineRule="auto"/>
              <w:rPr>
                <w:rFonts w:ascii="Times New Roman" w:hAnsi="Times New Roman" w:cs="Times New Roman"/>
                <w:sz w:val="20"/>
                <w:szCs w:val="20"/>
              </w:rPr>
            </w:pPr>
            <w:r w:rsidRPr="00A46A8A">
              <w:rPr>
                <w:rFonts w:ascii="Times New Roman" w:hAnsi="Times New Roman" w:cs="Times New Roman"/>
                <w:sz w:val="20"/>
                <w:szCs w:val="20"/>
              </w:rPr>
              <w:t>for that the washing [with water] would be acceptable to him, if they made use of it, not in order to the putting away [or the remission] of some sins [only], but for the purification of the body; supposing still that the soul was thoroughly purified beforehand by righteousness. Now when [many] others came in crowds about him, for they were very greatly moved [or pleased] by hearing his words, Herod, who feared lest the great influence John had over the people might put it into his power and inclination to raise a rebellion, [for they seemed ready to do any thing he should advise,] thought it best, by putting him to death, to prevent any mischief he might cause, and not bring himself into difficulties, by sparing a man who might make him repent of it when it would be too late.</w:t>
            </w:r>
          </w:p>
        </w:tc>
      </w:tr>
      <w:tr w:rsidR="008B6CD8" w:rsidRPr="004810DC" w14:paraId="583270BB" w14:textId="77777777">
        <w:tc>
          <w:tcPr>
            <w:tcW w:w="2340" w:type="dxa"/>
            <w:shd w:val="clear" w:color="auto" w:fill="auto"/>
            <w:tcMar>
              <w:top w:w="100" w:type="dxa"/>
              <w:left w:w="100" w:type="dxa"/>
              <w:bottom w:w="100" w:type="dxa"/>
              <w:right w:w="100" w:type="dxa"/>
            </w:tcMar>
          </w:tcPr>
          <w:p w14:paraId="6DA07394"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F7EEA07" w14:textId="520AEB79" w:rsidR="008B6CD8" w:rsidRPr="00184435" w:rsidRDefault="005F3353">
            <w:pPr>
              <w:widowControl w:val="0"/>
              <w:pBdr>
                <w:top w:val="nil"/>
                <w:left w:val="nil"/>
                <w:bottom w:val="nil"/>
                <w:right w:val="nil"/>
                <w:between w:val="nil"/>
              </w:pBdr>
              <w:spacing w:line="240" w:lineRule="auto"/>
              <w:rPr>
                <w:rFonts w:ascii="Times New Roman" w:hAnsi="Times New Roman" w:cs="Times New Roman"/>
                <w:sz w:val="20"/>
                <w:szCs w:val="20"/>
              </w:rPr>
            </w:pPr>
            <w:r w:rsidRPr="005F3353">
              <w:rPr>
                <w:rFonts w:ascii="Times New Roman" w:hAnsi="Times New Roman" w:cs="Times New Roman"/>
                <w:sz w:val="20"/>
                <w:szCs w:val="20"/>
              </w:rPr>
              <w:t>knowing him to be a righteous and holy man. When Herod heard John, he was greatly puzzled; yet he liked to listen to him.</w:t>
            </w:r>
          </w:p>
        </w:tc>
        <w:tc>
          <w:tcPr>
            <w:tcW w:w="2340" w:type="dxa"/>
            <w:shd w:val="clear" w:color="auto" w:fill="auto"/>
            <w:tcMar>
              <w:top w:w="100" w:type="dxa"/>
              <w:left w:w="100" w:type="dxa"/>
              <w:bottom w:w="100" w:type="dxa"/>
              <w:right w:w="100" w:type="dxa"/>
            </w:tcMar>
          </w:tcPr>
          <w:p w14:paraId="02E4F2BA"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440776E"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06C2F91E" w14:textId="77777777">
        <w:tc>
          <w:tcPr>
            <w:tcW w:w="2340" w:type="dxa"/>
            <w:shd w:val="clear" w:color="auto" w:fill="auto"/>
            <w:tcMar>
              <w:top w:w="100" w:type="dxa"/>
              <w:left w:w="100" w:type="dxa"/>
              <w:bottom w:w="100" w:type="dxa"/>
              <w:right w:w="100" w:type="dxa"/>
            </w:tcMar>
          </w:tcPr>
          <w:p w14:paraId="221BA880"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A1C05ED" w14:textId="3CE73E4D" w:rsidR="008B6CD8" w:rsidRPr="00184435" w:rsidRDefault="00B87390">
            <w:pPr>
              <w:widowControl w:val="0"/>
              <w:pBdr>
                <w:top w:val="nil"/>
                <w:left w:val="nil"/>
                <w:bottom w:val="nil"/>
                <w:right w:val="nil"/>
                <w:between w:val="nil"/>
              </w:pBdr>
              <w:spacing w:line="240" w:lineRule="auto"/>
              <w:rPr>
                <w:rFonts w:ascii="Times New Roman" w:hAnsi="Times New Roman" w:cs="Times New Roman"/>
                <w:sz w:val="20"/>
                <w:szCs w:val="20"/>
              </w:rPr>
            </w:pPr>
            <w:r w:rsidRPr="00B87390">
              <w:rPr>
                <w:rFonts w:ascii="Times New Roman" w:hAnsi="Times New Roman" w:cs="Times New Roman"/>
                <w:sz w:val="20"/>
                <w:szCs w:val="20"/>
              </w:rPr>
              <w:t>21 Finally the opportune time came. On his birthday Herod gave a banquet for his high officials and military commanders and the leading men of Galilee.</w:t>
            </w:r>
          </w:p>
        </w:tc>
        <w:tc>
          <w:tcPr>
            <w:tcW w:w="2340" w:type="dxa"/>
            <w:shd w:val="clear" w:color="auto" w:fill="auto"/>
            <w:tcMar>
              <w:top w:w="100" w:type="dxa"/>
              <w:left w:w="100" w:type="dxa"/>
              <w:bottom w:w="100" w:type="dxa"/>
              <w:right w:w="100" w:type="dxa"/>
            </w:tcMar>
          </w:tcPr>
          <w:p w14:paraId="401C1D41" w14:textId="5ABCBC1B"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6 </w:t>
            </w:r>
            <w:r w:rsidR="00A6523A" w:rsidRPr="00A6523A">
              <w:rPr>
                <w:rFonts w:ascii="Times New Roman" w:hAnsi="Times New Roman" w:cs="Times New Roman"/>
                <w:sz w:val="20"/>
                <w:szCs w:val="20"/>
              </w:rPr>
              <w:t xml:space="preserve">On Herod’s birthday </w:t>
            </w:r>
          </w:p>
        </w:tc>
        <w:tc>
          <w:tcPr>
            <w:tcW w:w="2340" w:type="dxa"/>
            <w:shd w:val="clear" w:color="auto" w:fill="auto"/>
            <w:tcMar>
              <w:top w:w="100" w:type="dxa"/>
              <w:left w:w="100" w:type="dxa"/>
              <w:bottom w:w="100" w:type="dxa"/>
              <w:right w:w="100" w:type="dxa"/>
            </w:tcMar>
          </w:tcPr>
          <w:p w14:paraId="119B1D62"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0601E965" w14:textId="77777777">
        <w:tc>
          <w:tcPr>
            <w:tcW w:w="2340" w:type="dxa"/>
            <w:shd w:val="clear" w:color="auto" w:fill="auto"/>
            <w:tcMar>
              <w:top w:w="100" w:type="dxa"/>
              <w:left w:w="100" w:type="dxa"/>
              <w:bottom w:w="100" w:type="dxa"/>
              <w:right w:w="100" w:type="dxa"/>
            </w:tcMar>
          </w:tcPr>
          <w:p w14:paraId="00DBB670"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7F2A58E" w14:textId="204966BF" w:rsidR="008B6CD8" w:rsidRPr="00184435" w:rsidRDefault="00DB10AB" w:rsidP="00DB10AB">
            <w:pPr>
              <w:widowControl w:val="0"/>
              <w:pBdr>
                <w:top w:val="nil"/>
                <w:left w:val="nil"/>
                <w:bottom w:val="nil"/>
                <w:right w:val="nil"/>
                <w:between w:val="nil"/>
              </w:pBdr>
              <w:spacing w:line="240" w:lineRule="auto"/>
              <w:rPr>
                <w:rFonts w:ascii="Times New Roman" w:hAnsi="Times New Roman" w:cs="Times New Roman"/>
                <w:sz w:val="20"/>
                <w:szCs w:val="20"/>
              </w:rPr>
            </w:pPr>
            <w:r w:rsidRPr="00DB10AB">
              <w:rPr>
                <w:rFonts w:ascii="Times New Roman" w:hAnsi="Times New Roman" w:cs="Times New Roman"/>
                <w:sz w:val="20"/>
                <w:szCs w:val="20"/>
              </w:rPr>
              <w:t>22 When the daughter of Herodias came in and danced, she pleased Herod and his dinner guests.</w:t>
            </w:r>
            <w:r w:rsidR="00EB6E5C">
              <w:rPr>
                <w:rFonts w:ascii="Times New Roman" w:hAnsi="Times New Roman" w:cs="Times New Roman"/>
                <w:sz w:val="20"/>
                <w:szCs w:val="20"/>
              </w:rPr>
              <w:t xml:space="preserve"> </w:t>
            </w:r>
            <w:r w:rsidRPr="00DB10AB">
              <w:rPr>
                <w:rFonts w:ascii="Times New Roman" w:hAnsi="Times New Roman" w:cs="Times New Roman"/>
                <w:sz w:val="20"/>
                <w:szCs w:val="20"/>
              </w:rPr>
              <w:t>The king said to the girl, “Ask me for anything you want, and I’ll give it to you.”</w:t>
            </w:r>
          </w:p>
        </w:tc>
        <w:tc>
          <w:tcPr>
            <w:tcW w:w="2340" w:type="dxa"/>
            <w:shd w:val="clear" w:color="auto" w:fill="auto"/>
            <w:tcMar>
              <w:top w:w="100" w:type="dxa"/>
              <w:left w:w="100" w:type="dxa"/>
              <w:bottom w:w="100" w:type="dxa"/>
              <w:right w:w="100" w:type="dxa"/>
            </w:tcMar>
          </w:tcPr>
          <w:p w14:paraId="02C5FB47" w14:textId="4D8A04B9" w:rsidR="008B6CD8" w:rsidRPr="00184435" w:rsidRDefault="00A6523A">
            <w:pPr>
              <w:widowControl w:val="0"/>
              <w:pBdr>
                <w:top w:val="nil"/>
                <w:left w:val="nil"/>
                <w:bottom w:val="nil"/>
                <w:right w:val="nil"/>
                <w:between w:val="nil"/>
              </w:pBdr>
              <w:spacing w:line="240" w:lineRule="auto"/>
              <w:rPr>
                <w:rFonts w:ascii="Times New Roman" w:hAnsi="Times New Roman" w:cs="Times New Roman"/>
                <w:sz w:val="20"/>
                <w:szCs w:val="20"/>
              </w:rPr>
            </w:pPr>
            <w:r w:rsidRPr="00A6523A">
              <w:rPr>
                <w:rFonts w:ascii="Times New Roman" w:hAnsi="Times New Roman" w:cs="Times New Roman"/>
                <w:sz w:val="20"/>
                <w:szCs w:val="20"/>
              </w:rPr>
              <w:t>the daughter of Herodias danced for the guests and pleased Herod so much</w:t>
            </w:r>
          </w:p>
        </w:tc>
        <w:tc>
          <w:tcPr>
            <w:tcW w:w="2340" w:type="dxa"/>
            <w:shd w:val="clear" w:color="auto" w:fill="auto"/>
            <w:tcMar>
              <w:top w:w="100" w:type="dxa"/>
              <w:left w:w="100" w:type="dxa"/>
              <w:bottom w:w="100" w:type="dxa"/>
              <w:right w:w="100" w:type="dxa"/>
            </w:tcMar>
          </w:tcPr>
          <w:p w14:paraId="004584BD"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63977112" w14:textId="77777777">
        <w:tc>
          <w:tcPr>
            <w:tcW w:w="2340" w:type="dxa"/>
            <w:shd w:val="clear" w:color="auto" w:fill="auto"/>
            <w:tcMar>
              <w:top w:w="100" w:type="dxa"/>
              <w:left w:w="100" w:type="dxa"/>
              <w:bottom w:w="100" w:type="dxa"/>
              <w:right w:w="100" w:type="dxa"/>
            </w:tcMar>
          </w:tcPr>
          <w:p w14:paraId="1263864B"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F23987A" w14:textId="724301FA" w:rsidR="008B6CD8" w:rsidRPr="00184435" w:rsidRDefault="00DB10AB">
            <w:pPr>
              <w:widowControl w:val="0"/>
              <w:pBdr>
                <w:top w:val="nil"/>
                <w:left w:val="nil"/>
                <w:bottom w:val="nil"/>
                <w:right w:val="nil"/>
                <w:between w:val="nil"/>
              </w:pBdr>
              <w:spacing w:line="240" w:lineRule="auto"/>
              <w:rPr>
                <w:rFonts w:ascii="Times New Roman" w:hAnsi="Times New Roman" w:cs="Times New Roman"/>
                <w:sz w:val="20"/>
                <w:szCs w:val="20"/>
              </w:rPr>
            </w:pPr>
            <w:r w:rsidRPr="00DB10AB">
              <w:rPr>
                <w:rFonts w:ascii="Times New Roman" w:hAnsi="Times New Roman" w:cs="Times New Roman"/>
                <w:sz w:val="20"/>
                <w:szCs w:val="20"/>
              </w:rPr>
              <w:t>23 And he promised her with an oath, “Whatever you ask I will give you, up to half my kingdom.”</w:t>
            </w:r>
          </w:p>
        </w:tc>
        <w:tc>
          <w:tcPr>
            <w:tcW w:w="2340" w:type="dxa"/>
            <w:shd w:val="clear" w:color="auto" w:fill="auto"/>
            <w:tcMar>
              <w:top w:w="100" w:type="dxa"/>
              <w:left w:w="100" w:type="dxa"/>
              <w:bottom w:w="100" w:type="dxa"/>
              <w:right w:w="100" w:type="dxa"/>
            </w:tcMar>
          </w:tcPr>
          <w:p w14:paraId="639D47A6" w14:textId="77ACD861"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7 </w:t>
            </w:r>
            <w:r w:rsidR="00A6523A" w:rsidRPr="00A6523A">
              <w:rPr>
                <w:rFonts w:ascii="Times New Roman" w:hAnsi="Times New Roman" w:cs="Times New Roman"/>
                <w:sz w:val="20"/>
                <w:szCs w:val="20"/>
              </w:rPr>
              <w:t>that he promised with an oath to give her whatever she asked.</w:t>
            </w:r>
          </w:p>
        </w:tc>
        <w:tc>
          <w:tcPr>
            <w:tcW w:w="2340" w:type="dxa"/>
            <w:shd w:val="clear" w:color="auto" w:fill="auto"/>
            <w:tcMar>
              <w:top w:w="100" w:type="dxa"/>
              <w:left w:w="100" w:type="dxa"/>
              <w:bottom w:w="100" w:type="dxa"/>
              <w:right w:w="100" w:type="dxa"/>
            </w:tcMar>
          </w:tcPr>
          <w:p w14:paraId="23D2A883"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4E0B61E9" w14:textId="77777777">
        <w:tc>
          <w:tcPr>
            <w:tcW w:w="2340" w:type="dxa"/>
            <w:shd w:val="clear" w:color="auto" w:fill="auto"/>
            <w:tcMar>
              <w:top w:w="100" w:type="dxa"/>
              <w:left w:w="100" w:type="dxa"/>
              <w:bottom w:w="100" w:type="dxa"/>
              <w:right w:w="100" w:type="dxa"/>
            </w:tcMar>
          </w:tcPr>
          <w:p w14:paraId="43D9A451"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F819D08" w14:textId="3F970670" w:rsidR="008B6CD8" w:rsidRPr="00184435" w:rsidRDefault="00AA2A07" w:rsidP="00AA2A07">
            <w:pPr>
              <w:widowControl w:val="0"/>
              <w:pBdr>
                <w:top w:val="nil"/>
                <w:left w:val="nil"/>
                <w:bottom w:val="nil"/>
                <w:right w:val="nil"/>
                <w:between w:val="nil"/>
              </w:pBdr>
              <w:spacing w:line="240" w:lineRule="auto"/>
              <w:rPr>
                <w:rFonts w:ascii="Times New Roman" w:hAnsi="Times New Roman" w:cs="Times New Roman"/>
                <w:sz w:val="20"/>
                <w:szCs w:val="20"/>
              </w:rPr>
            </w:pPr>
            <w:r w:rsidRPr="00AA2A07">
              <w:rPr>
                <w:rFonts w:ascii="Times New Roman" w:hAnsi="Times New Roman" w:cs="Times New Roman"/>
                <w:sz w:val="20"/>
                <w:szCs w:val="20"/>
              </w:rPr>
              <w:t xml:space="preserve">24 She went out and said to her mother, </w:t>
            </w:r>
          </w:p>
        </w:tc>
        <w:tc>
          <w:tcPr>
            <w:tcW w:w="2340" w:type="dxa"/>
            <w:shd w:val="clear" w:color="auto" w:fill="auto"/>
            <w:tcMar>
              <w:top w:w="100" w:type="dxa"/>
              <w:left w:w="100" w:type="dxa"/>
              <w:bottom w:w="100" w:type="dxa"/>
              <w:right w:w="100" w:type="dxa"/>
            </w:tcMar>
          </w:tcPr>
          <w:p w14:paraId="7A71FB11"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1B9C01A"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6A66D02E" w14:textId="77777777">
        <w:trPr>
          <w:trHeight w:val="440"/>
        </w:trPr>
        <w:tc>
          <w:tcPr>
            <w:tcW w:w="2340" w:type="dxa"/>
            <w:shd w:val="clear" w:color="auto" w:fill="auto"/>
            <w:tcMar>
              <w:top w:w="100" w:type="dxa"/>
              <w:left w:w="100" w:type="dxa"/>
              <w:bottom w:w="100" w:type="dxa"/>
              <w:right w:w="100" w:type="dxa"/>
            </w:tcMar>
          </w:tcPr>
          <w:p w14:paraId="25B817E4"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279540E" w14:textId="2146B3DE" w:rsidR="008B6CD8" w:rsidRPr="00184435" w:rsidRDefault="00AA2A07" w:rsidP="00884EE3">
            <w:pPr>
              <w:widowControl w:val="0"/>
              <w:pBdr>
                <w:top w:val="nil"/>
                <w:left w:val="nil"/>
                <w:bottom w:val="nil"/>
                <w:right w:val="nil"/>
                <w:between w:val="nil"/>
              </w:pBdr>
              <w:spacing w:line="240" w:lineRule="auto"/>
              <w:rPr>
                <w:rFonts w:ascii="Times New Roman" w:hAnsi="Times New Roman" w:cs="Times New Roman"/>
                <w:sz w:val="20"/>
                <w:szCs w:val="20"/>
              </w:rPr>
            </w:pPr>
            <w:r w:rsidRPr="00AA2A07">
              <w:rPr>
                <w:rFonts w:ascii="Times New Roman" w:hAnsi="Times New Roman" w:cs="Times New Roman"/>
                <w:sz w:val="20"/>
                <w:szCs w:val="20"/>
              </w:rPr>
              <w:t>“What shall I ask for?”</w:t>
            </w:r>
            <w:r>
              <w:rPr>
                <w:rFonts w:ascii="Times New Roman" w:hAnsi="Times New Roman" w:cs="Times New Roman"/>
                <w:sz w:val="20"/>
                <w:szCs w:val="20"/>
              </w:rPr>
              <w:t xml:space="preserve"> </w:t>
            </w:r>
            <w:r w:rsidRPr="00AA2A07">
              <w:rPr>
                <w:rFonts w:ascii="Times New Roman" w:hAnsi="Times New Roman" w:cs="Times New Roman"/>
                <w:sz w:val="20"/>
                <w:szCs w:val="20"/>
              </w:rPr>
              <w:t>“The head of John the Baptist,” she answered.</w:t>
            </w:r>
            <w:r>
              <w:rPr>
                <w:rFonts w:ascii="Times New Roman" w:hAnsi="Times New Roman" w:cs="Times New Roman"/>
                <w:sz w:val="20"/>
                <w:szCs w:val="20"/>
              </w:rPr>
              <w:t xml:space="preserve"> </w:t>
            </w:r>
            <w:r w:rsidR="00884EE3" w:rsidRPr="00884EE3">
              <w:rPr>
                <w:rFonts w:ascii="Times New Roman" w:hAnsi="Times New Roman" w:cs="Times New Roman"/>
                <w:sz w:val="20"/>
                <w:szCs w:val="20"/>
              </w:rPr>
              <w:t>25 At once the girl hurried in to the king with the request: “I want you to give me right now the head of John the Baptist on a platter.”</w:t>
            </w:r>
            <w:r w:rsidR="00884EE3">
              <w:rPr>
                <w:rFonts w:ascii="Times New Roman" w:hAnsi="Times New Roman" w:cs="Times New Roman"/>
                <w:sz w:val="20"/>
                <w:szCs w:val="20"/>
              </w:rPr>
              <w:t xml:space="preserve"> </w:t>
            </w:r>
            <w:r w:rsidR="00884EE3" w:rsidRPr="00884EE3">
              <w:rPr>
                <w:rFonts w:ascii="Times New Roman" w:hAnsi="Times New Roman" w:cs="Times New Roman"/>
                <w:sz w:val="20"/>
                <w:szCs w:val="20"/>
              </w:rPr>
              <w:t xml:space="preserve">26 The king was greatly distressed, </w:t>
            </w:r>
          </w:p>
        </w:tc>
        <w:tc>
          <w:tcPr>
            <w:tcW w:w="2340" w:type="dxa"/>
            <w:shd w:val="clear" w:color="auto" w:fill="auto"/>
            <w:tcMar>
              <w:top w:w="100" w:type="dxa"/>
              <w:left w:w="100" w:type="dxa"/>
              <w:bottom w:w="100" w:type="dxa"/>
              <w:right w:w="100" w:type="dxa"/>
            </w:tcMar>
          </w:tcPr>
          <w:p w14:paraId="75B4CC14" w14:textId="645D299B"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8 </w:t>
            </w:r>
            <w:r w:rsidR="00400173" w:rsidRPr="00400173">
              <w:rPr>
                <w:rFonts w:ascii="Times New Roman" w:hAnsi="Times New Roman" w:cs="Times New Roman"/>
                <w:sz w:val="20"/>
                <w:szCs w:val="20"/>
              </w:rPr>
              <w:t xml:space="preserve">Prompted by her mother, she said, “Give me here on a platter the head of John the Baptist.” </w:t>
            </w:r>
          </w:p>
        </w:tc>
        <w:tc>
          <w:tcPr>
            <w:tcW w:w="2340" w:type="dxa"/>
            <w:vMerge w:val="restart"/>
            <w:shd w:val="clear" w:color="auto" w:fill="auto"/>
            <w:tcMar>
              <w:top w:w="100" w:type="dxa"/>
              <w:left w:w="100" w:type="dxa"/>
              <w:bottom w:w="100" w:type="dxa"/>
              <w:right w:w="100" w:type="dxa"/>
            </w:tcMar>
          </w:tcPr>
          <w:p w14:paraId="34062283" w14:textId="1773B83F" w:rsidR="008B6CD8" w:rsidRPr="00184435" w:rsidRDefault="00B63221">
            <w:pPr>
              <w:widowControl w:val="0"/>
              <w:pBdr>
                <w:top w:val="nil"/>
                <w:left w:val="nil"/>
                <w:bottom w:val="nil"/>
                <w:right w:val="nil"/>
                <w:between w:val="nil"/>
              </w:pBdr>
              <w:spacing w:line="240" w:lineRule="auto"/>
              <w:rPr>
                <w:rFonts w:ascii="Times New Roman" w:hAnsi="Times New Roman" w:cs="Times New Roman"/>
                <w:sz w:val="20"/>
                <w:szCs w:val="20"/>
              </w:rPr>
            </w:pPr>
            <w:r w:rsidRPr="00B63221">
              <w:rPr>
                <w:rFonts w:ascii="Times New Roman" w:hAnsi="Times New Roman" w:cs="Times New Roman"/>
                <w:sz w:val="20"/>
                <w:szCs w:val="20"/>
              </w:rPr>
              <w:t>Accordingly he was sent a prisoner, out of Herod's suspicious temper, to Macherus, the castle I before mentioned, and was there put to death. Now the Jews had an opinion that the destruction of this army was sent as a punishment upon Herod, and a mark of God's displeasure to him.</w:t>
            </w:r>
          </w:p>
        </w:tc>
      </w:tr>
      <w:tr w:rsidR="008B6CD8" w:rsidRPr="004810DC" w14:paraId="7FC3950B" w14:textId="77777777">
        <w:trPr>
          <w:trHeight w:val="440"/>
        </w:trPr>
        <w:tc>
          <w:tcPr>
            <w:tcW w:w="2340" w:type="dxa"/>
            <w:shd w:val="clear" w:color="auto" w:fill="auto"/>
            <w:tcMar>
              <w:top w:w="100" w:type="dxa"/>
              <w:left w:w="100" w:type="dxa"/>
              <w:bottom w:w="100" w:type="dxa"/>
              <w:right w:w="100" w:type="dxa"/>
            </w:tcMar>
          </w:tcPr>
          <w:p w14:paraId="054D77B1"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7F561E6" w14:textId="0366A195" w:rsidR="008B6CD8" w:rsidRPr="00184435" w:rsidRDefault="00884EE3">
            <w:pPr>
              <w:widowControl w:val="0"/>
              <w:pBdr>
                <w:top w:val="nil"/>
                <w:left w:val="nil"/>
                <w:bottom w:val="nil"/>
                <w:right w:val="nil"/>
                <w:between w:val="nil"/>
              </w:pBdr>
              <w:spacing w:line="240" w:lineRule="auto"/>
              <w:rPr>
                <w:rFonts w:ascii="Times New Roman" w:hAnsi="Times New Roman" w:cs="Times New Roman"/>
                <w:sz w:val="20"/>
                <w:szCs w:val="20"/>
              </w:rPr>
            </w:pPr>
            <w:r w:rsidRPr="00884EE3">
              <w:rPr>
                <w:rFonts w:ascii="Times New Roman" w:hAnsi="Times New Roman" w:cs="Times New Roman"/>
                <w:sz w:val="20"/>
                <w:szCs w:val="20"/>
              </w:rPr>
              <w:t>but because of his oaths and his dinner guests, he did not want to refuse her.</w:t>
            </w:r>
            <w:r>
              <w:rPr>
                <w:rFonts w:ascii="Times New Roman" w:hAnsi="Times New Roman" w:cs="Times New Roman"/>
                <w:sz w:val="20"/>
                <w:szCs w:val="20"/>
              </w:rPr>
              <w:t xml:space="preserve"> </w:t>
            </w:r>
            <w:r w:rsidR="00D465D6" w:rsidRPr="00D465D6">
              <w:rPr>
                <w:rFonts w:ascii="Times New Roman" w:hAnsi="Times New Roman" w:cs="Times New Roman"/>
                <w:sz w:val="20"/>
                <w:szCs w:val="20"/>
              </w:rPr>
              <w:t xml:space="preserve">27 So he immediately sent an executioner with orders to bring John’s head. </w:t>
            </w:r>
          </w:p>
        </w:tc>
        <w:tc>
          <w:tcPr>
            <w:tcW w:w="2340" w:type="dxa"/>
            <w:shd w:val="clear" w:color="auto" w:fill="auto"/>
            <w:tcMar>
              <w:top w:w="100" w:type="dxa"/>
              <w:left w:w="100" w:type="dxa"/>
              <w:bottom w:w="100" w:type="dxa"/>
              <w:right w:w="100" w:type="dxa"/>
            </w:tcMar>
          </w:tcPr>
          <w:p w14:paraId="42ECEBAC" w14:textId="317B79A1"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9 </w:t>
            </w:r>
            <w:r w:rsidR="00400173" w:rsidRPr="00400173">
              <w:rPr>
                <w:rFonts w:ascii="Times New Roman" w:hAnsi="Times New Roman" w:cs="Times New Roman"/>
                <w:sz w:val="20"/>
                <w:szCs w:val="20"/>
              </w:rPr>
              <w:t xml:space="preserve">The king was distressed, but because of his oaths and his dinner guests, he ordered that her request be granted </w:t>
            </w:r>
          </w:p>
        </w:tc>
        <w:tc>
          <w:tcPr>
            <w:tcW w:w="2340" w:type="dxa"/>
            <w:vMerge/>
            <w:shd w:val="clear" w:color="auto" w:fill="auto"/>
            <w:tcMar>
              <w:top w:w="100" w:type="dxa"/>
              <w:left w:w="100" w:type="dxa"/>
              <w:bottom w:w="100" w:type="dxa"/>
              <w:right w:w="100" w:type="dxa"/>
            </w:tcMar>
          </w:tcPr>
          <w:p w14:paraId="161A0878"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4D02D022" w14:textId="77777777">
        <w:tc>
          <w:tcPr>
            <w:tcW w:w="2340" w:type="dxa"/>
            <w:shd w:val="clear" w:color="auto" w:fill="auto"/>
            <w:tcMar>
              <w:top w:w="100" w:type="dxa"/>
              <w:left w:w="100" w:type="dxa"/>
              <w:bottom w:w="100" w:type="dxa"/>
              <w:right w:w="100" w:type="dxa"/>
            </w:tcMar>
          </w:tcPr>
          <w:p w14:paraId="0D39C2B5"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BEF4908" w14:textId="0B849C3E" w:rsidR="008B6CD8" w:rsidRPr="00184435" w:rsidRDefault="00D465D6">
            <w:pPr>
              <w:widowControl w:val="0"/>
              <w:pBdr>
                <w:top w:val="nil"/>
                <w:left w:val="nil"/>
                <w:bottom w:val="nil"/>
                <w:right w:val="nil"/>
                <w:between w:val="nil"/>
              </w:pBdr>
              <w:spacing w:line="240" w:lineRule="auto"/>
              <w:rPr>
                <w:rFonts w:ascii="Times New Roman" w:hAnsi="Times New Roman" w:cs="Times New Roman"/>
                <w:sz w:val="20"/>
                <w:szCs w:val="20"/>
              </w:rPr>
            </w:pPr>
            <w:r w:rsidRPr="00D465D6">
              <w:rPr>
                <w:rFonts w:ascii="Times New Roman" w:hAnsi="Times New Roman" w:cs="Times New Roman"/>
                <w:sz w:val="20"/>
                <w:szCs w:val="20"/>
              </w:rPr>
              <w:t>The man went, beheaded John in the prison,</w:t>
            </w:r>
            <w:r>
              <w:rPr>
                <w:rFonts w:ascii="Times New Roman" w:hAnsi="Times New Roman" w:cs="Times New Roman"/>
                <w:sz w:val="20"/>
                <w:szCs w:val="20"/>
              </w:rPr>
              <w:t xml:space="preserve"> </w:t>
            </w:r>
            <w:r w:rsidR="006B5870" w:rsidRPr="006B5870">
              <w:rPr>
                <w:rFonts w:ascii="Times New Roman" w:hAnsi="Times New Roman" w:cs="Times New Roman"/>
                <w:sz w:val="20"/>
                <w:szCs w:val="20"/>
              </w:rPr>
              <w:t xml:space="preserve">28 and brought back his head on a platter. He presented it to the girl, and she gave it to her mother. 29 On </w:t>
            </w:r>
            <w:r w:rsidR="006B5870" w:rsidRPr="006B5870">
              <w:rPr>
                <w:rFonts w:ascii="Times New Roman" w:hAnsi="Times New Roman" w:cs="Times New Roman"/>
                <w:sz w:val="20"/>
                <w:szCs w:val="20"/>
              </w:rPr>
              <w:lastRenderedPageBreak/>
              <w:t>hearing of this, John’s disciples came and took his body and laid it in a tomb.</w:t>
            </w:r>
          </w:p>
        </w:tc>
        <w:tc>
          <w:tcPr>
            <w:tcW w:w="2340" w:type="dxa"/>
            <w:shd w:val="clear" w:color="auto" w:fill="auto"/>
            <w:tcMar>
              <w:top w:w="100" w:type="dxa"/>
              <w:left w:w="100" w:type="dxa"/>
              <w:bottom w:w="100" w:type="dxa"/>
              <w:right w:w="100" w:type="dxa"/>
            </w:tcMar>
          </w:tcPr>
          <w:p w14:paraId="775A9578" w14:textId="76D78FF8" w:rsidR="008B6CD8" w:rsidRPr="00184435" w:rsidRDefault="006D5DF4">
            <w:pPr>
              <w:widowControl w:val="0"/>
              <w:pBdr>
                <w:top w:val="nil"/>
                <w:left w:val="nil"/>
                <w:bottom w:val="nil"/>
                <w:right w:val="nil"/>
                <w:between w:val="nil"/>
              </w:pBdr>
              <w:spacing w:line="240" w:lineRule="auto"/>
              <w:rPr>
                <w:rFonts w:ascii="Times New Roman" w:hAnsi="Times New Roman" w:cs="Times New Roman"/>
                <w:sz w:val="20"/>
                <w:szCs w:val="20"/>
              </w:rPr>
            </w:pPr>
            <w:r w:rsidRPr="006D5DF4">
              <w:rPr>
                <w:rFonts w:ascii="Times New Roman" w:hAnsi="Times New Roman" w:cs="Times New Roman"/>
                <w:sz w:val="20"/>
                <w:szCs w:val="20"/>
              </w:rPr>
              <w:lastRenderedPageBreak/>
              <w:t xml:space="preserve">10 and had John beheaded in the prison. 11 His head was brought in on a platter and given to the girl, who carried it to her mother. 12 John’s disciples came </w:t>
            </w:r>
            <w:r w:rsidRPr="006D5DF4">
              <w:rPr>
                <w:rFonts w:ascii="Times New Roman" w:hAnsi="Times New Roman" w:cs="Times New Roman"/>
                <w:sz w:val="20"/>
                <w:szCs w:val="20"/>
              </w:rPr>
              <w:lastRenderedPageBreak/>
              <w:t>and took his body and buried it. Then they went and told Jesus.</w:t>
            </w:r>
          </w:p>
        </w:tc>
        <w:tc>
          <w:tcPr>
            <w:tcW w:w="2340" w:type="dxa"/>
            <w:shd w:val="clear" w:color="auto" w:fill="auto"/>
            <w:tcMar>
              <w:top w:w="100" w:type="dxa"/>
              <w:left w:w="100" w:type="dxa"/>
              <w:bottom w:w="100" w:type="dxa"/>
              <w:right w:w="100" w:type="dxa"/>
            </w:tcMar>
          </w:tcPr>
          <w:p w14:paraId="69250A23"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65B8A169" w14:textId="77777777">
        <w:tc>
          <w:tcPr>
            <w:tcW w:w="2340" w:type="dxa"/>
            <w:shd w:val="clear" w:color="auto" w:fill="auto"/>
            <w:tcMar>
              <w:top w:w="100" w:type="dxa"/>
              <w:left w:w="100" w:type="dxa"/>
              <w:bottom w:w="100" w:type="dxa"/>
              <w:right w:w="100" w:type="dxa"/>
            </w:tcMar>
          </w:tcPr>
          <w:p w14:paraId="7FF78602" w14:textId="6EAB5440"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18 And it </w:t>
            </w:r>
            <w:r w:rsidR="00305FB1">
              <w:rPr>
                <w:rFonts w:ascii="Times New Roman" w:hAnsi="Times New Roman" w:cs="Times New Roman"/>
                <w:sz w:val="20"/>
                <w:szCs w:val="20"/>
              </w:rPr>
              <w:t>happened</w:t>
            </w:r>
            <w:r w:rsidRPr="00184435">
              <w:rPr>
                <w:rFonts w:ascii="Times New Roman" w:hAnsi="Times New Roman" w:cs="Times New Roman"/>
                <w:sz w:val="20"/>
                <w:szCs w:val="20"/>
              </w:rPr>
              <w:t xml:space="preserve">, when the disciples were </w:t>
            </w:r>
            <w:r w:rsidR="00305FB1">
              <w:rPr>
                <w:rFonts w:ascii="Times New Roman" w:hAnsi="Times New Roman" w:cs="Times New Roman"/>
                <w:sz w:val="20"/>
                <w:szCs w:val="20"/>
              </w:rPr>
              <w:t xml:space="preserve">together with him alone, </w:t>
            </w:r>
            <w:r w:rsidRPr="00184435">
              <w:rPr>
                <w:rFonts w:ascii="Times New Roman" w:hAnsi="Times New Roman" w:cs="Times New Roman"/>
                <w:sz w:val="20"/>
                <w:szCs w:val="20"/>
              </w:rPr>
              <w:t xml:space="preserve">he asked them, saying, Who do </w:t>
            </w:r>
            <w:r w:rsidR="006E090F">
              <w:rPr>
                <w:rFonts w:ascii="Times New Roman" w:hAnsi="Times New Roman" w:cs="Times New Roman"/>
                <w:sz w:val="20"/>
                <w:szCs w:val="20"/>
              </w:rPr>
              <w:t>the people take me for</w:t>
            </w:r>
            <w:r w:rsidRPr="00184435">
              <w:rPr>
                <w:rFonts w:ascii="Times New Roman" w:hAnsi="Times New Roman" w:cs="Times New Roman"/>
                <w:sz w:val="20"/>
                <w:szCs w:val="20"/>
              </w:rPr>
              <w:t xml:space="preserve">, the Son of </w:t>
            </w:r>
            <w:r w:rsidR="006E090F">
              <w:rPr>
                <w:rFonts w:ascii="Times New Roman" w:hAnsi="Times New Roman" w:cs="Times New Roman"/>
                <w:sz w:val="20"/>
                <w:szCs w:val="20"/>
              </w:rPr>
              <w:t>M</w:t>
            </w:r>
            <w:r w:rsidRPr="00184435">
              <w:rPr>
                <w:rFonts w:ascii="Times New Roman" w:hAnsi="Times New Roman" w:cs="Times New Roman"/>
                <w:sz w:val="20"/>
                <w:szCs w:val="20"/>
              </w:rPr>
              <w:t xml:space="preserve">an? 19 </w:t>
            </w:r>
            <w:r w:rsidR="006E090F">
              <w:rPr>
                <w:rFonts w:ascii="Times New Roman" w:hAnsi="Times New Roman" w:cs="Times New Roman"/>
                <w:sz w:val="20"/>
                <w:szCs w:val="20"/>
              </w:rPr>
              <w:t>And t</w:t>
            </w:r>
            <w:r w:rsidRPr="00184435">
              <w:rPr>
                <w:rFonts w:ascii="Times New Roman" w:hAnsi="Times New Roman" w:cs="Times New Roman"/>
                <w:sz w:val="20"/>
                <w:szCs w:val="20"/>
              </w:rPr>
              <w:t>he disciples sa</w:t>
            </w:r>
            <w:r w:rsidR="006E090F">
              <w:rPr>
                <w:rFonts w:ascii="Times New Roman" w:hAnsi="Times New Roman" w:cs="Times New Roman"/>
                <w:sz w:val="20"/>
                <w:szCs w:val="20"/>
              </w:rPr>
              <w:t>id</w:t>
            </w:r>
            <w:r w:rsidRPr="00184435">
              <w:rPr>
                <w:rFonts w:ascii="Times New Roman" w:hAnsi="Times New Roman" w:cs="Times New Roman"/>
                <w:sz w:val="20"/>
                <w:szCs w:val="20"/>
              </w:rPr>
              <w:t xml:space="preserve">, </w:t>
            </w:r>
            <w:r w:rsidR="006E090F">
              <w:rPr>
                <w:rFonts w:ascii="Times New Roman" w:hAnsi="Times New Roman" w:cs="Times New Roman"/>
                <w:sz w:val="20"/>
                <w:szCs w:val="20"/>
              </w:rPr>
              <w:t xml:space="preserve">for </w:t>
            </w:r>
            <w:r w:rsidRPr="00184435">
              <w:rPr>
                <w:rFonts w:ascii="Times New Roman" w:hAnsi="Times New Roman" w:cs="Times New Roman"/>
                <w:sz w:val="20"/>
                <w:szCs w:val="20"/>
              </w:rPr>
              <w:t>John the Baptist</w:t>
            </w:r>
            <w:r w:rsidR="006E090F">
              <w:rPr>
                <w:rFonts w:ascii="Times New Roman" w:hAnsi="Times New Roman" w:cs="Times New Roman"/>
                <w:sz w:val="20"/>
                <w:szCs w:val="20"/>
              </w:rPr>
              <w:t>,</w:t>
            </w:r>
            <w:r w:rsidRPr="00184435">
              <w:rPr>
                <w:rFonts w:ascii="Times New Roman" w:hAnsi="Times New Roman" w:cs="Times New Roman"/>
                <w:sz w:val="20"/>
                <w:szCs w:val="20"/>
              </w:rPr>
              <w:t xml:space="preserve"> others</w:t>
            </w:r>
            <w:r w:rsidR="006E090F">
              <w:rPr>
                <w:rFonts w:ascii="Times New Roman" w:hAnsi="Times New Roman" w:cs="Times New Roman"/>
                <w:sz w:val="20"/>
                <w:szCs w:val="20"/>
              </w:rPr>
              <w:t xml:space="preserve"> for</w:t>
            </w:r>
            <w:r w:rsidRPr="00184435">
              <w:rPr>
                <w:rFonts w:ascii="Times New Roman" w:hAnsi="Times New Roman" w:cs="Times New Roman"/>
                <w:sz w:val="20"/>
                <w:szCs w:val="20"/>
              </w:rPr>
              <w:t xml:space="preserve"> Eli</w:t>
            </w:r>
            <w:r w:rsidR="006E090F">
              <w:rPr>
                <w:rFonts w:ascii="Times New Roman" w:hAnsi="Times New Roman" w:cs="Times New Roman"/>
                <w:sz w:val="20"/>
                <w:szCs w:val="20"/>
              </w:rPr>
              <w:t>ja</w:t>
            </w:r>
            <w:r w:rsidR="00587C4F">
              <w:rPr>
                <w:rFonts w:ascii="Times New Roman" w:hAnsi="Times New Roman" w:cs="Times New Roman"/>
                <w:sz w:val="20"/>
                <w:szCs w:val="20"/>
              </w:rPr>
              <w:t>h or</w:t>
            </w:r>
            <w:r w:rsidRPr="00184435">
              <w:rPr>
                <w:rFonts w:ascii="Times New Roman" w:hAnsi="Times New Roman" w:cs="Times New Roman"/>
                <w:sz w:val="20"/>
                <w:szCs w:val="20"/>
              </w:rPr>
              <w:t xml:space="preserve"> one of the prophets. 20 But he said to them: </w:t>
            </w:r>
            <w:r w:rsidR="00587C4F">
              <w:rPr>
                <w:rFonts w:ascii="Times New Roman" w:hAnsi="Times New Roman" w:cs="Times New Roman"/>
                <w:sz w:val="20"/>
                <w:szCs w:val="20"/>
              </w:rPr>
              <w:t>But w</w:t>
            </w:r>
            <w:r w:rsidRPr="00184435">
              <w:rPr>
                <w:rFonts w:ascii="Times New Roman" w:hAnsi="Times New Roman" w:cs="Times New Roman"/>
                <w:sz w:val="20"/>
                <w:szCs w:val="20"/>
              </w:rPr>
              <w:t>ho do you</w:t>
            </w:r>
            <w:r w:rsidR="00587C4F">
              <w:rPr>
                <w:rFonts w:ascii="Times New Roman" w:hAnsi="Times New Roman" w:cs="Times New Roman"/>
                <w:sz w:val="20"/>
                <w:szCs w:val="20"/>
              </w:rPr>
              <w:t xml:space="preserve"> (take me for)</w:t>
            </w:r>
            <w:r w:rsidRPr="00184435">
              <w:rPr>
                <w:rFonts w:ascii="Times New Roman" w:hAnsi="Times New Roman" w:cs="Times New Roman"/>
                <w:sz w:val="20"/>
                <w:szCs w:val="20"/>
              </w:rPr>
              <w:t xml:space="preserve">? </w:t>
            </w:r>
            <w:r w:rsidR="00587C4F">
              <w:rPr>
                <w:rFonts w:ascii="Times New Roman" w:hAnsi="Times New Roman" w:cs="Times New Roman"/>
                <w:sz w:val="20"/>
                <w:szCs w:val="20"/>
              </w:rPr>
              <w:t xml:space="preserve">But </w:t>
            </w:r>
            <w:r w:rsidRPr="00184435">
              <w:rPr>
                <w:rFonts w:ascii="Times New Roman" w:hAnsi="Times New Roman" w:cs="Times New Roman"/>
                <w:sz w:val="20"/>
                <w:szCs w:val="20"/>
              </w:rPr>
              <w:t>Peter answered</w:t>
            </w:r>
            <w:r w:rsidR="006A51B5">
              <w:rPr>
                <w:rFonts w:ascii="Times New Roman" w:hAnsi="Times New Roman" w:cs="Times New Roman"/>
                <w:sz w:val="20"/>
                <w:szCs w:val="20"/>
              </w:rPr>
              <w:t>,</w:t>
            </w:r>
            <w:r w:rsidRPr="00184435">
              <w:rPr>
                <w:rFonts w:ascii="Times New Roman" w:hAnsi="Times New Roman" w:cs="Times New Roman"/>
                <w:sz w:val="20"/>
                <w:szCs w:val="20"/>
              </w:rPr>
              <w:t xml:space="preserve"> </w:t>
            </w:r>
            <w:r w:rsidR="006A51B5">
              <w:rPr>
                <w:rFonts w:ascii="Times New Roman" w:hAnsi="Times New Roman" w:cs="Times New Roman"/>
                <w:sz w:val="20"/>
                <w:szCs w:val="20"/>
              </w:rPr>
              <w:t>saying</w:t>
            </w:r>
            <w:r w:rsidRPr="00184435">
              <w:rPr>
                <w:rFonts w:ascii="Times New Roman" w:hAnsi="Times New Roman" w:cs="Times New Roman"/>
                <w:sz w:val="20"/>
                <w:szCs w:val="20"/>
              </w:rPr>
              <w:t xml:space="preserve">, </w:t>
            </w:r>
            <w:r w:rsidR="006A51B5">
              <w:rPr>
                <w:rFonts w:ascii="Times New Roman" w:hAnsi="Times New Roman" w:cs="Times New Roman"/>
                <w:sz w:val="20"/>
                <w:szCs w:val="20"/>
              </w:rPr>
              <w:t xml:space="preserve">You are </w:t>
            </w:r>
            <w:r w:rsidRPr="00184435">
              <w:rPr>
                <w:rFonts w:ascii="Times New Roman" w:hAnsi="Times New Roman" w:cs="Times New Roman"/>
                <w:sz w:val="20"/>
                <w:szCs w:val="20"/>
              </w:rPr>
              <w:t>the Christ</w:t>
            </w:r>
            <w:r w:rsidR="006A51B5">
              <w:rPr>
                <w:rFonts w:ascii="Times New Roman" w:hAnsi="Times New Roman" w:cs="Times New Roman"/>
                <w:sz w:val="20"/>
                <w:szCs w:val="20"/>
              </w:rPr>
              <w:t>, the Son</w:t>
            </w:r>
            <w:r w:rsidRPr="00184435">
              <w:rPr>
                <w:rFonts w:ascii="Times New Roman" w:hAnsi="Times New Roman" w:cs="Times New Roman"/>
                <w:sz w:val="20"/>
                <w:szCs w:val="20"/>
              </w:rPr>
              <w:t>.</w:t>
            </w:r>
          </w:p>
        </w:tc>
        <w:tc>
          <w:tcPr>
            <w:tcW w:w="2340" w:type="dxa"/>
            <w:shd w:val="clear" w:color="auto" w:fill="auto"/>
            <w:tcMar>
              <w:top w:w="100" w:type="dxa"/>
              <w:left w:w="100" w:type="dxa"/>
              <w:bottom w:w="100" w:type="dxa"/>
              <w:right w:w="100" w:type="dxa"/>
            </w:tcMar>
          </w:tcPr>
          <w:p w14:paraId="55DCFCE0" w14:textId="4624A4E8" w:rsidR="008B6CD8" w:rsidRPr="00184435" w:rsidRDefault="00EE3A51" w:rsidP="00E170B8">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8</w:t>
            </w:r>
            <w:r w:rsidR="00E170B8">
              <w:rPr>
                <w:rFonts w:ascii="Times New Roman" w:hAnsi="Times New Roman" w:cs="Times New Roman"/>
                <w:sz w:val="20"/>
                <w:szCs w:val="20"/>
              </w:rPr>
              <w:t>:</w:t>
            </w:r>
            <w:r w:rsidR="00E170B8" w:rsidRPr="00E170B8">
              <w:rPr>
                <w:rFonts w:ascii="Times New Roman" w:hAnsi="Times New Roman" w:cs="Times New Roman"/>
                <w:sz w:val="20"/>
                <w:szCs w:val="20"/>
              </w:rPr>
              <w:t>27 Jesus and his disciples went on to the villages around Caesarea Philippi. On the way he asked them, “Who do people say I am?”</w:t>
            </w:r>
            <w:r w:rsidR="00E170B8">
              <w:rPr>
                <w:rFonts w:ascii="Times New Roman" w:hAnsi="Times New Roman" w:cs="Times New Roman"/>
                <w:sz w:val="20"/>
                <w:szCs w:val="20"/>
              </w:rPr>
              <w:t xml:space="preserve"> </w:t>
            </w:r>
            <w:r w:rsidR="00E170B8" w:rsidRPr="00E170B8">
              <w:rPr>
                <w:rFonts w:ascii="Times New Roman" w:hAnsi="Times New Roman" w:cs="Times New Roman"/>
                <w:sz w:val="20"/>
                <w:szCs w:val="20"/>
              </w:rPr>
              <w:t>28 They replied, “Some say John the Baptist; others say Elijah; and still others, one of the prophets.”</w:t>
            </w:r>
            <w:r w:rsidR="00E170B8">
              <w:rPr>
                <w:rFonts w:ascii="Times New Roman" w:hAnsi="Times New Roman" w:cs="Times New Roman"/>
                <w:sz w:val="20"/>
                <w:szCs w:val="20"/>
              </w:rPr>
              <w:t xml:space="preserve"> </w:t>
            </w:r>
            <w:r w:rsidR="00E170B8" w:rsidRPr="00E170B8">
              <w:rPr>
                <w:rFonts w:ascii="Times New Roman" w:hAnsi="Times New Roman" w:cs="Times New Roman"/>
                <w:sz w:val="20"/>
                <w:szCs w:val="20"/>
              </w:rPr>
              <w:t>29 “But what about you?” he asked. “Who do you say I am?”</w:t>
            </w:r>
            <w:r w:rsidR="00E170B8">
              <w:rPr>
                <w:rFonts w:ascii="Times New Roman" w:hAnsi="Times New Roman" w:cs="Times New Roman"/>
                <w:sz w:val="20"/>
                <w:szCs w:val="20"/>
              </w:rPr>
              <w:t xml:space="preserve"> </w:t>
            </w:r>
            <w:r w:rsidR="00E170B8" w:rsidRPr="00E170B8">
              <w:rPr>
                <w:rFonts w:ascii="Times New Roman" w:hAnsi="Times New Roman" w:cs="Times New Roman"/>
                <w:sz w:val="20"/>
                <w:szCs w:val="20"/>
              </w:rPr>
              <w:t>Peter answered, “You are the Messiah.”</w:t>
            </w:r>
          </w:p>
        </w:tc>
        <w:tc>
          <w:tcPr>
            <w:tcW w:w="2340" w:type="dxa"/>
            <w:shd w:val="clear" w:color="auto" w:fill="auto"/>
            <w:tcMar>
              <w:top w:w="100" w:type="dxa"/>
              <w:left w:w="100" w:type="dxa"/>
              <w:bottom w:w="100" w:type="dxa"/>
              <w:right w:w="100" w:type="dxa"/>
            </w:tcMar>
          </w:tcPr>
          <w:p w14:paraId="19DE0AD9" w14:textId="1B8A705F" w:rsidR="008B6CD8" w:rsidRPr="00184435" w:rsidRDefault="00EE3A51" w:rsidP="006179C6">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16</w:t>
            </w:r>
            <w:r w:rsidR="006D5DF4">
              <w:rPr>
                <w:rFonts w:ascii="Times New Roman" w:hAnsi="Times New Roman" w:cs="Times New Roman"/>
                <w:sz w:val="20"/>
                <w:szCs w:val="20"/>
              </w:rPr>
              <w:t>:</w:t>
            </w:r>
            <w:r w:rsidRPr="00184435">
              <w:rPr>
                <w:rFonts w:ascii="Times New Roman" w:hAnsi="Times New Roman" w:cs="Times New Roman"/>
                <w:sz w:val="20"/>
                <w:szCs w:val="20"/>
              </w:rPr>
              <w:t xml:space="preserve">13 </w:t>
            </w:r>
            <w:r w:rsidR="006179C6" w:rsidRPr="006179C6">
              <w:rPr>
                <w:rFonts w:ascii="Times New Roman" w:hAnsi="Times New Roman" w:cs="Times New Roman"/>
                <w:sz w:val="20"/>
                <w:szCs w:val="20"/>
              </w:rPr>
              <w:t>When Jesus came to the region of Caesarea Philippi, he asked his disciples, “Who do people say the Son of Man is?”</w:t>
            </w:r>
            <w:r w:rsidR="006179C6">
              <w:rPr>
                <w:rFonts w:ascii="Times New Roman" w:hAnsi="Times New Roman" w:cs="Times New Roman"/>
                <w:sz w:val="20"/>
                <w:szCs w:val="20"/>
              </w:rPr>
              <w:t xml:space="preserve"> </w:t>
            </w:r>
            <w:r w:rsidR="006179C6" w:rsidRPr="006179C6">
              <w:rPr>
                <w:rFonts w:ascii="Times New Roman" w:hAnsi="Times New Roman" w:cs="Times New Roman"/>
                <w:sz w:val="20"/>
                <w:szCs w:val="20"/>
              </w:rPr>
              <w:t>14 They replied, “Some say John the Baptist; others say Elijah; and still others, Jeremiah or one of the prophets.”</w:t>
            </w:r>
            <w:r w:rsidR="006179C6">
              <w:rPr>
                <w:rFonts w:ascii="Times New Roman" w:hAnsi="Times New Roman" w:cs="Times New Roman"/>
                <w:sz w:val="20"/>
                <w:szCs w:val="20"/>
              </w:rPr>
              <w:t xml:space="preserve"> </w:t>
            </w:r>
            <w:r w:rsidR="006179C6" w:rsidRPr="006179C6">
              <w:rPr>
                <w:rFonts w:ascii="Times New Roman" w:hAnsi="Times New Roman" w:cs="Times New Roman"/>
                <w:sz w:val="20"/>
                <w:szCs w:val="20"/>
              </w:rPr>
              <w:t>15 “But what about you?” he asked. “Who do you say I am?”</w:t>
            </w:r>
            <w:r w:rsidR="006179C6">
              <w:rPr>
                <w:rFonts w:ascii="Times New Roman" w:hAnsi="Times New Roman" w:cs="Times New Roman"/>
                <w:sz w:val="20"/>
                <w:szCs w:val="20"/>
              </w:rPr>
              <w:t xml:space="preserve"> </w:t>
            </w:r>
            <w:r w:rsidR="006179C6" w:rsidRPr="006179C6">
              <w:rPr>
                <w:rFonts w:ascii="Times New Roman" w:hAnsi="Times New Roman" w:cs="Times New Roman"/>
                <w:sz w:val="20"/>
                <w:szCs w:val="20"/>
              </w:rPr>
              <w:t>16 Simon Peter answered, “You are the Messiah, the Son of the living God.”</w:t>
            </w:r>
            <w:r w:rsidR="006179C6">
              <w:rPr>
                <w:rFonts w:ascii="Times New Roman" w:hAnsi="Times New Roman" w:cs="Times New Roman"/>
                <w:sz w:val="20"/>
                <w:szCs w:val="20"/>
              </w:rPr>
              <w:t xml:space="preserve"> </w:t>
            </w:r>
            <w:r w:rsidR="006179C6" w:rsidRPr="006179C6">
              <w:rPr>
                <w:rFonts w:ascii="Times New Roman" w:hAnsi="Times New Roman" w:cs="Times New Roman"/>
                <w:sz w:val="20"/>
                <w:szCs w:val="20"/>
              </w:rPr>
              <w:t>17 Jesus replied, “Blessed are you, Simon son of Jonah, for this was not revealed to you by flesh and blood, but by my Father in heaven. 18 And I tell you that you are Peter, and on this rock I will build my church, and the gates of Hades will not overcome it. 19 I will give you the keys of the kingdom of heaven; whatever you bind on earth will be bound in heaven, and whatever you loose on earth will be loosed in heaven.”</w:t>
            </w:r>
          </w:p>
        </w:tc>
        <w:tc>
          <w:tcPr>
            <w:tcW w:w="2340" w:type="dxa"/>
            <w:shd w:val="clear" w:color="auto" w:fill="auto"/>
            <w:tcMar>
              <w:top w:w="100" w:type="dxa"/>
              <w:left w:w="100" w:type="dxa"/>
              <w:bottom w:w="100" w:type="dxa"/>
              <w:right w:w="100" w:type="dxa"/>
            </w:tcMar>
          </w:tcPr>
          <w:p w14:paraId="7652E8C4"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182820C9" w14:textId="77777777">
        <w:tc>
          <w:tcPr>
            <w:tcW w:w="2340" w:type="dxa"/>
            <w:shd w:val="clear" w:color="auto" w:fill="auto"/>
            <w:tcMar>
              <w:top w:w="100" w:type="dxa"/>
              <w:left w:w="100" w:type="dxa"/>
              <w:bottom w:w="100" w:type="dxa"/>
              <w:right w:w="100" w:type="dxa"/>
            </w:tcMar>
          </w:tcPr>
          <w:p w14:paraId="77151CDF" w14:textId="7C569E88"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t xml:space="preserve">21 But he </w:t>
            </w:r>
            <w:r w:rsidR="006A51B5">
              <w:rPr>
                <w:rFonts w:ascii="Times New Roman" w:hAnsi="Times New Roman" w:cs="Times New Roman"/>
                <w:sz w:val="20"/>
                <w:szCs w:val="20"/>
              </w:rPr>
              <w:t xml:space="preserve">berated </w:t>
            </w:r>
            <w:r w:rsidRPr="00184435">
              <w:rPr>
                <w:rFonts w:ascii="Times New Roman" w:hAnsi="Times New Roman" w:cs="Times New Roman"/>
                <w:sz w:val="20"/>
                <w:szCs w:val="20"/>
              </w:rPr>
              <w:t xml:space="preserve">them and </w:t>
            </w:r>
            <w:r w:rsidR="009E290E">
              <w:rPr>
                <w:rFonts w:ascii="Times New Roman" w:hAnsi="Times New Roman" w:cs="Times New Roman"/>
                <w:sz w:val="20"/>
                <w:szCs w:val="20"/>
              </w:rPr>
              <w:t>demanded</w:t>
            </w:r>
            <w:r w:rsidRPr="00184435">
              <w:rPr>
                <w:rFonts w:ascii="Times New Roman" w:hAnsi="Times New Roman" w:cs="Times New Roman"/>
                <w:sz w:val="20"/>
                <w:szCs w:val="20"/>
              </w:rPr>
              <w:t xml:space="preserve"> to tell </w:t>
            </w:r>
            <w:r w:rsidR="009E290E">
              <w:rPr>
                <w:rFonts w:ascii="Times New Roman" w:hAnsi="Times New Roman" w:cs="Times New Roman"/>
                <w:sz w:val="20"/>
                <w:szCs w:val="20"/>
              </w:rPr>
              <w:t xml:space="preserve">this to no one, </w:t>
            </w:r>
            <w:r w:rsidRPr="00184435">
              <w:rPr>
                <w:rFonts w:ascii="Times New Roman" w:hAnsi="Times New Roman" w:cs="Times New Roman"/>
                <w:sz w:val="20"/>
                <w:szCs w:val="20"/>
              </w:rPr>
              <w:t xml:space="preserve">22 saying, "It is necessary </w:t>
            </w:r>
            <w:r w:rsidR="00572306">
              <w:rPr>
                <w:rFonts w:ascii="Times New Roman" w:hAnsi="Times New Roman" w:cs="Times New Roman"/>
                <w:sz w:val="20"/>
                <w:szCs w:val="20"/>
              </w:rPr>
              <w:t xml:space="preserve">that the </w:t>
            </w:r>
            <w:r w:rsidRPr="00184435">
              <w:rPr>
                <w:rFonts w:ascii="Times New Roman" w:hAnsi="Times New Roman" w:cs="Times New Roman"/>
                <w:sz w:val="20"/>
                <w:szCs w:val="20"/>
              </w:rPr>
              <w:t xml:space="preserve">Son of Man </w:t>
            </w:r>
            <w:r w:rsidR="00572306">
              <w:rPr>
                <w:rFonts w:ascii="Times New Roman" w:hAnsi="Times New Roman" w:cs="Times New Roman"/>
                <w:sz w:val="20"/>
                <w:szCs w:val="20"/>
              </w:rPr>
              <w:t>suffers much and be killed, but after three days raised again</w:t>
            </w:r>
            <w:r w:rsidRPr="00184435">
              <w:rPr>
                <w:rFonts w:ascii="Times New Roman" w:hAnsi="Times New Roman" w:cs="Times New Roman"/>
                <w:sz w:val="20"/>
                <w:szCs w:val="20"/>
              </w:rPr>
              <w:t>.</w:t>
            </w:r>
            <w:r w:rsidR="00D820E1">
              <w:rPr>
                <w:rFonts w:ascii="Times New Roman" w:hAnsi="Times New Roman" w:cs="Times New Roman"/>
                <w:sz w:val="20"/>
                <w:szCs w:val="20"/>
              </w:rPr>
              <w:t>”</w:t>
            </w:r>
          </w:p>
        </w:tc>
        <w:tc>
          <w:tcPr>
            <w:tcW w:w="2340" w:type="dxa"/>
            <w:shd w:val="clear" w:color="auto" w:fill="auto"/>
            <w:tcMar>
              <w:top w:w="100" w:type="dxa"/>
              <w:left w:w="100" w:type="dxa"/>
              <w:bottom w:w="100" w:type="dxa"/>
              <w:right w:w="100" w:type="dxa"/>
            </w:tcMar>
          </w:tcPr>
          <w:p w14:paraId="00018E27" w14:textId="53A285A9" w:rsidR="008B6CD8" w:rsidRPr="00184435" w:rsidRDefault="00D93BD2" w:rsidP="00D93BD2">
            <w:pPr>
              <w:widowControl w:val="0"/>
              <w:pBdr>
                <w:top w:val="nil"/>
                <w:left w:val="nil"/>
                <w:bottom w:val="nil"/>
                <w:right w:val="nil"/>
                <w:between w:val="nil"/>
              </w:pBdr>
              <w:spacing w:line="240" w:lineRule="auto"/>
              <w:rPr>
                <w:rFonts w:ascii="Times New Roman" w:hAnsi="Times New Roman" w:cs="Times New Roman"/>
                <w:sz w:val="20"/>
                <w:szCs w:val="20"/>
              </w:rPr>
            </w:pPr>
            <w:r w:rsidRPr="00D93BD2">
              <w:rPr>
                <w:rFonts w:ascii="Times New Roman" w:hAnsi="Times New Roman" w:cs="Times New Roman"/>
                <w:sz w:val="20"/>
                <w:szCs w:val="20"/>
              </w:rPr>
              <w:t>30 Jesus warned them not to tell anyone about him.</w:t>
            </w:r>
            <w:r>
              <w:rPr>
                <w:rFonts w:ascii="Times New Roman" w:hAnsi="Times New Roman" w:cs="Times New Roman"/>
                <w:sz w:val="20"/>
                <w:szCs w:val="20"/>
              </w:rPr>
              <w:t xml:space="preserve"> </w:t>
            </w:r>
            <w:r w:rsidRPr="00D93BD2">
              <w:rPr>
                <w:rFonts w:ascii="Times New Roman" w:hAnsi="Times New Roman" w:cs="Times New Roman"/>
                <w:sz w:val="20"/>
                <w:szCs w:val="20"/>
              </w:rPr>
              <w:t>31 He then began to teach them that the Son of Man must suffer many things and be rejected by the elders, the chief priests and the teachers of the law, and that he must be killed and after three days</w:t>
            </w:r>
            <w:r w:rsidR="00B91651">
              <w:rPr>
                <w:rStyle w:val="Funotenzeichen"/>
                <w:rFonts w:ascii="Times New Roman" w:hAnsi="Times New Roman" w:cs="Times New Roman"/>
                <w:sz w:val="20"/>
                <w:szCs w:val="20"/>
              </w:rPr>
              <w:footnoteReference w:id="36"/>
            </w:r>
            <w:r w:rsidRPr="00D93BD2">
              <w:rPr>
                <w:rFonts w:ascii="Times New Roman" w:hAnsi="Times New Roman" w:cs="Times New Roman"/>
                <w:sz w:val="20"/>
                <w:szCs w:val="20"/>
              </w:rPr>
              <w:t xml:space="preserve"> rise again. 32 He spoke plainly about this, </w:t>
            </w:r>
            <w:r w:rsidRPr="00D93BD2">
              <w:rPr>
                <w:rFonts w:ascii="Times New Roman" w:hAnsi="Times New Roman" w:cs="Times New Roman"/>
                <w:sz w:val="20"/>
                <w:szCs w:val="20"/>
              </w:rPr>
              <w:lastRenderedPageBreak/>
              <w:t>and Peter took him aside and began to rebuke him.</w:t>
            </w:r>
          </w:p>
        </w:tc>
        <w:tc>
          <w:tcPr>
            <w:tcW w:w="2340" w:type="dxa"/>
            <w:shd w:val="clear" w:color="auto" w:fill="auto"/>
            <w:tcMar>
              <w:top w:w="100" w:type="dxa"/>
              <w:left w:w="100" w:type="dxa"/>
              <w:bottom w:w="100" w:type="dxa"/>
              <w:right w:w="100" w:type="dxa"/>
            </w:tcMar>
          </w:tcPr>
          <w:p w14:paraId="56B71A73" w14:textId="1DE59AE2" w:rsidR="008B6CD8" w:rsidRPr="00184435"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184435">
              <w:rPr>
                <w:rFonts w:ascii="Times New Roman" w:hAnsi="Times New Roman" w:cs="Times New Roman"/>
                <w:sz w:val="20"/>
                <w:szCs w:val="20"/>
              </w:rPr>
              <w:lastRenderedPageBreak/>
              <w:t xml:space="preserve">20 </w:t>
            </w:r>
            <w:r w:rsidR="00B53ED1" w:rsidRPr="00B53ED1">
              <w:rPr>
                <w:rFonts w:ascii="Times New Roman" w:hAnsi="Times New Roman" w:cs="Times New Roman"/>
                <w:sz w:val="20"/>
                <w:szCs w:val="20"/>
              </w:rPr>
              <w:t>Then he ordered his disciples not to tell anyone that he was the Messiah.</w:t>
            </w:r>
          </w:p>
        </w:tc>
        <w:tc>
          <w:tcPr>
            <w:tcW w:w="2340" w:type="dxa"/>
            <w:shd w:val="clear" w:color="auto" w:fill="auto"/>
            <w:tcMar>
              <w:top w:w="100" w:type="dxa"/>
              <w:left w:w="100" w:type="dxa"/>
              <w:bottom w:w="100" w:type="dxa"/>
              <w:right w:w="100" w:type="dxa"/>
            </w:tcMar>
          </w:tcPr>
          <w:p w14:paraId="497E9508" w14:textId="77777777" w:rsidR="008B6CD8" w:rsidRPr="00184435"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62F77D58" w14:textId="77777777" w:rsidR="008B6CD8" w:rsidRPr="004810DC" w:rsidRDefault="008B6CD8">
      <w:pPr>
        <w:rPr>
          <w:rFonts w:ascii="Times New Roman" w:hAnsi="Times New Roman" w:cs="Times New Roman"/>
          <w:sz w:val="24"/>
          <w:szCs w:val="24"/>
        </w:rPr>
      </w:pPr>
    </w:p>
    <w:p w14:paraId="4B90744E" w14:textId="425677C4"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This comparison, extended to include Mt, shows that Mt follows Mk more closely than *Ev, as the statement "</w:t>
      </w:r>
      <w:r w:rsidR="003B0C84" w:rsidRPr="003B0C84">
        <w:rPr>
          <w:rFonts w:ascii="Times New Roman" w:hAnsi="Times New Roman" w:cs="Times New Roman"/>
          <w:sz w:val="24"/>
          <w:szCs w:val="24"/>
        </w:rPr>
        <w:t>That is why miraculous powers are at work in him</w:t>
      </w:r>
      <w:r w:rsidRPr="004810DC">
        <w:rPr>
          <w:rFonts w:ascii="Times New Roman" w:hAnsi="Times New Roman" w:cs="Times New Roman"/>
          <w:sz w:val="24"/>
          <w:szCs w:val="24"/>
        </w:rPr>
        <w:t xml:space="preserve">" shows in the opening. Since </w:t>
      </w:r>
      <w:r w:rsidR="00C75919">
        <w:rPr>
          <w:rFonts w:ascii="Times New Roman" w:hAnsi="Times New Roman" w:cs="Times New Roman"/>
          <w:sz w:val="24"/>
          <w:szCs w:val="24"/>
        </w:rPr>
        <w:t>the author of Mt</w:t>
      </w:r>
      <w:r w:rsidRPr="004810DC">
        <w:rPr>
          <w:rFonts w:ascii="Times New Roman" w:hAnsi="Times New Roman" w:cs="Times New Roman"/>
          <w:sz w:val="24"/>
          <w:szCs w:val="24"/>
        </w:rPr>
        <w:t xml:space="preserve"> had already used the equation of John and Elijah earlier in response to *Ev (Mt 11:14), he omits this passage from Mk 6:15-16. In general, he shortens Mark's narrative of the beheading of the Baptist by reducing the vividness of the dramaturgy and omitting the dialogues except for the demand to hand over the head. It seems all the more important to Matthew to expand the question between Jesus and the disciples to his identity. In a small extension, he inserts the prophet Jeremiah as opposed to *Ev and Mark, but then above all the confession of Peter who is not only "the </w:t>
      </w:r>
      <w:r w:rsidR="00222AB4">
        <w:rPr>
          <w:rFonts w:ascii="Times New Roman" w:hAnsi="Times New Roman" w:cs="Times New Roman"/>
          <w:sz w:val="24"/>
          <w:szCs w:val="24"/>
        </w:rPr>
        <w:t>Messiah</w:t>
      </w:r>
      <w:r w:rsidRPr="004810DC">
        <w:rPr>
          <w:rFonts w:ascii="Times New Roman" w:hAnsi="Times New Roman" w:cs="Times New Roman"/>
          <w:sz w:val="24"/>
          <w:szCs w:val="24"/>
        </w:rPr>
        <w:t xml:space="preserve">" but also "the Son of the living God". And on this confession he inserts Peter's authorisation, revealed by the Father, that on him as a rock the Church will be built, which "the gates of the </w:t>
      </w:r>
      <w:r w:rsidR="00F62723">
        <w:rPr>
          <w:rFonts w:ascii="Times New Roman" w:hAnsi="Times New Roman" w:cs="Times New Roman"/>
          <w:sz w:val="24"/>
          <w:szCs w:val="24"/>
        </w:rPr>
        <w:t>Hades</w:t>
      </w:r>
      <w:r w:rsidRPr="004810DC">
        <w:rPr>
          <w:rFonts w:ascii="Times New Roman" w:hAnsi="Times New Roman" w:cs="Times New Roman"/>
          <w:sz w:val="24"/>
          <w:szCs w:val="24"/>
        </w:rPr>
        <w:t xml:space="preserve"> will not overcome", indeed that he will give Peter "the keys of the kingdom of heaven" with the binding and releasing power in heaven as on earth.</w:t>
      </w:r>
    </w:p>
    <w:p w14:paraId="1FF2CA37" w14:textId="5029FAE8" w:rsidR="008B6CD8" w:rsidRPr="004810DC" w:rsidRDefault="00EE3A51" w:rsidP="005B4C9F">
      <w:pPr>
        <w:ind w:firstLine="720"/>
        <w:rPr>
          <w:rFonts w:ascii="Times New Roman" w:hAnsi="Times New Roman" w:cs="Times New Roman"/>
          <w:sz w:val="24"/>
          <w:szCs w:val="24"/>
        </w:rPr>
      </w:pPr>
      <w:r w:rsidRPr="004810DC">
        <w:rPr>
          <w:rFonts w:ascii="Times New Roman" w:hAnsi="Times New Roman" w:cs="Times New Roman"/>
          <w:sz w:val="24"/>
          <w:szCs w:val="24"/>
        </w:rPr>
        <w:t xml:space="preserve">While scholars have so far wondered about this exaltation of Peter, it arises immediately as a further response to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As explained above,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had only recognised Paul as a true apostle, while he had come to know Peter as a fickle, insecure apostle through Paul's letter to the Galatians, and he had finally drawn him in *Ev 22,54 - 61 as a three-time denier of Jesus, culminating in Jesus'</w:t>
      </w:r>
      <w:r w:rsidR="004F51D3">
        <w:rPr>
          <w:rFonts w:ascii="Times New Roman" w:hAnsi="Times New Roman" w:cs="Times New Roman"/>
          <w:sz w:val="24"/>
          <w:szCs w:val="24"/>
        </w:rPr>
        <w:t>s</w:t>
      </w:r>
      <w:r w:rsidRPr="004810DC">
        <w:rPr>
          <w:rFonts w:ascii="Times New Roman" w:hAnsi="Times New Roman" w:cs="Times New Roman"/>
          <w:sz w:val="24"/>
          <w:szCs w:val="24"/>
        </w:rPr>
        <w:t xml:space="preserve"> saying: "Before the cock crows, you will have </w:t>
      </w:r>
      <w:r w:rsidR="004F51D3">
        <w:rPr>
          <w:rFonts w:ascii="Times New Roman" w:hAnsi="Times New Roman" w:cs="Times New Roman"/>
          <w:sz w:val="24"/>
          <w:szCs w:val="24"/>
        </w:rPr>
        <w:t>betrayed</w:t>
      </w:r>
      <w:r w:rsidRPr="004810DC">
        <w:rPr>
          <w:rFonts w:ascii="Times New Roman" w:hAnsi="Times New Roman" w:cs="Times New Roman"/>
          <w:sz w:val="24"/>
          <w:szCs w:val="24"/>
        </w:rPr>
        <w:t xml:space="preserve"> me </w:t>
      </w:r>
      <w:r w:rsidR="00EC4CB8">
        <w:rPr>
          <w:rFonts w:ascii="Times New Roman" w:hAnsi="Times New Roman" w:cs="Times New Roman"/>
          <w:sz w:val="24"/>
          <w:szCs w:val="24"/>
        </w:rPr>
        <w:t xml:space="preserve">for </w:t>
      </w:r>
      <w:r w:rsidRPr="004810DC">
        <w:rPr>
          <w:rFonts w:ascii="Times New Roman" w:hAnsi="Times New Roman" w:cs="Times New Roman"/>
          <w:sz w:val="24"/>
          <w:szCs w:val="24"/>
        </w:rPr>
        <w:t xml:space="preserve">three times" (*Ev 22,61). Obviously, this denial narrative had made such an impression on the readership that the narrative is encountered in all four later canonical Gospels (Mk 14:66-72; Mt 26:69-75; Lk 22:54-61; Jn 18:25-27). Nevertheless, in order to save Peter's position against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indeed to elevate him above all the other apostles, </w:t>
      </w:r>
      <w:r w:rsidRPr="00CD3B60">
        <w:rPr>
          <w:rFonts w:ascii="Times New Roman" w:hAnsi="Times New Roman" w:cs="Times New Roman"/>
          <w:sz w:val="24"/>
          <w:szCs w:val="24"/>
        </w:rPr>
        <w:t>Matthew inserts this passage into the question of Jesus'</w:t>
      </w:r>
      <w:r w:rsidR="00CD3B60" w:rsidRPr="00CD3B60">
        <w:rPr>
          <w:rFonts w:ascii="Times New Roman" w:hAnsi="Times New Roman" w:cs="Times New Roman"/>
          <w:sz w:val="24"/>
          <w:szCs w:val="24"/>
        </w:rPr>
        <w:t>s</w:t>
      </w:r>
      <w:r w:rsidRPr="00CD3B60">
        <w:rPr>
          <w:rFonts w:ascii="Times New Roman" w:hAnsi="Times New Roman" w:cs="Times New Roman"/>
          <w:sz w:val="24"/>
          <w:szCs w:val="24"/>
        </w:rPr>
        <w:t xml:space="preserve"> identity and the comparison with the Baptist, putting into Peter's mouth a confession </w:t>
      </w:r>
      <w:r w:rsidR="00CD3B60" w:rsidRPr="00CD3B60">
        <w:rPr>
          <w:rFonts w:ascii="Times New Roman" w:hAnsi="Times New Roman" w:cs="Times New Roman"/>
          <w:sz w:val="24"/>
          <w:szCs w:val="24"/>
        </w:rPr>
        <w:t>to</w:t>
      </w:r>
      <w:r w:rsidRPr="00CD3B60">
        <w:rPr>
          <w:rFonts w:ascii="Times New Roman" w:hAnsi="Times New Roman" w:cs="Times New Roman"/>
          <w:sz w:val="24"/>
          <w:szCs w:val="24"/>
        </w:rPr>
        <w:t xml:space="preserve"> the Son of God which in *Ev is found only as a confession </w:t>
      </w:r>
      <w:r w:rsidR="00CD3B60" w:rsidRPr="00CD3B60">
        <w:rPr>
          <w:rFonts w:ascii="Times New Roman" w:hAnsi="Times New Roman" w:cs="Times New Roman"/>
          <w:sz w:val="24"/>
          <w:szCs w:val="24"/>
        </w:rPr>
        <w:t>by</w:t>
      </w:r>
      <w:r w:rsidRPr="00CD3B60">
        <w:rPr>
          <w:rFonts w:ascii="Times New Roman" w:hAnsi="Times New Roman" w:cs="Times New Roman"/>
          <w:sz w:val="24"/>
          <w:szCs w:val="24"/>
        </w:rPr>
        <w:t xml:space="preserve"> demons (*Ev 4:41; 8:28), as a question in the assembly of the "elders of the people", the "chief priests" and "scribes" to accuse Jesus (*Ev 22:70) and as a mockery of the people (*Ev 23:35).</w:t>
      </w:r>
      <w:r w:rsidRPr="004810DC">
        <w:rPr>
          <w:rFonts w:ascii="Times New Roman" w:hAnsi="Times New Roman" w:cs="Times New Roman"/>
          <w:sz w:val="24"/>
          <w:szCs w:val="24"/>
        </w:rPr>
        <w:t xml:space="preserve"> Nor is this confession frequent in Matthew. It occurs in the mouth of the tempter (Mt 4:3, 6), also already as a confession of Peter rescued from distress at sea and of the other apostles in the boat (Mt 14:33) and as a reproach of the high priest (Mt 26:63).</w:t>
      </w:r>
    </w:p>
    <w:p w14:paraId="404475C6" w14:textId="77777777" w:rsidR="008B6CD8" w:rsidRPr="004810DC" w:rsidRDefault="008B6CD8">
      <w:pPr>
        <w:rPr>
          <w:rFonts w:ascii="Times New Roman" w:hAnsi="Times New Roman" w:cs="Times New Roman"/>
          <w:sz w:val="24"/>
          <w:szCs w:val="24"/>
        </w:rPr>
      </w:pPr>
    </w:p>
    <w:p w14:paraId="1D6705F2"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(6) Another place where the Baptist appears in Matthew is in the following scene, which we had already touched upon above:</w:t>
      </w:r>
    </w:p>
    <w:p w14:paraId="145BE6AA" w14:textId="77777777" w:rsidR="008B6CD8" w:rsidRPr="004810DC" w:rsidRDefault="008B6CD8">
      <w:pPr>
        <w:rPr>
          <w:rFonts w:ascii="Times New Roman" w:hAnsi="Times New Roman" w:cs="Times New Roman"/>
          <w:sz w:val="24"/>
          <w:szCs w:val="24"/>
        </w:rPr>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B6CD8" w:rsidRPr="004810DC" w14:paraId="4137056A" w14:textId="77777777">
        <w:tc>
          <w:tcPr>
            <w:tcW w:w="3120" w:type="dxa"/>
            <w:shd w:val="clear" w:color="auto" w:fill="auto"/>
            <w:tcMar>
              <w:top w:w="100" w:type="dxa"/>
              <w:left w:w="100" w:type="dxa"/>
              <w:bottom w:w="100" w:type="dxa"/>
              <w:right w:w="100" w:type="dxa"/>
            </w:tcMar>
          </w:tcPr>
          <w:p w14:paraId="24ACC1C1" w14:textId="77777777" w:rsidR="008B6CD8" w:rsidRPr="00483D32"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483D32">
              <w:rPr>
                <w:rFonts w:ascii="Times New Roman" w:hAnsi="Times New Roman" w:cs="Times New Roman"/>
                <w:b/>
                <w:sz w:val="20"/>
                <w:szCs w:val="20"/>
              </w:rPr>
              <w:t>Mt 21,23-32</w:t>
            </w:r>
          </w:p>
        </w:tc>
        <w:tc>
          <w:tcPr>
            <w:tcW w:w="3120" w:type="dxa"/>
            <w:shd w:val="clear" w:color="auto" w:fill="auto"/>
            <w:tcMar>
              <w:top w:w="100" w:type="dxa"/>
              <w:left w:w="100" w:type="dxa"/>
              <w:bottom w:w="100" w:type="dxa"/>
              <w:right w:w="100" w:type="dxa"/>
            </w:tcMar>
          </w:tcPr>
          <w:p w14:paraId="1291D338" w14:textId="77777777" w:rsidR="008B6CD8" w:rsidRPr="00483D32"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483D32">
              <w:rPr>
                <w:rFonts w:ascii="Times New Roman" w:hAnsi="Times New Roman" w:cs="Times New Roman"/>
                <w:b/>
                <w:sz w:val="20"/>
                <w:szCs w:val="20"/>
              </w:rPr>
              <w:t>Mk 11:27-33</w:t>
            </w:r>
          </w:p>
        </w:tc>
        <w:tc>
          <w:tcPr>
            <w:tcW w:w="3120" w:type="dxa"/>
            <w:shd w:val="clear" w:color="auto" w:fill="auto"/>
            <w:tcMar>
              <w:top w:w="100" w:type="dxa"/>
              <w:left w:w="100" w:type="dxa"/>
              <w:bottom w:w="100" w:type="dxa"/>
              <w:right w:w="100" w:type="dxa"/>
            </w:tcMar>
          </w:tcPr>
          <w:p w14:paraId="7F60D778" w14:textId="730B01C0" w:rsidR="008B6CD8" w:rsidRPr="00483D32"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483D32">
              <w:rPr>
                <w:rFonts w:ascii="Times New Roman" w:hAnsi="Times New Roman" w:cs="Times New Roman"/>
                <w:b/>
                <w:sz w:val="20"/>
                <w:szCs w:val="20"/>
              </w:rPr>
              <w:t>*Ev 20:1-8,19</w:t>
            </w:r>
          </w:p>
        </w:tc>
      </w:tr>
      <w:tr w:rsidR="008B6CD8" w:rsidRPr="004810DC" w14:paraId="78EC8162" w14:textId="77777777">
        <w:tc>
          <w:tcPr>
            <w:tcW w:w="3120" w:type="dxa"/>
            <w:shd w:val="clear" w:color="auto" w:fill="auto"/>
            <w:tcMar>
              <w:top w:w="100" w:type="dxa"/>
              <w:left w:w="100" w:type="dxa"/>
              <w:bottom w:w="100" w:type="dxa"/>
              <w:right w:w="100" w:type="dxa"/>
            </w:tcMar>
          </w:tcPr>
          <w:p w14:paraId="76D77FDB" w14:textId="10C31837" w:rsidR="008B6CD8" w:rsidRPr="00483D32"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t xml:space="preserve">23 </w:t>
            </w:r>
            <w:r w:rsidR="009422A9" w:rsidRPr="009422A9">
              <w:rPr>
                <w:rFonts w:ascii="Times New Roman" w:hAnsi="Times New Roman" w:cs="Times New Roman"/>
                <w:sz w:val="20"/>
                <w:szCs w:val="20"/>
              </w:rPr>
              <w:t xml:space="preserve">Jesus entered the temple courts, and, while he was teaching, the chief priests and the elders of the people came to him. “By what </w:t>
            </w:r>
            <w:r w:rsidR="009422A9" w:rsidRPr="009422A9">
              <w:rPr>
                <w:rFonts w:ascii="Times New Roman" w:hAnsi="Times New Roman" w:cs="Times New Roman"/>
                <w:sz w:val="20"/>
                <w:szCs w:val="20"/>
              </w:rPr>
              <w:lastRenderedPageBreak/>
              <w:t>authority are you doing these things?” they asked. “And who gave you this authority?”</w:t>
            </w:r>
          </w:p>
        </w:tc>
        <w:tc>
          <w:tcPr>
            <w:tcW w:w="3120" w:type="dxa"/>
            <w:shd w:val="clear" w:color="auto" w:fill="auto"/>
            <w:tcMar>
              <w:top w:w="100" w:type="dxa"/>
              <w:left w:w="100" w:type="dxa"/>
              <w:bottom w:w="100" w:type="dxa"/>
              <w:right w:w="100" w:type="dxa"/>
            </w:tcMar>
          </w:tcPr>
          <w:p w14:paraId="7151C895" w14:textId="0284ECDA" w:rsidR="008B6CD8" w:rsidRPr="00483D32"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lastRenderedPageBreak/>
              <w:t xml:space="preserve">27 </w:t>
            </w:r>
            <w:r w:rsidR="0002326A" w:rsidRPr="0002326A">
              <w:rPr>
                <w:rFonts w:ascii="Times New Roman" w:hAnsi="Times New Roman" w:cs="Times New Roman"/>
                <w:sz w:val="20"/>
                <w:szCs w:val="20"/>
              </w:rPr>
              <w:t xml:space="preserve">They arrived again in Jerusalem, and while Jesus was walking in the temple courts, the chief priests, the teachers of the law and the elders </w:t>
            </w:r>
            <w:r w:rsidR="0002326A" w:rsidRPr="0002326A">
              <w:rPr>
                <w:rFonts w:ascii="Times New Roman" w:hAnsi="Times New Roman" w:cs="Times New Roman"/>
                <w:sz w:val="20"/>
                <w:szCs w:val="20"/>
              </w:rPr>
              <w:lastRenderedPageBreak/>
              <w:t>came to him. 28 “By what authority are you doing these things?” they asked. “And who gave you authority to do this?”</w:t>
            </w:r>
          </w:p>
        </w:tc>
        <w:tc>
          <w:tcPr>
            <w:tcW w:w="3120" w:type="dxa"/>
            <w:shd w:val="clear" w:color="auto" w:fill="auto"/>
            <w:tcMar>
              <w:top w:w="100" w:type="dxa"/>
              <w:left w:w="100" w:type="dxa"/>
              <w:bottom w:w="100" w:type="dxa"/>
              <w:right w:w="100" w:type="dxa"/>
            </w:tcMar>
          </w:tcPr>
          <w:p w14:paraId="6988E194" w14:textId="5D167AD7" w:rsidR="008B6CD8" w:rsidRPr="00483D32"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lastRenderedPageBreak/>
              <w:t xml:space="preserve">1 And it </w:t>
            </w:r>
            <w:r w:rsidR="00593F20">
              <w:rPr>
                <w:rFonts w:ascii="Times New Roman" w:hAnsi="Times New Roman" w:cs="Times New Roman"/>
                <w:sz w:val="20"/>
                <w:szCs w:val="20"/>
              </w:rPr>
              <w:t>happened</w:t>
            </w:r>
            <w:r w:rsidR="00221B90">
              <w:rPr>
                <w:rFonts w:ascii="Times New Roman" w:hAnsi="Times New Roman" w:cs="Times New Roman"/>
                <w:sz w:val="20"/>
                <w:szCs w:val="20"/>
              </w:rPr>
              <w:t xml:space="preserve">, as he </w:t>
            </w:r>
            <w:r w:rsidRPr="00483D32">
              <w:rPr>
                <w:rFonts w:ascii="Times New Roman" w:hAnsi="Times New Roman" w:cs="Times New Roman"/>
                <w:sz w:val="20"/>
                <w:szCs w:val="20"/>
              </w:rPr>
              <w:t xml:space="preserve">was teaching the people in the temple on one of </w:t>
            </w:r>
            <w:r w:rsidR="00221B90">
              <w:rPr>
                <w:rFonts w:ascii="Times New Roman" w:hAnsi="Times New Roman" w:cs="Times New Roman"/>
                <w:sz w:val="20"/>
                <w:szCs w:val="20"/>
              </w:rPr>
              <w:t>the</w:t>
            </w:r>
            <w:r w:rsidRPr="00483D32">
              <w:rPr>
                <w:rFonts w:ascii="Times New Roman" w:hAnsi="Times New Roman" w:cs="Times New Roman"/>
                <w:sz w:val="20"/>
                <w:szCs w:val="20"/>
              </w:rPr>
              <w:t xml:space="preserve"> days, </w:t>
            </w:r>
            <w:r w:rsidR="00221B90">
              <w:rPr>
                <w:rFonts w:ascii="Times New Roman" w:hAnsi="Times New Roman" w:cs="Times New Roman"/>
                <w:sz w:val="20"/>
                <w:szCs w:val="20"/>
              </w:rPr>
              <w:t xml:space="preserve">that </w:t>
            </w:r>
            <w:r w:rsidRPr="00483D32">
              <w:rPr>
                <w:rFonts w:ascii="Times New Roman" w:hAnsi="Times New Roman" w:cs="Times New Roman"/>
                <w:sz w:val="20"/>
                <w:szCs w:val="20"/>
              </w:rPr>
              <w:t xml:space="preserve">the Pharisees </w:t>
            </w:r>
            <w:r w:rsidR="00221B90">
              <w:rPr>
                <w:rFonts w:ascii="Times New Roman" w:hAnsi="Times New Roman" w:cs="Times New Roman"/>
                <w:sz w:val="20"/>
                <w:szCs w:val="20"/>
              </w:rPr>
              <w:t>got</w:t>
            </w:r>
            <w:r w:rsidRPr="00483D32">
              <w:rPr>
                <w:rFonts w:ascii="Times New Roman" w:hAnsi="Times New Roman" w:cs="Times New Roman"/>
                <w:sz w:val="20"/>
                <w:szCs w:val="20"/>
              </w:rPr>
              <w:t xml:space="preserve"> up 2 and </w:t>
            </w:r>
            <w:r w:rsidR="00A86F77">
              <w:rPr>
                <w:rFonts w:ascii="Times New Roman" w:hAnsi="Times New Roman" w:cs="Times New Roman"/>
                <w:sz w:val="20"/>
                <w:szCs w:val="20"/>
              </w:rPr>
              <w:t>spoke, saying</w:t>
            </w:r>
            <w:r w:rsidRPr="00483D32">
              <w:rPr>
                <w:rFonts w:ascii="Times New Roman" w:hAnsi="Times New Roman" w:cs="Times New Roman"/>
                <w:sz w:val="20"/>
                <w:szCs w:val="20"/>
              </w:rPr>
              <w:t xml:space="preserve"> to him, </w:t>
            </w:r>
            <w:r w:rsidR="00A86F77">
              <w:rPr>
                <w:rFonts w:ascii="Times New Roman" w:hAnsi="Times New Roman" w:cs="Times New Roman"/>
                <w:sz w:val="20"/>
                <w:szCs w:val="20"/>
              </w:rPr>
              <w:lastRenderedPageBreak/>
              <w:t>Explain</w:t>
            </w:r>
            <w:r w:rsidRPr="00483D32">
              <w:rPr>
                <w:rFonts w:ascii="Times New Roman" w:hAnsi="Times New Roman" w:cs="Times New Roman"/>
                <w:sz w:val="20"/>
                <w:szCs w:val="20"/>
              </w:rPr>
              <w:t xml:space="preserve"> to us</w:t>
            </w:r>
            <w:r w:rsidR="00A86F77">
              <w:rPr>
                <w:rFonts w:ascii="Times New Roman" w:hAnsi="Times New Roman" w:cs="Times New Roman"/>
                <w:sz w:val="20"/>
                <w:szCs w:val="20"/>
              </w:rPr>
              <w:t>,</w:t>
            </w:r>
            <w:r w:rsidRPr="00483D32">
              <w:rPr>
                <w:rFonts w:ascii="Times New Roman" w:hAnsi="Times New Roman" w:cs="Times New Roman"/>
                <w:sz w:val="20"/>
                <w:szCs w:val="20"/>
              </w:rPr>
              <w:t xml:space="preserve"> by what authority </w:t>
            </w:r>
            <w:r w:rsidR="00A86F77">
              <w:rPr>
                <w:rFonts w:ascii="Times New Roman" w:hAnsi="Times New Roman" w:cs="Times New Roman"/>
                <w:sz w:val="20"/>
                <w:szCs w:val="20"/>
              </w:rPr>
              <w:t xml:space="preserve">are you doing </w:t>
            </w:r>
            <w:r w:rsidRPr="00483D32">
              <w:rPr>
                <w:rFonts w:ascii="Times New Roman" w:hAnsi="Times New Roman" w:cs="Times New Roman"/>
                <w:sz w:val="20"/>
                <w:szCs w:val="20"/>
              </w:rPr>
              <w:t xml:space="preserve">these things, and </w:t>
            </w:r>
            <w:r w:rsidR="00C12F0F">
              <w:rPr>
                <w:rFonts w:ascii="Times New Roman" w:hAnsi="Times New Roman" w:cs="Times New Roman"/>
                <w:sz w:val="20"/>
                <w:szCs w:val="20"/>
              </w:rPr>
              <w:t xml:space="preserve">who has </w:t>
            </w:r>
            <w:r w:rsidRPr="00483D32">
              <w:rPr>
                <w:rFonts w:ascii="Times New Roman" w:hAnsi="Times New Roman" w:cs="Times New Roman"/>
                <w:sz w:val="20"/>
                <w:szCs w:val="20"/>
              </w:rPr>
              <w:t xml:space="preserve">given </w:t>
            </w:r>
            <w:r w:rsidR="00C12F0F">
              <w:rPr>
                <w:rFonts w:ascii="Times New Roman" w:hAnsi="Times New Roman" w:cs="Times New Roman"/>
                <w:sz w:val="20"/>
                <w:szCs w:val="20"/>
              </w:rPr>
              <w:t xml:space="preserve">you </w:t>
            </w:r>
            <w:r w:rsidRPr="00483D32">
              <w:rPr>
                <w:rFonts w:ascii="Times New Roman" w:hAnsi="Times New Roman" w:cs="Times New Roman"/>
                <w:sz w:val="20"/>
                <w:szCs w:val="20"/>
              </w:rPr>
              <w:t>this authority</w:t>
            </w:r>
            <w:r w:rsidR="00C12F0F">
              <w:rPr>
                <w:rFonts w:ascii="Times New Roman" w:hAnsi="Times New Roman" w:cs="Times New Roman"/>
                <w:sz w:val="20"/>
                <w:szCs w:val="20"/>
              </w:rPr>
              <w:t>!</w:t>
            </w:r>
          </w:p>
          <w:p w14:paraId="4342E8DF" w14:textId="77777777" w:rsidR="008B6CD8" w:rsidRPr="00483D32"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5C24C657" w14:textId="77777777">
        <w:tc>
          <w:tcPr>
            <w:tcW w:w="3120" w:type="dxa"/>
            <w:shd w:val="clear" w:color="auto" w:fill="auto"/>
            <w:tcMar>
              <w:top w:w="100" w:type="dxa"/>
              <w:left w:w="100" w:type="dxa"/>
              <w:bottom w:w="100" w:type="dxa"/>
              <w:right w:w="100" w:type="dxa"/>
            </w:tcMar>
          </w:tcPr>
          <w:p w14:paraId="242C8CA8" w14:textId="0242D6CC" w:rsidR="008B6CD8" w:rsidRPr="00483D32" w:rsidRDefault="00EE3A51">
            <w:pPr>
              <w:widowControl w:val="0"/>
              <w:spacing w:line="240" w:lineRule="auto"/>
              <w:rPr>
                <w:rFonts w:ascii="Times New Roman" w:hAnsi="Times New Roman" w:cs="Times New Roman"/>
                <w:sz w:val="20"/>
                <w:szCs w:val="20"/>
              </w:rPr>
            </w:pPr>
            <w:r w:rsidRPr="00483D32">
              <w:rPr>
                <w:rFonts w:ascii="Times New Roman" w:hAnsi="Times New Roman" w:cs="Times New Roman"/>
                <w:sz w:val="20"/>
                <w:szCs w:val="20"/>
              </w:rPr>
              <w:lastRenderedPageBreak/>
              <w:t xml:space="preserve">24 </w:t>
            </w:r>
            <w:r w:rsidR="002D7D2E" w:rsidRPr="002D7D2E">
              <w:rPr>
                <w:rFonts w:ascii="Times New Roman" w:hAnsi="Times New Roman" w:cs="Times New Roman"/>
                <w:sz w:val="20"/>
                <w:szCs w:val="20"/>
              </w:rPr>
              <w:t>Jesus replied, “I will also ask you one question. If you answer me, I will tell you by what authority I am doing these things.</w:t>
            </w:r>
          </w:p>
        </w:tc>
        <w:tc>
          <w:tcPr>
            <w:tcW w:w="3120" w:type="dxa"/>
            <w:shd w:val="clear" w:color="auto" w:fill="auto"/>
            <w:tcMar>
              <w:top w:w="100" w:type="dxa"/>
              <w:left w:w="100" w:type="dxa"/>
              <w:bottom w:w="100" w:type="dxa"/>
              <w:right w:w="100" w:type="dxa"/>
            </w:tcMar>
          </w:tcPr>
          <w:p w14:paraId="57EB3CB4" w14:textId="4DD9E375" w:rsidR="008B6CD8" w:rsidRPr="00483D32" w:rsidRDefault="004978AC">
            <w:pPr>
              <w:widowControl w:val="0"/>
              <w:pBdr>
                <w:top w:val="nil"/>
                <w:left w:val="nil"/>
                <w:bottom w:val="nil"/>
                <w:right w:val="nil"/>
                <w:between w:val="nil"/>
              </w:pBdr>
              <w:spacing w:line="240" w:lineRule="auto"/>
              <w:rPr>
                <w:rFonts w:ascii="Times New Roman" w:hAnsi="Times New Roman" w:cs="Times New Roman"/>
                <w:sz w:val="20"/>
                <w:szCs w:val="20"/>
              </w:rPr>
            </w:pPr>
            <w:r w:rsidRPr="004978AC">
              <w:rPr>
                <w:rFonts w:ascii="Times New Roman" w:hAnsi="Times New Roman" w:cs="Times New Roman"/>
                <w:sz w:val="20"/>
                <w:szCs w:val="20"/>
              </w:rPr>
              <w:t xml:space="preserve">29 Jesus replied, “I will ask you one question. Answer me, and I will tell you by what authority I am doing these things. </w:t>
            </w:r>
          </w:p>
        </w:tc>
        <w:tc>
          <w:tcPr>
            <w:tcW w:w="3120" w:type="dxa"/>
            <w:shd w:val="clear" w:color="auto" w:fill="auto"/>
            <w:tcMar>
              <w:top w:w="100" w:type="dxa"/>
              <w:left w:w="100" w:type="dxa"/>
              <w:bottom w:w="100" w:type="dxa"/>
              <w:right w:w="100" w:type="dxa"/>
            </w:tcMar>
          </w:tcPr>
          <w:p w14:paraId="7684B51B" w14:textId="12DDBE93" w:rsidR="008B6CD8" w:rsidRPr="00483D32"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t xml:space="preserve">3 </w:t>
            </w:r>
            <w:r w:rsidR="00C12F0F">
              <w:rPr>
                <w:rFonts w:ascii="Times New Roman" w:hAnsi="Times New Roman" w:cs="Times New Roman"/>
                <w:sz w:val="20"/>
                <w:szCs w:val="20"/>
              </w:rPr>
              <w:t>But h</w:t>
            </w:r>
            <w:r w:rsidRPr="00483D32">
              <w:rPr>
                <w:rFonts w:ascii="Times New Roman" w:hAnsi="Times New Roman" w:cs="Times New Roman"/>
                <w:sz w:val="20"/>
                <w:szCs w:val="20"/>
              </w:rPr>
              <w:t>e answered</w:t>
            </w:r>
            <w:r w:rsidR="00C12F0F">
              <w:rPr>
                <w:rFonts w:ascii="Times New Roman" w:hAnsi="Times New Roman" w:cs="Times New Roman"/>
                <w:sz w:val="20"/>
                <w:szCs w:val="20"/>
              </w:rPr>
              <w:t>,</w:t>
            </w:r>
            <w:r w:rsidRPr="00483D32">
              <w:rPr>
                <w:rFonts w:ascii="Times New Roman" w:hAnsi="Times New Roman" w:cs="Times New Roman"/>
                <w:sz w:val="20"/>
                <w:szCs w:val="20"/>
              </w:rPr>
              <w:t xml:space="preserve"> </w:t>
            </w:r>
            <w:r w:rsidR="00C12F0F">
              <w:rPr>
                <w:rFonts w:ascii="Times New Roman" w:hAnsi="Times New Roman" w:cs="Times New Roman"/>
                <w:sz w:val="20"/>
                <w:szCs w:val="20"/>
              </w:rPr>
              <w:t xml:space="preserve">saying to </w:t>
            </w:r>
            <w:r w:rsidRPr="00483D32">
              <w:rPr>
                <w:rFonts w:ascii="Times New Roman" w:hAnsi="Times New Roman" w:cs="Times New Roman"/>
                <w:sz w:val="20"/>
                <w:szCs w:val="20"/>
              </w:rPr>
              <w:t xml:space="preserve">them: I will </w:t>
            </w:r>
            <w:r w:rsidR="002B0E31">
              <w:rPr>
                <w:rFonts w:ascii="Times New Roman" w:hAnsi="Times New Roman" w:cs="Times New Roman"/>
                <w:sz w:val="20"/>
                <w:szCs w:val="20"/>
              </w:rPr>
              <w:t xml:space="preserve">also </w:t>
            </w:r>
            <w:r w:rsidRPr="00483D32">
              <w:rPr>
                <w:rFonts w:ascii="Times New Roman" w:hAnsi="Times New Roman" w:cs="Times New Roman"/>
                <w:sz w:val="20"/>
                <w:szCs w:val="20"/>
              </w:rPr>
              <w:t>ask you a question, which y</w:t>
            </w:r>
            <w:r w:rsidR="002B0E31">
              <w:rPr>
                <w:rFonts w:ascii="Times New Roman" w:hAnsi="Times New Roman" w:cs="Times New Roman"/>
                <w:sz w:val="20"/>
                <w:szCs w:val="20"/>
              </w:rPr>
              <w:t>ou</w:t>
            </w:r>
            <w:r w:rsidRPr="00483D32">
              <w:rPr>
                <w:rFonts w:ascii="Times New Roman" w:hAnsi="Times New Roman" w:cs="Times New Roman"/>
                <w:sz w:val="20"/>
                <w:szCs w:val="20"/>
              </w:rPr>
              <w:t xml:space="preserve"> shall answer me:</w:t>
            </w:r>
          </w:p>
        </w:tc>
      </w:tr>
      <w:tr w:rsidR="008B6CD8" w:rsidRPr="004810DC" w14:paraId="3F22359B" w14:textId="77777777">
        <w:tc>
          <w:tcPr>
            <w:tcW w:w="3120" w:type="dxa"/>
            <w:shd w:val="clear" w:color="auto" w:fill="auto"/>
            <w:tcMar>
              <w:top w:w="100" w:type="dxa"/>
              <w:left w:w="100" w:type="dxa"/>
              <w:bottom w:w="100" w:type="dxa"/>
              <w:right w:w="100" w:type="dxa"/>
            </w:tcMar>
          </w:tcPr>
          <w:p w14:paraId="09D9E96D" w14:textId="6EB63184" w:rsidR="008B6CD8" w:rsidRPr="00483D32" w:rsidRDefault="00EE3A51" w:rsidP="002D7D2E">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t xml:space="preserve">25 </w:t>
            </w:r>
            <w:r w:rsidR="002D7D2E" w:rsidRPr="002D7D2E">
              <w:rPr>
                <w:rFonts w:ascii="Times New Roman" w:hAnsi="Times New Roman" w:cs="Times New Roman"/>
                <w:sz w:val="20"/>
                <w:szCs w:val="20"/>
              </w:rPr>
              <w:t>John’s baptism—where did it come from? Was it from heaven, or of human origin?”</w:t>
            </w:r>
          </w:p>
        </w:tc>
        <w:tc>
          <w:tcPr>
            <w:tcW w:w="3120" w:type="dxa"/>
            <w:shd w:val="clear" w:color="auto" w:fill="auto"/>
            <w:tcMar>
              <w:top w:w="100" w:type="dxa"/>
              <w:left w:w="100" w:type="dxa"/>
              <w:bottom w:w="100" w:type="dxa"/>
              <w:right w:w="100" w:type="dxa"/>
            </w:tcMar>
          </w:tcPr>
          <w:p w14:paraId="378D8665" w14:textId="4007CFA6" w:rsidR="008B6CD8" w:rsidRPr="00483D32" w:rsidRDefault="004978AC">
            <w:pPr>
              <w:widowControl w:val="0"/>
              <w:pBdr>
                <w:top w:val="nil"/>
                <w:left w:val="nil"/>
                <w:bottom w:val="nil"/>
                <w:right w:val="nil"/>
                <w:between w:val="nil"/>
              </w:pBdr>
              <w:spacing w:line="240" w:lineRule="auto"/>
              <w:rPr>
                <w:rFonts w:ascii="Times New Roman" w:hAnsi="Times New Roman" w:cs="Times New Roman"/>
                <w:sz w:val="20"/>
                <w:szCs w:val="20"/>
              </w:rPr>
            </w:pPr>
            <w:r w:rsidRPr="004978AC">
              <w:rPr>
                <w:rFonts w:ascii="Times New Roman" w:hAnsi="Times New Roman" w:cs="Times New Roman"/>
                <w:sz w:val="20"/>
                <w:szCs w:val="20"/>
              </w:rPr>
              <w:t>30 John’s baptism—was it from heaven, or of human origin? Tell me!”</w:t>
            </w:r>
          </w:p>
        </w:tc>
        <w:tc>
          <w:tcPr>
            <w:tcW w:w="3120" w:type="dxa"/>
            <w:shd w:val="clear" w:color="auto" w:fill="auto"/>
            <w:tcMar>
              <w:top w:w="100" w:type="dxa"/>
              <w:left w:w="100" w:type="dxa"/>
              <w:bottom w:w="100" w:type="dxa"/>
              <w:right w:w="100" w:type="dxa"/>
            </w:tcMar>
          </w:tcPr>
          <w:p w14:paraId="4B69A3B6" w14:textId="3E8D8835" w:rsidR="008B6CD8" w:rsidRPr="00483D32"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t xml:space="preserve">4 Was </w:t>
            </w:r>
            <w:r w:rsidR="002B0E31">
              <w:rPr>
                <w:rFonts w:ascii="Times New Roman" w:hAnsi="Times New Roman" w:cs="Times New Roman"/>
                <w:sz w:val="20"/>
                <w:szCs w:val="20"/>
              </w:rPr>
              <w:t>the</w:t>
            </w:r>
            <w:r w:rsidRPr="00483D32">
              <w:rPr>
                <w:rFonts w:ascii="Times New Roman" w:hAnsi="Times New Roman" w:cs="Times New Roman"/>
                <w:sz w:val="20"/>
                <w:szCs w:val="20"/>
              </w:rPr>
              <w:t xml:space="preserve"> baptism </w:t>
            </w:r>
            <w:r w:rsidR="00331140">
              <w:rPr>
                <w:rFonts w:ascii="Times New Roman" w:hAnsi="Times New Roman" w:cs="Times New Roman"/>
                <w:sz w:val="20"/>
                <w:szCs w:val="20"/>
              </w:rPr>
              <w:t xml:space="preserve">of John </w:t>
            </w:r>
            <w:r w:rsidRPr="00483D32">
              <w:rPr>
                <w:rFonts w:ascii="Times New Roman" w:hAnsi="Times New Roman" w:cs="Times New Roman"/>
                <w:sz w:val="20"/>
                <w:szCs w:val="20"/>
              </w:rPr>
              <w:t xml:space="preserve">from heaven or </w:t>
            </w:r>
            <w:r w:rsidR="00331140">
              <w:rPr>
                <w:rFonts w:ascii="Times New Roman" w:hAnsi="Times New Roman" w:cs="Times New Roman"/>
                <w:sz w:val="20"/>
                <w:szCs w:val="20"/>
              </w:rPr>
              <w:t>of</w:t>
            </w:r>
            <w:r w:rsidRPr="00483D32">
              <w:rPr>
                <w:rFonts w:ascii="Times New Roman" w:hAnsi="Times New Roman" w:cs="Times New Roman"/>
                <w:sz w:val="20"/>
                <w:szCs w:val="20"/>
              </w:rPr>
              <w:t xml:space="preserve"> men?</w:t>
            </w:r>
          </w:p>
          <w:p w14:paraId="2EBA60D9" w14:textId="77777777" w:rsidR="008B6CD8" w:rsidRPr="00483D32"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r w:rsidR="008B6CD8" w:rsidRPr="004810DC" w14:paraId="02A8AAB7" w14:textId="77777777">
        <w:tc>
          <w:tcPr>
            <w:tcW w:w="3120" w:type="dxa"/>
            <w:shd w:val="clear" w:color="auto" w:fill="auto"/>
            <w:tcMar>
              <w:top w:w="100" w:type="dxa"/>
              <w:left w:w="100" w:type="dxa"/>
              <w:bottom w:w="100" w:type="dxa"/>
              <w:right w:w="100" w:type="dxa"/>
            </w:tcMar>
          </w:tcPr>
          <w:p w14:paraId="30208773" w14:textId="77777777" w:rsidR="00F556B1" w:rsidRPr="00F556B1" w:rsidRDefault="002D7D2E" w:rsidP="00F556B1">
            <w:pPr>
              <w:widowControl w:val="0"/>
              <w:pBdr>
                <w:top w:val="nil"/>
                <w:left w:val="nil"/>
                <w:bottom w:val="nil"/>
                <w:right w:val="nil"/>
                <w:between w:val="nil"/>
              </w:pBdr>
              <w:spacing w:line="240" w:lineRule="auto"/>
              <w:rPr>
                <w:rFonts w:ascii="Times New Roman" w:hAnsi="Times New Roman" w:cs="Times New Roman"/>
                <w:sz w:val="20"/>
                <w:szCs w:val="20"/>
              </w:rPr>
            </w:pPr>
            <w:r w:rsidRPr="002D7D2E">
              <w:rPr>
                <w:rFonts w:ascii="Times New Roman" w:hAnsi="Times New Roman" w:cs="Times New Roman"/>
                <w:sz w:val="20"/>
                <w:szCs w:val="20"/>
              </w:rPr>
              <w:t>They discussed it among themselves and said, “If we say, ‘From heaven,’ he will ask, ‘Then why didn’t you believe him?’</w:t>
            </w:r>
            <w:r>
              <w:rPr>
                <w:rFonts w:ascii="Times New Roman" w:hAnsi="Times New Roman" w:cs="Times New Roman"/>
                <w:sz w:val="20"/>
                <w:szCs w:val="20"/>
              </w:rPr>
              <w:t xml:space="preserve"> </w:t>
            </w:r>
            <w:r w:rsidR="00F556B1" w:rsidRPr="00F556B1">
              <w:rPr>
                <w:rFonts w:ascii="Times New Roman" w:hAnsi="Times New Roman" w:cs="Times New Roman"/>
                <w:sz w:val="20"/>
                <w:szCs w:val="20"/>
              </w:rPr>
              <w:t>26 But if we say, ‘Of human origin’—we are afraid of the people, for they all hold that John was a prophet.”</w:t>
            </w:r>
          </w:p>
          <w:p w14:paraId="1E6F4DCF" w14:textId="2C409994" w:rsidR="008B6CD8" w:rsidRPr="00483D32" w:rsidRDefault="00F556B1" w:rsidP="00F556B1">
            <w:pPr>
              <w:widowControl w:val="0"/>
              <w:pBdr>
                <w:top w:val="nil"/>
                <w:left w:val="nil"/>
                <w:bottom w:val="nil"/>
                <w:right w:val="nil"/>
                <w:between w:val="nil"/>
              </w:pBdr>
              <w:spacing w:line="240" w:lineRule="auto"/>
              <w:rPr>
                <w:rFonts w:ascii="Times New Roman" w:hAnsi="Times New Roman" w:cs="Times New Roman"/>
                <w:sz w:val="20"/>
                <w:szCs w:val="20"/>
              </w:rPr>
            </w:pPr>
            <w:r w:rsidRPr="00F556B1">
              <w:rPr>
                <w:rFonts w:ascii="Times New Roman" w:hAnsi="Times New Roman" w:cs="Times New Roman"/>
                <w:sz w:val="20"/>
                <w:szCs w:val="20"/>
              </w:rPr>
              <w:t>27 So they answered Jesus, “We don’t know.”</w:t>
            </w:r>
            <w:r>
              <w:rPr>
                <w:rFonts w:ascii="Times New Roman" w:hAnsi="Times New Roman" w:cs="Times New Roman"/>
                <w:sz w:val="20"/>
                <w:szCs w:val="20"/>
              </w:rPr>
              <w:t xml:space="preserve"> </w:t>
            </w:r>
            <w:r w:rsidRPr="00F556B1">
              <w:rPr>
                <w:rFonts w:ascii="Times New Roman" w:hAnsi="Times New Roman" w:cs="Times New Roman"/>
                <w:sz w:val="20"/>
                <w:szCs w:val="20"/>
              </w:rPr>
              <w:t>Then he said, “Neither will I tell you by what authority I am doing these things.</w:t>
            </w:r>
          </w:p>
        </w:tc>
        <w:tc>
          <w:tcPr>
            <w:tcW w:w="3120" w:type="dxa"/>
            <w:shd w:val="clear" w:color="auto" w:fill="auto"/>
            <w:tcMar>
              <w:top w:w="100" w:type="dxa"/>
              <w:left w:w="100" w:type="dxa"/>
              <w:bottom w:w="100" w:type="dxa"/>
              <w:right w:w="100" w:type="dxa"/>
            </w:tcMar>
          </w:tcPr>
          <w:p w14:paraId="7B80EC6C" w14:textId="3D6A36B7" w:rsidR="008B6CD8" w:rsidRPr="00483D32" w:rsidRDefault="004415AA">
            <w:pPr>
              <w:widowControl w:val="0"/>
              <w:pBdr>
                <w:top w:val="nil"/>
                <w:left w:val="nil"/>
                <w:bottom w:val="nil"/>
                <w:right w:val="nil"/>
                <w:between w:val="nil"/>
              </w:pBdr>
              <w:spacing w:line="240" w:lineRule="auto"/>
              <w:rPr>
                <w:rFonts w:ascii="Times New Roman" w:hAnsi="Times New Roman" w:cs="Times New Roman"/>
                <w:sz w:val="20"/>
                <w:szCs w:val="20"/>
              </w:rPr>
            </w:pPr>
            <w:r w:rsidRPr="004415AA">
              <w:rPr>
                <w:rFonts w:ascii="Times New Roman" w:hAnsi="Times New Roman" w:cs="Times New Roman"/>
                <w:sz w:val="20"/>
                <w:szCs w:val="20"/>
              </w:rPr>
              <w:t>31 They discussed it among themselves and said, “If we say, ‘From heaven,’ he will ask, ‘Then why didn’t you believe him?’ 32 But if we say, ‘Of human origin’ …” (They feared the people, for everyone held that John really was a prophet.)</w:t>
            </w:r>
            <w:r w:rsidR="00FA6B6E">
              <w:rPr>
                <w:rFonts w:ascii="Times New Roman" w:hAnsi="Times New Roman" w:cs="Times New Roman"/>
                <w:sz w:val="20"/>
                <w:szCs w:val="20"/>
              </w:rPr>
              <w:t xml:space="preserve"> </w:t>
            </w:r>
            <w:r w:rsidRPr="004415AA">
              <w:rPr>
                <w:rFonts w:ascii="Times New Roman" w:hAnsi="Times New Roman" w:cs="Times New Roman"/>
                <w:sz w:val="20"/>
                <w:szCs w:val="20"/>
              </w:rPr>
              <w:t>33 So they answered Jesus, “We don’t know.”</w:t>
            </w:r>
            <w:r w:rsidR="00FA6B6E">
              <w:rPr>
                <w:rFonts w:ascii="Times New Roman" w:hAnsi="Times New Roman" w:cs="Times New Roman"/>
                <w:sz w:val="20"/>
                <w:szCs w:val="20"/>
              </w:rPr>
              <w:t xml:space="preserve"> </w:t>
            </w:r>
            <w:r w:rsidRPr="004415AA">
              <w:rPr>
                <w:rFonts w:ascii="Times New Roman" w:hAnsi="Times New Roman" w:cs="Times New Roman"/>
                <w:sz w:val="20"/>
                <w:szCs w:val="20"/>
              </w:rPr>
              <w:t>Jesus said, “Neither will I tell you by what authority I am doing these things.”</w:t>
            </w:r>
            <w:r w:rsidR="00FA6B6E">
              <w:rPr>
                <w:rFonts w:ascii="Times New Roman" w:hAnsi="Times New Roman" w:cs="Times New Roman"/>
                <w:sz w:val="20"/>
                <w:szCs w:val="20"/>
              </w:rPr>
              <w:t xml:space="preserve"> </w:t>
            </w:r>
          </w:p>
        </w:tc>
        <w:tc>
          <w:tcPr>
            <w:tcW w:w="3120" w:type="dxa"/>
            <w:shd w:val="clear" w:color="auto" w:fill="auto"/>
            <w:tcMar>
              <w:top w:w="100" w:type="dxa"/>
              <w:left w:w="100" w:type="dxa"/>
              <w:bottom w:w="100" w:type="dxa"/>
              <w:right w:w="100" w:type="dxa"/>
            </w:tcMar>
          </w:tcPr>
          <w:p w14:paraId="1BFAE179" w14:textId="1259D73E" w:rsidR="008B6CD8" w:rsidRPr="00483D32" w:rsidRDefault="00EE3A51">
            <w:pPr>
              <w:widowControl w:val="0"/>
              <w:pBdr>
                <w:top w:val="nil"/>
                <w:left w:val="nil"/>
                <w:bottom w:val="nil"/>
                <w:right w:val="nil"/>
                <w:between w:val="nil"/>
              </w:pBdr>
              <w:spacing w:line="240" w:lineRule="auto"/>
              <w:rPr>
                <w:rFonts w:ascii="Times New Roman" w:hAnsi="Times New Roman" w:cs="Times New Roman"/>
                <w:sz w:val="20"/>
                <w:szCs w:val="20"/>
              </w:rPr>
            </w:pPr>
            <w:r w:rsidRPr="00483D32">
              <w:rPr>
                <w:rFonts w:ascii="Times New Roman" w:hAnsi="Times New Roman" w:cs="Times New Roman"/>
                <w:sz w:val="20"/>
                <w:szCs w:val="20"/>
              </w:rPr>
              <w:t xml:space="preserve">5 But they </w:t>
            </w:r>
            <w:r w:rsidR="00331140">
              <w:rPr>
                <w:rFonts w:ascii="Times New Roman" w:hAnsi="Times New Roman" w:cs="Times New Roman"/>
                <w:sz w:val="20"/>
                <w:szCs w:val="20"/>
              </w:rPr>
              <w:t>deliberated</w:t>
            </w:r>
            <w:r w:rsidRPr="00483D32">
              <w:rPr>
                <w:rFonts w:ascii="Times New Roman" w:hAnsi="Times New Roman" w:cs="Times New Roman"/>
                <w:sz w:val="20"/>
                <w:szCs w:val="20"/>
              </w:rPr>
              <w:t xml:space="preserve"> and said </w:t>
            </w:r>
            <w:r w:rsidR="00331140">
              <w:rPr>
                <w:rFonts w:ascii="Times New Roman" w:hAnsi="Times New Roman" w:cs="Times New Roman"/>
                <w:sz w:val="20"/>
                <w:szCs w:val="20"/>
              </w:rPr>
              <w:t xml:space="preserve">to </w:t>
            </w:r>
            <w:r w:rsidRPr="00483D32">
              <w:rPr>
                <w:rFonts w:ascii="Times New Roman" w:hAnsi="Times New Roman" w:cs="Times New Roman"/>
                <w:sz w:val="20"/>
                <w:szCs w:val="20"/>
              </w:rPr>
              <w:t xml:space="preserve">one another, If we say </w:t>
            </w:r>
            <w:r w:rsidR="00F710CF">
              <w:rPr>
                <w:rFonts w:ascii="Times New Roman" w:hAnsi="Times New Roman" w:cs="Times New Roman"/>
                <w:sz w:val="20"/>
                <w:szCs w:val="20"/>
              </w:rPr>
              <w:t>“from</w:t>
            </w:r>
            <w:r w:rsidRPr="00483D32">
              <w:rPr>
                <w:rFonts w:ascii="Times New Roman" w:hAnsi="Times New Roman" w:cs="Times New Roman"/>
                <w:sz w:val="20"/>
                <w:szCs w:val="20"/>
              </w:rPr>
              <w:t xml:space="preserve"> heaven</w:t>
            </w:r>
            <w:r w:rsidR="00F710CF">
              <w:rPr>
                <w:rFonts w:ascii="Times New Roman" w:hAnsi="Times New Roman" w:cs="Times New Roman"/>
                <w:sz w:val="20"/>
                <w:szCs w:val="20"/>
              </w:rPr>
              <w:t>”</w:t>
            </w:r>
            <w:r w:rsidRPr="00483D32">
              <w:rPr>
                <w:rFonts w:ascii="Times New Roman" w:hAnsi="Times New Roman" w:cs="Times New Roman"/>
                <w:sz w:val="20"/>
                <w:szCs w:val="20"/>
              </w:rPr>
              <w:t xml:space="preserve">, he will say, </w:t>
            </w:r>
            <w:r w:rsidR="00F710CF">
              <w:rPr>
                <w:rFonts w:ascii="Times New Roman" w:hAnsi="Times New Roman" w:cs="Times New Roman"/>
                <w:sz w:val="20"/>
                <w:szCs w:val="20"/>
              </w:rPr>
              <w:t>“</w:t>
            </w:r>
            <w:r w:rsidRPr="00483D32">
              <w:rPr>
                <w:rFonts w:ascii="Times New Roman" w:hAnsi="Times New Roman" w:cs="Times New Roman"/>
                <w:sz w:val="20"/>
                <w:szCs w:val="20"/>
              </w:rPr>
              <w:t>Why then did you not believe him?</w:t>
            </w:r>
            <w:r w:rsidR="00F710CF">
              <w:rPr>
                <w:rFonts w:ascii="Times New Roman" w:hAnsi="Times New Roman" w:cs="Times New Roman"/>
                <w:sz w:val="20"/>
                <w:szCs w:val="20"/>
              </w:rPr>
              <w:t>”</w:t>
            </w:r>
            <w:r w:rsidRPr="00483D32">
              <w:rPr>
                <w:rFonts w:ascii="Times New Roman" w:hAnsi="Times New Roman" w:cs="Times New Roman"/>
                <w:sz w:val="20"/>
                <w:szCs w:val="20"/>
              </w:rPr>
              <w:t xml:space="preserve"> But if we say </w:t>
            </w:r>
            <w:r w:rsidR="00F710CF">
              <w:rPr>
                <w:rFonts w:ascii="Times New Roman" w:hAnsi="Times New Roman" w:cs="Times New Roman"/>
                <w:sz w:val="20"/>
                <w:szCs w:val="20"/>
              </w:rPr>
              <w:t>“o</w:t>
            </w:r>
            <w:r w:rsidRPr="00483D32">
              <w:rPr>
                <w:rFonts w:ascii="Times New Roman" w:hAnsi="Times New Roman" w:cs="Times New Roman"/>
                <w:sz w:val="20"/>
                <w:szCs w:val="20"/>
              </w:rPr>
              <w:t>f men</w:t>
            </w:r>
            <w:r w:rsidR="00F710CF">
              <w:rPr>
                <w:rFonts w:ascii="Times New Roman" w:hAnsi="Times New Roman" w:cs="Times New Roman"/>
                <w:sz w:val="20"/>
                <w:szCs w:val="20"/>
              </w:rPr>
              <w:t>”</w:t>
            </w:r>
            <w:r w:rsidRPr="00483D32">
              <w:rPr>
                <w:rFonts w:ascii="Times New Roman" w:hAnsi="Times New Roman" w:cs="Times New Roman"/>
                <w:sz w:val="20"/>
                <w:szCs w:val="20"/>
              </w:rPr>
              <w:t xml:space="preserve">, all </w:t>
            </w:r>
            <w:r w:rsidR="00224F5A">
              <w:rPr>
                <w:rFonts w:ascii="Times New Roman" w:hAnsi="Times New Roman" w:cs="Times New Roman"/>
                <w:sz w:val="20"/>
                <w:szCs w:val="20"/>
              </w:rPr>
              <w:t xml:space="preserve">of </w:t>
            </w:r>
            <w:r w:rsidRPr="00483D32">
              <w:rPr>
                <w:rFonts w:ascii="Times New Roman" w:hAnsi="Times New Roman" w:cs="Times New Roman"/>
                <w:sz w:val="20"/>
                <w:szCs w:val="20"/>
              </w:rPr>
              <w:t xml:space="preserve">the people will stone us because they are convinced that John is a prophet. 7 And they answered that they knew not </w:t>
            </w:r>
            <w:r w:rsidR="00224F5A">
              <w:rPr>
                <w:rFonts w:ascii="Times New Roman" w:hAnsi="Times New Roman" w:cs="Times New Roman"/>
                <w:sz w:val="20"/>
                <w:szCs w:val="20"/>
              </w:rPr>
              <w:t>from where it came</w:t>
            </w:r>
            <w:r w:rsidRPr="00483D32">
              <w:rPr>
                <w:rFonts w:ascii="Times New Roman" w:hAnsi="Times New Roman" w:cs="Times New Roman"/>
                <w:sz w:val="20"/>
                <w:szCs w:val="20"/>
              </w:rPr>
              <w:t xml:space="preserve">. 8 And Jesus said to them: </w:t>
            </w:r>
            <w:r w:rsidR="00D85CA2">
              <w:rPr>
                <w:rFonts w:ascii="Times New Roman" w:hAnsi="Times New Roman" w:cs="Times New Roman"/>
                <w:sz w:val="20"/>
                <w:szCs w:val="20"/>
              </w:rPr>
              <w:t>“N</w:t>
            </w:r>
            <w:r w:rsidRPr="00483D32">
              <w:rPr>
                <w:rFonts w:ascii="Times New Roman" w:hAnsi="Times New Roman" w:cs="Times New Roman"/>
                <w:sz w:val="20"/>
                <w:szCs w:val="20"/>
              </w:rPr>
              <w:t xml:space="preserve">either </w:t>
            </w:r>
            <w:r w:rsidR="00D85CA2">
              <w:rPr>
                <w:rFonts w:ascii="Times New Roman" w:hAnsi="Times New Roman" w:cs="Times New Roman"/>
                <w:sz w:val="20"/>
                <w:szCs w:val="20"/>
              </w:rPr>
              <w:t xml:space="preserve">will </w:t>
            </w:r>
            <w:r w:rsidRPr="00483D32">
              <w:rPr>
                <w:rFonts w:ascii="Times New Roman" w:hAnsi="Times New Roman" w:cs="Times New Roman"/>
                <w:sz w:val="20"/>
                <w:szCs w:val="20"/>
              </w:rPr>
              <w:t xml:space="preserve">I tell you by what authority I </w:t>
            </w:r>
            <w:r w:rsidR="00D85CA2">
              <w:rPr>
                <w:rFonts w:ascii="Times New Roman" w:hAnsi="Times New Roman" w:cs="Times New Roman"/>
                <w:sz w:val="20"/>
                <w:szCs w:val="20"/>
              </w:rPr>
              <w:t xml:space="preserve">am </w:t>
            </w:r>
            <w:r w:rsidRPr="00483D32">
              <w:rPr>
                <w:rFonts w:ascii="Times New Roman" w:hAnsi="Times New Roman" w:cs="Times New Roman"/>
                <w:sz w:val="20"/>
                <w:szCs w:val="20"/>
              </w:rPr>
              <w:t>do</w:t>
            </w:r>
            <w:r w:rsidR="00D85CA2">
              <w:rPr>
                <w:rFonts w:ascii="Times New Roman" w:hAnsi="Times New Roman" w:cs="Times New Roman"/>
                <w:sz w:val="20"/>
                <w:szCs w:val="20"/>
              </w:rPr>
              <w:t>ing</w:t>
            </w:r>
            <w:r w:rsidRPr="00483D32">
              <w:rPr>
                <w:rFonts w:ascii="Times New Roman" w:hAnsi="Times New Roman" w:cs="Times New Roman"/>
                <w:sz w:val="20"/>
                <w:szCs w:val="20"/>
              </w:rPr>
              <w:t xml:space="preserve"> these things. 9 And they sought to lay hands on him, but </w:t>
            </w:r>
            <w:r w:rsidR="00D85CA2">
              <w:rPr>
                <w:rFonts w:ascii="Times New Roman" w:hAnsi="Times New Roman" w:cs="Times New Roman"/>
                <w:sz w:val="20"/>
                <w:szCs w:val="20"/>
              </w:rPr>
              <w:t xml:space="preserve">they </w:t>
            </w:r>
            <w:r w:rsidRPr="00483D32">
              <w:rPr>
                <w:rFonts w:ascii="Times New Roman" w:hAnsi="Times New Roman" w:cs="Times New Roman"/>
                <w:sz w:val="20"/>
                <w:szCs w:val="20"/>
              </w:rPr>
              <w:t>were afraid.</w:t>
            </w:r>
          </w:p>
        </w:tc>
      </w:tr>
      <w:tr w:rsidR="008B6CD8" w:rsidRPr="004810DC" w14:paraId="7341902B" w14:textId="77777777">
        <w:tc>
          <w:tcPr>
            <w:tcW w:w="3120" w:type="dxa"/>
            <w:shd w:val="clear" w:color="auto" w:fill="auto"/>
            <w:tcMar>
              <w:top w:w="100" w:type="dxa"/>
              <w:left w:w="100" w:type="dxa"/>
              <w:bottom w:w="100" w:type="dxa"/>
              <w:right w:w="100" w:type="dxa"/>
            </w:tcMar>
          </w:tcPr>
          <w:p w14:paraId="1BA9D419" w14:textId="1C30AEB3" w:rsidR="008B6CD8" w:rsidRPr="00483D32" w:rsidRDefault="009158FD" w:rsidP="009158FD">
            <w:pPr>
              <w:widowControl w:val="0"/>
              <w:pBdr>
                <w:top w:val="nil"/>
                <w:left w:val="nil"/>
                <w:bottom w:val="nil"/>
                <w:right w:val="nil"/>
                <w:between w:val="nil"/>
              </w:pBdr>
              <w:spacing w:line="240" w:lineRule="auto"/>
              <w:rPr>
                <w:rFonts w:ascii="Times New Roman" w:hAnsi="Times New Roman" w:cs="Times New Roman"/>
                <w:sz w:val="20"/>
                <w:szCs w:val="20"/>
              </w:rPr>
            </w:pPr>
            <w:r w:rsidRPr="009158FD">
              <w:rPr>
                <w:rFonts w:ascii="Times New Roman" w:hAnsi="Times New Roman" w:cs="Times New Roman"/>
                <w:sz w:val="20"/>
                <w:szCs w:val="20"/>
              </w:rPr>
              <w:t>28 “What do you think? There was a man who had two sons. He went to the first and said, ‘Son, go and work today in the vineyard.’</w:t>
            </w:r>
            <w:r>
              <w:rPr>
                <w:rFonts w:ascii="Times New Roman" w:hAnsi="Times New Roman" w:cs="Times New Roman"/>
                <w:sz w:val="20"/>
                <w:szCs w:val="20"/>
              </w:rPr>
              <w:t xml:space="preserve"> </w:t>
            </w:r>
            <w:r w:rsidRPr="009158FD">
              <w:rPr>
                <w:rFonts w:ascii="Times New Roman" w:hAnsi="Times New Roman" w:cs="Times New Roman"/>
                <w:sz w:val="20"/>
                <w:szCs w:val="20"/>
              </w:rPr>
              <w:t>29 “‘I will not,’ he answered, but later he changed his mind and went.</w:t>
            </w:r>
            <w:r>
              <w:rPr>
                <w:rFonts w:ascii="Times New Roman" w:hAnsi="Times New Roman" w:cs="Times New Roman"/>
                <w:sz w:val="20"/>
                <w:szCs w:val="20"/>
              </w:rPr>
              <w:t xml:space="preserve"> </w:t>
            </w:r>
            <w:r w:rsidRPr="009158FD">
              <w:rPr>
                <w:rFonts w:ascii="Times New Roman" w:hAnsi="Times New Roman" w:cs="Times New Roman"/>
                <w:sz w:val="20"/>
                <w:szCs w:val="20"/>
              </w:rPr>
              <w:t>30 “Then the father went to the other son and said the same thing. He answered, ‘I will, sir,’ but he did not go.</w:t>
            </w:r>
            <w:r>
              <w:rPr>
                <w:rFonts w:ascii="Times New Roman" w:hAnsi="Times New Roman" w:cs="Times New Roman"/>
                <w:sz w:val="20"/>
                <w:szCs w:val="20"/>
              </w:rPr>
              <w:t xml:space="preserve"> </w:t>
            </w:r>
            <w:r w:rsidRPr="009158FD">
              <w:rPr>
                <w:rFonts w:ascii="Times New Roman" w:hAnsi="Times New Roman" w:cs="Times New Roman"/>
                <w:sz w:val="20"/>
                <w:szCs w:val="20"/>
              </w:rPr>
              <w:t>31 “Which of the two did what his father wanted?”</w:t>
            </w:r>
            <w:r w:rsidR="004771D3">
              <w:rPr>
                <w:rFonts w:ascii="Times New Roman" w:hAnsi="Times New Roman" w:cs="Times New Roman"/>
                <w:sz w:val="20"/>
                <w:szCs w:val="20"/>
              </w:rPr>
              <w:t xml:space="preserve"> </w:t>
            </w:r>
            <w:r w:rsidRPr="009158FD">
              <w:rPr>
                <w:rFonts w:ascii="Times New Roman" w:hAnsi="Times New Roman" w:cs="Times New Roman"/>
                <w:sz w:val="20"/>
                <w:szCs w:val="20"/>
              </w:rPr>
              <w:t>“The first,” they answered.</w:t>
            </w:r>
            <w:r w:rsidR="00EB6E5C">
              <w:rPr>
                <w:rFonts w:ascii="Times New Roman" w:hAnsi="Times New Roman" w:cs="Times New Roman"/>
                <w:sz w:val="20"/>
                <w:szCs w:val="20"/>
              </w:rPr>
              <w:t xml:space="preserve"> </w:t>
            </w:r>
            <w:r w:rsidRPr="009158FD">
              <w:rPr>
                <w:rFonts w:ascii="Times New Roman" w:hAnsi="Times New Roman" w:cs="Times New Roman"/>
                <w:sz w:val="20"/>
                <w:szCs w:val="20"/>
              </w:rPr>
              <w:t>Jesus said to them, “Truly I tell you, the tax collectors and the prostitutes are entering the kingdom of God ahead of you. 32 For John came to you to show you the way of righteousness, and you did not believe him, but the tax collectors and the prostitutes did. And even after you saw this, you did not repent and believe him.</w:t>
            </w:r>
          </w:p>
        </w:tc>
        <w:tc>
          <w:tcPr>
            <w:tcW w:w="3120" w:type="dxa"/>
            <w:shd w:val="clear" w:color="auto" w:fill="auto"/>
            <w:tcMar>
              <w:top w:w="100" w:type="dxa"/>
              <w:left w:w="100" w:type="dxa"/>
              <w:bottom w:w="100" w:type="dxa"/>
              <w:right w:w="100" w:type="dxa"/>
            </w:tcMar>
          </w:tcPr>
          <w:p w14:paraId="5D3A7D9A" w14:textId="77777777" w:rsidR="008B6CD8" w:rsidRPr="00483D32"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27F16878" w14:textId="77777777" w:rsidR="008B6CD8" w:rsidRPr="00483D32" w:rsidRDefault="008B6CD8">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3544B3E3" w14:textId="77777777" w:rsidR="008B6CD8" w:rsidRPr="004810DC" w:rsidRDefault="008B6CD8">
      <w:pPr>
        <w:rPr>
          <w:rFonts w:ascii="Times New Roman" w:hAnsi="Times New Roman" w:cs="Times New Roman"/>
          <w:sz w:val="24"/>
          <w:szCs w:val="24"/>
        </w:rPr>
      </w:pPr>
    </w:p>
    <w:p w14:paraId="45AF00E6" w14:textId="413509A8" w:rsidR="008B6CD8" w:rsidRPr="004810DC" w:rsidRDefault="00EE3A51">
      <w:pPr>
        <w:rPr>
          <w:rFonts w:ascii="Times New Roman" w:hAnsi="Times New Roman" w:cs="Times New Roman"/>
          <w:sz w:val="24"/>
          <w:szCs w:val="24"/>
        </w:rPr>
      </w:pPr>
      <w:r w:rsidRPr="00E327B5">
        <w:rPr>
          <w:rFonts w:ascii="Times New Roman" w:hAnsi="Times New Roman" w:cs="Times New Roman"/>
          <w:sz w:val="24"/>
          <w:szCs w:val="24"/>
        </w:rPr>
        <w:t>With the exception of the interlocutors, who identify Mt and Mk as "high priests", "scribes" and "elders", while *Ev refers to them as "Pharisees", t</w:t>
      </w:r>
      <w:r w:rsidRPr="004810DC">
        <w:rPr>
          <w:rFonts w:ascii="Times New Roman" w:hAnsi="Times New Roman" w:cs="Times New Roman"/>
          <w:sz w:val="24"/>
          <w:szCs w:val="24"/>
        </w:rPr>
        <w:t xml:space="preserve">he versions largely agree, with Mt and *Ev sometimes being closer, and Mt and Mk in other places. However, the same observation we </w:t>
      </w:r>
      <w:r w:rsidRPr="004810DC">
        <w:rPr>
          <w:rFonts w:ascii="Times New Roman" w:hAnsi="Times New Roman" w:cs="Times New Roman"/>
          <w:sz w:val="24"/>
          <w:szCs w:val="24"/>
        </w:rPr>
        <w:lastRenderedPageBreak/>
        <w:t>made above about Mk in comparison with *Ev applies to Mt. For Mt, like Mk, has also inserted the scene of the cleansing of the temple and the image comparison with the withered fig tree. Thus the question of authority does not refer, as in *Ev, to the teaching of Jesus mentioned in *Ev 20</w:t>
      </w:r>
      <w:r w:rsidR="00534FB9">
        <w:rPr>
          <w:rFonts w:ascii="Times New Roman" w:hAnsi="Times New Roman" w:cs="Times New Roman"/>
          <w:sz w:val="24"/>
          <w:szCs w:val="24"/>
        </w:rPr>
        <w:t>:</w:t>
      </w:r>
      <w:r w:rsidRPr="004810DC">
        <w:rPr>
          <w:rFonts w:ascii="Times New Roman" w:hAnsi="Times New Roman" w:cs="Times New Roman"/>
          <w:sz w:val="24"/>
          <w:szCs w:val="24"/>
        </w:rPr>
        <w:t>1 in contrast to that of the Pharisees, but to his cleansing of the temple, criticised by the temple authorities. As already explained with regard to *Ev, *Ev shows more clearly than Mt and Mk the criticism of Jesus by the Pharisees (cf. also *Ev 19:39 par.).</w:t>
      </w:r>
    </w:p>
    <w:p w14:paraId="6918941D" w14:textId="53B15CE3" w:rsidR="008B6CD8" w:rsidRPr="004810DC" w:rsidRDefault="00EE3A51" w:rsidP="00534FB9">
      <w:pPr>
        <w:ind w:firstLine="720"/>
        <w:rPr>
          <w:rFonts w:ascii="Times New Roman" w:hAnsi="Times New Roman" w:cs="Times New Roman"/>
          <w:sz w:val="24"/>
          <w:szCs w:val="24"/>
        </w:rPr>
      </w:pPr>
      <w:r w:rsidRPr="004810DC">
        <w:rPr>
          <w:rFonts w:ascii="Times New Roman" w:hAnsi="Times New Roman" w:cs="Times New Roman"/>
          <w:sz w:val="24"/>
          <w:szCs w:val="24"/>
        </w:rPr>
        <w:t>However, Matthew does not leave it at this point with the parallel text to *Ev and Mk, but, as the reference to John in the parable section inserted only in Mt and documented there shows, it serves to continue the argument and represents a harsh confrontation with the temple authorities addressed. According to the parable, "</w:t>
      </w:r>
      <w:r w:rsidR="001054E7">
        <w:rPr>
          <w:rFonts w:ascii="Times New Roman" w:hAnsi="Times New Roman" w:cs="Times New Roman"/>
          <w:sz w:val="24"/>
          <w:szCs w:val="24"/>
        </w:rPr>
        <w:t>tax collectors</w:t>
      </w:r>
      <w:r w:rsidRPr="004810DC">
        <w:rPr>
          <w:rFonts w:ascii="Times New Roman" w:hAnsi="Times New Roman" w:cs="Times New Roman"/>
          <w:sz w:val="24"/>
          <w:szCs w:val="24"/>
        </w:rPr>
        <w:t>" and "</w:t>
      </w:r>
      <w:r w:rsidR="001054E7">
        <w:rPr>
          <w:rFonts w:ascii="Times New Roman" w:hAnsi="Times New Roman" w:cs="Times New Roman"/>
          <w:sz w:val="24"/>
          <w:szCs w:val="24"/>
        </w:rPr>
        <w:t>prostitutes</w:t>
      </w:r>
      <w:r w:rsidRPr="004810DC">
        <w:rPr>
          <w:rFonts w:ascii="Times New Roman" w:hAnsi="Times New Roman" w:cs="Times New Roman"/>
          <w:sz w:val="24"/>
          <w:szCs w:val="24"/>
        </w:rPr>
        <w:t>" are more likely to "enter the kingdom of God" than these temple authorities who had heard Jesus'</w:t>
      </w:r>
      <w:r w:rsidR="001054E7">
        <w:rPr>
          <w:rFonts w:ascii="Times New Roman" w:hAnsi="Times New Roman" w:cs="Times New Roman"/>
          <w:sz w:val="24"/>
          <w:szCs w:val="24"/>
        </w:rPr>
        <w:t>s</w:t>
      </w:r>
      <w:r w:rsidRPr="004810DC">
        <w:rPr>
          <w:rFonts w:ascii="Times New Roman" w:hAnsi="Times New Roman" w:cs="Times New Roman"/>
          <w:sz w:val="24"/>
          <w:szCs w:val="24"/>
        </w:rPr>
        <w:t xml:space="preserve"> invitation but rejected it. Mt gives as further justification that John had come to them </w:t>
      </w:r>
      <w:r w:rsidR="00AD3CD5">
        <w:rPr>
          <w:rFonts w:ascii="Times New Roman" w:hAnsi="Times New Roman" w:cs="Times New Roman"/>
          <w:sz w:val="24"/>
          <w:szCs w:val="24"/>
        </w:rPr>
        <w:t xml:space="preserve">in </w:t>
      </w:r>
      <w:r w:rsidRPr="004810DC">
        <w:rPr>
          <w:rFonts w:ascii="Times New Roman" w:hAnsi="Times New Roman" w:cs="Times New Roman"/>
          <w:sz w:val="24"/>
          <w:szCs w:val="24"/>
        </w:rPr>
        <w:t xml:space="preserve">"the way of righteousness", but they </w:t>
      </w:r>
      <w:r w:rsidR="00AD3CD5">
        <w:rPr>
          <w:rFonts w:ascii="Times New Roman" w:hAnsi="Times New Roman" w:cs="Times New Roman"/>
          <w:sz w:val="24"/>
          <w:szCs w:val="24"/>
        </w:rPr>
        <w:t>did</w:t>
      </w:r>
      <w:r w:rsidRPr="004810DC">
        <w:rPr>
          <w:rFonts w:ascii="Times New Roman" w:hAnsi="Times New Roman" w:cs="Times New Roman"/>
          <w:sz w:val="24"/>
          <w:szCs w:val="24"/>
        </w:rPr>
        <w:t xml:space="preserve"> also "not believe" him, not even </w:t>
      </w:r>
      <w:r w:rsidR="00AD3CD5">
        <w:rPr>
          <w:rFonts w:ascii="Times New Roman" w:hAnsi="Times New Roman" w:cs="Times New Roman"/>
          <w:sz w:val="24"/>
          <w:szCs w:val="24"/>
        </w:rPr>
        <w:t xml:space="preserve">did </w:t>
      </w:r>
      <w:r w:rsidRPr="004810DC">
        <w:rPr>
          <w:rFonts w:ascii="Times New Roman" w:hAnsi="Times New Roman" w:cs="Times New Roman"/>
          <w:sz w:val="24"/>
          <w:szCs w:val="24"/>
        </w:rPr>
        <w:t xml:space="preserve">"repent" of their mistakes. Even though Matthew scolds the temple authorities here, with the keyword "righteousness" in connection with John he takes up a point that he had already directed against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before, but here formulated as a resigned admission that not even this righteousness of John could convince Jesus'</w:t>
      </w:r>
      <w:r w:rsidR="007557F4">
        <w:rPr>
          <w:rFonts w:ascii="Times New Roman" w:hAnsi="Times New Roman" w:cs="Times New Roman"/>
          <w:sz w:val="24"/>
          <w:szCs w:val="24"/>
        </w:rPr>
        <w:t>s</w:t>
      </w:r>
      <w:r w:rsidRPr="004810DC">
        <w:rPr>
          <w:rFonts w:ascii="Times New Roman" w:hAnsi="Times New Roman" w:cs="Times New Roman"/>
          <w:sz w:val="24"/>
          <w:szCs w:val="24"/>
        </w:rPr>
        <w:t xml:space="preserve"> opponents. This passage is not yet the last encounter with the Baptist in Matthew. And we will come back to this comparison further </w:t>
      </w:r>
      <w:r w:rsidR="007557F4">
        <w:rPr>
          <w:rFonts w:ascii="Times New Roman" w:hAnsi="Times New Roman" w:cs="Times New Roman"/>
          <w:sz w:val="24"/>
          <w:szCs w:val="24"/>
        </w:rPr>
        <w:t>below on</w:t>
      </w:r>
      <w:r w:rsidRPr="004810DC">
        <w:rPr>
          <w:rFonts w:ascii="Times New Roman" w:hAnsi="Times New Roman" w:cs="Times New Roman"/>
          <w:sz w:val="24"/>
          <w:szCs w:val="24"/>
        </w:rPr>
        <w:t xml:space="preserve"> Lk.</w:t>
      </w:r>
    </w:p>
    <w:p w14:paraId="6EF70C07" w14:textId="77777777" w:rsidR="008B6CD8" w:rsidRPr="004810DC" w:rsidRDefault="008B6CD8">
      <w:pPr>
        <w:rPr>
          <w:rFonts w:ascii="Times New Roman" w:hAnsi="Times New Roman" w:cs="Times New Roman"/>
          <w:sz w:val="24"/>
          <w:szCs w:val="24"/>
        </w:rPr>
      </w:pPr>
    </w:p>
    <w:p w14:paraId="16954D2D" w14:textId="77777777"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t>( 7) There is yet another passage in Matthew where the Baptist is found:</w:t>
      </w:r>
    </w:p>
    <w:p w14:paraId="78BE68B9" w14:textId="77777777" w:rsidR="008B6CD8" w:rsidRPr="004810DC" w:rsidRDefault="008B6CD8">
      <w:pPr>
        <w:rPr>
          <w:rFonts w:ascii="Times New Roman" w:hAnsi="Times New Roman" w:cs="Times New Roman"/>
          <w:sz w:val="24"/>
          <w:szCs w:val="24"/>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B6CD8" w:rsidRPr="004810DC" w14:paraId="08F023CA" w14:textId="77777777">
        <w:tc>
          <w:tcPr>
            <w:tcW w:w="4680" w:type="dxa"/>
            <w:shd w:val="clear" w:color="auto" w:fill="auto"/>
            <w:tcMar>
              <w:top w:w="100" w:type="dxa"/>
              <w:left w:w="100" w:type="dxa"/>
              <w:bottom w:w="100" w:type="dxa"/>
              <w:right w:w="100" w:type="dxa"/>
            </w:tcMar>
          </w:tcPr>
          <w:p w14:paraId="3BC475F2" w14:textId="2C43229A" w:rsidR="008B6CD8" w:rsidRPr="007557F4"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7557F4">
              <w:rPr>
                <w:rFonts w:ascii="Times New Roman" w:hAnsi="Times New Roman" w:cs="Times New Roman"/>
                <w:b/>
                <w:sz w:val="20"/>
                <w:szCs w:val="20"/>
              </w:rPr>
              <w:t>Mt 17</w:t>
            </w:r>
            <w:r w:rsidR="007557F4">
              <w:rPr>
                <w:rFonts w:ascii="Times New Roman" w:hAnsi="Times New Roman" w:cs="Times New Roman"/>
                <w:b/>
                <w:sz w:val="20"/>
                <w:szCs w:val="20"/>
              </w:rPr>
              <w:t>:</w:t>
            </w:r>
            <w:r w:rsidRPr="007557F4">
              <w:rPr>
                <w:rFonts w:ascii="Times New Roman" w:hAnsi="Times New Roman" w:cs="Times New Roman"/>
                <w:b/>
                <w:sz w:val="20"/>
                <w:szCs w:val="20"/>
              </w:rPr>
              <w:t>9-13</w:t>
            </w:r>
          </w:p>
        </w:tc>
        <w:tc>
          <w:tcPr>
            <w:tcW w:w="4680" w:type="dxa"/>
            <w:shd w:val="clear" w:color="auto" w:fill="auto"/>
            <w:tcMar>
              <w:top w:w="100" w:type="dxa"/>
              <w:left w:w="100" w:type="dxa"/>
              <w:bottom w:w="100" w:type="dxa"/>
              <w:right w:w="100" w:type="dxa"/>
            </w:tcMar>
          </w:tcPr>
          <w:p w14:paraId="7AED9EC0" w14:textId="77777777" w:rsidR="008B6CD8" w:rsidRPr="007557F4" w:rsidRDefault="00EE3A51">
            <w:pPr>
              <w:widowControl w:val="0"/>
              <w:pBdr>
                <w:top w:val="nil"/>
                <w:left w:val="nil"/>
                <w:bottom w:val="nil"/>
                <w:right w:val="nil"/>
                <w:between w:val="nil"/>
              </w:pBdr>
              <w:spacing w:line="240" w:lineRule="auto"/>
              <w:rPr>
                <w:rFonts w:ascii="Times New Roman" w:hAnsi="Times New Roman" w:cs="Times New Roman"/>
                <w:b/>
                <w:sz w:val="20"/>
                <w:szCs w:val="20"/>
              </w:rPr>
            </w:pPr>
            <w:r w:rsidRPr="007557F4">
              <w:rPr>
                <w:rFonts w:ascii="Times New Roman" w:hAnsi="Times New Roman" w:cs="Times New Roman"/>
                <w:b/>
                <w:sz w:val="20"/>
                <w:szCs w:val="20"/>
              </w:rPr>
              <w:t>Mark 9:9-13</w:t>
            </w:r>
          </w:p>
        </w:tc>
      </w:tr>
      <w:tr w:rsidR="008B6CD8" w:rsidRPr="004810DC" w14:paraId="445F6532" w14:textId="77777777">
        <w:tc>
          <w:tcPr>
            <w:tcW w:w="4680" w:type="dxa"/>
            <w:shd w:val="clear" w:color="auto" w:fill="auto"/>
            <w:tcMar>
              <w:top w:w="100" w:type="dxa"/>
              <w:left w:w="100" w:type="dxa"/>
              <w:bottom w:w="100" w:type="dxa"/>
              <w:right w:w="100" w:type="dxa"/>
            </w:tcMar>
          </w:tcPr>
          <w:p w14:paraId="7F99AF8E" w14:textId="386AB0A3" w:rsidR="008B6CD8" w:rsidRPr="007557F4" w:rsidRDefault="00B65F11">
            <w:pPr>
              <w:widowControl w:val="0"/>
              <w:pBdr>
                <w:top w:val="nil"/>
                <w:left w:val="nil"/>
                <w:bottom w:val="nil"/>
                <w:right w:val="nil"/>
                <w:between w:val="nil"/>
              </w:pBdr>
              <w:spacing w:line="240" w:lineRule="auto"/>
              <w:rPr>
                <w:rFonts w:ascii="Times New Roman" w:hAnsi="Times New Roman" w:cs="Times New Roman"/>
                <w:sz w:val="20"/>
                <w:szCs w:val="20"/>
              </w:rPr>
            </w:pPr>
            <w:r w:rsidRPr="00B65F11">
              <w:rPr>
                <w:rFonts w:ascii="Times New Roman" w:hAnsi="Times New Roman" w:cs="Times New Roman"/>
                <w:sz w:val="20"/>
                <w:szCs w:val="20"/>
              </w:rPr>
              <w:t>9 As they were coming down the mountain, Jesus instructed them, “Don’t tell anyone what you have seen, until the Son of Man has been raised from the dead.”</w:t>
            </w:r>
          </w:p>
        </w:tc>
        <w:tc>
          <w:tcPr>
            <w:tcW w:w="4680" w:type="dxa"/>
            <w:shd w:val="clear" w:color="auto" w:fill="auto"/>
            <w:tcMar>
              <w:top w:w="100" w:type="dxa"/>
              <w:left w:w="100" w:type="dxa"/>
              <w:bottom w:w="100" w:type="dxa"/>
              <w:right w:w="100" w:type="dxa"/>
            </w:tcMar>
          </w:tcPr>
          <w:p w14:paraId="45F0DD1C" w14:textId="3262A0AB" w:rsidR="008B6CD8" w:rsidRPr="007557F4" w:rsidRDefault="00294C42">
            <w:pPr>
              <w:widowControl w:val="0"/>
              <w:pBdr>
                <w:top w:val="nil"/>
                <w:left w:val="nil"/>
                <w:bottom w:val="nil"/>
                <w:right w:val="nil"/>
                <w:between w:val="nil"/>
              </w:pBdr>
              <w:spacing w:line="240" w:lineRule="auto"/>
              <w:rPr>
                <w:rFonts w:ascii="Times New Roman" w:hAnsi="Times New Roman" w:cs="Times New Roman"/>
                <w:sz w:val="20"/>
                <w:szCs w:val="20"/>
              </w:rPr>
            </w:pPr>
            <w:r w:rsidRPr="00294C42">
              <w:rPr>
                <w:rFonts w:ascii="Times New Roman" w:hAnsi="Times New Roman" w:cs="Times New Roman"/>
                <w:sz w:val="20"/>
                <w:szCs w:val="20"/>
              </w:rPr>
              <w:t>9 As they were coming down the mountain, Jesus gave them orders not to tell anyone what they had seen until the Son of Man had risen from the dead.</w:t>
            </w:r>
          </w:p>
        </w:tc>
      </w:tr>
      <w:tr w:rsidR="008B6CD8" w:rsidRPr="004810DC" w14:paraId="2450E875" w14:textId="77777777">
        <w:tc>
          <w:tcPr>
            <w:tcW w:w="4680" w:type="dxa"/>
            <w:shd w:val="clear" w:color="auto" w:fill="auto"/>
            <w:tcMar>
              <w:top w:w="100" w:type="dxa"/>
              <w:left w:w="100" w:type="dxa"/>
              <w:bottom w:w="100" w:type="dxa"/>
              <w:right w:w="100" w:type="dxa"/>
            </w:tcMar>
          </w:tcPr>
          <w:p w14:paraId="174644EB" w14:textId="77777777" w:rsidR="00BB389E" w:rsidRDefault="00BB389E" w:rsidP="00BB389E">
            <w:pPr>
              <w:widowControl w:val="0"/>
              <w:pBdr>
                <w:top w:val="nil"/>
                <w:left w:val="nil"/>
                <w:bottom w:val="nil"/>
                <w:right w:val="nil"/>
                <w:between w:val="nil"/>
              </w:pBdr>
              <w:spacing w:line="240" w:lineRule="auto"/>
              <w:rPr>
                <w:rFonts w:ascii="Times New Roman" w:hAnsi="Times New Roman" w:cs="Times New Roman"/>
                <w:sz w:val="20"/>
                <w:szCs w:val="20"/>
              </w:rPr>
            </w:pPr>
          </w:p>
          <w:p w14:paraId="1ABA09D4" w14:textId="7DCE9840" w:rsidR="008B6CD8" w:rsidRPr="007557F4" w:rsidRDefault="00BB389E" w:rsidP="00BB389E">
            <w:pPr>
              <w:widowControl w:val="0"/>
              <w:pBdr>
                <w:top w:val="nil"/>
                <w:left w:val="nil"/>
                <w:bottom w:val="nil"/>
                <w:right w:val="nil"/>
                <w:between w:val="nil"/>
              </w:pBdr>
              <w:spacing w:line="240" w:lineRule="auto"/>
              <w:rPr>
                <w:rFonts w:ascii="Times New Roman" w:hAnsi="Times New Roman" w:cs="Times New Roman"/>
                <w:sz w:val="20"/>
                <w:szCs w:val="20"/>
              </w:rPr>
            </w:pPr>
            <w:r w:rsidRPr="00BB389E">
              <w:rPr>
                <w:rFonts w:ascii="Times New Roman" w:hAnsi="Times New Roman" w:cs="Times New Roman"/>
                <w:sz w:val="20"/>
                <w:szCs w:val="20"/>
              </w:rPr>
              <w:t>10 The disciples asked him, “Why then do the teachers of the law say that Elijah must come first?”</w:t>
            </w:r>
            <w:r>
              <w:rPr>
                <w:rFonts w:ascii="Times New Roman" w:hAnsi="Times New Roman" w:cs="Times New Roman"/>
                <w:sz w:val="20"/>
                <w:szCs w:val="20"/>
              </w:rPr>
              <w:t xml:space="preserve"> </w:t>
            </w:r>
            <w:r w:rsidRPr="00BB389E">
              <w:rPr>
                <w:rFonts w:ascii="Times New Roman" w:hAnsi="Times New Roman" w:cs="Times New Roman"/>
                <w:sz w:val="20"/>
                <w:szCs w:val="20"/>
              </w:rPr>
              <w:t xml:space="preserve">11 Jesus replied, “To be sure, Elijah comes and will restore all things. </w:t>
            </w:r>
          </w:p>
        </w:tc>
        <w:tc>
          <w:tcPr>
            <w:tcW w:w="4680" w:type="dxa"/>
            <w:shd w:val="clear" w:color="auto" w:fill="auto"/>
            <w:tcMar>
              <w:top w:w="100" w:type="dxa"/>
              <w:left w:w="100" w:type="dxa"/>
              <w:bottom w:w="100" w:type="dxa"/>
              <w:right w:w="100" w:type="dxa"/>
            </w:tcMar>
          </w:tcPr>
          <w:p w14:paraId="6E17DB9C" w14:textId="7EDC1C45" w:rsidR="008B6CD8" w:rsidRPr="007557F4" w:rsidRDefault="00612226" w:rsidP="00612226">
            <w:pPr>
              <w:widowControl w:val="0"/>
              <w:pBdr>
                <w:top w:val="nil"/>
                <w:left w:val="nil"/>
                <w:bottom w:val="nil"/>
                <w:right w:val="nil"/>
                <w:between w:val="nil"/>
              </w:pBdr>
              <w:spacing w:line="240" w:lineRule="auto"/>
              <w:rPr>
                <w:rFonts w:ascii="Times New Roman" w:hAnsi="Times New Roman" w:cs="Times New Roman"/>
                <w:sz w:val="20"/>
                <w:szCs w:val="20"/>
              </w:rPr>
            </w:pPr>
            <w:r w:rsidRPr="00612226">
              <w:rPr>
                <w:rFonts w:ascii="Times New Roman" w:hAnsi="Times New Roman" w:cs="Times New Roman"/>
                <w:sz w:val="20"/>
                <w:szCs w:val="20"/>
              </w:rPr>
              <w:t>10 They kept the matter to themselves, discussing what “rising from the dead” meant.</w:t>
            </w:r>
            <w:r>
              <w:rPr>
                <w:rFonts w:ascii="Times New Roman" w:hAnsi="Times New Roman" w:cs="Times New Roman"/>
                <w:sz w:val="20"/>
                <w:szCs w:val="20"/>
              </w:rPr>
              <w:t xml:space="preserve"> </w:t>
            </w:r>
            <w:r w:rsidRPr="00612226">
              <w:rPr>
                <w:rFonts w:ascii="Times New Roman" w:hAnsi="Times New Roman" w:cs="Times New Roman"/>
                <w:sz w:val="20"/>
                <w:szCs w:val="20"/>
              </w:rPr>
              <w:t>11 And they asked him, “Why do the teachers of the law say that Elijah must come first?”</w:t>
            </w:r>
            <w:r>
              <w:rPr>
                <w:rFonts w:ascii="Times New Roman" w:hAnsi="Times New Roman" w:cs="Times New Roman"/>
                <w:sz w:val="20"/>
                <w:szCs w:val="20"/>
              </w:rPr>
              <w:t xml:space="preserve"> </w:t>
            </w:r>
            <w:r w:rsidRPr="00612226">
              <w:rPr>
                <w:rFonts w:ascii="Times New Roman" w:hAnsi="Times New Roman" w:cs="Times New Roman"/>
                <w:sz w:val="20"/>
                <w:szCs w:val="20"/>
              </w:rPr>
              <w:t xml:space="preserve">12 Jesus replied, “To be sure, Elijah does come first, and restores all things. </w:t>
            </w:r>
          </w:p>
        </w:tc>
      </w:tr>
      <w:tr w:rsidR="00871997" w:rsidRPr="004810DC" w14:paraId="0C450303" w14:textId="77777777">
        <w:tc>
          <w:tcPr>
            <w:tcW w:w="4680" w:type="dxa"/>
            <w:shd w:val="clear" w:color="auto" w:fill="auto"/>
            <w:tcMar>
              <w:top w:w="100" w:type="dxa"/>
              <w:left w:w="100" w:type="dxa"/>
              <w:bottom w:w="100" w:type="dxa"/>
              <w:right w:w="100" w:type="dxa"/>
            </w:tcMar>
          </w:tcPr>
          <w:p w14:paraId="26661E23" w14:textId="77777777" w:rsidR="00871997" w:rsidRDefault="00871997" w:rsidP="00BB389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369EFC62" w14:textId="4E914189" w:rsidR="00871997" w:rsidRPr="00612226" w:rsidRDefault="00871997" w:rsidP="00612226">
            <w:pPr>
              <w:widowControl w:val="0"/>
              <w:pBdr>
                <w:top w:val="nil"/>
                <w:left w:val="nil"/>
                <w:bottom w:val="nil"/>
                <w:right w:val="nil"/>
                <w:between w:val="nil"/>
              </w:pBdr>
              <w:spacing w:line="240" w:lineRule="auto"/>
              <w:rPr>
                <w:rFonts w:ascii="Times New Roman" w:hAnsi="Times New Roman" w:cs="Times New Roman"/>
                <w:sz w:val="20"/>
                <w:szCs w:val="20"/>
              </w:rPr>
            </w:pPr>
            <w:r w:rsidRPr="00612226">
              <w:rPr>
                <w:rFonts w:ascii="Times New Roman" w:hAnsi="Times New Roman" w:cs="Times New Roman"/>
                <w:sz w:val="20"/>
                <w:szCs w:val="20"/>
              </w:rPr>
              <w:t>Why then is it written that the Son of Man must suffer much and be rejected?</w:t>
            </w:r>
          </w:p>
        </w:tc>
      </w:tr>
      <w:tr w:rsidR="008B6CD8" w:rsidRPr="004810DC" w14:paraId="3645E6E7" w14:textId="77777777">
        <w:tc>
          <w:tcPr>
            <w:tcW w:w="4680" w:type="dxa"/>
            <w:shd w:val="clear" w:color="auto" w:fill="auto"/>
            <w:tcMar>
              <w:top w:w="100" w:type="dxa"/>
              <w:left w:w="100" w:type="dxa"/>
              <w:bottom w:w="100" w:type="dxa"/>
              <w:right w:w="100" w:type="dxa"/>
            </w:tcMar>
          </w:tcPr>
          <w:p w14:paraId="4EF2A2D9" w14:textId="533FD01F" w:rsidR="008B6CD8" w:rsidRPr="007557F4" w:rsidRDefault="00BB389E">
            <w:pPr>
              <w:widowControl w:val="0"/>
              <w:pBdr>
                <w:top w:val="nil"/>
                <w:left w:val="nil"/>
                <w:bottom w:val="nil"/>
                <w:right w:val="nil"/>
                <w:between w:val="nil"/>
              </w:pBdr>
              <w:spacing w:line="240" w:lineRule="auto"/>
              <w:rPr>
                <w:rFonts w:ascii="Times New Roman" w:hAnsi="Times New Roman" w:cs="Times New Roman"/>
                <w:sz w:val="20"/>
                <w:szCs w:val="20"/>
              </w:rPr>
            </w:pPr>
            <w:r w:rsidRPr="00BB389E">
              <w:rPr>
                <w:rFonts w:ascii="Times New Roman" w:hAnsi="Times New Roman" w:cs="Times New Roman"/>
                <w:sz w:val="20"/>
                <w:szCs w:val="20"/>
              </w:rPr>
              <w:t xml:space="preserve">12 But I tell you, Elijah has already come, and they did not recognize him, but have done to him everything they wished. </w:t>
            </w:r>
          </w:p>
        </w:tc>
        <w:tc>
          <w:tcPr>
            <w:tcW w:w="4680" w:type="dxa"/>
            <w:shd w:val="clear" w:color="auto" w:fill="auto"/>
            <w:tcMar>
              <w:top w:w="100" w:type="dxa"/>
              <w:left w:w="100" w:type="dxa"/>
              <w:bottom w:w="100" w:type="dxa"/>
              <w:right w:w="100" w:type="dxa"/>
            </w:tcMar>
          </w:tcPr>
          <w:p w14:paraId="4D5E5093" w14:textId="034B1389" w:rsidR="008B6CD8" w:rsidRPr="007557F4" w:rsidRDefault="00871997">
            <w:pPr>
              <w:widowControl w:val="0"/>
              <w:pBdr>
                <w:top w:val="nil"/>
                <w:left w:val="nil"/>
                <w:bottom w:val="nil"/>
                <w:right w:val="nil"/>
                <w:between w:val="nil"/>
              </w:pBdr>
              <w:spacing w:line="240" w:lineRule="auto"/>
              <w:rPr>
                <w:rFonts w:ascii="Times New Roman" w:hAnsi="Times New Roman" w:cs="Times New Roman"/>
                <w:sz w:val="20"/>
                <w:szCs w:val="20"/>
              </w:rPr>
            </w:pPr>
            <w:r w:rsidRPr="00871997">
              <w:rPr>
                <w:rFonts w:ascii="Times New Roman" w:hAnsi="Times New Roman" w:cs="Times New Roman"/>
                <w:sz w:val="20"/>
                <w:szCs w:val="20"/>
              </w:rPr>
              <w:t>13 But I tell you, Elijah has come, and they have done to him everything they wished, just as it is written about him.”</w:t>
            </w:r>
          </w:p>
        </w:tc>
      </w:tr>
      <w:tr w:rsidR="00E1322B" w:rsidRPr="004810DC" w14:paraId="59A31DCD" w14:textId="77777777">
        <w:tc>
          <w:tcPr>
            <w:tcW w:w="4680" w:type="dxa"/>
            <w:shd w:val="clear" w:color="auto" w:fill="auto"/>
            <w:tcMar>
              <w:top w:w="100" w:type="dxa"/>
              <w:left w:w="100" w:type="dxa"/>
              <w:bottom w:w="100" w:type="dxa"/>
              <w:right w:w="100" w:type="dxa"/>
            </w:tcMar>
          </w:tcPr>
          <w:p w14:paraId="7D4EEBB2" w14:textId="61BB35E9" w:rsidR="00E1322B" w:rsidRPr="00BB389E" w:rsidRDefault="00E1322B">
            <w:pPr>
              <w:widowControl w:val="0"/>
              <w:pBdr>
                <w:top w:val="nil"/>
                <w:left w:val="nil"/>
                <w:bottom w:val="nil"/>
                <w:right w:val="nil"/>
                <w:between w:val="nil"/>
              </w:pBdr>
              <w:spacing w:line="240" w:lineRule="auto"/>
              <w:rPr>
                <w:rFonts w:ascii="Times New Roman" w:hAnsi="Times New Roman" w:cs="Times New Roman"/>
                <w:sz w:val="20"/>
                <w:szCs w:val="20"/>
              </w:rPr>
            </w:pPr>
            <w:r w:rsidRPr="00BB389E">
              <w:rPr>
                <w:rFonts w:ascii="Times New Roman" w:hAnsi="Times New Roman" w:cs="Times New Roman"/>
                <w:sz w:val="20"/>
                <w:szCs w:val="20"/>
              </w:rPr>
              <w:t>In the same way the Son of Man is going to suffer at their hands.” 13 Then the disciples understood that he was talking to them about John the Baptist.</w:t>
            </w:r>
          </w:p>
        </w:tc>
        <w:tc>
          <w:tcPr>
            <w:tcW w:w="4680" w:type="dxa"/>
            <w:shd w:val="clear" w:color="auto" w:fill="auto"/>
            <w:tcMar>
              <w:top w:w="100" w:type="dxa"/>
              <w:left w:w="100" w:type="dxa"/>
              <w:bottom w:w="100" w:type="dxa"/>
              <w:right w:w="100" w:type="dxa"/>
            </w:tcMar>
          </w:tcPr>
          <w:p w14:paraId="57B51994" w14:textId="77777777" w:rsidR="00E1322B" w:rsidRPr="00871997" w:rsidRDefault="00E1322B">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32B7FB0B" w14:textId="77777777" w:rsidR="008B6CD8" w:rsidRPr="004810DC" w:rsidRDefault="008B6CD8">
      <w:pPr>
        <w:rPr>
          <w:rFonts w:ascii="Times New Roman" w:hAnsi="Times New Roman" w:cs="Times New Roman"/>
          <w:sz w:val="24"/>
          <w:szCs w:val="24"/>
        </w:rPr>
      </w:pPr>
    </w:p>
    <w:p w14:paraId="178A1B65" w14:textId="6595A07C" w:rsidR="008B6CD8" w:rsidRPr="004810DC" w:rsidRDefault="00EE3A51">
      <w:pPr>
        <w:rPr>
          <w:rFonts w:ascii="Times New Roman" w:hAnsi="Times New Roman" w:cs="Times New Roman"/>
          <w:sz w:val="24"/>
          <w:szCs w:val="24"/>
        </w:rPr>
      </w:pPr>
      <w:r w:rsidRPr="004810DC">
        <w:rPr>
          <w:rFonts w:ascii="Times New Roman" w:hAnsi="Times New Roman" w:cs="Times New Roman"/>
          <w:sz w:val="24"/>
          <w:szCs w:val="24"/>
        </w:rPr>
        <w:lastRenderedPageBreak/>
        <w:t>The author of Mt uses here the explanations of Mk, in which, however, the Baptist is not mentioned. It is rather about the two questions why the scribes say that Elijah must come first and why the Son of Man must suffer. The answer in Mk is that Elijah had already come and that he had already had to suffer. Those who remember Mk 6:15 and 8:28 know that some people thought Jesus, the Son of Man, was Elijah. In our passage, Jesus answers that Elijah had to precede him, that he was not Elijah himself, but that Elijah also had to suffer.</w:t>
      </w:r>
    </w:p>
    <w:p w14:paraId="5A91F56A" w14:textId="77777777" w:rsidR="00CB7E25" w:rsidRDefault="00EE3A51" w:rsidP="00CB7E25">
      <w:pPr>
        <w:ind w:firstLine="720"/>
        <w:rPr>
          <w:rFonts w:ascii="Times New Roman" w:hAnsi="Times New Roman" w:cs="Times New Roman"/>
          <w:sz w:val="24"/>
          <w:szCs w:val="24"/>
        </w:rPr>
      </w:pPr>
      <w:r w:rsidRPr="004810DC">
        <w:rPr>
          <w:rFonts w:ascii="Times New Roman" w:hAnsi="Times New Roman" w:cs="Times New Roman"/>
          <w:sz w:val="24"/>
          <w:szCs w:val="24"/>
        </w:rPr>
        <w:t>As from the beginning, the point of Mk is to place Jesus, like John, in the tradition of the Jewish prophets and thus to parallelise the two.</w:t>
      </w:r>
      <w:r w:rsidR="00AC178C">
        <w:rPr>
          <w:rStyle w:val="Funotenzeichen"/>
          <w:rFonts w:ascii="Times New Roman" w:hAnsi="Times New Roman" w:cs="Times New Roman"/>
          <w:sz w:val="24"/>
          <w:szCs w:val="24"/>
        </w:rPr>
        <w:footnoteReference w:id="37"/>
      </w:r>
      <w:r w:rsidRPr="004810DC">
        <w:rPr>
          <w:rFonts w:ascii="Times New Roman" w:hAnsi="Times New Roman" w:cs="Times New Roman"/>
          <w:sz w:val="24"/>
          <w:szCs w:val="24"/>
        </w:rPr>
        <w:t xml:space="preserve"> In Mt, the passage takes on yet another direction. While he offers Jesus'</w:t>
      </w:r>
      <w:r w:rsidR="00BA459C">
        <w:rPr>
          <w:rFonts w:ascii="Times New Roman" w:hAnsi="Times New Roman" w:cs="Times New Roman"/>
          <w:sz w:val="24"/>
          <w:szCs w:val="24"/>
        </w:rPr>
        <w:t>s</w:t>
      </w:r>
      <w:r w:rsidRPr="004810DC">
        <w:rPr>
          <w:rFonts w:ascii="Times New Roman" w:hAnsi="Times New Roman" w:cs="Times New Roman"/>
          <w:sz w:val="24"/>
          <w:szCs w:val="24"/>
        </w:rPr>
        <w:t xml:space="preserve"> answer found in Mk, he makes it clear that the Son of Man must suffer like Elijah, and that the talk of Elijah refers to the Baptist. As before, we see here even more explicitly than in Mk the further convergence of John and Jesus. The Baptist is not only the one who precedes Jesus, but he also anticipates suffering and martyrdom, with which the passage already refers to Jesus'</w:t>
      </w:r>
      <w:r w:rsidR="006F541E">
        <w:rPr>
          <w:rFonts w:ascii="Times New Roman" w:hAnsi="Times New Roman" w:cs="Times New Roman"/>
          <w:sz w:val="24"/>
          <w:szCs w:val="24"/>
        </w:rPr>
        <w:t>s</w:t>
      </w:r>
      <w:r w:rsidRPr="004810DC">
        <w:rPr>
          <w:rFonts w:ascii="Times New Roman" w:hAnsi="Times New Roman" w:cs="Times New Roman"/>
          <w:sz w:val="24"/>
          <w:szCs w:val="24"/>
        </w:rPr>
        <w:t xml:space="preserve"> passion and resurrection,</w:t>
      </w:r>
      <w:r w:rsidR="006F541E">
        <w:rPr>
          <w:rStyle w:val="Funotenzeichen"/>
          <w:rFonts w:ascii="Times New Roman" w:hAnsi="Times New Roman" w:cs="Times New Roman"/>
          <w:sz w:val="24"/>
          <w:szCs w:val="24"/>
        </w:rPr>
        <w:footnoteReference w:id="38"/>
      </w:r>
      <w:r w:rsidRPr="004810DC">
        <w:rPr>
          <w:rFonts w:ascii="Times New Roman" w:hAnsi="Times New Roman" w:cs="Times New Roman"/>
          <w:sz w:val="24"/>
          <w:szCs w:val="24"/>
        </w:rPr>
        <w:t xml:space="preserve"> the last place where the Baptist is mentioned in Mt. The author of Mt also defuses the antithesis between John, the preacher of judgement and disaster, and Jesus, the preacher of salvation, i.e. the preacher of the "God of punishment and judgement" and the other of "human kindness and mercy". Frankemölle believes that according to Mt, both are "primarily proclaimers and realisers of salvation",</w:t>
      </w:r>
      <w:r w:rsidR="000947FD">
        <w:rPr>
          <w:rStyle w:val="Funotenzeichen"/>
          <w:rFonts w:ascii="Times New Roman" w:hAnsi="Times New Roman" w:cs="Times New Roman"/>
          <w:sz w:val="24"/>
          <w:szCs w:val="24"/>
        </w:rPr>
        <w:footnoteReference w:id="39"/>
      </w:r>
      <w:r w:rsidRPr="004810DC">
        <w:rPr>
          <w:rFonts w:ascii="Times New Roman" w:hAnsi="Times New Roman" w:cs="Times New Roman"/>
          <w:sz w:val="24"/>
          <w:szCs w:val="24"/>
        </w:rPr>
        <w:t xml:space="preserve"> even if the judgement motif is pronounced in the Baptist.</w:t>
      </w:r>
    </w:p>
    <w:p w14:paraId="62F7E412" w14:textId="77777777" w:rsidR="0013011D" w:rsidRDefault="00EE3A51" w:rsidP="0013011D">
      <w:pPr>
        <w:ind w:firstLine="720"/>
        <w:rPr>
          <w:rFonts w:ascii="Times New Roman" w:hAnsi="Times New Roman" w:cs="Times New Roman"/>
          <w:sz w:val="24"/>
          <w:szCs w:val="24"/>
        </w:rPr>
      </w:pPr>
      <w:r w:rsidRPr="004810DC">
        <w:rPr>
          <w:rFonts w:ascii="Times New Roman" w:hAnsi="Times New Roman" w:cs="Times New Roman"/>
          <w:sz w:val="24"/>
          <w:szCs w:val="24"/>
        </w:rPr>
        <w:t xml:space="preserve">It can be summarised that the passages on John in Mt, especially with the exaltation of Peter, can be read as a response to *Ev, not directly as in Mk, but also taking into account and including *Ev already </w:t>
      </w:r>
      <w:r w:rsidR="00BC2BC9">
        <w:rPr>
          <w:rFonts w:ascii="Times New Roman" w:hAnsi="Times New Roman" w:cs="Times New Roman"/>
          <w:sz w:val="24"/>
          <w:szCs w:val="24"/>
        </w:rPr>
        <w:t>twisted and altered</w:t>
      </w:r>
      <w:r w:rsidRPr="004810DC">
        <w:rPr>
          <w:rFonts w:ascii="Times New Roman" w:hAnsi="Times New Roman" w:cs="Times New Roman"/>
          <w:sz w:val="24"/>
          <w:szCs w:val="24"/>
        </w:rPr>
        <w:t xml:space="preserve"> by Mk. However, right from the beginning it becomes clear that Mt obviously still considered Mk's response to be too restrained and too close to *Ev. Even though he basically follows the narratives</w:t>
      </w:r>
      <w:r w:rsidR="0026020E">
        <w:rPr>
          <w:rFonts w:ascii="Times New Roman" w:hAnsi="Times New Roman" w:cs="Times New Roman"/>
          <w:sz w:val="24"/>
          <w:szCs w:val="24"/>
        </w:rPr>
        <w:t xml:space="preserve"> of Mk</w:t>
      </w:r>
      <w:r w:rsidRPr="004810DC">
        <w:rPr>
          <w:rFonts w:ascii="Times New Roman" w:hAnsi="Times New Roman" w:cs="Times New Roman"/>
          <w:sz w:val="24"/>
          <w:szCs w:val="24"/>
        </w:rPr>
        <w:t>, he inserts enough recognisable aggravations and radicalisations that make the text even more clearly recognisable than Mk's in its anti-</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ite orientation. The Baptist and Jesus fulfil the Scriptures (Mt 3:15), John and Jesus are thus not antithetically opposed to each other, but are related to and aligned with each other.</w:t>
      </w:r>
      <w:r w:rsidR="0026020E">
        <w:rPr>
          <w:rStyle w:val="Funotenzeichen"/>
          <w:rFonts w:ascii="Times New Roman" w:hAnsi="Times New Roman" w:cs="Times New Roman"/>
          <w:sz w:val="24"/>
          <w:szCs w:val="24"/>
        </w:rPr>
        <w:footnoteReference w:id="40"/>
      </w:r>
      <w:r w:rsidRPr="004810DC">
        <w:rPr>
          <w:rFonts w:ascii="Times New Roman" w:hAnsi="Times New Roman" w:cs="Times New Roman"/>
          <w:sz w:val="24"/>
          <w:szCs w:val="24"/>
        </w:rPr>
        <w:t xml:space="preserve"> This does not mean, however, that </w:t>
      </w:r>
      <w:r w:rsidR="00BC708D">
        <w:rPr>
          <w:rFonts w:ascii="Times New Roman" w:hAnsi="Times New Roman" w:cs="Times New Roman"/>
          <w:sz w:val="24"/>
          <w:szCs w:val="24"/>
        </w:rPr>
        <w:t>Mt</w:t>
      </w:r>
      <w:r w:rsidRPr="004810DC">
        <w:rPr>
          <w:rFonts w:ascii="Times New Roman" w:hAnsi="Times New Roman" w:cs="Times New Roman"/>
          <w:sz w:val="24"/>
          <w:szCs w:val="24"/>
        </w:rPr>
        <w:t xml:space="preserve"> simply allows </w:t>
      </w:r>
      <w:r w:rsidR="00BC708D">
        <w:rPr>
          <w:rFonts w:ascii="Times New Roman" w:hAnsi="Times New Roman" w:cs="Times New Roman"/>
          <w:sz w:val="24"/>
          <w:szCs w:val="24"/>
        </w:rPr>
        <w:t xml:space="preserve">the </w:t>
      </w:r>
      <w:r w:rsidRPr="004810DC">
        <w:rPr>
          <w:rFonts w:ascii="Times New Roman" w:hAnsi="Times New Roman" w:cs="Times New Roman"/>
          <w:sz w:val="24"/>
          <w:szCs w:val="24"/>
        </w:rPr>
        <w:t xml:space="preserve">one to </w:t>
      </w:r>
      <w:r w:rsidR="004720FB">
        <w:rPr>
          <w:rFonts w:ascii="Times New Roman" w:hAnsi="Times New Roman" w:cs="Times New Roman"/>
          <w:sz w:val="24"/>
          <w:szCs w:val="24"/>
        </w:rPr>
        <w:t xml:space="preserve">be </w:t>
      </w:r>
      <w:r w:rsidRPr="004810DC">
        <w:rPr>
          <w:rFonts w:ascii="Times New Roman" w:hAnsi="Times New Roman" w:cs="Times New Roman"/>
          <w:sz w:val="24"/>
          <w:szCs w:val="24"/>
        </w:rPr>
        <w:t>merge</w:t>
      </w:r>
      <w:r w:rsidR="004720FB">
        <w:rPr>
          <w:rFonts w:ascii="Times New Roman" w:hAnsi="Times New Roman" w:cs="Times New Roman"/>
          <w:sz w:val="24"/>
          <w:szCs w:val="24"/>
        </w:rPr>
        <w:t>d</w:t>
      </w:r>
      <w:r w:rsidRPr="004810DC">
        <w:rPr>
          <w:rFonts w:ascii="Times New Roman" w:hAnsi="Times New Roman" w:cs="Times New Roman"/>
          <w:sz w:val="24"/>
          <w:szCs w:val="24"/>
        </w:rPr>
        <w:t xml:space="preserve"> </w:t>
      </w:r>
      <w:r w:rsidR="004720FB">
        <w:rPr>
          <w:rFonts w:ascii="Times New Roman" w:hAnsi="Times New Roman" w:cs="Times New Roman"/>
          <w:sz w:val="24"/>
          <w:szCs w:val="24"/>
        </w:rPr>
        <w:t>with</w:t>
      </w:r>
      <w:r w:rsidRPr="004810DC">
        <w:rPr>
          <w:rFonts w:ascii="Times New Roman" w:hAnsi="Times New Roman" w:cs="Times New Roman"/>
          <w:sz w:val="24"/>
          <w:szCs w:val="24"/>
        </w:rPr>
        <w:t xml:space="preserve"> the other.</w:t>
      </w:r>
      <w:r w:rsidR="00BC708D">
        <w:rPr>
          <w:rStyle w:val="Funotenzeichen"/>
          <w:rFonts w:ascii="Times New Roman" w:hAnsi="Times New Roman" w:cs="Times New Roman"/>
          <w:sz w:val="24"/>
          <w:szCs w:val="24"/>
        </w:rPr>
        <w:footnoteReference w:id="41"/>
      </w:r>
      <w:r w:rsidRPr="004810DC">
        <w:rPr>
          <w:rFonts w:ascii="Times New Roman" w:hAnsi="Times New Roman" w:cs="Times New Roman"/>
          <w:sz w:val="24"/>
          <w:szCs w:val="24"/>
        </w:rPr>
        <w:t xml:space="preserve"> The disciples of John </w:t>
      </w:r>
      <w:r w:rsidR="004720FB">
        <w:rPr>
          <w:rFonts w:ascii="Times New Roman" w:hAnsi="Times New Roman" w:cs="Times New Roman"/>
          <w:sz w:val="24"/>
          <w:szCs w:val="24"/>
        </w:rPr>
        <w:t xml:space="preserve">are no competitors </w:t>
      </w:r>
      <w:r w:rsidRPr="004810DC">
        <w:rPr>
          <w:rFonts w:ascii="Times New Roman" w:hAnsi="Times New Roman" w:cs="Times New Roman"/>
          <w:sz w:val="24"/>
          <w:szCs w:val="24"/>
        </w:rPr>
        <w:t>with the disciples of Jesus, for they do not belong "in the ranks of the Jewish opponents of Jesus".</w:t>
      </w:r>
      <w:r w:rsidR="004720FB">
        <w:rPr>
          <w:rStyle w:val="Funotenzeichen"/>
          <w:rFonts w:ascii="Times New Roman" w:hAnsi="Times New Roman" w:cs="Times New Roman"/>
          <w:sz w:val="24"/>
          <w:szCs w:val="24"/>
        </w:rPr>
        <w:footnoteReference w:id="42"/>
      </w:r>
    </w:p>
    <w:p w14:paraId="6B679C97" w14:textId="49AED4AD" w:rsidR="008B6CD8" w:rsidRPr="004810DC" w:rsidRDefault="00EE3A51" w:rsidP="0013011D">
      <w:pPr>
        <w:ind w:firstLine="720"/>
        <w:rPr>
          <w:rFonts w:ascii="Times New Roman" w:hAnsi="Times New Roman" w:cs="Times New Roman"/>
          <w:sz w:val="24"/>
          <w:szCs w:val="24"/>
        </w:rPr>
      </w:pPr>
      <w:r w:rsidRPr="004810DC">
        <w:rPr>
          <w:rFonts w:ascii="Times New Roman" w:hAnsi="Times New Roman" w:cs="Times New Roman"/>
          <w:sz w:val="24"/>
          <w:szCs w:val="24"/>
        </w:rPr>
        <w:lastRenderedPageBreak/>
        <w:t>Certainly, it is not the primary aim of Mt to give an answer to *Ev, but to carry Jesus'</w:t>
      </w:r>
      <w:r w:rsidR="0013011D">
        <w:rPr>
          <w:rFonts w:ascii="Times New Roman" w:hAnsi="Times New Roman" w:cs="Times New Roman"/>
          <w:sz w:val="24"/>
          <w:szCs w:val="24"/>
        </w:rPr>
        <w:t>s</w:t>
      </w:r>
      <w:r w:rsidRPr="004810DC">
        <w:rPr>
          <w:rFonts w:ascii="Times New Roman" w:hAnsi="Times New Roman" w:cs="Times New Roman"/>
          <w:sz w:val="24"/>
          <w:szCs w:val="24"/>
        </w:rPr>
        <w:t xml:space="preserve"> message, which is critical of the temple</w:t>
      </w:r>
      <w:r w:rsidR="00FD45DC">
        <w:rPr>
          <w:rFonts w:ascii="Times New Roman" w:hAnsi="Times New Roman" w:cs="Times New Roman"/>
          <w:sz w:val="24"/>
          <w:szCs w:val="24"/>
        </w:rPr>
        <w:t>.</w:t>
      </w:r>
      <w:r w:rsidRPr="004810DC">
        <w:rPr>
          <w:rFonts w:ascii="Times New Roman" w:hAnsi="Times New Roman" w:cs="Times New Roman"/>
          <w:sz w:val="24"/>
          <w:szCs w:val="24"/>
        </w:rPr>
        <w:t xml:space="preserve"> </w:t>
      </w:r>
      <w:r w:rsidR="00FD45DC">
        <w:rPr>
          <w:rFonts w:ascii="Times New Roman" w:hAnsi="Times New Roman" w:cs="Times New Roman"/>
          <w:sz w:val="24"/>
          <w:szCs w:val="24"/>
        </w:rPr>
        <w:t xml:space="preserve">Yet, </w:t>
      </w:r>
      <w:r w:rsidRPr="004810DC">
        <w:rPr>
          <w:rFonts w:ascii="Times New Roman" w:hAnsi="Times New Roman" w:cs="Times New Roman"/>
          <w:sz w:val="24"/>
          <w:szCs w:val="24"/>
        </w:rPr>
        <w:t xml:space="preserve">without reading Mt as an answer to </w:t>
      </w:r>
      <w:r w:rsidR="004810DC" w:rsidRPr="004810DC">
        <w:rPr>
          <w:rFonts w:ascii="Times New Roman" w:hAnsi="Times New Roman" w:cs="Times New Roman"/>
          <w:sz w:val="24"/>
          <w:szCs w:val="24"/>
        </w:rPr>
        <w:t>Marcion</w:t>
      </w:r>
      <w:r w:rsidRPr="004810DC">
        <w:rPr>
          <w:rFonts w:ascii="Times New Roman" w:hAnsi="Times New Roman" w:cs="Times New Roman"/>
          <w:sz w:val="24"/>
          <w:szCs w:val="24"/>
        </w:rPr>
        <w:t xml:space="preserve">, </w:t>
      </w:r>
      <w:r w:rsidR="00FD45DC">
        <w:rPr>
          <w:rFonts w:ascii="Times New Roman" w:hAnsi="Times New Roman" w:cs="Times New Roman"/>
          <w:sz w:val="24"/>
          <w:szCs w:val="24"/>
        </w:rPr>
        <w:t xml:space="preserve">some of the textual </w:t>
      </w:r>
      <w:r w:rsidRPr="004810DC">
        <w:rPr>
          <w:rFonts w:ascii="Times New Roman" w:hAnsi="Times New Roman" w:cs="Times New Roman"/>
          <w:sz w:val="24"/>
          <w:szCs w:val="24"/>
        </w:rPr>
        <w:t>nuances are lost and passages like Peter's exaltation are difficult to understand.</w:t>
      </w:r>
    </w:p>
    <w:p w14:paraId="00EF310A" w14:textId="77777777" w:rsidR="008B6CD8" w:rsidRPr="004810DC" w:rsidRDefault="008B6CD8">
      <w:pPr>
        <w:rPr>
          <w:rFonts w:ascii="Times New Roman" w:hAnsi="Times New Roman" w:cs="Times New Roman"/>
          <w:sz w:val="24"/>
          <w:szCs w:val="24"/>
        </w:rPr>
      </w:pPr>
    </w:p>
    <w:sectPr w:rsidR="008B6CD8" w:rsidRPr="004810D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CCFA" w14:textId="77777777" w:rsidR="00970EB7" w:rsidRDefault="00970EB7" w:rsidP="003F288F">
      <w:pPr>
        <w:spacing w:line="240" w:lineRule="auto"/>
      </w:pPr>
      <w:r>
        <w:separator/>
      </w:r>
    </w:p>
  </w:endnote>
  <w:endnote w:type="continuationSeparator" w:id="0">
    <w:p w14:paraId="1705462B" w14:textId="77777777" w:rsidR="00970EB7" w:rsidRDefault="00970EB7" w:rsidP="003F2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AE69" w14:textId="77777777" w:rsidR="00970EB7" w:rsidRDefault="00970EB7" w:rsidP="003F288F">
      <w:pPr>
        <w:spacing w:line="240" w:lineRule="auto"/>
      </w:pPr>
      <w:r>
        <w:separator/>
      </w:r>
    </w:p>
  </w:footnote>
  <w:footnote w:type="continuationSeparator" w:id="0">
    <w:p w14:paraId="5A15DAF1" w14:textId="77777777" w:rsidR="00970EB7" w:rsidRDefault="00970EB7" w:rsidP="003F288F">
      <w:pPr>
        <w:spacing w:line="240" w:lineRule="auto"/>
      </w:pPr>
      <w:r>
        <w:continuationSeparator/>
      </w:r>
    </w:p>
  </w:footnote>
  <w:footnote w:id="1">
    <w:p w14:paraId="6DFBB241" w14:textId="48191097" w:rsidR="003F288F" w:rsidRPr="00EE3A51" w:rsidRDefault="003F288F">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5635DB" w:rsidRPr="00EE3A51">
        <w:rPr>
          <w:rFonts w:ascii="Times New Roman" w:hAnsi="Times New Roman" w:cs="Times New Roman"/>
        </w:rPr>
        <w:t xml:space="preserve">Ilan lists 63 people carrying this name, so </w:t>
      </w:r>
      <w:r w:rsidR="005635DB" w:rsidRPr="00EE3A51">
        <w:rPr>
          <w:rFonts w:ascii="Times New Roman" w:hAnsi="Times New Roman" w:cs="Times New Roman"/>
        </w:rPr>
        <w:fldChar w:fldCharType="begin"/>
      </w:r>
      <w:r w:rsidR="005635DB" w:rsidRPr="00EE3A51">
        <w:rPr>
          <w:rFonts w:ascii="Times New Roman" w:hAnsi="Times New Roman" w:cs="Times New Roman"/>
        </w:rPr>
        <w:instrText xml:space="preserve"> ADDIN EN.CITE &lt;EndNote&gt;&lt;Cite&gt;&lt;Author&gt;Ilan&lt;/Author&gt;&lt;Year&gt;2002&lt;/Year&gt;&lt;RecNum&gt;2094&lt;/RecNum&gt;&lt;Pages&gt;191-193&lt;/Pages&gt;&lt;DisplayText&gt;T.a. Ilan, Lexicon of Jewish Names in late antiquity. 1. Palestine 330 BC - 200 CE (2002), 191-193.&lt;/DisplayText&gt;&lt;record&gt;&lt;rec-number&gt;2094&lt;/rec-number&gt;&lt;foreign-keys&gt;&lt;key app="EN" db-id="watspfp2d2rp9se0avpvpv942sd5za2epre9" timestamp="1614165397"&gt;2094&lt;/key&gt;&lt;/foreign-keys&gt;&lt;ref-type name="Book"&gt;6&lt;/ref-type&gt;&lt;contributors&gt;&lt;authors&gt;&lt;author&gt;Ilan, Ṭal&lt;/author&gt;&lt;/authors&gt;&lt;/contributors&gt;&lt;titles&gt;&lt;title&gt;Lexicon of Jewish Names in late antiquity. 1. Palestine 330 BC - 200 CE&lt;/title&gt;&lt;secondary-title&gt;Texts and studies in ancient judaism&lt;/secondary-title&gt;&lt;/titles&gt;&lt;pages&gt;XXVI, 484 S.&lt;/pages&gt;&lt;number&gt;91&lt;/number&gt;&lt;keywords&gt;&lt;keyword&gt;Judentum&lt;/keyword&gt;&lt;keyword&gt;Personenname&lt;/keyword&gt;&lt;keyword&gt;Lexikon&lt;/keyword&gt;&lt;/keywords&gt;&lt;dates&gt;&lt;year&gt;2002&lt;/year&gt;&lt;/dates&gt;&lt;pub-location&gt;Tübingen&lt;/pub-location&gt;&lt;publisher&gt;Mohr Siebeck&lt;/publisher&gt;&lt;isbn&gt;3161476468&lt;/isbn&gt;&lt;urls&gt;&lt;/urls&gt;&lt;/record&gt;&lt;/Cite&gt;&lt;/EndNote&gt;</w:instrText>
      </w:r>
      <w:r w:rsidR="005635DB" w:rsidRPr="00EE3A51">
        <w:rPr>
          <w:rFonts w:ascii="Times New Roman" w:hAnsi="Times New Roman" w:cs="Times New Roman"/>
        </w:rPr>
        <w:fldChar w:fldCharType="separate"/>
      </w:r>
      <w:r w:rsidR="005635DB" w:rsidRPr="00EE3A51">
        <w:rPr>
          <w:rFonts w:ascii="Times New Roman" w:hAnsi="Times New Roman" w:cs="Times New Roman"/>
          <w:noProof/>
        </w:rPr>
        <w:t xml:space="preserve">T.a. Ilan, Lexicon of Jewish Names in late antiquity. </w:t>
      </w:r>
      <w:r w:rsidR="005635DB" w:rsidRPr="00EE3A51">
        <w:rPr>
          <w:rFonts w:ascii="Times New Roman" w:hAnsi="Times New Roman" w:cs="Times New Roman"/>
          <w:noProof/>
          <w:lang w:val="en-GB"/>
        </w:rPr>
        <w:t>1. Palestine 330 BC - 200 CE (2002), 191-193.</w:t>
      </w:r>
      <w:r w:rsidR="005635DB" w:rsidRPr="00EE3A51">
        <w:rPr>
          <w:rFonts w:ascii="Times New Roman" w:hAnsi="Times New Roman" w:cs="Times New Roman"/>
        </w:rPr>
        <w:fldChar w:fldCharType="end"/>
      </w:r>
    </w:p>
  </w:footnote>
  <w:footnote w:id="2">
    <w:p w14:paraId="5A0758C8" w14:textId="682821D2" w:rsidR="00904C1A" w:rsidRPr="00EE3A51" w:rsidRDefault="00904C1A">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E71F48" w:rsidRPr="00EE3A51">
        <w:rPr>
          <w:rFonts w:ascii="Times New Roman" w:hAnsi="Times New Roman" w:cs="Times New Roman"/>
        </w:rPr>
        <w:t xml:space="preserve">See </w:t>
      </w:r>
      <w:r w:rsidR="00E71F48" w:rsidRPr="00EE3A51">
        <w:rPr>
          <w:rFonts w:ascii="Times New Roman" w:hAnsi="Times New Roman" w:cs="Times New Roman"/>
          <w:lang w:val="en-US"/>
        </w:rPr>
        <w:t>Ioh. Chrys., Homilia in Mattheum 33; Theod. Cyr., Comm. in Ps. 67,28.</w:t>
      </w:r>
    </w:p>
  </w:footnote>
  <w:footnote w:id="3">
    <w:p w14:paraId="5AB59851" w14:textId="3CF8BDA3" w:rsidR="0067645C" w:rsidRPr="00EE3A51" w:rsidRDefault="0067645C">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EE3A24" w:rsidRPr="00EE3A51">
        <w:rPr>
          <w:rFonts w:ascii="Times New Roman" w:hAnsi="Times New Roman" w:cs="Times New Roman"/>
        </w:rPr>
        <w:t xml:space="preserve">See </w:t>
      </w:r>
      <w:r w:rsidR="00EE3A24" w:rsidRPr="00EE3A51">
        <w:rPr>
          <w:rFonts w:ascii="Times New Roman" w:hAnsi="Times New Roman" w:cs="Times New Roman"/>
        </w:rPr>
        <w:fldChar w:fldCharType="begin"/>
      </w:r>
      <w:r w:rsidR="00EE3A24" w:rsidRPr="00EE3A51">
        <w:rPr>
          <w:rFonts w:ascii="Times New Roman" w:hAnsi="Times New Roman" w:cs="Times New Roman"/>
          <w:lang w:val="en-US"/>
        </w:rPr>
        <w:instrText xml:space="preserve"> ADDIN EN.CITE &lt;EndNote&gt;&lt;Cite&gt;&lt;Author&gt;Ilan&lt;/Author&gt;&lt;Year&gt;2002&lt;/Year&gt;&lt;RecNum&gt;2094&lt;/RecNum&gt;&lt;Pages&gt;182-185&lt;/Pages&gt;&lt;DisplayText&gt;T.a. Ilan, Lexicon of Jewish Names in late antiquity. 1. Palestine 330 BC - 200 CE (2002), 182-185.&lt;/DisplayText&gt;&lt;record&gt;&lt;rec-number&gt;2094&lt;/rec-number&gt;&lt;foreign-keys&gt;&lt;key app="EN" db-id="watspfp2d2rp9se0avpvpv942sd5za2epre9" timestamp="1614165397"&gt;2094&lt;/key&gt;&lt;/foreign-keys&gt;&lt;ref-type name="Book"&gt;6&lt;/ref-type&gt;&lt;contributors&gt;&lt;authors&gt;&lt;author&gt;Ilan, Ṭal&lt;/author&gt;&lt;/authors&gt;&lt;/contributors&gt;&lt;titles&gt;&lt;title&gt;Lexicon of Jewish Names in late antiquity. 1. Palestine 330 BC - 200 CE&lt;/title&gt;&lt;secondary-title&gt;Texts and studies in ancient judaism&lt;/secondary-title&gt;&lt;/titles&gt;&lt;pages&gt;XXVI, 484 S.&lt;/pages&gt;&lt;number&gt;91&lt;/number&gt;&lt;keywords&gt;&lt;keyword&gt;Judentum&lt;/keyword&gt;&lt;keyword&gt;Personenname&lt;/keyword&gt;&lt;keyword&gt;Lexikon&lt;/keyword&gt;&lt;/keywords&gt;&lt;dates&gt;&lt;year&gt;2002&lt;/year&gt;&lt;/dates&gt;&lt;pub-location&gt;Tübingen&lt;/pub-location&gt;&lt;publisher&gt;Mohr Siebeck&lt;/publisher&gt;&lt;isbn&gt;3161476468&lt;/isbn&gt;&lt;urls&gt;&lt;/urls&gt;&lt;/record&gt;&lt;/Cite&gt;&lt;/EndNote&gt;</w:instrText>
      </w:r>
      <w:r w:rsidR="00EE3A24" w:rsidRPr="00EE3A51">
        <w:rPr>
          <w:rFonts w:ascii="Times New Roman" w:hAnsi="Times New Roman" w:cs="Times New Roman"/>
        </w:rPr>
        <w:fldChar w:fldCharType="separate"/>
      </w:r>
      <w:r w:rsidR="00EE3A24" w:rsidRPr="00EE3A51">
        <w:rPr>
          <w:rFonts w:ascii="Times New Roman" w:hAnsi="Times New Roman" w:cs="Times New Roman"/>
          <w:noProof/>
          <w:lang w:val="en-US"/>
        </w:rPr>
        <w:t>T.a. Ilan, Lexicon of Jewish Names in late antiquity. 1. Palestine 330 BC - 200 CE (2002), 182-185.</w:t>
      </w:r>
      <w:r w:rsidR="00EE3A24" w:rsidRPr="00EE3A51">
        <w:rPr>
          <w:rFonts w:ascii="Times New Roman" w:hAnsi="Times New Roman" w:cs="Times New Roman"/>
        </w:rPr>
        <w:fldChar w:fldCharType="end"/>
      </w:r>
    </w:p>
  </w:footnote>
  <w:footnote w:id="4">
    <w:p w14:paraId="7B3DAFB9" w14:textId="172D6E70" w:rsidR="000F30C4" w:rsidRPr="00EE3A51" w:rsidRDefault="000F30C4">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E32D1B" w:rsidRPr="00EE3A51">
        <w:rPr>
          <w:rFonts w:ascii="Times New Roman" w:hAnsi="Times New Roman" w:cs="Times New Roman"/>
        </w:rPr>
        <w:t xml:space="preserve">See </w:t>
      </w:r>
      <w:r w:rsidR="00E32D1B" w:rsidRPr="00EE3A51">
        <w:rPr>
          <w:rFonts w:ascii="Times New Roman" w:hAnsi="Times New Roman" w:cs="Times New Roman"/>
        </w:rPr>
        <w:fldChar w:fldCharType="begin"/>
      </w:r>
      <w:r w:rsidR="00E32D1B" w:rsidRPr="00EE3A51">
        <w:rPr>
          <w:rFonts w:ascii="Times New Roman" w:hAnsi="Times New Roman" w:cs="Times New Roman"/>
          <w:lang w:val="fr-FR"/>
        </w:rPr>
        <w:instrText xml:space="preserve"> ADDIN EN.CITE &lt;EndNote&gt;&lt;Cite&gt;&lt;Author&gt;Burnet&lt;/Author&gt;&lt;Year&gt;2014&lt;/Year&gt;&lt;RecNum&gt;2093&lt;/RecNum&gt;&lt;Pages&gt;546&lt;/Pages&gt;&lt;DisplayText&gt;R.g. Burnet, Les douze apôtres. Histoire de la réception des figures apostoliques dans le christianisme ancien (2014), 546.&lt;/DisplayText&gt;&lt;record&gt;&lt;rec-number&gt;2093&lt;/rec-number&gt;&lt;foreign-keys&gt;&lt;key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E32D1B" w:rsidRPr="00EE3A51">
        <w:rPr>
          <w:rFonts w:ascii="Times New Roman" w:hAnsi="Times New Roman" w:cs="Times New Roman"/>
        </w:rPr>
        <w:fldChar w:fldCharType="separate"/>
      </w:r>
      <w:r w:rsidR="00E32D1B" w:rsidRPr="00EE3A51">
        <w:rPr>
          <w:rFonts w:ascii="Times New Roman" w:hAnsi="Times New Roman" w:cs="Times New Roman"/>
          <w:noProof/>
          <w:lang w:val="fr-FR"/>
        </w:rPr>
        <w:t>R.g. Burnet, Les douze apôtres. Histoire de la réception des figures apostoliques dans le christianisme ancien (2014), 546.</w:t>
      </w:r>
      <w:r w:rsidR="00E32D1B" w:rsidRPr="00EE3A51">
        <w:rPr>
          <w:rFonts w:ascii="Times New Roman" w:hAnsi="Times New Roman" w:cs="Times New Roman"/>
        </w:rPr>
        <w:fldChar w:fldCharType="end"/>
      </w:r>
    </w:p>
  </w:footnote>
  <w:footnote w:id="5">
    <w:p w14:paraId="2A7E328C" w14:textId="36FAB8E9" w:rsidR="00923212" w:rsidRPr="00EE3A51" w:rsidRDefault="00923212">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EF60E7" w:rsidRPr="00EE3A51">
        <w:rPr>
          <w:rFonts w:ascii="Times New Roman" w:hAnsi="Times New Roman" w:cs="Times New Roman"/>
          <w:lang w:val="nl-NL"/>
        </w:rPr>
        <w:t>Euseb. Caes., Hist. eccl. III 39,16.</w:t>
      </w:r>
    </w:p>
  </w:footnote>
  <w:footnote w:id="6">
    <w:p w14:paraId="5DE03718" w14:textId="5D6B280E" w:rsidR="005C2D4C" w:rsidRPr="00EE3A51" w:rsidRDefault="005C2D4C">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C514FB" w:rsidRPr="00EE3A51">
        <w:rPr>
          <w:rFonts w:ascii="Times New Roman" w:hAnsi="Times New Roman" w:cs="Times New Roman"/>
          <w:lang w:val="nl-NL"/>
        </w:rPr>
        <w:t xml:space="preserve">Iren., Adv. haer. III 1,1; Euseb. </w:t>
      </w:r>
      <w:r w:rsidR="00C514FB" w:rsidRPr="00EE3A51">
        <w:rPr>
          <w:rFonts w:ascii="Times New Roman" w:hAnsi="Times New Roman" w:cs="Times New Roman"/>
          <w:lang w:val="fr-FR"/>
        </w:rPr>
        <w:t>Caes., Hist. eccl. V 8,3.</w:t>
      </w:r>
    </w:p>
  </w:footnote>
  <w:footnote w:id="7">
    <w:p w14:paraId="56F665CA" w14:textId="0879366A" w:rsidR="00CF1A44" w:rsidRPr="00EE3A51" w:rsidRDefault="00CF1A44">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05718C" w:rsidRPr="00EE3A51">
        <w:rPr>
          <w:rFonts w:ascii="Times New Roman" w:hAnsi="Times New Roman" w:cs="Times New Roman"/>
        </w:rPr>
        <w:t xml:space="preserve">The same astonishment can be found in </w:t>
      </w:r>
      <w:r w:rsidR="0005718C" w:rsidRPr="00EE3A51">
        <w:rPr>
          <w:rFonts w:ascii="Times New Roman" w:hAnsi="Times New Roman" w:cs="Times New Roman"/>
        </w:rPr>
        <w:fldChar w:fldCharType="begin"/>
      </w:r>
      <w:r w:rsidR="0005718C" w:rsidRPr="00EE3A51">
        <w:rPr>
          <w:rFonts w:ascii="Times New Roman" w:hAnsi="Times New Roman" w:cs="Times New Roman"/>
          <w:lang w:val="fr-FR"/>
        </w:rPr>
        <w:instrText xml:space="preserve"> ADDIN EN.CITE &lt;EndNote&gt;&lt;Cite&gt;&lt;Author&gt;Burnet&lt;/Author&gt;&lt;Year&gt;2014&lt;/Year&gt;&lt;RecNum&gt;2093&lt;/RecNum&gt;&lt;Pages&gt;545&lt;/Pages&gt;&lt;DisplayText&gt;R.g. Burnet, Les douze apôtres. Histoire de la réception des figures apostoliques dans le christianisme ancien (2014), 545.&lt;/DisplayText&gt;&lt;record&gt;&lt;rec-number&gt;2093&lt;/rec-number&gt;&lt;foreign-keys&gt;&lt;key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05718C" w:rsidRPr="00EE3A51">
        <w:rPr>
          <w:rFonts w:ascii="Times New Roman" w:hAnsi="Times New Roman" w:cs="Times New Roman"/>
        </w:rPr>
        <w:fldChar w:fldCharType="separate"/>
      </w:r>
      <w:r w:rsidR="0005718C" w:rsidRPr="00EE3A51">
        <w:rPr>
          <w:rFonts w:ascii="Times New Roman" w:hAnsi="Times New Roman" w:cs="Times New Roman"/>
          <w:noProof/>
          <w:lang w:val="fr-FR"/>
        </w:rPr>
        <w:t>R.g. Burnet, Les douze apôtres. Histoire de la réception des figures apostoliques dans le christianisme ancien (2014), 545.</w:t>
      </w:r>
      <w:r w:rsidR="0005718C" w:rsidRPr="00EE3A51">
        <w:rPr>
          <w:rFonts w:ascii="Times New Roman" w:hAnsi="Times New Roman" w:cs="Times New Roman"/>
        </w:rPr>
        <w:fldChar w:fldCharType="end"/>
      </w:r>
    </w:p>
  </w:footnote>
  <w:footnote w:id="8">
    <w:p w14:paraId="01AA3C68" w14:textId="5FD4D513" w:rsidR="00845CE8" w:rsidRPr="00EE3A51" w:rsidRDefault="00845CE8">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7767F4" w:rsidRPr="00EE3A51">
        <w:rPr>
          <w:rFonts w:ascii="Times New Roman" w:hAnsi="Times New Roman" w:cs="Times New Roman"/>
        </w:rPr>
        <w:t xml:space="preserve">Own trans. </w:t>
      </w:r>
      <w:r w:rsidR="007767F4" w:rsidRPr="00EE3A51">
        <w:rPr>
          <w:rFonts w:ascii="Times New Roman" w:hAnsi="Times New Roman" w:cs="Times New Roman"/>
        </w:rPr>
        <w:fldChar w:fldCharType="begin"/>
      </w:r>
      <w:r w:rsidR="007767F4" w:rsidRPr="00EE3A51">
        <w:rPr>
          <w:rFonts w:ascii="Times New Roman" w:hAnsi="Times New Roman" w:cs="Times New Roman"/>
        </w:rPr>
        <w:instrText xml:space="preserve"> ADDIN EN.CITE &lt;EndNote&gt;&lt;Cite&gt;&lt;Author&gt;Burnet&lt;/Author&gt;&lt;Year&gt;2014&lt;/Year&gt;&lt;RecNum&gt;2093&lt;/RecNum&gt;&lt;Pages&gt;545&lt;/Pages&gt;&lt;DisplayText&gt;Ibid. &lt;/DisplayText&gt;&lt;record&gt;&lt;rec-number&gt;2093&lt;/rec-number&gt;&lt;foreign-keys&gt;&lt;key app="EN" db-id="watspfp2d2rp9se0avpvpv942sd5za2epre9" timestamp="1614163889"&gt;2093&lt;/key&gt;&lt;/foreign-keys&gt;&lt;ref-type name="Book"&gt;6&lt;/ref-type&gt;&lt;contributors&gt;&lt;authors&gt;&lt;author&gt;Burnet, Régis&lt;/author&gt;&lt;/authors&gt;&lt;/contributors&gt;&lt;titles&gt;&lt;title&gt;Les douze apôtres. Histoire de la réception des figures apostoliques dans le christianisme ancien&lt;/title&gt;&lt;secondary-title&gt;Judaïsme ancien et origines du christianisme&lt;/secondary-title&gt;&lt;/titles&gt;&lt;pages&gt;835 S.&lt;/pages&gt;&lt;number&gt;1&lt;/number&gt;&lt;dates&gt;&lt;year&gt;2014&lt;/year&gt;&lt;/dates&gt;&lt;pub-location&gt;Turnhout&lt;/pub-location&gt;&lt;publisher&gt;Brepols&lt;/publisher&gt;&lt;isbn&gt;9782503551197&lt;/isbn&gt;&lt;urls&gt;&lt;related-urls&gt;&lt;url&gt;http://swbplus.bsz-bw.de/bsz420425020inh.htm&lt;/url&gt;&lt;/related-urls&gt;&lt;/urls&gt;&lt;/record&gt;&lt;/Cite&gt;&lt;/EndNote&gt;</w:instrText>
      </w:r>
      <w:r w:rsidR="007767F4" w:rsidRPr="00EE3A51">
        <w:rPr>
          <w:rFonts w:ascii="Times New Roman" w:hAnsi="Times New Roman" w:cs="Times New Roman"/>
        </w:rPr>
        <w:fldChar w:fldCharType="separate"/>
      </w:r>
      <w:r w:rsidR="007767F4" w:rsidRPr="00EE3A51">
        <w:rPr>
          <w:rFonts w:ascii="Times New Roman" w:hAnsi="Times New Roman" w:cs="Times New Roman"/>
          <w:noProof/>
        </w:rPr>
        <w:t xml:space="preserve">Ibid. </w:t>
      </w:r>
      <w:r w:rsidR="007767F4" w:rsidRPr="00EE3A51">
        <w:rPr>
          <w:rFonts w:ascii="Times New Roman" w:hAnsi="Times New Roman" w:cs="Times New Roman"/>
        </w:rPr>
        <w:fldChar w:fldCharType="end"/>
      </w:r>
    </w:p>
  </w:footnote>
  <w:footnote w:id="9">
    <w:p w14:paraId="45713D3D" w14:textId="7D1C8A2A" w:rsidR="00CA21D3" w:rsidRPr="00EE3A51" w:rsidRDefault="00CA21D3">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Pr="00EE3A51">
        <w:rPr>
          <w:rFonts w:ascii="Times New Roman" w:hAnsi="Times New Roman" w:cs="Times New Roman"/>
          <w:lang w:val="nl-NL"/>
        </w:rPr>
        <w:t xml:space="preserve">Euseb. </w:t>
      </w:r>
      <w:r w:rsidRPr="00EE3A51">
        <w:rPr>
          <w:rFonts w:ascii="Times New Roman" w:hAnsi="Times New Roman" w:cs="Times New Roman"/>
          <w:lang w:val="fr-FR"/>
        </w:rPr>
        <w:t>Caes., Hist. eccl. III 10,1-4.</w:t>
      </w:r>
      <w:r w:rsidRPr="00EE3A51">
        <w:rPr>
          <w:rFonts w:ascii="Times New Roman" w:hAnsi="Times New Roman" w:cs="Times New Roman"/>
        </w:rPr>
        <w:t xml:space="preserve"> </w:t>
      </w:r>
    </w:p>
  </w:footnote>
  <w:footnote w:id="10">
    <w:p w14:paraId="3003E1A6" w14:textId="39589233" w:rsidR="00EA7689" w:rsidRPr="00EE3A51" w:rsidRDefault="00EA7689">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Pr="00EE3A51">
        <w:rPr>
          <w:rFonts w:ascii="Times New Roman" w:hAnsi="Times New Roman" w:cs="Times New Roman"/>
          <w:lang w:val="nl-NL"/>
        </w:rPr>
        <w:t xml:space="preserve">Euseb. </w:t>
      </w:r>
      <w:r w:rsidRPr="00EE3A51">
        <w:rPr>
          <w:rFonts w:ascii="Times New Roman" w:hAnsi="Times New Roman" w:cs="Times New Roman"/>
          <w:lang w:val="fr-FR"/>
        </w:rPr>
        <w:t>Caes., Hist. eccl. III 11,1.</w:t>
      </w:r>
    </w:p>
  </w:footnote>
  <w:footnote w:id="11">
    <w:p w14:paraId="1B573863" w14:textId="48957D09" w:rsidR="005F5153" w:rsidRPr="00EE3A51" w:rsidRDefault="005F5153">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Euseb. Caes., Hist. eccl. III 24,1-16.</w:t>
      </w:r>
    </w:p>
  </w:footnote>
  <w:footnote w:id="12">
    <w:p w14:paraId="2B5F8B34" w14:textId="1825C612" w:rsidR="000A21B6" w:rsidRPr="00EE3A51" w:rsidRDefault="000A21B6">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Parts of this quotation have already been touched upon above, cf. p. xxx.</w:t>
      </w:r>
    </w:p>
  </w:footnote>
  <w:footnote w:id="13">
    <w:p w14:paraId="3AF5F43A" w14:textId="617F0112" w:rsidR="00DF45DC" w:rsidRPr="00EE3A51" w:rsidRDefault="00DF45DC">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EF384F" w:rsidRPr="00EE3A51">
        <w:rPr>
          <w:rFonts w:ascii="Times New Roman" w:hAnsi="Times New Roman" w:cs="Times New Roman"/>
        </w:rPr>
        <w:t xml:space="preserve">Euseb. Caes., Hist. eccl. </w:t>
      </w:r>
      <w:r w:rsidR="00EF384F" w:rsidRPr="00EE3A51">
        <w:rPr>
          <w:rFonts w:ascii="Times New Roman" w:hAnsi="Times New Roman" w:cs="Times New Roman"/>
          <w:lang w:val="it-IT"/>
        </w:rPr>
        <w:t>VI 25,4-6.</w:t>
      </w:r>
    </w:p>
  </w:footnote>
  <w:footnote w:id="14">
    <w:p w14:paraId="38D98ADD" w14:textId="4C75F38F" w:rsidR="00AF55F5" w:rsidRPr="00EE3A51" w:rsidRDefault="00AF55F5">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Euseb. Caes., Praep. ev. III 5.</w:t>
      </w:r>
    </w:p>
  </w:footnote>
  <w:footnote w:id="15">
    <w:p w14:paraId="0FFBEC46" w14:textId="703E4FE9" w:rsidR="009D6CC8" w:rsidRPr="00EE3A51" w:rsidRDefault="009D6CC8">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Ioh. Chrys., Homilia in Mattheum 1 (own trans.).</w:t>
      </w:r>
    </w:p>
  </w:footnote>
  <w:footnote w:id="16">
    <w:p w14:paraId="61D88839" w14:textId="62918F8E" w:rsidR="00DA0D32" w:rsidRPr="00EE3A51" w:rsidRDefault="00DA0D32">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Pr="00EE3A51">
        <w:rPr>
          <w:rFonts w:ascii="Times New Roman" w:hAnsi="Times New Roman" w:cs="Times New Roman"/>
          <w:lang w:val="de-DE"/>
        </w:rPr>
        <w:t>Koine is the Greek language at that time, used in the New Testament.</w:t>
      </w:r>
    </w:p>
  </w:footnote>
  <w:footnote w:id="17">
    <w:p w14:paraId="0C7333CC" w14:textId="422BB8A6" w:rsidR="00AB6969" w:rsidRPr="00EE3A51" w:rsidRDefault="00AB6969">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E27E60" w:rsidRPr="00EE3A51">
        <w:rPr>
          <w:rFonts w:ascii="Times New Roman" w:hAnsi="Times New Roman" w:cs="Times New Roman"/>
        </w:rPr>
        <w:t>Ioh. Chrys., Homilia in Mattheum 3 (own trans.).</w:t>
      </w:r>
    </w:p>
  </w:footnote>
  <w:footnote w:id="18">
    <w:p w14:paraId="6EF7CF18" w14:textId="1D133A3D" w:rsidR="003C1912" w:rsidRPr="00EE3A51" w:rsidRDefault="003C1912">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F1573E" w:rsidRPr="00EE3A51">
        <w:rPr>
          <w:rFonts w:ascii="Times New Roman" w:hAnsi="Times New Roman" w:cs="Times New Roman"/>
        </w:rPr>
        <w:t xml:space="preserve">Hieron., De vir. inl. 3. On this text see </w:t>
      </w:r>
      <w:r w:rsidR="002A7548" w:rsidRPr="00EE3A51">
        <w:rPr>
          <w:rFonts w:ascii="Times New Roman" w:hAnsi="Times New Roman" w:cs="Times New Roman"/>
          <w:lang w:val="fr-FR"/>
        </w:rPr>
        <w:fldChar w:fldCharType="begin"/>
      </w:r>
      <w:r w:rsidR="002A7548" w:rsidRPr="00EE3A51">
        <w:rPr>
          <w:rFonts w:ascii="Times New Roman" w:hAnsi="Times New Roman" w:cs="Times New Roman"/>
        </w:rPr>
        <w:instrText xml:space="preserve"> ADDIN EN.CITE &lt;EndNote&gt;&lt;Cite&gt;&lt;Author&gt;Schmithals&lt;/Author&gt;&lt;Year&gt;1985&lt;/Year&gt;&lt;RecNum&gt;2104&lt;/RecNum&gt;&lt;Pages&gt;40&lt;/Pages&gt;&lt;DisplayText&gt;W. Schmithals, Einleitung in die drei ersten Evangelien (1985), 40.&lt;/DisplayText&gt;&lt;record&gt;&lt;rec-number&gt;2104&lt;/rec-number&gt;&lt;foreign-keys&gt;&lt;key app="EN" db-id="watspfp2d2rp9se0avpvpv942sd5za2epre9" timestamp="1614348386"&gt;2104&lt;/key&gt;&lt;/foreign-keys&gt;&lt;ref-type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Evangelien&lt;/title&gt;&lt;secondary-title&gt;deGruyter-Lehrbuch&lt;/secondary-title&gt;&lt;/titles&gt;&lt;pages&gt;XII, 494 S.&lt;/pages&gt;&lt;keywords&gt;&lt;keyword&gt;Synoptische Frage&lt;/keyword&gt;&lt;/keywords&gt;&lt;dates&gt;&lt;year&gt;1985&lt;/year&gt;&lt;/dates&gt;&lt;pub-location&gt;Berlin New York&lt;/pub-location&gt;&lt;publisher&gt;Walter de Gruyter&lt;/publisher&gt;&lt;urls&gt;&lt;/urls&gt;&lt;/record&gt;&lt;/Cite&gt;&lt;/EndNote&gt;</w:instrText>
      </w:r>
      <w:r w:rsidR="002A7548" w:rsidRPr="00EE3A51">
        <w:rPr>
          <w:rFonts w:ascii="Times New Roman" w:hAnsi="Times New Roman" w:cs="Times New Roman"/>
          <w:lang w:val="fr-FR"/>
        </w:rPr>
        <w:fldChar w:fldCharType="separate"/>
      </w:r>
      <w:r w:rsidR="002A7548" w:rsidRPr="00EE3A51">
        <w:rPr>
          <w:rFonts w:ascii="Times New Roman" w:hAnsi="Times New Roman" w:cs="Times New Roman"/>
          <w:noProof/>
        </w:rPr>
        <w:t>W. Schmithals, Einleitung in die drei ersten Evangelien (1985), 40.</w:t>
      </w:r>
      <w:r w:rsidR="002A7548" w:rsidRPr="00EE3A51">
        <w:rPr>
          <w:rFonts w:ascii="Times New Roman" w:hAnsi="Times New Roman" w:cs="Times New Roman"/>
          <w:lang w:val="fr-FR"/>
        </w:rPr>
        <w:fldChar w:fldCharType="end"/>
      </w:r>
    </w:p>
  </w:footnote>
  <w:footnote w:id="19">
    <w:p w14:paraId="51E4378A" w14:textId="22D1980E" w:rsidR="002A7548" w:rsidRPr="00EE3A51" w:rsidRDefault="002A7548">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231A07" w:rsidRPr="00EE3A51">
        <w:rPr>
          <w:rFonts w:ascii="Times New Roman" w:hAnsi="Times New Roman" w:cs="Times New Roman"/>
          <w:lang w:val="en-GB"/>
        </w:rPr>
        <w:t xml:space="preserve">Hieron., Comm. in Matth. prol. </w:t>
      </w:r>
      <w:r w:rsidR="00231A07" w:rsidRPr="00EE3A51">
        <w:rPr>
          <w:rFonts w:ascii="Times New Roman" w:hAnsi="Times New Roman" w:cs="Times New Roman"/>
        </w:rPr>
        <w:t>5.</w:t>
      </w:r>
    </w:p>
  </w:footnote>
  <w:footnote w:id="20">
    <w:p w14:paraId="676FD9D8" w14:textId="50342864" w:rsidR="008D7E76" w:rsidRPr="00EE3A51" w:rsidRDefault="008D7E76">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1567D4" w:rsidRPr="00EE3A51">
        <w:rPr>
          <w:rFonts w:ascii="Times New Roman" w:hAnsi="Times New Roman" w:cs="Times New Roman"/>
        </w:rPr>
        <w:fldChar w:fldCharType="begin"/>
      </w:r>
      <w:r w:rsidR="001567D4" w:rsidRPr="00EE3A51">
        <w:rPr>
          <w:rFonts w:ascii="Times New Roman" w:hAnsi="Times New Roman" w:cs="Times New Roman"/>
        </w:rPr>
        <w:instrText xml:space="preserve"> ADDIN EN.CITE &lt;EndNote&gt;&lt;Cite&gt;&lt;Author&gt;Frey&lt;/Author&gt;&lt;Year&gt;2012&lt;/Year&gt;&lt;RecNum&gt;2090&lt;/RecNum&gt;&lt;Pages&gt;594&lt;/Pages&gt;&lt;DisplayText&gt;J. Frey, Die Fragmente des Hebräerevangeliums (2012), 594.&lt;/DisplayText&gt;&lt;record&gt;&lt;rec-number&gt;2090&lt;/rec-number&gt;&lt;foreign-keys&gt;&lt;key app="EN" db-id="watspfp2d2rp9se0avpvpv942sd5za2epre9" timestamp="1614089358"&gt;2090&lt;/key&gt;&lt;/foreign-keys&gt;&lt;ref-type name="Book Section"&gt;5&lt;/ref-type&gt;&lt;contributors&gt;&lt;authors&gt;&lt;author&gt;Frey, Jörg&lt;/author&gt;&lt;/authors&gt;&lt;secondary-authors&gt;&lt;author&gt;Markschies, Christoph&lt;/author&gt;&lt;author&gt;Schröter, Jens&lt;/author&gt;&lt;/secondary-authors&gt;&lt;/contributors&gt;&lt;titles&gt;&lt;title&gt;Die Fragmente des Hebräerevangeliums&lt;/title&gt;&lt;secondary-title&gt;Antike christliche Apokryphen in deutscher Übersetzung. I. Band Evangelien und Verwandtes. Teilband 1&lt;/secondary-title&gt;&lt;/titles&gt;&lt;pages&gt;593-606&lt;/pages&gt;&lt;dates&gt;&lt;year&gt;2012&lt;/year&gt;&lt;/dates&gt;&lt;pub-location&gt;Tübingen&lt;/pub-location&gt;&lt;publisher&gt;Mohr Siebeck&lt;/publisher&gt;&lt;urls&gt;&lt;/urls&gt;&lt;/record&gt;&lt;/Cite&gt;&lt;/EndNote&gt;</w:instrText>
      </w:r>
      <w:r w:rsidR="001567D4" w:rsidRPr="00EE3A51">
        <w:rPr>
          <w:rFonts w:ascii="Times New Roman" w:hAnsi="Times New Roman" w:cs="Times New Roman"/>
        </w:rPr>
        <w:fldChar w:fldCharType="separate"/>
      </w:r>
      <w:r w:rsidR="001567D4" w:rsidRPr="00EE3A51">
        <w:rPr>
          <w:rFonts w:ascii="Times New Roman" w:hAnsi="Times New Roman" w:cs="Times New Roman"/>
          <w:noProof/>
        </w:rPr>
        <w:t>J. Frey, Die Fragmente des Hebräerevangeliums (2012), 594.</w:t>
      </w:r>
      <w:r w:rsidR="001567D4" w:rsidRPr="00EE3A51">
        <w:rPr>
          <w:rFonts w:ascii="Times New Roman" w:hAnsi="Times New Roman" w:cs="Times New Roman"/>
        </w:rPr>
        <w:fldChar w:fldCharType="end"/>
      </w:r>
    </w:p>
  </w:footnote>
  <w:footnote w:id="21">
    <w:p w14:paraId="1E9CC678" w14:textId="03A68B7A" w:rsidR="0009397E" w:rsidRPr="00EE3A51" w:rsidRDefault="0009397E">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725B33" w:rsidRPr="00EE3A51">
        <w:rPr>
          <w:rFonts w:ascii="Times New Roman" w:hAnsi="Times New Roman" w:cs="Times New Roman"/>
          <w:lang w:val="en-GB"/>
        </w:rPr>
        <w:t>Epiph., Pan. 30,3,7; 13,2f. (337; 349 Holl).</w:t>
      </w:r>
    </w:p>
  </w:footnote>
  <w:footnote w:id="22">
    <w:p w14:paraId="3DC2597E" w14:textId="071C0DF1" w:rsidR="00032A40" w:rsidRPr="00EE3A51" w:rsidRDefault="00032A40">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C30182" w:rsidRPr="00EE3A51">
        <w:rPr>
          <w:rFonts w:ascii="Times New Roman" w:hAnsi="Times New Roman" w:cs="Times New Roman"/>
          <w:lang w:val="en-GB"/>
        </w:rPr>
        <w:t>CANT 51; BHL 5334-5442b.</w:t>
      </w:r>
    </w:p>
  </w:footnote>
  <w:footnote w:id="23">
    <w:p w14:paraId="2B18A4C1" w14:textId="6B695D8B" w:rsidR="003936B8" w:rsidRPr="00EE3A51" w:rsidRDefault="003936B8">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423D5E" w:rsidRPr="00EE3A51">
        <w:rPr>
          <w:rFonts w:ascii="Times New Roman" w:hAnsi="Times New Roman" w:cs="Times New Roman"/>
        </w:rPr>
        <w:fldChar w:fldCharType="begin"/>
      </w:r>
      <w:r w:rsidR="00423D5E" w:rsidRPr="00EE3A51">
        <w:rPr>
          <w:rFonts w:ascii="Times New Roman" w:hAnsi="Times New Roman" w:cs="Times New Roman"/>
        </w:rPr>
        <w:instrText xml:space="preserve"> ADDIN EN.CITE &lt;EndNote&gt;&lt;Cite&gt;&lt;Author&gt;Gijsel&lt;/Author&gt;&lt;Year&gt;1997&lt;/Year&gt;&lt;RecNum&gt;2095&lt;/RecNum&gt;&lt;Pages&gt;119&lt;/Pages&gt;&lt;DisplayText&gt;J. Gijsel, Ed. Libri de nativitate Mariae. Teilband 1: Pseudo-Matthaei evangelium. Textus et commentarius (1997), 119.&lt;/DisplayText&gt;&lt;record&gt;&lt;rec-number&gt;2095&lt;/rec-number&gt;&lt;foreign-keys&gt;&lt;key app="EN" db-id="watspfp2d2rp9se0avpvpv942sd5za2epre9" timestamp="1614178512"&gt;2095&lt;/key&gt;&lt;/foreign-keys&gt;&lt;ref-type name="Edited Book"&gt;28&lt;/ref-type&gt;&lt;contributors&gt;&lt;authors&gt;&lt;author&gt;Gijsel, Jan&lt;/author&gt;&lt;/authors&gt;&lt;/contributors&gt;&lt;titles&gt;&lt;title&gt;Libri de nativitate Mariae. Teilband 1: Pseudo-Matthaei evangelium. Textus et commentarius &lt;/title&gt;&lt;secondary-title&gt;CChr.SA&lt;/secondary-title&gt;&lt;/titles&gt;&lt;number&gt;9&lt;/number&gt;&lt;dates&gt;&lt;year&gt;1997&lt;/year&gt;&lt;/dates&gt;&lt;pub-location&gt;Turnhout&lt;/pub-location&gt;&lt;publisher&gt;Brepols Publishers&lt;/publisher&gt;&lt;urls&gt;&lt;related-urls&gt;&lt;url&gt;http://clt.brepolis.net/LLTA/pages/TextSearch.aspx?key=MPSMASA9B_&lt;/url&gt;&lt;/related-urls&gt;&lt;/urls&gt;&lt;/record&gt;&lt;/Cite&gt;&lt;/EndNote&gt;</w:instrText>
      </w:r>
      <w:r w:rsidR="00423D5E" w:rsidRPr="00EE3A51">
        <w:rPr>
          <w:rFonts w:ascii="Times New Roman" w:hAnsi="Times New Roman" w:cs="Times New Roman"/>
        </w:rPr>
        <w:fldChar w:fldCharType="separate"/>
      </w:r>
      <w:r w:rsidR="00423D5E" w:rsidRPr="00EE3A51">
        <w:rPr>
          <w:rFonts w:ascii="Times New Roman" w:hAnsi="Times New Roman" w:cs="Times New Roman"/>
          <w:noProof/>
        </w:rPr>
        <w:t>J. Gijsel, Ed. Libri de nativitate Mariae. Teilband 1: Pseudo-Matthaei evangelium. Textus et commentarius (1997), 119.</w:t>
      </w:r>
      <w:r w:rsidR="00423D5E" w:rsidRPr="00EE3A51">
        <w:rPr>
          <w:rFonts w:ascii="Times New Roman" w:hAnsi="Times New Roman" w:cs="Times New Roman"/>
        </w:rPr>
        <w:fldChar w:fldCharType="end"/>
      </w:r>
      <w:r w:rsidR="00423D5E" w:rsidRPr="00EE3A51">
        <w:rPr>
          <w:rFonts w:ascii="Times New Roman" w:hAnsi="Times New Roman" w:cs="Times New Roman"/>
        </w:rPr>
        <w:t xml:space="preserve"> (Own trans.).</w:t>
      </w:r>
    </w:p>
  </w:footnote>
  <w:footnote w:id="24">
    <w:p w14:paraId="068F2201" w14:textId="3EE5DEC0" w:rsidR="00722B79" w:rsidRPr="00EE3A51" w:rsidRDefault="00722B79">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DD2991" w:rsidRPr="00EE3A51">
        <w:rPr>
          <w:rFonts w:ascii="Times New Roman" w:hAnsi="Times New Roman" w:cs="Times New Roman"/>
        </w:rPr>
        <w:fldChar w:fldCharType="begin"/>
      </w:r>
      <w:r w:rsidR="00DD2991" w:rsidRPr="00EE3A51">
        <w:rPr>
          <w:rFonts w:ascii="Times New Roman" w:hAnsi="Times New Roman" w:cs="Times New Roman"/>
        </w:rPr>
        <w:instrText xml:space="preserve"> ADDIN EN.CITE &lt;EndNote&gt;&lt;Cite&gt;&lt;Author&gt;Spreckelmeier&lt;/Author&gt;&lt;Year&gt;2019&lt;/Year&gt;&lt;RecNum&gt;2097&lt;/RecNum&gt;&lt;Pages&gt;103&lt;/Pages&gt;&lt;DisplayText&gt;S. Spreckelmeier, Bibelepisches Erzählen vom &amp;apos;Transitus Mariae&amp;apos; im Mittelalter: Diskurshistorische Studien (2019), 103.&lt;/DisplayText&gt;&lt;record&gt;&lt;rec-number&gt;2097&lt;/rec-number&gt;&lt;foreign-keys&gt;&lt;key app="EN" db-id="watspfp2d2rp9se0avpvpv942sd5za2epre9" timestamp="1614179083"&gt;2097&lt;/key&gt;&lt;/foreign-keys&gt;&lt;ref-type name="Book"&gt;6&lt;/ref-type&gt;&lt;contributors&gt;&lt;authors&gt;&lt;author&gt;Spreckelmeier, Susanne&lt;/author&gt;&lt;/authors&gt;&lt;/contributors&gt;&lt;titles&gt;&lt;title&gt;Bibelepisches Erzählen vom &amp;apos;Transitus Mariae&amp;apos; im Mittelalter: Diskurshistorische Studien&lt;/title&gt;&lt;secondary-title&gt;Literatur - Theorie - Geschichte&lt;/secondary-title&gt;&lt;/titles&gt;&lt;pages&gt;1 Online-Ressource (IX, 543 Seiten)&lt;/pages&gt;&lt;number&gt;14&lt;/number&gt;&lt;keywords&gt;&lt;keyword&gt;LITERARY CRITICISM / European / German&lt;/keyword&gt;&lt;keyword&gt;Hochschulschrift&lt;/keyword&gt;&lt;/keywords&gt;&lt;dates&gt;&lt;year&gt;2019&lt;/year&gt;&lt;/dates&gt;&lt;pub-location&gt;Berlin Boston&lt;/pub-location&gt;&lt;publisher&gt;De Gruyter&lt;/publisher&gt;&lt;isbn&gt;9783110609233&amp;#xD;9783110607796&lt;/isbn&gt;&lt;urls&gt;&lt;related-urls&gt;&lt;url&gt;https://doi.org/10.1515/9783110609233&lt;/url&gt;&lt;url&gt;https://www.degruyter.com/document/doi/10.1515/9783110609233&lt;/url&gt;&lt;url&gt;https://www.degruyter.com/doc/cover/9783110609233.jpg&lt;/url&gt;&lt;url&gt;http://purl.org/coar/access_right/c_16ec&lt;/url&gt;&lt;/related-urls&gt;&lt;/urls&gt;&lt;/record&gt;&lt;/Cite&gt;&lt;/EndNote&gt;</w:instrText>
      </w:r>
      <w:r w:rsidR="00DD2991" w:rsidRPr="00EE3A51">
        <w:rPr>
          <w:rFonts w:ascii="Times New Roman" w:hAnsi="Times New Roman" w:cs="Times New Roman"/>
        </w:rPr>
        <w:fldChar w:fldCharType="separate"/>
      </w:r>
      <w:r w:rsidR="00DD2991" w:rsidRPr="00EE3A51">
        <w:rPr>
          <w:rFonts w:ascii="Times New Roman" w:hAnsi="Times New Roman" w:cs="Times New Roman"/>
          <w:noProof/>
        </w:rPr>
        <w:t>S. Spreckelmeier, Bibelepisches Erzählen vom 'Transitus Mariae' im Mittelalter: Diskurshistorische Studien (2019), 103.</w:t>
      </w:r>
      <w:r w:rsidR="00DD2991" w:rsidRPr="00EE3A51">
        <w:rPr>
          <w:rFonts w:ascii="Times New Roman" w:hAnsi="Times New Roman" w:cs="Times New Roman"/>
        </w:rPr>
        <w:fldChar w:fldCharType="end"/>
      </w:r>
    </w:p>
  </w:footnote>
  <w:footnote w:id="25">
    <w:p w14:paraId="57AC4FCC" w14:textId="09F4DB66" w:rsidR="006A3DFC" w:rsidRPr="00EE3A51" w:rsidRDefault="006A3DFC">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Pr="00EE3A51">
        <w:rPr>
          <w:rFonts w:ascii="Times New Roman" w:hAnsi="Times New Roman" w:cs="Times New Roman"/>
          <w:lang w:val="de-DE"/>
        </w:rPr>
        <w:t>The expression „apocryphal relation“ was coined by Hans Jürgen Scheuer, Berlin</w:t>
      </w:r>
      <w:r w:rsidR="005D4E5D" w:rsidRPr="00EE3A51">
        <w:rPr>
          <w:rFonts w:ascii="Times New Roman" w:hAnsi="Times New Roman" w:cs="Times New Roman"/>
          <w:lang w:val="de-DE"/>
        </w:rPr>
        <w:t>, and orally transmitted to me.</w:t>
      </w:r>
    </w:p>
  </w:footnote>
  <w:footnote w:id="26">
    <w:p w14:paraId="45E4E457" w14:textId="3C3E3594" w:rsidR="005D4E5D" w:rsidRPr="00EE3A51" w:rsidRDefault="005D4E5D">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771776" w:rsidRPr="00EE3A51">
        <w:rPr>
          <w:rFonts w:ascii="Times New Roman" w:hAnsi="Times New Roman" w:cs="Times New Roman"/>
        </w:rPr>
        <w:fldChar w:fldCharType="begin"/>
      </w:r>
      <w:r w:rsidR="00771776" w:rsidRPr="00EE3A51">
        <w:rPr>
          <w:rFonts w:ascii="Times New Roman" w:hAnsi="Times New Roman" w:cs="Times New Roman"/>
          <w:lang w:val="en-US"/>
        </w:rPr>
        <w:instrText xml:space="preserve"> ADDIN EN.CITE &lt;EndNote&gt;&lt;Cite&gt;&lt;Author&gt;Vinzent&lt;/Author&gt;&lt;Year&gt;2016&lt;/Year&gt;&lt;RecNum&gt;420&lt;/RecNum&gt;&lt;Pages&gt;72&lt;/Pages&gt;&lt;DisplayText&gt;M. Vinzent, Tertullian&amp;apos;s Preface to Marcion&amp;apos;s Gospel (2016), 72.&lt;/DisplayText&gt;&lt;record&gt;&lt;rec-number&gt;420&lt;/rec-number&gt;&lt;foreign-keys&gt;&lt;key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00771776" w:rsidRPr="00EE3A51">
        <w:rPr>
          <w:rFonts w:ascii="Times New Roman" w:hAnsi="Times New Roman" w:cs="Times New Roman"/>
        </w:rPr>
        <w:fldChar w:fldCharType="separate"/>
      </w:r>
      <w:r w:rsidR="00771776" w:rsidRPr="00EE3A51">
        <w:rPr>
          <w:rFonts w:ascii="Times New Roman" w:hAnsi="Times New Roman" w:cs="Times New Roman"/>
          <w:noProof/>
          <w:lang w:val="en-US"/>
        </w:rPr>
        <w:t>M. Vinzent, Tertullian's Preface to Marcion's Gospel (2016), 72.</w:t>
      </w:r>
      <w:r w:rsidR="00771776" w:rsidRPr="00EE3A51">
        <w:rPr>
          <w:rFonts w:ascii="Times New Roman" w:hAnsi="Times New Roman" w:cs="Times New Roman"/>
        </w:rPr>
        <w:fldChar w:fldCharType="end"/>
      </w:r>
    </w:p>
  </w:footnote>
  <w:footnote w:id="27">
    <w:p w14:paraId="744CFC38" w14:textId="6617F2EF" w:rsidR="00266CF0" w:rsidRPr="00EE3A51" w:rsidRDefault="00266CF0">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306FE3" w:rsidRPr="00EE3A51">
        <w:rPr>
          <w:rFonts w:ascii="Times New Roman" w:hAnsi="Times New Roman" w:cs="Times New Roman"/>
        </w:rPr>
        <w:t xml:space="preserve">See </w:t>
      </w:r>
      <w:r w:rsidR="00306FE3" w:rsidRPr="00EE3A51">
        <w:rPr>
          <w:rFonts w:ascii="Times New Roman" w:hAnsi="Times New Roman" w:cs="Times New Roman"/>
        </w:rPr>
        <w:fldChar w:fldCharType="begin"/>
      </w:r>
      <w:r w:rsidR="00306FE3" w:rsidRPr="00EE3A51">
        <w:rPr>
          <w:rFonts w:ascii="Times New Roman" w:hAnsi="Times New Roman" w:cs="Times New Roman"/>
        </w:rPr>
        <w:instrText xml:space="preserve"> ADDIN EN.CITE &lt;EndNote&gt;&lt;Cite&gt;&lt;Author&gt;Häfner&lt;/Author&gt;&lt;Year&gt;1994&lt;/Year&gt;&lt;RecNum&gt;2222&lt;/RecNum&gt;&lt;DisplayText&gt;G. Häfner, Der verheißene Vorläufer. Redaktionskritische Untersuchung zur Darstellung Johannes des Täufers im Matthäus-Evangelium (1994).&lt;/DisplayText&gt;&lt;record&gt;&lt;rec-number&gt;2222&lt;/rec-number&gt;&lt;foreign-keys&gt;&lt;key app="EN" db-id="watspfp2d2rp9se0avpvpv942sd5za2epre9" timestamp="1615478081"&gt;2222&lt;/key&gt;&lt;/foreign-keys&gt;&lt;ref-type name="Book"&gt;6&lt;/ref-type&gt;&lt;contributors&gt;&lt;authors&gt;&lt;author&gt;Häfner, Gerd&lt;/author&gt;&lt;/authors&gt;&lt;/contributors&gt;&lt;titles&gt;&lt;title&gt;Der verheißene Vorläufer. Redaktionskritische Untersuchung zur Darstellung Johannes des Täufers im Matthäus-Evangelium&lt;/title&gt;&lt;secondary-title&gt;Stuttgarter biblische Beiträge&lt;/secondary-title&gt;&lt;/titles&gt;&lt;pages&gt;XIII, 443 S.&lt;/pages&gt;&lt;number&gt;27&lt;/number&gt;&lt;keywords&gt;&lt;keyword&gt;John the Baptist, Saint&lt;/keyword&gt;&lt;keyword&gt;Johannes der Täufer v1-29&lt;/keyword&gt;&lt;keyword&gt;Bible Criticism, Redaction&lt;/keyword&gt;&lt;keyword&gt;Bibel&lt;/keyword&gt;&lt;keyword&gt;Hochschulschrift&lt;/keyword&gt;&lt;keyword&gt;Bibliografie&lt;/keyword&gt;&lt;/keywords&gt;&lt;dates&gt;&lt;year&gt;1994&lt;/year&gt;&lt;/dates&gt;&lt;pub-location&gt;Stuttgart&lt;/pub-location&gt;&lt;publisher&gt;Kath. Bibelwerk&lt;/publisher&gt;&lt;work-type&gt;Zugl. Freiburg (Breisgau), Univ., Diss. 1992-1993&lt;/work-type&gt;&lt;urls&gt;&lt;/urls&gt;&lt;/record&gt;&lt;/Cite&gt;&lt;/EndNote&gt;</w:instrText>
      </w:r>
      <w:r w:rsidR="00306FE3" w:rsidRPr="00EE3A51">
        <w:rPr>
          <w:rFonts w:ascii="Times New Roman" w:hAnsi="Times New Roman" w:cs="Times New Roman"/>
        </w:rPr>
        <w:fldChar w:fldCharType="separate"/>
      </w:r>
      <w:r w:rsidR="00306FE3" w:rsidRPr="00EE3A51">
        <w:rPr>
          <w:rFonts w:ascii="Times New Roman" w:hAnsi="Times New Roman" w:cs="Times New Roman"/>
          <w:noProof/>
        </w:rPr>
        <w:t>G. Häfner, Der verheißene Vorläufer. Redaktionskritische Untersuchung zur Darstellung Johannes des Täufers im Matthäus-Evangelium (1994).</w:t>
      </w:r>
      <w:r w:rsidR="00306FE3" w:rsidRPr="00EE3A51">
        <w:rPr>
          <w:rFonts w:ascii="Times New Roman" w:hAnsi="Times New Roman" w:cs="Times New Roman"/>
        </w:rPr>
        <w:fldChar w:fldCharType="end"/>
      </w:r>
    </w:p>
  </w:footnote>
  <w:footnote w:id="28">
    <w:p w14:paraId="308E0DB1" w14:textId="560924A7" w:rsidR="00DF4365" w:rsidRPr="00EE3A51" w:rsidRDefault="00DF4365">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6912F6" w:rsidRPr="00EE3A51">
        <w:rPr>
          <w:rFonts w:ascii="Times New Roman" w:hAnsi="Times New Roman" w:cs="Times New Roman"/>
        </w:rPr>
        <w:fldChar w:fldCharType="begin"/>
      </w:r>
      <w:r w:rsidR="006912F6" w:rsidRPr="00EE3A51">
        <w:rPr>
          <w:rFonts w:ascii="Times New Roman" w:hAnsi="Times New Roman" w:cs="Times New Roman"/>
          <w:lang w:val="en-US"/>
        </w:rPr>
        <w:instrText xml:space="preserve"> ADDIN EN.CITE &lt;EndNote&gt;&lt;Cite&gt;&lt;Author&gt;Meier&lt;/Author&gt;&lt;Year&gt;1980&lt;/Year&gt;&lt;RecNum&gt;2227&lt;/RecNum&gt;&lt;Pages&gt;388&lt;/Pages&gt;&lt;DisplayText&gt;J.P. Meier, John the Baptist in Matthew&amp;apos;s Gospel (1980), 388.&lt;/DisplayText&gt;&lt;record&gt;&lt;rec-number&gt;2227&lt;/rec-number&gt;&lt;foreign-keys&gt;&lt;key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6912F6" w:rsidRPr="00EE3A51">
        <w:rPr>
          <w:rFonts w:ascii="Times New Roman" w:hAnsi="Times New Roman" w:cs="Times New Roman"/>
        </w:rPr>
        <w:fldChar w:fldCharType="separate"/>
      </w:r>
      <w:r w:rsidR="006912F6" w:rsidRPr="00EE3A51">
        <w:rPr>
          <w:rFonts w:ascii="Times New Roman" w:hAnsi="Times New Roman" w:cs="Times New Roman"/>
          <w:noProof/>
          <w:lang w:val="en-US"/>
        </w:rPr>
        <w:t>J.P. Meier, John the Baptist in Matthew's Gospel (1980), 388.</w:t>
      </w:r>
      <w:r w:rsidR="006912F6" w:rsidRPr="00EE3A51">
        <w:rPr>
          <w:rFonts w:ascii="Times New Roman" w:hAnsi="Times New Roman" w:cs="Times New Roman"/>
        </w:rPr>
        <w:fldChar w:fldCharType="end"/>
      </w:r>
    </w:p>
  </w:footnote>
  <w:footnote w:id="29">
    <w:p w14:paraId="2DCB013C" w14:textId="002EF2BE" w:rsidR="002B4A5F" w:rsidRPr="00EE3A51" w:rsidRDefault="002B4A5F">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DA3FCE" w:rsidRPr="00EE3A51">
        <w:rPr>
          <w:rFonts w:ascii="Times New Roman" w:hAnsi="Times New Roman" w:cs="Times New Roman"/>
        </w:rPr>
        <w:fldChar w:fldCharType="begin"/>
      </w:r>
      <w:r w:rsidR="00DA3FCE" w:rsidRPr="00EE3A51">
        <w:rPr>
          <w:rFonts w:ascii="Times New Roman" w:hAnsi="Times New Roman" w:cs="Times New Roman"/>
          <w:lang w:val="en-US"/>
        </w:rPr>
        <w:instrText xml:space="preserve"> ADDIN EN.CITE &lt;EndNote&gt;&lt;Cite&gt;&lt;Author&gt;Klinghardt&lt;/Author&gt;&lt;Year&gt;2021&lt;/Year&gt;&lt;RecNum&gt;1801&lt;/RecNum&gt;&lt;Pages&gt;238-251`, 251&lt;/Pages&gt;&lt;DisplayText&gt;M. Klinghardt, The Oldest Gospel and the Formation of the Canonical Gospels (2021), 238-251, 251.&lt;/DisplayText&gt;&lt;record&gt;&lt;rec-number&gt;1801&lt;/rec-number&gt;&lt;foreign-keys&gt;&lt;key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DA3FCE" w:rsidRPr="00EE3A51">
        <w:rPr>
          <w:rFonts w:ascii="Times New Roman" w:hAnsi="Times New Roman" w:cs="Times New Roman"/>
        </w:rPr>
        <w:fldChar w:fldCharType="separate"/>
      </w:r>
      <w:r w:rsidR="00DA3FCE" w:rsidRPr="00EE3A51">
        <w:rPr>
          <w:rFonts w:ascii="Times New Roman" w:hAnsi="Times New Roman" w:cs="Times New Roman"/>
          <w:noProof/>
          <w:lang w:val="en-US"/>
        </w:rPr>
        <w:t>M. Klinghardt, The Oldest Gospel and the Formation of the Canonical Gospels (2021), 238-251, 251.</w:t>
      </w:r>
      <w:r w:rsidR="00DA3FCE" w:rsidRPr="00EE3A51">
        <w:rPr>
          <w:rFonts w:ascii="Times New Roman" w:hAnsi="Times New Roman" w:cs="Times New Roman"/>
        </w:rPr>
        <w:fldChar w:fldCharType="end"/>
      </w:r>
    </w:p>
  </w:footnote>
  <w:footnote w:id="30">
    <w:p w14:paraId="6F52E196" w14:textId="65E7015B" w:rsidR="00CA6574" w:rsidRPr="00EE3A51" w:rsidRDefault="00CA6574">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082CC0" w:rsidRPr="00EE3A51">
        <w:rPr>
          <w:rFonts w:ascii="Times New Roman" w:hAnsi="Times New Roman" w:cs="Times New Roman"/>
        </w:rPr>
        <w:fldChar w:fldCharType="begin"/>
      </w:r>
      <w:r w:rsidR="00082CC0" w:rsidRPr="00EE3A51">
        <w:rPr>
          <w:rFonts w:ascii="Times New Roman" w:hAnsi="Times New Roman" w:cs="Times New Roman"/>
        </w:rPr>
        <w:instrText xml:space="preserve"> ADDIN EN.CITE &lt;EndNote&gt;&lt;Cite&gt;&lt;Author&gt;Häfner&lt;/Author&gt;&lt;Year&gt;1994&lt;/Year&gt;&lt;RecNum&gt;2222&lt;/RecNum&gt;&lt;Pages&gt;85&lt;/Pages&gt;&lt;DisplayText&gt;G. Häfner, Der verheißene Vorläufer. Redaktionskritische Untersuchung zur Darstellung Johannes des Täufers im Matthäus-Evangelium (1994), 85.&lt;/DisplayText&gt;&lt;record&gt;&lt;rec-number&gt;2222&lt;/rec-number&gt;&lt;foreign-keys&gt;&lt;key app="EN" db-id="watspfp2d2rp9se0avpvpv942sd5za2epre9" timestamp="1615478081"&gt;2222&lt;/key&gt;&lt;/foreign-keys&gt;&lt;ref-type name="Book"&gt;6&lt;/ref-type&gt;&lt;contributors&gt;&lt;authors&gt;&lt;author&gt;Häfner, Gerd&lt;/author&gt;&lt;/authors&gt;&lt;/contributors&gt;&lt;titles&gt;&lt;title&gt;Der verheißene Vorläufer. Redaktionskritische Untersuchung zur Darstellung Johannes des Täufers im Matthäus-Evangelium&lt;/title&gt;&lt;secondary-title&gt;Stuttgarter biblische Beiträge&lt;/secondary-title&gt;&lt;/titles&gt;&lt;pages&gt;XIII, 443 S.&lt;/pages&gt;&lt;number&gt;27&lt;/number&gt;&lt;keywords&gt;&lt;keyword&gt;John the Baptist, Saint&lt;/keyword&gt;&lt;keyword&gt;Johannes der Täufer v1-29&lt;/keyword&gt;&lt;keyword&gt;Bible Criticism, Redaction&lt;/keyword&gt;&lt;keyword&gt;Bibel&lt;/keyword&gt;&lt;keyword&gt;Hochschulschrift&lt;/keyword&gt;&lt;keyword&gt;Bibliografie&lt;/keyword&gt;&lt;/keywords&gt;&lt;dates&gt;&lt;year&gt;1994&lt;/year&gt;&lt;/dates&gt;&lt;pub-location&gt;Stuttgart&lt;/pub-location&gt;&lt;publisher&gt;Kath. Bibelwerk&lt;/publisher&gt;&lt;work-type&gt;Zugl. Freiburg (Breisgau), Univ., Diss. 1992-1993&lt;/work-type&gt;&lt;urls&gt;&lt;/urls&gt;&lt;/record&gt;&lt;/Cite&gt;&lt;/EndNote&gt;</w:instrText>
      </w:r>
      <w:r w:rsidR="00082CC0" w:rsidRPr="00EE3A51">
        <w:rPr>
          <w:rFonts w:ascii="Times New Roman" w:hAnsi="Times New Roman" w:cs="Times New Roman"/>
        </w:rPr>
        <w:fldChar w:fldCharType="separate"/>
      </w:r>
      <w:r w:rsidR="00082CC0" w:rsidRPr="00EE3A51">
        <w:rPr>
          <w:rFonts w:ascii="Times New Roman" w:hAnsi="Times New Roman" w:cs="Times New Roman"/>
          <w:noProof/>
        </w:rPr>
        <w:t>G. Häfner, Der verheißene Vorläufer. Redaktionskritische Untersuchung zur Darstellung Johannes des Täufers im Matthäus-Evangelium (1994), 85.</w:t>
      </w:r>
      <w:r w:rsidR="00082CC0" w:rsidRPr="00EE3A51">
        <w:rPr>
          <w:rFonts w:ascii="Times New Roman" w:hAnsi="Times New Roman" w:cs="Times New Roman"/>
        </w:rPr>
        <w:fldChar w:fldCharType="end"/>
      </w:r>
    </w:p>
  </w:footnote>
  <w:footnote w:id="31">
    <w:p w14:paraId="56359F6E" w14:textId="13F0BD88" w:rsidR="000B4B31" w:rsidRPr="00EE3A51" w:rsidRDefault="000B4B31">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D2615E" w:rsidRPr="00EE3A51">
        <w:rPr>
          <w:rFonts w:ascii="Times New Roman" w:hAnsi="Times New Roman" w:cs="Times New Roman"/>
        </w:rPr>
        <w:t xml:space="preserve">On the identification of the Baptist with Elijah (and potential parallels from Qumran), see </w:t>
      </w:r>
      <w:r w:rsidR="00D2615E" w:rsidRPr="00EE3A51">
        <w:rPr>
          <w:rFonts w:ascii="Times New Roman" w:hAnsi="Times New Roman" w:cs="Times New Roman"/>
        </w:rPr>
        <w:fldChar w:fldCharType="begin"/>
      </w:r>
      <w:r w:rsidR="00D2615E" w:rsidRPr="00EE3A51">
        <w:rPr>
          <w:rFonts w:ascii="Times New Roman" w:hAnsi="Times New Roman" w:cs="Times New Roman"/>
        </w:rPr>
        <w:instrText xml:space="preserve"> ADDIN EN.CITE &lt;EndNote&gt;&lt;Cite&gt;&lt;Author&gt;Wells&lt;/Author&gt;&lt;Year&gt;2021&lt;/Year&gt;&lt;RecNum&gt;2214&lt;/RecNum&gt;&lt;DisplayText&gt;C.A. Wells, Jesus, John the Baptist and Peter: Discriminating Allegories for the same Prophet (2021).&lt;/DisplayText&gt;&lt;record&gt;&lt;rec-number&gt;2214&lt;/rec-number&gt;&lt;foreign-keys&gt;&lt;key app="EN" db-id="watspfp2d2rp9se0avpvpv942sd5za2epre9" timestamp="1615471502"&gt;2214&lt;/key&gt;&lt;/foreign-keys&gt;&lt;ref-type name="Electronic Article"&gt;43&lt;/ref-type&gt;&lt;contributors&gt;&lt;authors&gt;&lt;author&gt;Wells, Chris Albert&lt;/author&gt;&lt;/authors&gt;&lt;/contributors&gt;&lt;titles&gt;&lt;title&gt;Jesus, John the Baptist and Peter: Discriminating Allegories for the same Prophet&lt;/title&gt;&lt;/titles&gt;&lt;dates&gt;&lt;year&gt;2021&lt;/year&gt;&lt;/dates&gt;&lt;pub-location&gt;academia.edu&lt;/pub-location&gt;&lt;urls&gt;&lt;related-urls&gt;&lt;url&gt;https://www.academia.edu/44830278/JESUS_JOHN_THE_BAPTIST_AND_PETER_DISCRIMINATING_ALLEGORIES_FOR_THE_SAME_PROPHET&lt;/url&gt;&lt;/related-urls&gt;&lt;/urls&gt;&lt;custom2&gt;11.03.2021&lt;/custom2&gt;&lt;/record&gt;&lt;/Cite&gt;&lt;/EndNote&gt;</w:instrText>
      </w:r>
      <w:r w:rsidR="00D2615E" w:rsidRPr="00EE3A51">
        <w:rPr>
          <w:rFonts w:ascii="Times New Roman" w:hAnsi="Times New Roman" w:cs="Times New Roman"/>
        </w:rPr>
        <w:fldChar w:fldCharType="separate"/>
      </w:r>
      <w:r w:rsidR="00D2615E" w:rsidRPr="00EE3A51">
        <w:rPr>
          <w:rFonts w:ascii="Times New Roman" w:hAnsi="Times New Roman" w:cs="Times New Roman"/>
          <w:noProof/>
        </w:rPr>
        <w:t>C.A. Wells, Jesus, John the Baptist and Peter: Discriminating Allegories for the same Prophet (2021).</w:t>
      </w:r>
      <w:r w:rsidR="00D2615E" w:rsidRPr="00EE3A51">
        <w:rPr>
          <w:rFonts w:ascii="Times New Roman" w:hAnsi="Times New Roman" w:cs="Times New Roman"/>
        </w:rPr>
        <w:fldChar w:fldCharType="end"/>
      </w:r>
    </w:p>
  </w:footnote>
  <w:footnote w:id="32">
    <w:p w14:paraId="7A018231" w14:textId="330B8554" w:rsidR="00AD7283" w:rsidRPr="00EE3A51" w:rsidRDefault="00AD7283">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5C59D9" w:rsidRPr="00EE3A51">
        <w:rPr>
          <w:rFonts w:ascii="Times New Roman" w:hAnsi="Times New Roman" w:cs="Times New Roman"/>
        </w:rPr>
        <w:fldChar w:fldCharType="begin"/>
      </w:r>
      <w:r w:rsidR="005C59D9" w:rsidRPr="00EE3A51">
        <w:rPr>
          <w:rFonts w:ascii="Times New Roman" w:hAnsi="Times New Roman" w:cs="Times New Roman"/>
        </w:rPr>
        <w:instrText xml:space="preserve"> ADDIN EN.CITE &lt;EndNote&gt;&lt;Cite&gt;&lt;Author&gt;Becker&lt;/Author&gt;&lt;Year&gt;2017&lt;/Year&gt;&lt;RecNum&gt;2240&lt;/RecNum&gt;&lt;Pages&gt;312-313&lt;/Pages&gt;&lt;DisplayText&gt;E.-M. Becker, Der früheste Evangelist. Studien zum Markusevangelium (2017), 312-313.&lt;/DisplayText&gt;&lt;record&gt;&lt;rec-number&gt;2240&lt;/rec-number&gt;&lt;foreign-keys&gt;&lt;key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5C59D9" w:rsidRPr="00EE3A51">
        <w:rPr>
          <w:rFonts w:ascii="Times New Roman" w:hAnsi="Times New Roman" w:cs="Times New Roman"/>
        </w:rPr>
        <w:fldChar w:fldCharType="separate"/>
      </w:r>
      <w:r w:rsidR="005C59D9" w:rsidRPr="00EE3A51">
        <w:rPr>
          <w:rFonts w:ascii="Times New Roman" w:hAnsi="Times New Roman" w:cs="Times New Roman"/>
          <w:noProof/>
        </w:rPr>
        <w:t>E.-M. Becker, Der früheste Evangelist. Studien zum Markusevangelium (2017), 312-313.</w:t>
      </w:r>
      <w:r w:rsidR="005C59D9" w:rsidRPr="00EE3A51">
        <w:rPr>
          <w:rFonts w:ascii="Times New Roman" w:hAnsi="Times New Roman" w:cs="Times New Roman"/>
        </w:rPr>
        <w:fldChar w:fldCharType="end"/>
      </w:r>
      <w:r w:rsidR="005C59D9" w:rsidRPr="00EE3A51">
        <w:rPr>
          <w:rFonts w:ascii="Times New Roman" w:hAnsi="Times New Roman" w:cs="Times New Roman"/>
        </w:rPr>
        <w:t xml:space="preserve"> Vgl. </w:t>
      </w:r>
      <w:r w:rsidR="005C59D9" w:rsidRPr="00EE3A51">
        <w:rPr>
          <w:rFonts w:ascii="Times New Roman" w:hAnsi="Times New Roman" w:cs="Times New Roman"/>
        </w:rPr>
        <w:fldChar w:fldCharType="begin"/>
      </w:r>
      <w:r w:rsidR="005C59D9" w:rsidRPr="00EE3A51">
        <w:rPr>
          <w:rFonts w:ascii="Times New Roman" w:hAnsi="Times New Roman" w:cs="Times New Roman"/>
        </w:rPr>
        <w:instrText xml:space="preserve"> ADDIN EN.CITE &lt;EndNote&gt;&lt;Cite&gt;&lt;Author&gt;Frankemölle&lt;/Author&gt;&lt;Year&gt;1996&lt;/Year&gt;&lt;RecNum&gt;2224&lt;/RecNum&gt;&lt;Pages&gt;206-207&lt;/Pages&gt;&lt;DisplayText&gt;H. Frankemölle, Johannes der Täufer und Jesus im Matthäusevangelium: Jesus als Nachfolger des Täufers (1996), 206-207.&lt;/DisplayText&gt;&lt;record&gt;&lt;rec-number&gt;2224&lt;/rec-number&gt;&lt;foreign-keys&gt;&lt;key app="EN" db-id="watspfp2d2rp9se0avpvpv942sd5za2epre9" timestamp="1615480852"&gt;2224&lt;/key&gt;&lt;/foreign-keys&gt;&lt;ref-type name="Journal Article"&gt;17&lt;/ref-type&gt;&lt;contributors&gt;&lt;authors&gt;&lt;author&gt;Frankemölle, Hubert&lt;/author&gt;&lt;/authors&gt;&lt;/contributors&gt;&lt;titles&gt;&lt;title&gt;Johannes der Täufer und Jesus im Matthäusevangelium: Jesus als Nachfolger des Täufers&lt;/title&gt;&lt;secondary-title&gt;New Testament Studies&lt;/secondary-title&gt;&lt;/titles&gt;&lt;periodical&gt;&lt;full-title&gt;New Testament Studies&lt;/full-title&gt;&lt;/periodical&gt;&lt;pages&gt;196-218&lt;/pages&gt;&lt;volume&gt;42&lt;/volume&gt;&lt;dates&gt;&lt;year&gt;1996&lt;/year&gt;&lt;/dates&gt;&lt;urls&gt;&lt;/urls&gt;&lt;/record&gt;&lt;/Cite&gt;&lt;/EndNote&gt;</w:instrText>
      </w:r>
      <w:r w:rsidR="005C59D9" w:rsidRPr="00EE3A51">
        <w:rPr>
          <w:rFonts w:ascii="Times New Roman" w:hAnsi="Times New Roman" w:cs="Times New Roman"/>
        </w:rPr>
        <w:fldChar w:fldCharType="separate"/>
      </w:r>
      <w:r w:rsidR="005C59D9" w:rsidRPr="00EE3A51">
        <w:rPr>
          <w:rFonts w:ascii="Times New Roman" w:hAnsi="Times New Roman" w:cs="Times New Roman"/>
          <w:noProof/>
        </w:rPr>
        <w:t>H. Frankemölle, Johannes der Täufer und Jesus im Matthäusevangelium: Jesus als Nachfolger des Täufers (1996), 206-207.</w:t>
      </w:r>
      <w:r w:rsidR="005C59D9" w:rsidRPr="00EE3A51">
        <w:rPr>
          <w:rFonts w:ascii="Times New Roman" w:hAnsi="Times New Roman" w:cs="Times New Roman"/>
        </w:rPr>
        <w:fldChar w:fldCharType="end"/>
      </w:r>
    </w:p>
  </w:footnote>
  <w:footnote w:id="33">
    <w:p w14:paraId="76138523" w14:textId="14E2979E" w:rsidR="005C59D9" w:rsidRPr="00EE3A51" w:rsidRDefault="005C59D9">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AC6B96" w:rsidRPr="00EE3A51">
        <w:rPr>
          <w:rFonts w:ascii="Times New Roman" w:hAnsi="Times New Roman" w:cs="Times New Roman"/>
        </w:rPr>
        <w:fldChar w:fldCharType="begin"/>
      </w:r>
      <w:r w:rsidR="00AC6B96" w:rsidRPr="00EE3A51">
        <w:rPr>
          <w:rFonts w:ascii="Times New Roman" w:hAnsi="Times New Roman" w:cs="Times New Roman"/>
        </w:rPr>
        <w:instrText xml:space="preserve"> ADDIN EN.CITE &lt;EndNote&gt;&lt;Cite&gt;&lt;Author&gt;Frankemölle&lt;/Author&gt;&lt;Year&gt;1996&lt;/Year&gt;&lt;RecNum&gt;2224&lt;/RecNum&gt;&lt;Pages&gt;207&lt;/Pages&gt;&lt;DisplayText&gt;H. Frankemölle, Johannes der Täufer und Jesus im Matthäusevangelium: Jesus als Nachfolger des Täufers (1996), 207.&lt;/DisplayText&gt;&lt;record&gt;&lt;rec-number&gt;2224&lt;/rec-number&gt;&lt;foreign-keys&gt;&lt;key app="EN" db-id="watspfp2d2rp9se0avpvpv942sd5za2epre9" timestamp="1615480852"&gt;2224&lt;/key&gt;&lt;/foreign-keys&gt;&lt;ref-type name="Journal Article"&gt;17&lt;/ref-type&gt;&lt;contributors&gt;&lt;authors&gt;&lt;author&gt;Frankemölle, Hubert&lt;/author&gt;&lt;/authors&gt;&lt;/contributors&gt;&lt;titles&gt;&lt;title&gt;Johannes der Täufer und Jesus im Matthäusevangelium: Jesus als Nachfolger des Täufers&lt;/title&gt;&lt;secondary-title&gt;New Testament Studies&lt;/secondary-title&gt;&lt;/titles&gt;&lt;periodical&gt;&lt;full-title&gt;New Testament Studies&lt;/full-title&gt;&lt;/periodical&gt;&lt;pages&gt;196-218&lt;/pages&gt;&lt;volume&gt;42&lt;/volume&gt;&lt;dates&gt;&lt;year&gt;1996&lt;/year&gt;&lt;/dates&gt;&lt;urls&gt;&lt;/urls&gt;&lt;/record&gt;&lt;/Cite&gt;&lt;/EndNote&gt;</w:instrText>
      </w:r>
      <w:r w:rsidR="00AC6B96" w:rsidRPr="00EE3A51">
        <w:rPr>
          <w:rFonts w:ascii="Times New Roman" w:hAnsi="Times New Roman" w:cs="Times New Roman"/>
        </w:rPr>
        <w:fldChar w:fldCharType="separate"/>
      </w:r>
      <w:r w:rsidR="00AC6B96" w:rsidRPr="00EE3A51">
        <w:rPr>
          <w:rFonts w:ascii="Times New Roman" w:hAnsi="Times New Roman" w:cs="Times New Roman"/>
          <w:noProof/>
        </w:rPr>
        <w:t>H. Frankemölle, Johannes der Täufer und Jesus im Matthäusevangelium: Jesus als Nachfolger des Täufers (1996), 207.</w:t>
      </w:r>
      <w:r w:rsidR="00AC6B96" w:rsidRPr="00EE3A51">
        <w:rPr>
          <w:rFonts w:ascii="Times New Roman" w:hAnsi="Times New Roman" w:cs="Times New Roman"/>
        </w:rPr>
        <w:fldChar w:fldCharType="end"/>
      </w:r>
    </w:p>
  </w:footnote>
  <w:footnote w:id="34">
    <w:p w14:paraId="203C85D7" w14:textId="0CF02271" w:rsidR="00E96FE5" w:rsidRPr="00EE3A51" w:rsidRDefault="00E96FE5">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5E380D" w:rsidRPr="00EE3A51">
        <w:rPr>
          <w:rFonts w:ascii="Times New Roman" w:hAnsi="Times New Roman" w:cs="Times New Roman"/>
        </w:rPr>
        <w:fldChar w:fldCharType="begin"/>
      </w:r>
      <w:r w:rsidR="005E380D" w:rsidRPr="00EE3A51">
        <w:rPr>
          <w:rFonts w:ascii="Times New Roman" w:hAnsi="Times New Roman" w:cs="Times New Roman"/>
        </w:rPr>
        <w:instrText xml:space="preserve"> ADDIN EN.CITE &lt;EndNote&gt;&lt;Cite&gt;&lt;Author&gt;Frankemölle&lt;/Author&gt;&lt;Year&gt;1996&lt;/Year&gt;&lt;RecNum&gt;2224&lt;/RecNum&gt;&lt;Pages&gt;207&lt;/Pages&gt;&lt;DisplayText&gt;Ibid. &lt;/DisplayText&gt;&lt;record&gt;&lt;rec-number&gt;2224&lt;/rec-number&gt;&lt;foreign-keys&gt;&lt;key app="EN" db-id="watspfp2d2rp9se0avpvpv942sd5za2epre9" timestamp="1615480852"&gt;2224&lt;/key&gt;&lt;/foreign-keys&gt;&lt;ref-type name="Journal Article"&gt;17&lt;/ref-type&gt;&lt;contributors&gt;&lt;authors&gt;&lt;author&gt;Frankemölle, Hubert&lt;/author&gt;&lt;/authors&gt;&lt;/contributors&gt;&lt;titles&gt;&lt;title&gt;Johannes der Täufer und Jesus im Matthäusevangelium: Jesus als Nachfolger des Täufers&lt;/title&gt;&lt;secondary-title&gt;New Testament Studies&lt;/secondary-title&gt;&lt;/titles&gt;&lt;periodical&gt;&lt;full-title&gt;New Testament Studies&lt;/full-title&gt;&lt;/periodical&gt;&lt;pages&gt;196-218&lt;/pages&gt;&lt;volume&gt;42&lt;/volume&gt;&lt;dates&gt;&lt;year&gt;1996&lt;/year&gt;&lt;/dates&gt;&lt;urls&gt;&lt;/urls&gt;&lt;/record&gt;&lt;/Cite&gt;&lt;/EndNote&gt;</w:instrText>
      </w:r>
      <w:r w:rsidR="005E380D" w:rsidRPr="00EE3A51">
        <w:rPr>
          <w:rFonts w:ascii="Times New Roman" w:hAnsi="Times New Roman" w:cs="Times New Roman"/>
        </w:rPr>
        <w:fldChar w:fldCharType="separate"/>
      </w:r>
      <w:r w:rsidR="005E380D" w:rsidRPr="00EE3A51">
        <w:rPr>
          <w:rFonts w:ascii="Times New Roman" w:hAnsi="Times New Roman" w:cs="Times New Roman"/>
          <w:noProof/>
        </w:rPr>
        <w:t xml:space="preserve">Ibid. </w:t>
      </w:r>
      <w:r w:rsidR="005E380D" w:rsidRPr="00EE3A51">
        <w:rPr>
          <w:rFonts w:ascii="Times New Roman" w:hAnsi="Times New Roman" w:cs="Times New Roman"/>
        </w:rPr>
        <w:fldChar w:fldCharType="end"/>
      </w:r>
    </w:p>
  </w:footnote>
  <w:footnote w:id="35">
    <w:p w14:paraId="152AB87D" w14:textId="52C043FC" w:rsidR="00B63221" w:rsidRPr="00EE3A51" w:rsidRDefault="00B63221">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Pr="00EE3A51">
        <w:rPr>
          <w:rFonts w:ascii="Times New Roman" w:hAnsi="Times New Roman" w:cs="Times New Roman"/>
          <w:lang w:val="de-DE"/>
        </w:rPr>
        <w:t xml:space="preserve">Trans. </w:t>
      </w:r>
      <w:r w:rsidR="000B0DDE" w:rsidRPr="00EE3A51">
        <w:rPr>
          <w:rFonts w:ascii="Times New Roman" w:hAnsi="Times New Roman" w:cs="Times New Roman"/>
          <w:lang w:val="de-DE"/>
        </w:rPr>
        <w:t>William Whiston.</w:t>
      </w:r>
    </w:p>
  </w:footnote>
  <w:footnote w:id="36">
    <w:p w14:paraId="1CEE82F5" w14:textId="407634A1" w:rsidR="00B91651" w:rsidRPr="00EE3A51" w:rsidRDefault="00B91651">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On the agreement of *Ev and Mk (vs. Mt and Lk) regarding the timing of the resurrection, cf. </w:t>
      </w:r>
      <w:r w:rsidR="0001172F" w:rsidRPr="00EE3A51">
        <w:rPr>
          <w:rFonts w:ascii="Times New Roman" w:hAnsi="Times New Roman" w:cs="Times New Roman"/>
        </w:rPr>
        <w:fldChar w:fldCharType="begin"/>
      </w:r>
      <w:r w:rsidR="0001172F" w:rsidRPr="00EE3A51">
        <w:rPr>
          <w:rFonts w:ascii="Times New Roman" w:hAnsi="Times New Roman" w:cs="Times New Roman"/>
        </w:rPr>
        <w:instrText xml:space="preserve"> ADDIN EN.CITE &lt;EndNote&gt;&lt;Cite&gt;&lt;Author&gt;Klinghardt&lt;/Author&gt;&lt;Year&gt;2021&lt;/Year&gt;&lt;RecNum&gt;1801&lt;/RecNum&gt;&lt;Pages&gt;720-722&lt;/Pages&gt;&lt;DisplayText&gt;M. Klinghardt, The Oldest Gospel and the Formation of the Canonical Gospels (2021), 720-722.&lt;/DisplayText&gt;&lt;record&gt;&lt;rec-number&gt;1801&lt;/rec-number&gt;&lt;foreign-keys&gt;&lt;key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01172F" w:rsidRPr="00EE3A51">
        <w:rPr>
          <w:rFonts w:ascii="Times New Roman" w:hAnsi="Times New Roman" w:cs="Times New Roman"/>
        </w:rPr>
        <w:fldChar w:fldCharType="separate"/>
      </w:r>
      <w:r w:rsidR="0001172F" w:rsidRPr="00EE3A51">
        <w:rPr>
          <w:rFonts w:ascii="Times New Roman" w:hAnsi="Times New Roman" w:cs="Times New Roman"/>
          <w:noProof/>
        </w:rPr>
        <w:t>M. Klinghardt, The Oldest Gospel and the Formation of the Canonical Gospels (2021), 720-722.</w:t>
      </w:r>
      <w:r w:rsidR="0001172F" w:rsidRPr="00EE3A51">
        <w:rPr>
          <w:rFonts w:ascii="Times New Roman" w:hAnsi="Times New Roman" w:cs="Times New Roman"/>
        </w:rPr>
        <w:fldChar w:fldCharType="end"/>
      </w:r>
    </w:p>
  </w:footnote>
  <w:footnote w:id="37">
    <w:p w14:paraId="6327BBA5" w14:textId="0B7AF020" w:rsidR="00AC178C" w:rsidRPr="00EE3A51" w:rsidRDefault="00AC178C">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BA459C" w:rsidRPr="00EE3A51">
        <w:rPr>
          <w:rFonts w:ascii="Times New Roman" w:hAnsi="Times New Roman" w:cs="Times New Roman"/>
        </w:rPr>
        <w:t xml:space="preserve">So </w:t>
      </w:r>
      <w:r w:rsidR="00BA459C" w:rsidRPr="00EE3A51">
        <w:rPr>
          <w:rFonts w:ascii="Times New Roman" w:hAnsi="Times New Roman" w:cs="Times New Roman"/>
        </w:rPr>
        <w:fldChar w:fldCharType="begin"/>
      </w:r>
      <w:r w:rsidR="00BA459C" w:rsidRPr="00EE3A51">
        <w:rPr>
          <w:rFonts w:ascii="Times New Roman" w:hAnsi="Times New Roman" w:cs="Times New Roman"/>
        </w:rPr>
        <w:instrText xml:space="preserve"> ADDIN EN.CITE &lt;EndNote&gt;&lt;Cite&gt;&lt;Author&gt;Gnilka&lt;/Author&gt;&lt;Year&gt;1999&lt;/Year&gt;&lt;RecNum&gt;2250&lt;/RecNum&gt;&lt;Pages&gt;139&lt;/Pages&gt;&lt;DisplayText&gt;J. Gnilka, Die frühen Christen. Ursprünge und Anfang der Kirche (1999), 139.&lt;/DisplayText&gt;&lt;record&gt;&lt;rec-number&gt;2250&lt;/rec-number&gt;&lt;foreign-keys&gt;&lt;key app="EN" db-id="watspfp2d2rp9se0avpvpv942sd5za2epre9" timestamp="1616055584"&gt;2250&lt;/key&gt;&lt;/foreign-keys&gt;&lt;ref-type name="Book"&gt;6&lt;/ref-type&gt;&lt;contributors&gt;&lt;authors&gt;&lt;author&gt;Gnilka, Joachim&lt;/author&gt;&lt;/authors&gt;&lt;secondary-authors&gt;&lt;author&gt;Alfred Wikenhauser&lt;/author&gt;&lt;/secondary-authors&gt;&lt;/contributors&gt;&lt;titles&gt;&lt;title&gt;Die frühen Christen. Ursprünge und Anfang der Kirche&lt;/title&gt;&lt;secondary-title&gt;Herders theologischer Kommentar zum Neuen Testament. Supplementband&lt;/secondary-title&gt;&lt;/titles&gt;&lt;pages&gt;348 S.&lt;/pages&gt;&lt;number&gt;7&lt;/number&gt;&lt;keywords&gt;&lt;keyword&gt;Urchristentum&lt;/keyword&gt;&lt;keyword&gt;Kirche&lt;/keyword&gt;&lt;keyword&gt;Lehrbuch&lt;/keyword&gt;&lt;/keywords&gt;&lt;dates&gt;&lt;year&gt;1999&lt;/year&gt;&lt;/dates&gt;&lt;pub-location&gt;Freiburg im Breisgau u.a.&lt;/pub-location&gt;&lt;publisher&gt;Herder&lt;/publisher&gt;&lt;isbn&gt;3451270943&lt;/isbn&gt;&lt;urls&gt;&lt;related-urls&gt;&lt;url&gt;http://external.dandelon.com/download/attachments/dandelon/ids/AT001833EED5EC08186EBC1257411004F063D.pdf&lt;/url&gt;&lt;/related-urls&gt;&lt;/urls&gt;&lt;/record&gt;&lt;/Cite&gt;&lt;/EndNote&gt;</w:instrText>
      </w:r>
      <w:r w:rsidR="00BA459C" w:rsidRPr="00EE3A51">
        <w:rPr>
          <w:rFonts w:ascii="Times New Roman" w:hAnsi="Times New Roman" w:cs="Times New Roman"/>
        </w:rPr>
        <w:fldChar w:fldCharType="separate"/>
      </w:r>
      <w:r w:rsidR="00BA459C" w:rsidRPr="00EE3A51">
        <w:rPr>
          <w:rFonts w:ascii="Times New Roman" w:hAnsi="Times New Roman" w:cs="Times New Roman"/>
          <w:noProof/>
        </w:rPr>
        <w:t>J. Gnilka, Die frühen Christen. Ursprünge und Anfang der Kirche (1999), 139.</w:t>
      </w:r>
      <w:r w:rsidR="00BA459C" w:rsidRPr="00EE3A51">
        <w:rPr>
          <w:rFonts w:ascii="Times New Roman" w:hAnsi="Times New Roman" w:cs="Times New Roman"/>
        </w:rPr>
        <w:fldChar w:fldCharType="end"/>
      </w:r>
    </w:p>
  </w:footnote>
  <w:footnote w:id="38">
    <w:p w14:paraId="7A2B258D" w14:textId="264E40E4" w:rsidR="006F541E" w:rsidRPr="00EE3A51" w:rsidRDefault="006F541E">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071531" w:rsidRPr="00EE3A51">
        <w:rPr>
          <w:rFonts w:ascii="Times New Roman" w:hAnsi="Times New Roman" w:cs="Times New Roman"/>
        </w:rPr>
        <w:t xml:space="preserve">See </w:t>
      </w:r>
      <w:r w:rsidR="00071531" w:rsidRPr="00EE3A51">
        <w:rPr>
          <w:rFonts w:ascii="Times New Roman" w:hAnsi="Times New Roman" w:cs="Times New Roman"/>
        </w:rPr>
        <w:fldChar w:fldCharType="begin"/>
      </w:r>
      <w:r w:rsidR="00071531" w:rsidRPr="00EE3A51">
        <w:rPr>
          <w:rFonts w:ascii="Times New Roman" w:hAnsi="Times New Roman" w:cs="Times New Roman"/>
        </w:rPr>
        <w:instrText xml:space="preserve"> ADDIN EN.CITE &lt;EndNote&gt;&lt;Cite&gt;&lt;Author&gt;Frankemölle&lt;/Author&gt;&lt;Year&gt;1996&lt;/Year&gt;&lt;RecNum&gt;2224&lt;/RecNum&gt;&lt;Pages&gt;213&lt;/Pages&gt;&lt;DisplayText&gt;H. Frankemölle, Johannes der Täufer und Jesus im Matthäusevangelium: Jesus als Nachfolger des Täufers (1996), 213.&lt;/DisplayText&gt;&lt;record&gt;&lt;rec-number&gt;2224&lt;/rec-number&gt;&lt;foreign-keys&gt;&lt;key app="EN" db-id="watspfp2d2rp9se0avpvpv942sd5za2epre9" timestamp="1615480852"&gt;2224&lt;/key&gt;&lt;/foreign-keys&gt;&lt;ref-type name="Journal Article"&gt;17&lt;/ref-type&gt;&lt;contributors&gt;&lt;authors&gt;&lt;author&gt;Frankemölle, Hubert&lt;/author&gt;&lt;/authors&gt;&lt;/contributors&gt;&lt;titles&gt;&lt;title&gt;Johannes der Täufer und Jesus im Matthäusevangelium: Jesus als Nachfolger des Täufers&lt;/title&gt;&lt;secondary-title&gt;New Testament Studies&lt;/secondary-title&gt;&lt;/titles&gt;&lt;periodical&gt;&lt;full-title&gt;New Testament Studies&lt;/full-title&gt;&lt;/periodical&gt;&lt;pages&gt;196-218&lt;/pages&gt;&lt;volume&gt;42&lt;/volume&gt;&lt;dates&gt;&lt;year&gt;1996&lt;/year&gt;&lt;/dates&gt;&lt;urls&gt;&lt;/urls&gt;&lt;/record&gt;&lt;/Cite&gt;&lt;/EndNote&gt;</w:instrText>
      </w:r>
      <w:r w:rsidR="00071531" w:rsidRPr="00EE3A51">
        <w:rPr>
          <w:rFonts w:ascii="Times New Roman" w:hAnsi="Times New Roman" w:cs="Times New Roman"/>
        </w:rPr>
        <w:fldChar w:fldCharType="separate"/>
      </w:r>
      <w:r w:rsidR="00071531" w:rsidRPr="00EE3A51">
        <w:rPr>
          <w:rFonts w:ascii="Times New Roman" w:hAnsi="Times New Roman" w:cs="Times New Roman"/>
          <w:noProof/>
        </w:rPr>
        <w:t>H. Frankemölle, Johannes der Täufer und Jesus im Matthäusevangelium: Jesus als Nachfolger des Täufers (1996), 213.</w:t>
      </w:r>
      <w:r w:rsidR="00071531" w:rsidRPr="00EE3A51">
        <w:rPr>
          <w:rFonts w:ascii="Times New Roman" w:hAnsi="Times New Roman" w:cs="Times New Roman"/>
        </w:rPr>
        <w:fldChar w:fldCharType="end"/>
      </w:r>
    </w:p>
  </w:footnote>
  <w:footnote w:id="39">
    <w:p w14:paraId="7A59E8D8" w14:textId="16225E90" w:rsidR="000947FD" w:rsidRPr="00EE3A51" w:rsidRDefault="000947FD">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CB7E25" w:rsidRPr="00EE3A51">
        <w:rPr>
          <w:rFonts w:ascii="Times New Roman" w:hAnsi="Times New Roman" w:cs="Times New Roman"/>
        </w:rPr>
        <w:fldChar w:fldCharType="begin"/>
      </w:r>
      <w:r w:rsidR="00CB7E25" w:rsidRPr="00EE3A51">
        <w:rPr>
          <w:rFonts w:ascii="Times New Roman" w:hAnsi="Times New Roman" w:cs="Times New Roman"/>
        </w:rPr>
        <w:instrText xml:space="preserve"> ADDIN EN.CITE &lt;EndNote&gt;&lt;Cite&gt;&lt;Author&gt;Frankemölle&lt;/Author&gt;&lt;Year&gt;1996&lt;/Year&gt;&lt;RecNum&gt;2224&lt;/RecNum&gt;&lt;Pages&gt;213&lt;/Pages&gt;&lt;DisplayText&gt;Ibid. &lt;/DisplayText&gt;&lt;record&gt;&lt;rec-number&gt;2224&lt;/rec-number&gt;&lt;foreign-keys&gt;&lt;key app="EN" db-id="watspfp2d2rp9se0avpvpv942sd5za2epre9" timestamp="1615480852"&gt;2224&lt;/key&gt;&lt;/foreign-keys&gt;&lt;ref-type name="Journal Article"&gt;17&lt;/ref-type&gt;&lt;contributors&gt;&lt;authors&gt;&lt;author&gt;Frankemölle, Hubert&lt;/author&gt;&lt;/authors&gt;&lt;/contributors&gt;&lt;titles&gt;&lt;title&gt;Johannes der Täufer und Jesus im Matthäusevangelium: Jesus als Nachfolger des Täufers&lt;/title&gt;&lt;secondary-title&gt;New Testament Studies&lt;/secondary-title&gt;&lt;/titles&gt;&lt;periodical&gt;&lt;full-title&gt;New Testament Studies&lt;/full-title&gt;&lt;/periodical&gt;&lt;pages&gt;196-218&lt;/pages&gt;&lt;volume&gt;42&lt;/volume&gt;&lt;dates&gt;&lt;year&gt;1996&lt;/year&gt;&lt;/dates&gt;&lt;urls&gt;&lt;/urls&gt;&lt;/record&gt;&lt;/Cite&gt;&lt;/EndNote&gt;</w:instrText>
      </w:r>
      <w:r w:rsidR="00CB7E25" w:rsidRPr="00EE3A51">
        <w:rPr>
          <w:rFonts w:ascii="Times New Roman" w:hAnsi="Times New Roman" w:cs="Times New Roman"/>
        </w:rPr>
        <w:fldChar w:fldCharType="separate"/>
      </w:r>
      <w:r w:rsidR="00CB7E25" w:rsidRPr="00EE3A51">
        <w:rPr>
          <w:rFonts w:ascii="Times New Roman" w:hAnsi="Times New Roman" w:cs="Times New Roman"/>
          <w:noProof/>
        </w:rPr>
        <w:t xml:space="preserve">Ibid. </w:t>
      </w:r>
      <w:r w:rsidR="00CB7E25" w:rsidRPr="00EE3A51">
        <w:rPr>
          <w:rFonts w:ascii="Times New Roman" w:hAnsi="Times New Roman" w:cs="Times New Roman"/>
        </w:rPr>
        <w:fldChar w:fldCharType="end"/>
      </w:r>
    </w:p>
  </w:footnote>
  <w:footnote w:id="40">
    <w:p w14:paraId="17C77E1C" w14:textId="7498F7A6" w:rsidR="0026020E" w:rsidRPr="00EE3A51" w:rsidRDefault="0026020E">
      <w:pPr>
        <w:pStyle w:val="Funotentext"/>
        <w:rPr>
          <w:rFonts w:ascii="Times New Roman" w:hAnsi="Times New Roman" w:cs="Times New Roman"/>
          <w:lang w:val="de-DE"/>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3F616E" w:rsidRPr="00EE3A51">
        <w:rPr>
          <w:rFonts w:ascii="Times New Roman" w:hAnsi="Times New Roman" w:cs="Times New Roman"/>
        </w:rPr>
        <w:t>Häfner speaks of a parallelism</w:t>
      </w:r>
      <w:r w:rsidR="009838DF" w:rsidRPr="00EE3A51">
        <w:rPr>
          <w:rFonts w:ascii="Times New Roman" w:hAnsi="Times New Roman" w:cs="Times New Roman"/>
        </w:rPr>
        <w:t xml:space="preserve"> between John and Jesus’s given a christological </w:t>
      </w:r>
      <w:r w:rsidR="00BC708D" w:rsidRPr="00EE3A51">
        <w:rPr>
          <w:rFonts w:ascii="Times New Roman" w:hAnsi="Times New Roman" w:cs="Times New Roman"/>
        </w:rPr>
        <w:t xml:space="preserve">edge of Jesus, </w:t>
      </w:r>
      <w:r w:rsidR="003F616E" w:rsidRPr="00EE3A51">
        <w:rPr>
          <w:rFonts w:ascii="Times New Roman" w:hAnsi="Times New Roman" w:cs="Times New Roman"/>
        </w:rPr>
        <w:t xml:space="preserve">see </w:t>
      </w:r>
      <w:r w:rsidR="00B06D6F" w:rsidRPr="00EE3A51">
        <w:rPr>
          <w:rFonts w:ascii="Times New Roman" w:hAnsi="Times New Roman" w:cs="Times New Roman"/>
        </w:rPr>
        <w:fldChar w:fldCharType="begin"/>
      </w:r>
      <w:r w:rsidR="00B06D6F" w:rsidRPr="00EE3A51">
        <w:rPr>
          <w:rFonts w:ascii="Times New Roman" w:hAnsi="Times New Roman" w:cs="Times New Roman"/>
        </w:rPr>
        <w:instrText xml:space="preserve"> ADDIN EN.CITE &lt;EndNote&gt;&lt;Cite&gt;&lt;Author&gt;Häfner&lt;/Author&gt;&lt;Year&gt;1994&lt;/Year&gt;&lt;RecNum&gt;2222&lt;/RecNum&gt;&lt;Pages&gt;33&lt;/Pages&gt;&lt;DisplayText&gt;G. Häfner, Der verheißene Vorläufer. Redaktionskritische Untersuchung zur Darstellung Johannes des Täufers im Matthäus-Evangelium (1994), 33.&lt;/DisplayText&gt;&lt;record&gt;&lt;rec-number&gt;2222&lt;/rec-number&gt;&lt;foreign-keys&gt;&lt;key app="EN" db-id="watspfp2d2rp9se0avpvpv942sd5za2epre9" timestamp="1615478081"&gt;2222&lt;/key&gt;&lt;/foreign-keys&gt;&lt;ref-type name="Book"&gt;6&lt;/ref-type&gt;&lt;contributors&gt;&lt;authors&gt;&lt;author&gt;Häfner, Gerd&lt;/author&gt;&lt;/authors&gt;&lt;/contributors&gt;&lt;titles&gt;&lt;title&gt;Der verheißene Vorläufer. Redaktionskritische Untersuchung zur Darstellung Johannes des Täufers im Matthäus-Evangelium&lt;/title&gt;&lt;secondary-title&gt;Stuttgarter biblische Beiträge&lt;/secondary-title&gt;&lt;/titles&gt;&lt;pages&gt;XIII, 443 S.&lt;/pages&gt;&lt;number&gt;27&lt;/number&gt;&lt;keywords&gt;&lt;keyword&gt;John the Baptist, Saint&lt;/keyword&gt;&lt;keyword&gt;Johannes der Täufer v1-29&lt;/keyword&gt;&lt;keyword&gt;Bible Criticism, Redaction&lt;/keyword&gt;&lt;keyword&gt;Bibel&lt;/keyword&gt;&lt;keyword&gt;Hochschulschrift&lt;/keyword&gt;&lt;keyword&gt;Bibliografie&lt;/keyword&gt;&lt;/keywords&gt;&lt;dates&gt;&lt;year&gt;1994&lt;/year&gt;&lt;/dates&gt;&lt;pub-location&gt;Stuttgart&lt;/pub-location&gt;&lt;publisher&gt;Kath. Bibelwerk&lt;/publisher&gt;&lt;work-type&gt;Zugl. Freiburg (Breisgau), Univ., Diss. 1992-1993&lt;/work-type&gt;&lt;urls&gt;&lt;/urls&gt;&lt;/record&gt;&lt;/Cite&gt;&lt;/EndNote&gt;</w:instrText>
      </w:r>
      <w:r w:rsidR="00B06D6F" w:rsidRPr="00EE3A51">
        <w:rPr>
          <w:rFonts w:ascii="Times New Roman" w:hAnsi="Times New Roman" w:cs="Times New Roman"/>
        </w:rPr>
        <w:fldChar w:fldCharType="separate"/>
      </w:r>
      <w:r w:rsidR="00B06D6F" w:rsidRPr="00EE3A51">
        <w:rPr>
          <w:rFonts w:ascii="Times New Roman" w:hAnsi="Times New Roman" w:cs="Times New Roman"/>
          <w:noProof/>
        </w:rPr>
        <w:t>G. Häfner, Der verheißene Vorläufer. Redaktionskritische Untersuchung zur Darstellung Johannes des Täufers im Matthäus-Evangelium (1994), 33.</w:t>
      </w:r>
      <w:r w:rsidR="00B06D6F" w:rsidRPr="00EE3A51">
        <w:rPr>
          <w:rFonts w:ascii="Times New Roman" w:hAnsi="Times New Roman" w:cs="Times New Roman"/>
        </w:rPr>
        <w:fldChar w:fldCharType="end"/>
      </w:r>
    </w:p>
  </w:footnote>
  <w:footnote w:id="41">
    <w:p w14:paraId="62A052E2" w14:textId="484266DC" w:rsidR="00BC708D" w:rsidRPr="00EE3A51" w:rsidRDefault="00BC708D">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2E0F19" w:rsidRPr="00EE3A51">
        <w:rPr>
          <w:rFonts w:ascii="Times New Roman" w:hAnsi="Times New Roman" w:cs="Times New Roman"/>
        </w:rPr>
        <w:t xml:space="preserve">See </w:t>
      </w:r>
      <w:r w:rsidR="002E0F19" w:rsidRPr="00EE3A51">
        <w:rPr>
          <w:rFonts w:ascii="Times New Roman" w:hAnsi="Times New Roman" w:cs="Times New Roman"/>
        </w:rPr>
        <w:fldChar w:fldCharType="begin"/>
      </w:r>
      <w:r w:rsidR="002E0F19" w:rsidRPr="00EE3A51">
        <w:rPr>
          <w:rFonts w:ascii="Times New Roman" w:hAnsi="Times New Roman" w:cs="Times New Roman"/>
          <w:lang w:val="en-US"/>
        </w:rPr>
        <w:instrText xml:space="preserve"> ADDIN EN.CITE &lt;EndNote&gt;&lt;Cite&gt;&lt;Author&gt;Kilpatrick&lt;/Author&gt;&lt;Year&gt;1950&lt;/Year&gt;&lt;RecNum&gt;2220&lt;/RecNum&gt;&lt;Pages&gt;90`; 107&lt;/Pages&gt;&lt;DisplayText&gt;G.D. Kilpatrick, The Origins of the Gospel according to St. Matthew (1950), 90; 107.&lt;/DisplayText&gt;&lt;record&gt;&lt;rec-number&gt;2220&lt;/rec-number&gt;&lt;foreign-keys&gt;&lt;key app="EN" db-id="watspfp2d2rp9se0avpvpv942sd5za2epre9" timestamp="1615477753"&gt;2220&lt;/key&gt;&lt;/foreign-keys&gt;&lt;ref-type name="Book"&gt;6&lt;/ref-type&gt;&lt;contributors&gt;&lt;authors&gt;&lt;author&gt;Kilpatrick, George Dunbar&lt;/author&gt;&lt;/authors&gt;&lt;/contributors&gt;&lt;titles&gt;&lt;title&gt;The Origins of the Gospel according to St. Matthew&lt;/title&gt;&lt;/titles&gt;&lt;pages&gt;151 S.&lt;/pages&gt;&lt;edition&gt;Reprint.&lt;/edition&gt;&lt;dates&gt;&lt;year&gt;1950&lt;/year&gt;&lt;/dates&gt;&lt;pub-location&gt;Oxford&lt;/pub-location&gt;&lt;publisher&gt;Clarendon Press&lt;/publisher&gt;&lt;urls&gt;&lt;/urls&gt;&lt;/record&gt;&lt;/Cite&gt;&lt;/EndNote&gt;</w:instrText>
      </w:r>
      <w:r w:rsidR="002E0F19" w:rsidRPr="00EE3A51">
        <w:rPr>
          <w:rFonts w:ascii="Times New Roman" w:hAnsi="Times New Roman" w:cs="Times New Roman"/>
        </w:rPr>
        <w:fldChar w:fldCharType="separate"/>
      </w:r>
      <w:r w:rsidR="002E0F19" w:rsidRPr="00EE3A51">
        <w:rPr>
          <w:rFonts w:ascii="Times New Roman" w:hAnsi="Times New Roman" w:cs="Times New Roman"/>
          <w:noProof/>
          <w:lang w:val="en-US"/>
        </w:rPr>
        <w:t>G.D. Kilpatrick, The Origins of the Gospel according to St. Matthew (1950), 90; 107.</w:t>
      </w:r>
      <w:r w:rsidR="002E0F19" w:rsidRPr="00EE3A51">
        <w:rPr>
          <w:rFonts w:ascii="Times New Roman" w:hAnsi="Times New Roman" w:cs="Times New Roman"/>
        </w:rPr>
        <w:fldChar w:fldCharType="end"/>
      </w:r>
      <w:r w:rsidR="002E0F19" w:rsidRPr="00EE3A51">
        <w:rPr>
          <w:rFonts w:ascii="Times New Roman" w:hAnsi="Times New Roman" w:cs="Times New Roman"/>
          <w:lang w:val="en-US"/>
        </w:rPr>
        <w:t xml:space="preserve"> </w:t>
      </w:r>
      <w:r w:rsidR="002E0F19" w:rsidRPr="00EE3A51">
        <w:rPr>
          <w:rFonts w:ascii="Times New Roman" w:hAnsi="Times New Roman" w:cs="Times New Roman"/>
        </w:rPr>
        <w:t xml:space="preserve">Kilpatrick emphasises the differences between John and Jesus, whereas Trilling sees them more aligned to each other, see </w:t>
      </w:r>
      <w:r w:rsidR="002E0F19" w:rsidRPr="00EE3A51">
        <w:rPr>
          <w:rFonts w:ascii="Times New Roman" w:hAnsi="Times New Roman" w:cs="Times New Roman"/>
        </w:rPr>
        <w:fldChar w:fldCharType="begin"/>
      </w:r>
      <w:r w:rsidR="002E0F19" w:rsidRPr="00EE3A51">
        <w:rPr>
          <w:rFonts w:ascii="Times New Roman" w:hAnsi="Times New Roman" w:cs="Times New Roman"/>
        </w:rPr>
        <w:instrText xml:space="preserve"> ADDIN EN.CITE &lt;EndNote&gt;&lt;Cite&gt;&lt;Author&gt;Trilling&lt;/Author&gt;&lt;Year&gt;1959&lt;/Year&gt;&lt;RecNum&gt;2221&lt;/RecNum&gt;&lt;DisplayText&gt;W. Trilling, Die Täufertradition bei Matthäus (1959).&lt;/DisplayText&gt;&lt;record&gt;&lt;rec-number&gt;2221&lt;/rec-number&gt;&lt;foreign-keys&gt;&lt;key app="EN" db-id="watspfp2d2rp9se0avpvpv942sd5za2epre9" timestamp="1615477950"&gt;2221&lt;/key&gt;&lt;/foreign-keys&gt;&lt;ref-type name="Journal Article"&gt;17&lt;/ref-type&gt;&lt;contributors&gt;&lt;authors&gt;&lt;author&gt;Trilling, W.&lt;/author&gt;&lt;/authors&gt;&lt;/contributors&gt;&lt;titles&gt;&lt;title&gt;Die Täufertradition bei Matthäus&lt;/title&gt;&lt;secondary-title&gt;Biblische Zeitschrift&lt;/secondary-title&gt;&lt;/titles&gt;&lt;periodical&gt;&lt;full-title&gt;Biblische Zeitschrift&lt;/full-title&gt;&lt;/periodical&gt;&lt;pages&gt;271-289&lt;/pages&gt;&lt;volume&gt;3&lt;/volume&gt;&lt;dates&gt;&lt;year&gt;1959&lt;/year&gt;&lt;/dates&gt;&lt;urls&gt;&lt;/urls&gt;&lt;/record&gt;&lt;/Cite&gt;&lt;/EndNote&gt;</w:instrText>
      </w:r>
      <w:r w:rsidR="002E0F19" w:rsidRPr="00EE3A51">
        <w:rPr>
          <w:rFonts w:ascii="Times New Roman" w:hAnsi="Times New Roman" w:cs="Times New Roman"/>
        </w:rPr>
        <w:fldChar w:fldCharType="separate"/>
      </w:r>
      <w:r w:rsidR="002E0F19" w:rsidRPr="00EE3A51">
        <w:rPr>
          <w:rFonts w:ascii="Times New Roman" w:hAnsi="Times New Roman" w:cs="Times New Roman"/>
          <w:noProof/>
        </w:rPr>
        <w:t>W. Trilling, Die Täufertradition bei Matthäus (1959).</w:t>
      </w:r>
      <w:r w:rsidR="002E0F19" w:rsidRPr="00EE3A51">
        <w:rPr>
          <w:rFonts w:ascii="Times New Roman" w:hAnsi="Times New Roman" w:cs="Times New Roman"/>
        </w:rPr>
        <w:fldChar w:fldCharType="end"/>
      </w:r>
      <w:r w:rsidR="002E0F19" w:rsidRPr="00EE3A51">
        <w:rPr>
          <w:rFonts w:ascii="Times New Roman" w:hAnsi="Times New Roman" w:cs="Times New Roman"/>
        </w:rPr>
        <w:t xml:space="preserve"> John as the one who points to Jesus, is underlined by </w:t>
      </w:r>
      <w:r w:rsidR="002E0F19" w:rsidRPr="00EE3A51">
        <w:rPr>
          <w:rFonts w:ascii="Times New Roman" w:hAnsi="Times New Roman" w:cs="Times New Roman"/>
        </w:rPr>
        <w:fldChar w:fldCharType="begin"/>
      </w:r>
      <w:r w:rsidR="002E0F19" w:rsidRPr="00EE3A51">
        <w:rPr>
          <w:rFonts w:ascii="Times New Roman" w:hAnsi="Times New Roman" w:cs="Times New Roman"/>
        </w:rPr>
        <w:instrText xml:space="preserve"> ADDIN EN.CITE &lt;EndNote&gt;&lt;Cite&gt;&lt;Author&gt;Häfner&lt;/Author&gt;&lt;Year&gt;1994&lt;/Year&gt;&lt;RecNum&gt;2222&lt;/RecNum&gt;&lt;DisplayText&gt;G. Häfner, Der verheißene Vorläufer. Redaktionskritische Untersuchung zur Darstellung Johannes des Täufers im Matthäus-Evangelium (1994).&lt;/DisplayText&gt;&lt;record&gt;&lt;rec-number&gt;2222&lt;/rec-number&gt;&lt;foreign-keys&gt;&lt;key app="EN" db-id="watspfp2d2rp9se0avpvpv942sd5za2epre9" timestamp="1615478081"&gt;2222&lt;/key&gt;&lt;/foreign-keys&gt;&lt;ref-type name="Book"&gt;6&lt;/ref-type&gt;&lt;contributors&gt;&lt;authors&gt;&lt;author&gt;Häfner, Gerd&lt;/author&gt;&lt;/authors&gt;&lt;/contributors&gt;&lt;titles&gt;&lt;title&gt;Der verheißene Vorläufer. Redaktionskritische Untersuchung zur Darstellung Johannes des Täufers im Matthäus-Evangelium&lt;/title&gt;&lt;secondary-title&gt;Stuttgarter biblische Beiträge&lt;/secondary-title&gt;&lt;/titles&gt;&lt;pages&gt;XIII, 443 S.&lt;/pages&gt;&lt;number&gt;27&lt;/number&gt;&lt;keywords&gt;&lt;keyword&gt;John the Baptist, Saint&lt;/keyword&gt;&lt;keyword&gt;Johannes der Täufer v1-29&lt;/keyword&gt;&lt;keyword&gt;Bible Criticism, Redaction&lt;/keyword&gt;&lt;keyword&gt;Bibel&lt;/keyword&gt;&lt;keyword&gt;Hochschulschrift&lt;/keyword&gt;&lt;keyword&gt;Bibliografie&lt;/keyword&gt;&lt;/keywords&gt;&lt;dates&gt;&lt;year&gt;1994&lt;/year&gt;&lt;/dates&gt;&lt;pub-location&gt;Stuttgart&lt;/pub-location&gt;&lt;publisher&gt;Kath. Bibelwerk&lt;/publisher&gt;&lt;work-type&gt;Zugl. Freiburg (Breisgau), Univ., Diss. 1992-1993&lt;/work-type&gt;&lt;urls&gt;&lt;/urls&gt;&lt;/record&gt;&lt;/Cite&gt;&lt;/EndNote&gt;</w:instrText>
      </w:r>
      <w:r w:rsidR="002E0F19" w:rsidRPr="00EE3A51">
        <w:rPr>
          <w:rFonts w:ascii="Times New Roman" w:hAnsi="Times New Roman" w:cs="Times New Roman"/>
        </w:rPr>
        <w:fldChar w:fldCharType="separate"/>
      </w:r>
      <w:r w:rsidR="002E0F19" w:rsidRPr="00EE3A51">
        <w:rPr>
          <w:rFonts w:ascii="Times New Roman" w:hAnsi="Times New Roman" w:cs="Times New Roman"/>
          <w:noProof/>
        </w:rPr>
        <w:t>G. Häfner, Der verheißene Vorläufer. Redaktionskritische Untersuchung zur Darstellung Johannes des Täufers im Matthäus-Evangelium (1994).</w:t>
      </w:r>
      <w:r w:rsidR="002E0F19" w:rsidRPr="00EE3A51">
        <w:rPr>
          <w:rFonts w:ascii="Times New Roman" w:hAnsi="Times New Roman" w:cs="Times New Roman"/>
        </w:rPr>
        <w:fldChar w:fldCharType="end"/>
      </w:r>
    </w:p>
  </w:footnote>
  <w:footnote w:id="42">
    <w:p w14:paraId="2F5C5655" w14:textId="6787ABB9" w:rsidR="004720FB" w:rsidRPr="00EE3A51" w:rsidRDefault="004720FB">
      <w:pPr>
        <w:pStyle w:val="Funotentext"/>
        <w:rPr>
          <w:rFonts w:ascii="Times New Roman" w:hAnsi="Times New Roman" w:cs="Times New Roman"/>
          <w:lang w:val="en-GB"/>
        </w:rPr>
      </w:pPr>
      <w:r w:rsidRPr="00EE3A51">
        <w:rPr>
          <w:rStyle w:val="Funotenzeichen"/>
          <w:rFonts w:ascii="Times New Roman" w:hAnsi="Times New Roman" w:cs="Times New Roman"/>
        </w:rPr>
        <w:footnoteRef/>
      </w:r>
      <w:r w:rsidRPr="00EE3A51">
        <w:rPr>
          <w:rFonts w:ascii="Times New Roman" w:hAnsi="Times New Roman" w:cs="Times New Roman"/>
        </w:rPr>
        <w:t xml:space="preserve"> </w:t>
      </w:r>
      <w:r w:rsidR="0013011D" w:rsidRPr="00EE3A51">
        <w:rPr>
          <w:rFonts w:ascii="Times New Roman" w:hAnsi="Times New Roman" w:cs="Times New Roman"/>
        </w:rPr>
        <w:fldChar w:fldCharType="begin"/>
      </w:r>
      <w:r w:rsidR="0013011D" w:rsidRPr="00EE3A51">
        <w:rPr>
          <w:rFonts w:ascii="Times New Roman" w:hAnsi="Times New Roman" w:cs="Times New Roman"/>
        </w:rPr>
        <w:instrText xml:space="preserve"> ADDIN EN.CITE &lt;EndNote&gt;&lt;Cite&gt;&lt;Author&gt;Luz&lt;/Author&gt;&lt;Year&gt;1990&lt;/Year&gt;&lt;RecNum&gt;2226&lt;/RecNum&gt;&lt;Pages&gt;47&lt;/Pages&gt;&lt;DisplayText&gt;U. Luz, Das Evangelium nach Matthäus 2 Mt. 8 - 17 (1990), 47.&lt;/DisplayText&gt;&lt;record&gt;&lt;rec-number&gt;2226&lt;/rec-number&gt;&lt;foreign-keys&gt;&lt;key app="EN" db-id="watspfp2d2rp9se0avpvpv942sd5za2epre9" timestamp="1615482455"&gt;2226&lt;/key&gt;&lt;/foreign-keys&gt;&lt;ref-type name="Book"&gt;6&lt;/ref-type&gt;&lt;contributors&gt;&lt;authors&gt;&lt;author&gt;Luz, Ulrich&lt;/author&gt;&lt;/authors&gt;&lt;secondary-authors&gt;&lt;author&gt;Josef Blank&lt;/author&gt;&lt;/secondary-authors&gt;&lt;/contributors&gt;&lt;titles&gt;&lt;title&gt;Das Evangelium nach Matthäus 2 Mt. 8 - 17&lt;/title&gt;&lt;secondary-title&gt;EKK&lt;/secondary-title&gt;&lt;/titles&gt;&lt;pages&gt;XIII, 537 S&lt;/pages&gt;&lt;number&gt;1,2&lt;/number&gt;&lt;keywords&gt;&lt;keyword&gt;Bibel&lt;/keyword&gt;&lt;/keywords&gt;&lt;dates&gt;&lt;year&gt;1990&lt;/year&gt;&lt;/dates&gt;&lt;pub-location&gt;Zürich, Braunschweig, Neukirchen-Vluyn&lt;/pub-location&gt;&lt;publisher&gt;Benziger, Neukirchener Verl.&lt;/publisher&gt;&lt;isbn&gt;3545231194&amp;#xD;3788713348&lt;/isbn&gt;&lt;urls&gt;&lt;related-urls&gt;&lt;url&gt;http://d-nb.info/910053359/04&lt;/url&gt;&lt;/related-urls&gt;&lt;/urls&gt;&lt;/record&gt;&lt;/Cite&gt;&lt;/EndNote&gt;</w:instrText>
      </w:r>
      <w:r w:rsidR="0013011D" w:rsidRPr="00EE3A51">
        <w:rPr>
          <w:rFonts w:ascii="Times New Roman" w:hAnsi="Times New Roman" w:cs="Times New Roman"/>
        </w:rPr>
        <w:fldChar w:fldCharType="separate"/>
      </w:r>
      <w:r w:rsidR="0013011D" w:rsidRPr="00EE3A51">
        <w:rPr>
          <w:rFonts w:ascii="Times New Roman" w:hAnsi="Times New Roman" w:cs="Times New Roman"/>
          <w:noProof/>
        </w:rPr>
        <w:t>U. Luz, Das Evangelium nach Matthäus 2 Mt. 8 - 17 (1990), 47.</w:t>
      </w:r>
      <w:r w:rsidR="0013011D" w:rsidRPr="00EE3A51">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A669B4"/>
    <w:lvl w:ilvl="0">
      <w:start w:val="1"/>
      <w:numFmt w:val="bullet"/>
      <w:pStyle w:val="Aufzhlungszeichen"/>
      <w:lvlText w:val=""/>
      <w:lvlJc w:val="left"/>
      <w:pPr>
        <w:tabs>
          <w:tab w:val="num" w:pos="360"/>
        </w:tabs>
        <w:ind w:left="360" w:hanging="360"/>
      </w:pPr>
      <w:rPr>
        <w:rFonts w:ascii="Symbol" w:hAnsi="Symbol" w:hint="default"/>
      </w:rPr>
    </w:lvl>
  </w:abstractNum>
  <w:num w:numId="1" w16cid:durableId="18714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D8"/>
    <w:rsid w:val="00001CFF"/>
    <w:rsid w:val="0001172F"/>
    <w:rsid w:val="0002326A"/>
    <w:rsid w:val="00032A40"/>
    <w:rsid w:val="000351DE"/>
    <w:rsid w:val="00042D07"/>
    <w:rsid w:val="000464A7"/>
    <w:rsid w:val="00050DB7"/>
    <w:rsid w:val="0005718C"/>
    <w:rsid w:val="000651D6"/>
    <w:rsid w:val="00071531"/>
    <w:rsid w:val="00073BFE"/>
    <w:rsid w:val="00082CC0"/>
    <w:rsid w:val="000926B7"/>
    <w:rsid w:val="00092B13"/>
    <w:rsid w:val="0009397E"/>
    <w:rsid w:val="000947FD"/>
    <w:rsid w:val="000A21B6"/>
    <w:rsid w:val="000B0DDE"/>
    <w:rsid w:val="000B4B31"/>
    <w:rsid w:val="000D11E9"/>
    <w:rsid w:val="000F0EAC"/>
    <w:rsid w:val="000F30C4"/>
    <w:rsid w:val="000F4EB2"/>
    <w:rsid w:val="000F7CB9"/>
    <w:rsid w:val="000F7E63"/>
    <w:rsid w:val="001054E7"/>
    <w:rsid w:val="00122F14"/>
    <w:rsid w:val="0013011D"/>
    <w:rsid w:val="00130BB0"/>
    <w:rsid w:val="00132A1E"/>
    <w:rsid w:val="00156642"/>
    <w:rsid w:val="001567D4"/>
    <w:rsid w:val="00157AA8"/>
    <w:rsid w:val="00161BBD"/>
    <w:rsid w:val="00165F77"/>
    <w:rsid w:val="001676AC"/>
    <w:rsid w:val="00184435"/>
    <w:rsid w:val="00190E40"/>
    <w:rsid w:val="00192812"/>
    <w:rsid w:val="001A13B1"/>
    <w:rsid w:val="001C34A1"/>
    <w:rsid w:val="001E409D"/>
    <w:rsid w:val="001F60EB"/>
    <w:rsid w:val="00200587"/>
    <w:rsid w:val="00221B90"/>
    <w:rsid w:val="00222AB4"/>
    <w:rsid w:val="00224F5A"/>
    <w:rsid w:val="00227A50"/>
    <w:rsid w:val="0023085D"/>
    <w:rsid w:val="00231A07"/>
    <w:rsid w:val="00235AF2"/>
    <w:rsid w:val="00236DD6"/>
    <w:rsid w:val="00256085"/>
    <w:rsid w:val="0026020E"/>
    <w:rsid w:val="002633B4"/>
    <w:rsid w:val="00264A51"/>
    <w:rsid w:val="00266CF0"/>
    <w:rsid w:val="002905F4"/>
    <w:rsid w:val="00290D84"/>
    <w:rsid w:val="00294C42"/>
    <w:rsid w:val="002A0104"/>
    <w:rsid w:val="002A404C"/>
    <w:rsid w:val="002A7548"/>
    <w:rsid w:val="002B0E31"/>
    <w:rsid w:val="002B4A5F"/>
    <w:rsid w:val="002B69B2"/>
    <w:rsid w:val="002C729E"/>
    <w:rsid w:val="002D3B34"/>
    <w:rsid w:val="002D3F55"/>
    <w:rsid w:val="002D7D2E"/>
    <w:rsid w:val="002E03C8"/>
    <w:rsid w:val="002E0F19"/>
    <w:rsid w:val="002E7B98"/>
    <w:rsid w:val="00305FB1"/>
    <w:rsid w:val="00306FE3"/>
    <w:rsid w:val="00331140"/>
    <w:rsid w:val="00337CE3"/>
    <w:rsid w:val="0034097F"/>
    <w:rsid w:val="0036223C"/>
    <w:rsid w:val="00370FE9"/>
    <w:rsid w:val="00381155"/>
    <w:rsid w:val="003936B8"/>
    <w:rsid w:val="003A4315"/>
    <w:rsid w:val="003B0C84"/>
    <w:rsid w:val="003C001C"/>
    <w:rsid w:val="003C1912"/>
    <w:rsid w:val="003C2076"/>
    <w:rsid w:val="003C3D62"/>
    <w:rsid w:val="003C6928"/>
    <w:rsid w:val="003E34BF"/>
    <w:rsid w:val="003E48E8"/>
    <w:rsid w:val="003F288F"/>
    <w:rsid w:val="003F616E"/>
    <w:rsid w:val="00400173"/>
    <w:rsid w:val="00423D5E"/>
    <w:rsid w:val="00426857"/>
    <w:rsid w:val="00430E87"/>
    <w:rsid w:val="0043660D"/>
    <w:rsid w:val="004415AA"/>
    <w:rsid w:val="00441D44"/>
    <w:rsid w:val="0044541A"/>
    <w:rsid w:val="004637A0"/>
    <w:rsid w:val="004720FB"/>
    <w:rsid w:val="004752E2"/>
    <w:rsid w:val="004771D3"/>
    <w:rsid w:val="004772A2"/>
    <w:rsid w:val="004810DC"/>
    <w:rsid w:val="00483D32"/>
    <w:rsid w:val="00491A34"/>
    <w:rsid w:val="00492EA5"/>
    <w:rsid w:val="00496A9E"/>
    <w:rsid w:val="004978AC"/>
    <w:rsid w:val="004A2045"/>
    <w:rsid w:val="004A5DEF"/>
    <w:rsid w:val="004B6821"/>
    <w:rsid w:val="004C3ED5"/>
    <w:rsid w:val="004C417B"/>
    <w:rsid w:val="004C6CF9"/>
    <w:rsid w:val="004D6442"/>
    <w:rsid w:val="004E2526"/>
    <w:rsid w:val="004F4873"/>
    <w:rsid w:val="004F51D3"/>
    <w:rsid w:val="00503F99"/>
    <w:rsid w:val="00520A94"/>
    <w:rsid w:val="00534FB9"/>
    <w:rsid w:val="00536976"/>
    <w:rsid w:val="0056338D"/>
    <w:rsid w:val="005635DB"/>
    <w:rsid w:val="00571D7B"/>
    <w:rsid w:val="00572306"/>
    <w:rsid w:val="00577191"/>
    <w:rsid w:val="00581866"/>
    <w:rsid w:val="00582D84"/>
    <w:rsid w:val="00587C4F"/>
    <w:rsid w:val="00593F20"/>
    <w:rsid w:val="005A140A"/>
    <w:rsid w:val="005A5EF6"/>
    <w:rsid w:val="005B364F"/>
    <w:rsid w:val="005B40D4"/>
    <w:rsid w:val="005B4C9F"/>
    <w:rsid w:val="005C2D4C"/>
    <w:rsid w:val="005C31EC"/>
    <w:rsid w:val="005C59D9"/>
    <w:rsid w:val="005C5E82"/>
    <w:rsid w:val="005C692C"/>
    <w:rsid w:val="005D119C"/>
    <w:rsid w:val="005D4E5D"/>
    <w:rsid w:val="005E15D1"/>
    <w:rsid w:val="005E380D"/>
    <w:rsid w:val="005E5628"/>
    <w:rsid w:val="005E72B8"/>
    <w:rsid w:val="005F3353"/>
    <w:rsid w:val="005F5153"/>
    <w:rsid w:val="006026F6"/>
    <w:rsid w:val="00612226"/>
    <w:rsid w:val="0061442C"/>
    <w:rsid w:val="006179C6"/>
    <w:rsid w:val="0062442C"/>
    <w:rsid w:val="0062694D"/>
    <w:rsid w:val="006309E0"/>
    <w:rsid w:val="00636942"/>
    <w:rsid w:val="00637EB2"/>
    <w:rsid w:val="0066238B"/>
    <w:rsid w:val="006706A9"/>
    <w:rsid w:val="00674778"/>
    <w:rsid w:val="0067645C"/>
    <w:rsid w:val="006912F6"/>
    <w:rsid w:val="00697F1B"/>
    <w:rsid w:val="006A3DFC"/>
    <w:rsid w:val="006A461D"/>
    <w:rsid w:val="006A51B5"/>
    <w:rsid w:val="006A7FF8"/>
    <w:rsid w:val="006B5870"/>
    <w:rsid w:val="006C22AE"/>
    <w:rsid w:val="006D5DF4"/>
    <w:rsid w:val="006E090F"/>
    <w:rsid w:val="006E1180"/>
    <w:rsid w:val="006F0BCB"/>
    <w:rsid w:val="006F541E"/>
    <w:rsid w:val="00707C49"/>
    <w:rsid w:val="00712398"/>
    <w:rsid w:val="007179C8"/>
    <w:rsid w:val="00722B79"/>
    <w:rsid w:val="00725B33"/>
    <w:rsid w:val="00733F62"/>
    <w:rsid w:val="007549D1"/>
    <w:rsid w:val="007557F4"/>
    <w:rsid w:val="00771776"/>
    <w:rsid w:val="00772478"/>
    <w:rsid w:val="007767F4"/>
    <w:rsid w:val="00784025"/>
    <w:rsid w:val="00784086"/>
    <w:rsid w:val="007B6250"/>
    <w:rsid w:val="007B6786"/>
    <w:rsid w:val="007D5FE1"/>
    <w:rsid w:val="007F177D"/>
    <w:rsid w:val="007F3E79"/>
    <w:rsid w:val="00813379"/>
    <w:rsid w:val="0081588E"/>
    <w:rsid w:val="008366B2"/>
    <w:rsid w:val="00840C79"/>
    <w:rsid w:val="00845CE8"/>
    <w:rsid w:val="00861DD7"/>
    <w:rsid w:val="00871997"/>
    <w:rsid w:val="00876EF6"/>
    <w:rsid w:val="00884EE3"/>
    <w:rsid w:val="008B6CD8"/>
    <w:rsid w:val="008C7143"/>
    <w:rsid w:val="008D1405"/>
    <w:rsid w:val="008D7E76"/>
    <w:rsid w:val="008E6B8C"/>
    <w:rsid w:val="008E70EA"/>
    <w:rsid w:val="008F07B2"/>
    <w:rsid w:val="008F65D4"/>
    <w:rsid w:val="00904C1A"/>
    <w:rsid w:val="00904F8F"/>
    <w:rsid w:val="009158FD"/>
    <w:rsid w:val="0092067B"/>
    <w:rsid w:val="00923212"/>
    <w:rsid w:val="00926259"/>
    <w:rsid w:val="009323BD"/>
    <w:rsid w:val="00935B1D"/>
    <w:rsid w:val="009422A9"/>
    <w:rsid w:val="0094360B"/>
    <w:rsid w:val="00957C0F"/>
    <w:rsid w:val="00970B63"/>
    <w:rsid w:val="00970EB7"/>
    <w:rsid w:val="00975DB2"/>
    <w:rsid w:val="00980042"/>
    <w:rsid w:val="009838DF"/>
    <w:rsid w:val="009873AD"/>
    <w:rsid w:val="009B2539"/>
    <w:rsid w:val="009C195F"/>
    <w:rsid w:val="009C5576"/>
    <w:rsid w:val="009C6D6C"/>
    <w:rsid w:val="009D6CC8"/>
    <w:rsid w:val="009E0D60"/>
    <w:rsid w:val="009E290E"/>
    <w:rsid w:val="009E45C0"/>
    <w:rsid w:val="009F66A0"/>
    <w:rsid w:val="00A24AD2"/>
    <w:rsid w:val="00A30A2C"/>
    <w:rsid w:val="00A313F1"/>
    <w:rsid w:val="00A42214"/>
    <w:rsid w:val="00A46A8A"/>
    <w:rsid w:val="00A5588D"/>
    <w:rsid w:val="00A567A3"/>
    <w:rsid w:val="00A56AD6"/>
    <w:rsid w:val="00A60AE8"/>
    <w:rsid w:val="00A65187"/>
    <w:rsid w:val="00A6523A"/>
    <w:rsid w:val="00A86F77"/>
    <w:rsid w:val="00A95F1E"/>
    <w:rsid w:val="00AA2A07"/>
    <w:rsid w:val="00AA4AA5"/>
    <w:rsid w:val="00AB00E2"/>
    <w:rsid w:val="00AB6969"/>
    <w:rsid w:val="00AC178C"/>
    <w:rsid w:val="00AC6AAF"/>
    <w:rsid w:val="00AC6B96"/>
    <w:rsid w:val="00AD1F5F"/>
    <w:rsid w:val="00AD2C28"/>
    <w:rsid w:val="00AD3CD5"/>
    <w:rsid w:val="00AD7283"/>
    <w:rsid w:val="00AE72FF"/>
    <w:rsid w:val="00AF401A"/>
    <w:rsid w:val="00AF55F5"/>
    <w:rsid w:val="00B06D6F"/>
    <w:rsid w:val="00B13E64"/>
    <w:rsid w:val="00B2243C"/>
    <w:rsid w:val="00B325CF"/>
    <w:rsid w:val="00B51346"/>
    <w:rsid w:val="00B539C7"/>
    <w:rsid w:val="00B53ED1"/>
    <w:rsid w:val="00B560FF"/>
    <w:rsid w:val="00B57EA5"/>
    <w:rsid w:val="00B63221"/>
    <w:rsid w:val="00B65F11"/>
    <w:rsid w:val="00B74D12"/>
    <w:rsid w:val="00B816C7"/>
    <w:rsid w:val="00B87390"/>
    <w:rsid w:val="00B90F0B"/>
    <w:rsid w:val="00B91651"/>
    <w:rsid w:val="00B91828"/>
    <w:rsid w:val="00BA459C"/>
    <w:rsid w:val="00BB1684"/>
    <w:rsid w:val="00BB389E"/>
    <w:rsid w:val="00BB795D"/>
    <w:rsid w:val="00BC2BC9"/>
    <w:rsid w:val="00BC708D"/>
    <w:rsid w:val="00BD06E4"/>
    <w:rsid w:val="00BD5EE7"/>
    <w:rsid w:val="00BD63C1"/>
    <w:rsid w:val="00BF0D06"/>
    <w:rsid w:val="00BF18C9"/>
    <w:rsid w:val="00BF7878"/>
    <w:rsid w:val="00C00EA7"/>
    <w:rsid w:val="00C06F1A"/>
    <w:rsid w:val="00C12F0F"/>
    <w:rsid w:val="00C26702"/>
    <w:rsid w:val="00C278D5"/>
    <w:rsid w:val="00C30182"/>
    <w:rsid w:val="00C31EB5"/>
    <w:rsid w:val="00C32C94"/>
    <w:rsid w:val="00C374F9"/>
    <w:rsid w:val="00C514FB"/>
    <w:rsid w:val="00C67873"/>
    <w:rsid w:val="00C75919"/>
    <w:rsid w:val="00C83092"/>
    <w:rsid w:val="00C96237"/>
    <w:rsid w:val="00CA21D3"/>
    <w:rsid w:val="00CA6574"/>
    <w:rsid w:val="00CB264B"/>
    <w:rsid w:val="00CB7E25"/>
    <w:rsid w:val="00CC57F7"/>
    <w:rsid w:val="00CC5C7F"/>
    <w:rsid w:val="00CD3B60"/>
    <w:rsid w:val="00CF1A44"/>
    <w:rsid w:val="00D000D1"/>
    <w:rsid w:val="00D067B8"/>
    <w:rsid w:val="00D11065"/>
    <w:rsid w:val="00D12797"/>
    <w:rsid w:val="00D2615E"/>
    <w:rsid w:val="00D41E87"/>
    <w:rsid w:val="00D465D6"/>
    <w:rsid w:val="00D62DF9"/>
    <w:rsid w:val="00D820E1"/>
    <w:rsid w:val="00D85CA2"/>
    <w:rsid w:val="00D9055B"/>
    <w:rsid w:val="00D93BD2"/>
    <w:rsid w:val="00DA0D32"/>
    <w:rsid w:val="00DA3FCE"/>
    <w:rsid w:val="00DB10AB"/>
    <w:rsid w:val="00DD180C"/>
    <w:rsid w:val="00DD2991"/>
    <w:rsid w:val="00DF06F9"/>
    <w:rsid w:val="00DF37F0"/>
    <w:rsid w:val="00DF4365"/>
    <w:rsid w:val="00DF45DC"/>
    <w:rsid w:val="00E1322B"/>
    <w:rsid w:val="00E170B8"/>
    <w:rsid w:val="00E21B53"/>
    <w:rsid w:val="00E25EED"/>
    <w:rsid w:val="00E27E60"/>
    <w:rsid w:val="00E327B5"/>
    <w:rsid w:val="00E32D1B"/>
    <w:rsid w:val="00E341DA"/>
    <w:rsid w:val="00E4292A"/>
    <w:rsid w:val="00E46AAA"/>
    <w:rsid w:val="00E52392"/>
    <w:rsid w:val="00E66017"/>
    <w:rsid w:val="00E66B04"/>
    <w:rsid w:val="00E71F48"/>
    <w:rsid w:val="00E74B9D"/>
    <w:rsid w:val="00E80462"/>
    <w:rsid w:val="00E915CE"/>
    <w:rsid w:val="00E96FE5"/>
    <w:rsid w:val="00EA5C2D"/>
    <w:rsid w:val="00EA7689"/>
    <w:rsid w:val="00EB6E5C"/>
    <w:rsid w:val="00EC354C"/>
    <w:rsid w:val="00EC4CB8"/>
    <w:rsid w:val="00EC6CC9"/>
    <w:rsid w:val="00EE3A24"/>
    <w:rsid w:val="00EE3A51"/>
    <w:rsid w:val="00EF384F"/>
    <w:rsid w:val="00EF60E7"/>
    <w:rsid w:val="00F0124D"/>
    <w:rsid w:val="00F0557E"/>
    <w:rsid w:val="00F144FC"/>
    <w:rsid w:val="00F1573E"/>
    <w:rsid w:val="00F4064F"/>
    <w:rsid w:val="00F432F4"/>
    <w:rsid w:val="00F556B1"/>
    <w:rsid w:val="00F62723"/>
    <w:rsid w:val="00F710CF"/>
    <w:rsid w:val="00F90558"/>
    <w:rsid w:val="00F96D77"/>
    <w:rsid w:val="00FA1ECF"/>
    <w:rsid w:val="00FA6B6E"/>
    <w:rsid w:val="00FB4449"/>
    <w:rsid w:val="00FC2021"/>
    <w:rsid w:val="00FC2D0A"/>
    <w:rsid w:val="00FD45DC"/>
    <w:rsid w:val="00FD7FB7"/>
    <w:rsid w:val="00FF2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4D6A"/>
  <w15:docId w15:val="{A09F735D-C3CF-4139-BB4D-DB9446C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iPriority w:val="99"/>
    <w:semiHidden/>
    <w:unhideWhenUsed/>
    <w:rsid w:val="003F288F"/>
    <w:pPr>
      <w:spacing w:line="240" w:lineRule="auto"/>
    </w:pPr>
    <w:rPr>
      <w:sz w:val="20"/>
      <w:szCs w:val="20"/>
    </w:rPr>
  </w:style>
  <w:style w:type="character" w:customStyle="1" w:styleId="FunotentextZchn">
    <w:name w:val="Fußnotentext Zchn"/>
    <w:basedOn w:val="Absatz-Standardschriftart"/>
    <w:link w:val="Funotentext"/>
    <w:uiPriority w:val="99"/>
    <w:semiHidden/>
    <w:rsid w:val="003F288F"/>
    <w:rPr>
      <w:sz w:val="20"/>
      <w:szCs w:val="20"/>
    </w:rPr>
  </w:style>
  <w:style w:type="character" w:styleId="Funotenzeichen">
    <w:name w:val="footnote reference"/>
    <w:basedOn w:val="Absatz-Standardschriftart"/>
    <w:uiPriority w:val="99"/>
    <w:semiHidden/>
    <w:unhideWhenUsed/>
    <w:rsid w:val="003F288F"/>
    <w:rPr>
      <w:vertAlign w:val="superscript"/>
    </w:rPr>
  </w:style>
  <w:style w:type="paragraph" w:styleId="Aufzhlungszeichen">
    <w:name w:val="List Bullet"/>
    <w:basedOn w:val="Standard"/>
    <w:uiPriority w:val="99"/>
    <w:unhideWhenUsed/>
    <w:rsid w:val="009206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76">
      <w:bodyDiv w:val="1"/>
      <w:marLeft w:val="0"/>
      <w:marRight w:val="0"/>
      <w:marTop w:val="0"/>
      <w:marBottom w:val="0"/>
      <w:divBdr>
        <w:top w:val="none" w:sz="0" w:space="0" w:color="auto"/>
        <w:left w:val="none" w:sz="0" w:space="0" w:color="auto"/>
        <w:bottom w:val="none" w:sz="0" w:space="0" w:color="auto"/>
        <w:right w:val="none" w:sz="0" w:space="0" w:color="auto"/>
      </w:divBdr>
    </w:div>
    <w:div w:id="135070858">
      <w:bodyDiv w:val="1"/>
      <w:marLeft w:val="0"/>
      <w:marRight w:val="0"/>
      <w:marTop w:val="0"/>
      <w:marBottom w:val="0"/>
      <w:divBdr>
        <w:top w:val="none" w:sz="0" w:space="0" w:color="auto"/>
        <w:left w:val="none" w:sz="0" w:space="0" w:color="auto"/>
        <w:bottom w:val="none" w:sz="0" w:space="0" w:color="auto"/>
        <w:right w:val="none" w:sz="0" w:space="0" w:color="auto"/>
      </w:divBdr>
    </w:div>
    <w:div w:id="144129546">
      <w:bodyDiv w:val="1"/>
      <w:marLeft w:val="0"/>
      <w:marRight w:val="0"/>
      <w:marTop w:val="0"/>
      <w:marBottom w:val="0"/>
      <w:divBdr>
        <w:top w:val="none" w:sz="0" w:space="0" w:color="auto"/>
        <w:left w:val="none" w:sz="0" w:space="0" w:color="auto"/>
        <w:bottom w:val="none" w:sz="0" w:space="0" w:color="auto"/>
        <w:right w:val="none" w:sz="0" w:space="0" w:color="auto"/>
      </w:divBdr>
    </w:div>
    <w:div w:id="206919536">
      <w:bodyDiv w:val="1"/>
      <w:marLeft w:val="0"/>
      <w:marRight w:val="0"/>
      <w:marTop w:val="0"/>
      <w:marBottom w:val="0"/>
      <w:divBdr>
        <w:top w:val="none" w:sz="0" w:space="0" w:color="auto"/>
        <w:left w:val="none" w:sz="0" w:space="0" w:color="auto"/>
        <w:bottom w:val="none" w:sz="0" w:space="0" w:color="auto"/>
        <w:right w:val="none" w:sz="0" w:space="0" w:color="auto"/>
      </w:divBdr>
      <w:divsChild>
        <w:div w:id="115174808">
          <w:marLeft w:val="240"/>
          <w:marRight w:val="0"/>
          <w:marTop w:val="240"/>
          <w:marBottom w:val="240"/>
          <w:divBdr>
            <w:top w:val="none" w:sz="0" w:space="0" w:color="auto"/>
            <w:left w:val="none" w:sz="0" w:space="0" w:color="auto"/>
            <w:bottom w:val="none" w:sz="0" w:space="0" w:color="auto"/>
            <w:right w:val="none" w:sz="0" w:space="0" w:color="auto"/>
          </w:divBdr>
        </w:div>
      </w:divsChild>
    </w:div>
    <w:div w:id="335691692">
      <w:bodyDiv w:val="1"/>
      <w:marLeft w:val="0"/>
      <w:marRight w:val="0"/>
      <w:marTop w:val="0"/>
      <w:marBottom w:val="0"/>
      <w:divBdr>
        <w:top w:val="none" w:sz="0" w:space="0" w:color="auto"/>
        <w:left w:val="none" w:sz="0" w:space="0" w:color="auto"/>
        <w:bottom w:val="none" w:sz="0" w:space="0" w:color="auto"/>
        <w:right w:val="none" w:sz="0" w:space="0" w:color="auto"/>
      </w:divBdr>
      <w:divsChild>
        <w:div w:id="1025784753">
          <w:marLeft w:val="240"/>
          <w:marRight w:val="0"/>
          <w:marTop w:val="240"/>
          <w:marBottom w:val="240"/>
          <w:divBdr>
            <w:top w:val="none" w:sz="0" w:space="0" w:color="auto"/>
            <w:left w:val="none" w:sz="0" w:space="0" w:color="auto"/>
            <w:bottom w:val="none" w:sz="0" w:space="0" w:color="auto"/>
            <w:right w:val="none" w:sz="0" w:space="0" w:color="auto"/>
          </w:divBdr>
        </w:div>
      </w:divsChild>
    </w:div>
    <w:div w:id="361905578">
      <w:bodyDiv w:val="1"/>
      <w:marLeft w:val="0"/>
      <w:marRight w:val="0"/>
      <w:marTop w:val="0"/>
      <w:marBottom w:val="0"/>
      <w:divBdr>
        <w:top w:val="none" w:sz="0" w:space="0" w:color="auto"/>
        <w:left w:val="none" w:sz="0" w:space="0" w:color="auto"/>
        <w:bottom w:val="none" w:sz="0" w:space="0" w:color="auto"/>
        <w:right w:val="none" w:sz="0" w:space="0" w:color="auto"/>
      </w:divBdr>
    </w:div>
    <w:div w:id="541138721">
      <w:bodyDiv w:val="1"/>
      <w:marLeft w:val="0"/>
      <w:marRight w:val="0"/>
      <w:marTop w:val="0"/>
      <w:marBottom w:val="0"/>
      <w:divBdr>
        <w:top w:val="none" w:sz="0" w:space="0" w:color="auto"/>
        <w:left w:val="none" w:sz="0" w:space="0" w:color="auto"/>
        <w:bottom w:val="none" w:sz="0" w:space="0" w:color="auto"/>
        <w:right w:val="none" w:sz="0" w:space="0" w:color="auto"/>
      </w:divBdr>
      <w:divsChild>
        <w:div w:id="209271269">
          <w:marLeft w:val="240"/>
          <w:marRight w:val="0"/>
          <w:marTop w:val="240"/>
          <w:marBottom w:val="240"/>
          <w:divBdr>
            <w:top w:val="none" w:sz="0" w:space="0" w:color="auto"/>
            <w:left w:val="none" w:sz="0" w:space="0" w:color="auto"/>
            <w:bottom w:val="none" w:sz="0" w:space="0" w:color="auto"/>
            <w:right w:val="none" w:sz="0" w:space="0" w:color="auto"/>
          </w:divBdr>
        </w:div>
      </w:divsChild>
    </w:div>
    <w:div w:id="609747108">
      <w:bodyDiv w:val="1"/>
      <w:marLeft w:val="0"/>
      <w:marRight w:val="0"/>
      <w:marTop w:val="0"/>
      <w:marBottom w:val="0"/>
      <w:divBdr>
        <w:top w:val="none" w:sz="0" w:space="0" w:color="auto"/>
        <w:left w:val="none" w:sz="0" w:space="0" w:color="auto"/>
        <w:bottom w:val="none" w:sz="0" w:space="0" w:color="auto"/>
        <w:right w:val="none" w:sz="0" w:space="0" w:color="auto"/>
      </w:divBdr>
    </w:div>
    <w:div w:id="614168951">
      <w:bodyDiv w:val="1"/>
      <w:marLeft w:val="0"/>
      <w:marRight w:val="0"/>
      <w:marTop w:val="0"/>
      <w:marBottom w:val="0"/>
      <w:divBdr>
        <w:top w:val="none" w:sz="0" w:space="0" w:color="auto"/>
        <w:left w:val="none" w:sz="0" w:space="0" w:color="auto"/>
        <w:bottom w:val="none" w:sz="0" w:space="0" w:color="auto"/>
        <w:right w:val="none" w:sz="0" w:space="0" w:color="auto"/>
      </w:divBdr>
    </w:div>
    <w:div w:id="694580379">
      <w:bodyDiv w:val="1"/>
      <w:marLeft w:val="0"/>
      <w:marRight w:val="0"/>
      <w:marTop w:val="0"/>
      <w:marBottom w:val="0"/>
      <w:divBdr>
        <w:top w:val="none" w:sz="0" w:space="0" w:color="auto"/>
        <w:left w:val="none" w:sz="0" w:space="0" w:color="auto"/>
        <w:bottom w:val="none" w:sz="0" w:space="0" w:color="auto"/>
        <w:right w:val="none" w:sz="0" w:space="0" w:color="auto"/>
      </w:divBdr>
    </w:div>
    <w:div w:id="717096406">
      <w:bodyDiv w:val="1"/>
      <w:marLeft w:val="0"/>
      <w:marRight w:val="0"/>
      <w:marTop w:val="0"/>
      <w:marBottom w:val="0"/>
      <w:divBdr>
        <w:top w:val="none" w:sz="0" w:space="0" w:color="auto"/>
        <w:left w:val="none" w:sz="0" w:space="0" w:color="auto"/>
        <w:bottom w:val="none" w:sz="0" w:space="0" w:color="auto"/>
        <w:right w:val="none" w:sz="0" w:space="0" w:color="auto"/>
      </w:divBdr>
      <w:divsChild>
        <w:div w:id="720128300">
          <w:marLeft w:val="240"/>
          <w:marRight w:val="0"/>
          <w:marTop w:val="240"/>
          <w:marBottom w:val="240"/>
          <w:divBdr>
            <w:top w:val="none" w:sz="0" w:space="0" w:color="auto"/>
            <w:left w:val="none" w:sz="0" w:space="0" w:color="auto"/>
            <w:bottom w:val="none" w:sz="0" w:space="0" w:color="auto"/>
            <w:right w:val="none" w:sz="0" w:space="0" w:color="auto"/>
          </w:divBdr>
        </w:div>
      </w:divsChild>
    </w:div>
    <w:div w:id="803039564">
      <w:bodyDiv w:val="1"/>
      <w:marLeft w:val="0"/>
      <w:marRight w:val="0"/>
      <w:marTop w:val="0"/>
      <w:marBottom w:val="0"/>
      <w:divBdr>
        <w:top w:val="none" w:sz="0" w:space="0" w:color="auto"/>
        <w:left w:val="none" w:sz="0" w:space="0" w:color="auto"/>
        <w:bottom w:val="none" w:sz="0" w:space="0" w:color="auto"/>
        <w:right w:val="none" w:sz="0" w:space="0" w:color="auto"/>
      </w:divBdr>
    </w:div>
    <w:div w:id="834608828">
      <w:bodyDiv w:val="1"/>
      <w:marLeft w:val="0"/>
      <w:marRight w:val="0"/>
      <w:marTop w:val="0"/>
      <w:marBottom w:val="0"/>
      <w:divBdr>
        <w:top w:val="none" w:sz="0" w:space="0" w:color="auto"/>
        <w:left w:val="none" w:sz="0" w:space="0" w:color="auto"/>
        <w:bottom w:val="none" w:sz="0" w:space="0" w:color="auto"/>
        <w:right w:val="none" w:sz="0" w:space="0" w:color="auto"/>
      </w:divBdr>
    </w:div>
    <w:div w:id="1073039490">
      <w:bodyDiv w:val="1"/>
      <w:marLeft w:val="0"/>
      <w:marRight w:val="0"/>
      <w:marTop w:val="0"/>
      <w:marBottom w:val="0"/>
      <w:divBdr>
        <w:top w:val="none" w:sz="0" w:space="0" w:color="auto"/>
        <w:left w:val="none" w:sz="0" w:space="0" w:color="auto"/>
        <w:bottom w:val="none" w:sz="0" w:space="0" w:color="auto"/>
        <w:right w:val="none" w:sz="0" w:space="0" w:color="auto"/>
      </w:divBdr>
    </w:div>
    <w:div w:id="1324240251">
      <w:bodyDiv w:val="1"/>
      <w:marLeft w:val="0"/>
      <w:marRight w:val="0"/>
      <w:marTop w:val="0"/>
      <w:marBottom w:val="0"/>
      <w:divBdr>
        <w:top w:val="none" w:sz="0" w:space="0" w:color="auto"/>
        <w:left w:val="none" w:sz="0" w:space="0" w:color="auto"/>
        <w:bottom w:val="none" w:sz="0" w:space="0" w:color="auto"/>
        <w:right w:val="none" w:sz="0" w:space="0" w:color="auto"/>
      </w:divBdr>
    </w:div>
    <w:div w:id="1432818859">
      <w:bodyDiv w:val="1"/>
      <w:marLeft w:val="0"/>
      <w:marRight w:val="0"/>
      <w:marTop w:val="0"/>
      <w:marBottom w:val="0"/>
      <w:divBdr>
        <w:top w:val="none" w:sz="0" w:space="0" w:color="auto"/>
        <w:left w:val="none" w:sz="0" w:space="0" w:color="auto"/>
        <w:bottom w:val="none" w:sz="0" w:space="0" w:color="auto"/>
        <w:right w:val="none" w:sz="0" w:space="0" w:color="auto"/>
      </w:divBdr>
    </w:div>
    <w:div w:id="1524368030">
      <w:bodyDiv w:val="1"/>
      <w:marLeft w:val="0"/>
      <w:marRight w:val="0"/>
      <w:marTop w:val="0"/>
      <w:marBottom w:val="0"/>
      <w:divBdr>
        <w:top w:val="none" w:sz="0" w:space="0" w:color="auto"/>
        <w:left w:val="none" w:sz="0" w:space="0" w:color="auto"/>
        <w:bottom w:val="none" w:sz="0" w:space="0" w:color="auto"/>
        <w:right w:val="none" w:sz="0" w:space="0" w:color="auto"/>
      </w:divBdr>
    </w:div>
    <w:div w:id="1609391548">
      <w:bodyDiv w:val="1"/>
      <w:marLeft w:val="0"/>
      <w:marRight w:val="0"/>
      <w:marTop w:val="0"/>
      <w:marBottom w:val="0"/>
      <w:divBdr>
        <w:top w:val="none" w:sz="0" w:space="0" w:color="auto"/>
        <w:left w:val="none" w:sz="0" w:space="0" w:color="auto"/>
        <w:bottom w:val="none" w:sz="0" w:space="0" w:color="auto"/>
        <w:right w:val="none" w:sz="0" w:space="0" w:color="auto"/>
      </w:divBdr>
    </w:div>
    <w:div w:id="1742679315">
      <w:bodyDiv w:val="1"/>
      <w:marLeft w:val="0"/>
      <w:marRight w:val="0"/>
      <w:marTop w:val="0"/>
      <w:marBottom w:val="0"/>
      <w:divBdr>
        <w:top w:val="none" w:sz="0" w:space="0" w:color="auto"/>
        <w:left w:val="none" w:sz="0" w:space="0" w:color="auto"/>
        <w:bottom w:val="none" w:sz="0" w:space="0" w:color="auto"/>
        <w:right w:val="none" w:sz="0" w:space="0" w:color="auto"/>
      </w:divBdr>
    </w:div>
    <w:div w:id="1857381678">
      <w:bodyDiv w:val="1"/>
      <w:marLeft w:val="0"/>
      <w:marRight w:val="0"/>
      <w:marTop w:val="0"/>
      <w:marBottom w:val="0"/>
      <w:divBdr>
        <w:top w:val="none" w:sz="0" w:space="0" w:color="auto"/>
        <w:left w:val="none" w:sz="0" w:space="0" w:color="auto"/>
        <w:bottom w:val="none" w:sz="0" w:space="0" w:color="auto"/>
        <w:right w:val="none" w:sz="0" w:space="0" w:color="auto"/>
      </w:divBdr>
    </w:div>
    <w:div w:id="191346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9407</Words>
  <Characters>59269</Characters>
  <Application>Microsoft Office Word</Application>
  <DocSecurity>0</DocSecurity>
  <Lines>493</Lines>
  <Paragraphs>137</Paragraphs>
  <ScaleCrop>false</ScaleCrop>
  <Company/>
  <LinksUpToDate>false</LinksUpToDate>
  <CharactersWithSpaces>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392</cp:revision>
  <dcterms:created xsi:type="dcterms:W3CDTF">2023-03-30T07:56:00Z</dcterms:created>
  <dcterms:modified xsi:type="dcterms:W3CDTF">2023-04-07T15:02:00Z</dcterms:modified>
</cp:coreProperties>
</file>