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E4160" w:rsidR="004E2ABF" w:rsidP="00391697" w:rsidRDefault="004E2ABF" w14:paraId="04CEA8E1" w14:textId="44A3CCAC">
      <w:pPr>
        <w:spacing w:after="0"/>
        <w:rPr>
          <w:lang w:val="en-US"/>
        </w:rPr>
      </w:pPr>
    </w:p>
    <w:tbl>
      <w:tblPr>
        <w:tblpPr w:leftFromText="187" w:rightFromText="187" w:horzAnchor="margin" w:tblpXSpec="center" w:tblpY="2881"/>
        <w:tblW w:w="4000" w:type="pct"/>
        <w:tblBorders>
          <w:left w:val="single" w:color="4F81BD" w:sz="18" w:space="0"/>
        </w:tblBorders>
        <w:tblLook w:val="04A0" w:firstRow="1" w:lastRow="0" w:firstColumn="1" w:lastColumn="0" w:noHBand="0" w:noVBand="1"/>
      </w:tblPr>
      <w:tblGrid>
        <w:gridCol w:w="6558"/>
      </w:tblGrid>
      <w:tr w:rsidRPr="006E4160" w:rsidR="004E2ABF" w:rsidTr="60AC679E" w14:paraId="0EADBBB3" w14:textId="77777777">
        <w:tc>
          <w:tcPr>
            <w:tcW w:w="7672" w:type="dxa"/>
            <w:tcMar>
              <w:top w:w="216" w:type="dxa"/>
              <w:left w:w="115" w:type="dxa"/>
              <w:bottom w:w="216" w:type="dxa"/>
              <w:right w:w="115" w:type="dxa"/>
            </w:tcMar>
          </w:tcPr>
          <w:p w:rsidRPr="006E4160" w:rsidR="004E2ABF" w:rsidP="00391697" w:rsidRDefault="60AC679E" w14:paraId="0731704C" w14:textId="6A5C00A3">
            <w:pPr>
              <w:spacing w:after="0" w:line="240" w:lineRule="auto"/>
              <w:rPr>
                <w:rFonts w:ascii="Cambria,Times New Roman" w:hAnsi="Cambria,Times New Roman" w:eastAsia="Cambria,Times New Roman" w:cs="Cambria,Times New Roman"/>
                <w:sz w:val="40"/>
                <w:szCs w:val="40"/>
                <w:lang w:val="en-US"/>
              </w:rPr>
            </w:pPr>
            <w:r w:rsidRPr="006E4160">
              <w:rPr>
                <w:sz w:val="40"/>
                <w:szCs w:val="40"/>
                <w:lang w:val="en-US"/>
              </w:rPr>
              <w:t>IU</w:t>
            </w:r>
          </w:p>
        </w:tc>
      </w:tr>
      <w:tr w:rsidRPr="006E4160" w:rsidR="004E2ABF" w:rsidTr="60AC679E" w14:paraId="25DC3BC5" w14:textId="77777777">
        <w:tc>
          <w:tcPr>
            <w:tcW w:w="7672" w:type="dxa"/>
          </w:tcPr>
          <w:p w:rsidRPr="006E4160" w:rsidR="008C0523" w:rsidP="00391697" w:rsidRDefault="008F31BB" w14:paraId="3A067C52" w14:textId="71D0A929">
            <w:pPr>
              <w:pStyle w:val="berschrift1"/>
              <w:rPr>
                <w:lang w:val="en-US"/>
              </w:rPr>
            </w:pPr>
            <w:r w:rsidRPr="006E4160">
              <w:rPr>
                <w:lang w:val="en-US"/>
              </w:rPr>
              <w:t>Threat Modelling</w:t>
            </w:r>
          </w:p>
        </w:tc>
      </w:tr>
      <w:tr w:rsidRPr="006E4160" w:rsidR="004E2ABF" w:rsidTr="60AC679E" w14:paraId="158DD193" w14:textId="77777777">
        <w:tc>
          <w:tcPr>
            <w:tcW w:w="7672" w:type="dxa"/>
            <w:tcMar>
              <w:top w:w="216" w:type="dxa"/>
              <w:left w:w="115" w:type="dxa"/>
              <w:bottom w:w="216" w:type="dxa"/>
              <w:right w:w="115" w:type="dxa"/>
            </w:tcMar>
          </w:tcPr>
          <w:p w:rsidRPr="006E4160" w:rsidR="0086510D" w:rsidP="00391697" w:rsidRDefault="0086510D" w14:paraId="4A7B39C0" w14:textId="77777777">
            <w:pPr>
              <w:spacing w:after="0"/>
              <w:rPr>
                <w:rFonts w:ascii="Cambria,Times New Roman" w:hAnsi="Cambria,Times New Roman" w:eastAsia="Cambria,Times New Roman" w:cs="Cambria,Times New Roman"/>
                <w:lang w:val="en-US"/>
              </w:rPr>
            </w:pPr>
          </w:p>
          <w:p w:rsidRPr="006E4160" w:rsidR="0086510D" w:rsidP="00391697" w:rsidRDefault="0086510D" w14:paraId="0CEDB036" w14:textId="68723E22">
            <w:pPr>
              <w:spacing w:after="0"/>
              <w:rPr>
                <w:rFonts w:ascii="Cambria,Times New Roman" w:hAnsi="Cambria,Times New Roman" w:eastAsia="Cambria,Times New Roman" w:cs="Cambria,Times New Roman"/>
                <w:lang w:val="en-US"/>
              </w:rPr>
            </w:pPr>
          </w:p>
        </w:tc>
      </w:tr>
    </w:tbl>
    <w:p w:rsidRPr="006E4160" w:rsidR="004E2ABF" w:rsidP="00391697" w:rsidRDefault="004E2ABF" w14:paraId="7CADB297" w14:textId="10F842D3">
      <w:pPr>
        <w:pStyle w:val="berschrift1"/>
        <w:rPr>
          <w:lang w:val="en-US"/>
        </w:rPr>
      </w:pPr>
      <w:r w:rsidRPr="006E4160">
        <w:rPr>
          <w:lang w:val="en-US"/>
        </w:rPr>
        <w:br w:type="page"/>
      </w:r>
      <w:r w:rsidRPr="006E4160" w:rsidR="60AC679E">
        <w:rPr>
          <w:lang w:val="en-US"/>
        </w:rPr>
        <w:lastRenderedPageBreak/>
        <w:t>Learning Objectives</w:t>
      </w:r>
    </w:p>
    <w:p w:rsidRPr="006E4160" w:rsidR="00D62A7F" w:rsidP="00391697" w:rsidRDefault="00D62A7F" w14:paraId="4A8DDFF1" w14:textId="77777777">
      <w:pPr>
        <w:spacing w:after="0"/>
        <w:rPr>
          <w:lang w:val="en-US"/>
        </w:rPr>
      </w:pPr>
      <w:r w:rsidRPr="006E4160">
        <w:rPr>
          <w:lang w:val="en-US"/>
        </w:rPr>
        <w:t xml:space="preserve">The complete course book is divided into seven units. In the first unit, the three main pillars of information security which are confidentiality, integrity, and availability, and how they could be preserved will be discussed. We will gain in-depth insight in the second unit into how a threat could be measured </w:t>
      </w:r>
      <w:proofErr w:type="gramStart"/>
      <w:r w:rsidRPr="006E4160">
        <w:rPr>
          <w:lang w:val="en-US"/>
        </w:rPr>
        <w:t>in order to</w:t>
      </w:r>
      <w:proofErr w:type="gramEnd"/>
      <w:r w:rsidRPr="006E4160">
        <w:rPr>
          <w:lang w:val="en-US"/>
        </w:rPr>
        <w:t xml:space="preserve"> make necessary preventions in advance to counter a potential threat if it exploits a vulnerability.</w:t>
      </w:r>
    </w:p>
    <w:p w:rsidRPr="006E4160" w:rsidR="00D62A7F" w:rsidP="00391697" w:rsidRDefault="00D62A7F" w14:paraId="3FD4EB8E" w14:textId="2EF5294B">
      <w:pPr>
        <w:spacing w:after="0"/>
        <w:rPr>
          <w:lang w:val="en-US"/>
        </w:rPr>
      </w:pPr>
      <w:r w:rsidRPr="006E4160">
        <w:rPr>
          <w:lang w:val="en-US"/>
        </w:rPr>
        <w:t>The third unit is the heart of this course book where it is explained in detail the well-known threat models. After finishing this unit, one would be able to easily model a threat by using any one of the threat models explained. Thereafter, the fourth unit is dedicated to the discussion of attack libraries. These are mostly related to offensive operations</w:t>
      </w:r>
      <w:r w:rsidRPr="006E4160" w:rsidR="007B60ED">
        <w:rPr>
          <w:lang w:val="en-US"/>
        </w:rPr>
        <w:t>,</w:t>
      </w:r>
      <w:r w:rsidRPr="006E4160">
        <w:rPr>
          <w:lang w:val="en-US"/>
        </w:rPr>
        <w:t xml:space="preserve"> but the </w:t>
      </w:r>
      <w:proofErr w:type="gramStart"/>
      <w:r w:rsidRPr="006E4160">
        <w:rPr>
          <w:lang w:val="en-US"/>
        </w:rPr>
        <w:t>ultimate goal</w:t>
      </w:r>
      <w:proofErr w:type="gramEnd"/>
      <w:r w:rsidRPr="006E4160">
        <w:rPr>
          <w:lang w:val="en-US"/>
        </w:rPr>
        <w:t xml:space="preserve"> of this unit is to get knowledge of how we could utilize these libraries for defensive operations before an attacker could utilize them to compromise a victim.</w:t>
      </w:r>
    </w:p>
    <w:p w:rsidR="00F246D2" w:rsidP="00391697" w:rsidRDefault="00D62A7F" w14:paraId="21F801CE" w14:textId="2A35B2FA">
      <w:pPr>
        <w:spacing w:after="0"/>
        <w:rPr>
          <w:lang w:val="en-US"/>
        </w:rPr>
      </w:pPr>
      <w:r w:rsidRPr="006E4160">
        <w:rPr>
          <w:lang w:val="en-US"/>
        </w:rPr>
        <w:t xml:space="preserve">A thorough understanding of </w:t>
      </w:r>
      <w:r w:rsidR="004E1F76">
        <w:rPr>
          <w:lang w:val="en-US"/>
        </w:rPr>
        <w:t>cyber law</w:t>
      </w:r>
      <w:r w:rsidRPr="006E4160">
        <w:rPr>
          <w:lang w:val="en-US"/>
        </w:rPr>
        <w:t>s and law enforcement is necessary for anyone who studies cyber security which has been addressed in unit five. Since only modeling a threat is not enough, we need to also manage it by applying risk management techniques which are explained in unit six. In unit six, we would gain a deep insight into each sub-process that is carried out under the risk management process. Lastly, in unit seven, we will learn some of the best practices that should be carried out to counter a threat and risk</w:t>
      </w:r>
      <w:r w:rsidRPr="006E4160" w:rsidR="0083363A">
        <w:rPr>
          <w:lang w:val="en-US"/>
        </w:rPr>
        <w:t>.</w:t>
      </w:r>
    </w:p>
    <w:p w:rsidR="00F246D2" w:rsidP="00391697" w:rsidRDefault="00F246D2" w14:paraId="691FD917" w14:textId="77777777">
      <w:pPr>
        <w:spacing w:after="0" w:line="240" w:lineRule="auto"/>
        <w:jc w:val="left"/>
        <w:rPr>
          <w:lang w:val="en-US"/>
        </w:rPr>
      </w:pPr>
      <w:r>
        <w:rPr>
          <w:lang w:val="en-US"/>
        </w:rPr>
        <w:br w:type="page"/>
      </w:r>
    </w:p>
    <w:p w:rsidRPr="006E4160" w:rsidR="00312E2A" w:rsidP="00391697" w:rsidRDefault="00312E2A" w14:paraId="33CD922C" w14:textId="60A5EF04">
      <w:pPr>
        <w:spacing w:after="0"/>
        <w:rPr>
          <w:lang w:val="en-US"/>
        </w:rPr>
      </w:pPr>
    </w:p>
    <w:p w:rsidRPr="006E4160" w:rsidR="00507784" w:rsidP="00391697" w:rsidRDefault="00507784" w14:paraId="4A63FAD4" w14:textId="77777777">
      <w:pPr>
        <w:pStyle w:val="berschrift1"/>
        <w:rPr>
          <w:lang w:val="en-US"/>
        </w:rPr>
      </w:pPr>
      <w:bookmarkStart w:name="_Toc348014754" w:id="0"/>
      <w:r w:rsidRPr="006E4160">
        <w:rPr>
          <w:lang w:val="en-US"/>
        </w:rPr>
        <w:t>Unit 1 – Thinking C.I.A. and Beyond</w:t>
      </w:r>
    </w:p>
    <w:p w:rsidRPr="006E4160" w:rsidR="00507784" w:rsidP="00391697" w:rsidRDefault="00507784" w14:paraId="789A6564" w14:textId="77777777">
      <w:pPr>
        <w:spacing w:after="0"/>
        <w:rPr>
          <w:b/>
          <w:lang w:val="en-US"/>
        </w:rPr>
      </w:pPr>
    </w:p>
    <w:p w:rsidRPr="006E4160" w:rsidR="00507784" w:rsidP="00391697" w:rsidRDefault="00507784" w14:paraId="563094E1" w14:textId="77777777">
      <w:pPr>
        <w:spacing w:after="0"/>
        <w:rPr>
          <w:b/>
          <w:bCs/>
          <w:lang w:val="en-US"/>
        </w:rPr>
      </w:pPr>
      <w:r w:rsidRPr="006E4160">
        <w:rPr>
          <w:b/>
          <w:bCs/>
          <w:lang w:val="en-US"/>
        </w:rPr>
        <w:t>Study Goals</w:t>
      </w:r>
    </w:p>
    <w:p w:rsidRPr="006E4160" w:rsidR="00507784" w:rsidP="00391697" w:rsidRDefault="00507784" w14:paraId="20CC56C7" w14:textId="77777777">
      <w:pPr>
        <w:spacing w:after="0"/>
        <w:rPr>
          <w:lang w:val="en-US"/>
        </w:rPr>
      </w:pPr>
    </w:p>
    <w:p w:rsidRPr="006E4160" w:rsidR="00507784" w:rsidP="00391697" w:rsidRDefault="00507784" w14:paraId="5A29DE5E" w14:textId="77777777">
      <w:pPr>
        <w:spacing w:after="0"/>
        <w:rPr>
          <w:lang w:val="en-US"/>
        </w:rPr>
      </w:pPr>
      <w:r w:rsidRPr="006E4160">
        <w:rPr>
          <w:lang w:val="en-US"/>
        </w:rPr>
        <w:t>On completion of this unit, you will be able to …</w:t>
      </w:r>
    </w:p>
    <w:p w:rsidRPr="006E4160" w:rsidR="00507784" w:rsidP="00391697" w:rsidRDefault="00507784" w14:paraId="1344A055" w14:textId="77777777">
      <w:pPr>
        <w:spacing w:after="0"/>
        <w:rPr>
          <w:szCs w:val="24"/>
          <w:lang w:val="en-US"/>
        </w:rPr>
      </w:pPr>
    </w:p>
    <w:p w:rsidRPr="006E4160" w:rsidR="00507784" w:rsidP="00391697" w:rsidRDefault="00507784" w14:paraId="4AC78ABC" w14:textId="698B93FA">
      <w:pPr>
        <w:spacing w:after="0"/>
        <w:rPr>
          <w:lang w:val="en-US"/>
        </w:rPr>
      </w:pPr>
      <w:r w:rsidRPr="006E4160">
        <w:rPr>
          <w:lang w:val="en-US"/>
        </w:rPr>
        <w:t>… understand</w:t>
      </w:r>
      <w:r w:rsidRPr="006E4160" w:rsidR="00AC4203">
        <w:rPr>
          <w:lang w:val="en-US"/>
        </w:rPr>
        <w:t xml:space="preserve"> the</w:t>
      </w:r>
      <w:r w:rsidRPr="006E4160">
        <w:rPr>
          <w:lang w:val="en-US"/>
        </w:rPr>
        <w:t xml:space="preserve"> three main key pillars of </w:t>
      </w:r>
      <w:r w:rsidRPr="006E4160" w:rsidR="00AC4203">
        <w:rPr>
          <w:lang w:val="en-US"/>
        </w:rPr>
        <w:t>i</w:t>
      </w:r>
      <w:r w:rsidRPr="006E4160">
        <w:rPr>
          <w:lang w:val="en-US"/>
        </w:rPr>
        <w:t xml:space="preserve">nformation </w:t>
      </w:r>
      <w:r w:rsidRPr="006E4160" w:rsidR="00AC4203">
        <w:rPr>
          <w:lang w:val="en-US"/>
        </w:rPr>
        <w:t>s</w:t>
      </w:r>
      <w:r w:rsidRPr="006E4160">
        <w:rPr>
          <w:lang w:val="en-US"/>
        </w:rPr>
        <w:t>ecurity</w:t>
      </w:r>
      <w:r w:rsidRPr="006E4160" w:rsidR="00AC4203">
        <w:rPr>
          <w:lang w:val="en-US"/>
        </w:rPr>
        <w:t>:</w:t>
      </w:r>
      <w:r w:rsidRPr="006E4160">
        <w:rPr>
          <w:lang w:val="en-US"/>
        </w:rPr>
        <w:t xml:space="preserve"> </w:t>
      </w:r>
      <w:r w:rsidRPr="006E4160" w:rsidR="00AC4203">
        <w:rPr>
          <w:lang w:val="en-US"/>
        </w:rPr>
        <w:t>c</w:t>
      </w:r>
      <w:r w:rsidRPr="006E4160">
        <w:rPr>
          <w:lang w:val="en-US"/>
        </w:rPr>
        <w:t xml:space="preserve">onfidentiality, </w:t>
      </w:r>
      <w:r w:rsidRPr="006E4160" w:rsidR="00AC4203">
        <w:rPr>
          <w:lang w:val="en-US"/>
        </w:rPr>
        <w:t>i</w:t>
      </w:r>
      <w:r w:rsidRPr="006E4160">
        <w:rPr>
          <w:lang w:val="en-US"/>
        </w:rPr>
        <w:t xml:space="preserve">ntegrity, and </w:t>
      </w:r>
      <w:r w:rsidRPr="006E4160" w:rsidR="00AC4203">
        <w:rPr>
          <w:lang w:val="en-US"/>
        </w:rPr>
        <w:t>a</w:t>
      </w:r>
      <w:r w:rsidRPr="006E4160">
        <w:rPr>
          <w:lang w:val="en-US"/>
        </w:rPr>
        <w:t>vailability (</w:t>
      </w:r>
      <w:r w:rsidRPr="006E4160" w:rsidR="00AC4203">
        <w:rPr>
          <w:lang w:val="en-US"/>
        </w:rPr>
        <w:t>CIA)</w:t>
      </w:r>
      <w:r w:rsidRPr="006E4160">
        <w:rPr>
          <w:lang w:val="en-US"/>
        </w:rPr>
        <w:t>.</w:t>
      </w:r>
    </w:p>
    <w:p w:rsidRPr="006E4160" w:rsidR="00507784" w:rsidP="00391697" w:rsidRDefault="00507784" w14:paraId="64222E6E" w14:textId="77C409A1">
      <w:pPr>
        <w:spacing w:after="0"/>
        <w:rPr>
          <w:lang w:val="en-US"/>
        </w:rPr>
      </w:pPr>
      <w:r w:rsidRPr="006E4160">
        <w:rPr>
          <w:lang w:val="en-US"/>
        </w:rPr>
        <w:t xml:space="preserve">… apply </w:t>
      </w:r>
      <w:r w:rsidRPr="006E4160" w:rsidR="00AC4203">
        <w:rPr>
          <w:lang w:val="en-US"/>
        </w:rPr>
        <w:t>CIA</w:t>
      </w:r>
      <w:r w:rsidRPr="006E4160">
        <w:rPr>
          <w:lang w:val="en-US"/>
        </w:rPr>
        <w:t xml:space="preserve"> concepts in given scenarios.</w:t>
      </w:r>
    </w:p>
    <w:p w:rsidRPr="006E4160" w:rsidR="00507784" w:rsidP="00391697" w:rsidRDefault="00507784" w14:paraId="0E5C0D87" w14:textId="4639C843">
      <w:pPr>
        <w:spacing w:after="0"/>
        <w:rPr>
          <w:lang w:val="en-US"/>
        </w:rPr>
      </w:pPr>
      <w:r w:rsidRPr="006E4160">
        <w:rPr>
          <w:lang w:val="en-US"/>
        </w:rPr>
        <w:t xml:space="preserve">… recognize the key differences between </w:t>
      </w:r>
      <w:r w:rsidRPr="006E4160" w:rsidR="00AC4203">
        <w:rPr>
          <w:lang w:val="en-US"/>
        </w:rPr>
        <w:t>the different elements of CIA</w:t>
      </w:r>
      <w:r w:rsidRPr="006E4160">
        <w:rPr>
          <w:lang w:val="en-US"/>
        </w:rPr>
        <w:t>.</w:t>
      </w:r>
    </w:p>
    <w:p w:rsidRPr="006E4160" w:rsidR="00507784" w:rsidP="00391697" w:rsidRDefault="00507784" w14:paraId="7C7FA62B" w14:textId="0E67CF66">
      <w:pPr>
        <w:spacing w:after="0"/>
        <w:rPr>
          <w:lang w:val="en-US"/>
        </w:rPr>
      </w:pPr>
      <w:r w:rsidRPr="006E4160">
        <w:rPr>
          <w:lang w:val="en-US"/>
        </w:rPr>
        <w:t xml:space="preserve">… identify which key pillar of </w:t>
      </w:r>
      <w:r w:rsidRPr="006E4160" w:rsidR="00AC4203">
        <w:rPr>
          <w:lang w:val="en-US"/>
        </w:rPr>
        <w:t>CIA</w:t>
      </w:r>
      <w:r w:rsidRPr="006E4160">
        <w:rPr>
          <w:lang w:val="en-US"/>
        </w:rPr>
        <w:t xml:space="preserve"> is compromised </w:t>
      </w:r>
      <w:proofErr w:type="gramStart"/>
      <w:r w:rsidRPr="006E4160" w:rsidR="00AC4203">
        <w:rPr>
          <w:lang w:val="en-US"/>
        </w:rPr>
        <w:t>in</w:t>
      </w:r>
      <w:r w:rsidRPr="006E4160">
        <w:rPr>
          <w:lang w:val="en-US"/>
        </w:rPr>
        <w:t xml:space="preserve"> a given</w:t>
      </w:r>
      <w:proofErr w:type="gramEnd"/>
      <w:r w:rsidRPr="006E4160">
        <w:rPr>
          <w:lang w:val="en-US"/>
        </w:rPr>
        <w:t xml:space="preserve"> situation.</w:t>
      </w:r>
    </w:p>
    <w:p w:rsidRPr="006E4160" w:rsidR="00507784" w:rsidP="00391697" w:rsidRDefault="00507784" w14:paraId="4816AD51" w14:textId="4BD4595C">
      <w:pPr>
        <w:spacing w:after="0"/>
        <w:rPr>
          <w:lang w:val="en-US"/>
        </w:rPr>
      </w:pPr>
      <w:r w:rsidRPr="006E4160">
        <w:rPr>
          <w:lang w:val="en-US"/>
        </w:rPr>
        <w:t xml:space="preserve">… remember necessary security measures that need to be considered to protect </w:t>
      </w:r>
      <w:r w:rsidRPr="006E4160" w:rsidR="00AC4203">
        <w:rPr>
          <w:lang w:val="en-US"/>
        </w:rPr>
        <w:t xml:space="preserve">the </w:t>
      </w:r>
      <w:r w:rsidRPr="006E4160">
        <w:rPr>
          <w:lang w:val="en-US"/>
        </w:rPr>
        <w:t>CIA of information.</w:t>
      </w:r>
    </w:p>
    <w:p w:rsidR="000E3F9D" w:rsidP="00391697" w:rsidRDefault="00507784" w14:paraId="2903D345" w14:textId="5EA75AA8">
      <w:pPr>
        <w:spacing w:after="0"/>
        <w:rPr>
          <w:lang w:val="en-US"/>
        </w:rPr>
      </w:pPr>
      <w:r w:rsidRPr="006E4160">
        <w:rPr>
          <w:lang w:val="en-US"/>
        </w:rPr>
        <w:t>… evaluate common information security issues.</w:t>
      </w:r>
    </w:p>
    <w:p w:rsidR="000E3F9D" w:rsidRDefault="000E3F9D" w14:paraId="554DC588" w14:textId="77777777">
      <w:pPr>
        <w:spacing w:after="0" w:line="240" w:lineRule="auto"/>
        <w:jc w:val="left"/>
        <w:rPr>
          <w:lang w:val="en-US"/>
        </w:rPr>
      </w:pPr>
      <w:r>
        <w:rPr>
          <w:lang w:val="en-US"/>
        </w:rPr>
        <w:br w:type="page"/>
      </w:r>
    </w:p>
    <w:p w:rsidRPr="006E4160" w:rsidR="00507784" w:rsidP="00391697" w:rsidRDefault="00507784" w14:paraId="12CCC58D" w14:textId="77777777">
      <w:pPr>
        <w:pStyle w:val="berschrift1"/>
        <w:rPr>
          <w:lang w:val="en-US"/>
        </w:rPr>
      </w:pPr>
      <w:r w:rsidRPr="006E4160">
        <w:rPr>
          <w:lang w:val="en-US"/>
        </w:rPr>
        <w:lastRenderedPageBreak/>
        <w:t>1. Thinking C.I.A. and Beyond</w:t>
      </w:r>
    </w:p>
    <w:p w:rsidRPr="006E4160" w:rsidR="00507784" w:rsidP="00391697" w:rsidRDefault="00507784" w14:paraId="54C370A3" w14:textId="77777777">
      <w:pPr>
        <w:pStyle w:val="berschrift2"/>
        <w:rPr>
          <w:lang w:val="en-US"/>
        </w:rPr>
      </w:pPr>
      <w:r w:rsidRPr="006E4160">
        <w:rPr>
          <w:lang w:val="en-US"/>
        </w:rPr>
        <w:t xml:space="preserve">Introduction </w:t>
      </w:r>
    </w:p>
    <w:p w:rsidRPr="006E4160" w:rsidR="00507784" w:rsidP="00391697" w:rsidRDefault="00507784" w14:paraId="68C502D1" w14:textId="148D8904">
      <w:pPr>
        <w:spacing w:after="0"/>
        <w:ind w:right="1132"/>
        <w:rPr>
          <w:lang w:val="en-US"/>
        </w:rPr>
      </w:pPr>
      <w:r w:rsidRPr="006E4160">
        <w:rPr>
          <w:lang w:val="en-US"/>
        </w:rPr>
        <w:t>Whenever th</w:t>
      </w:r>
      <w:r w:rsidRPr="006E4160" w:rsidR="00780A49">
        <w:rPr>
          <w:lang w:val="en-US"/>
        </w:rPr>
        <w:t>ere</w:t>
      </w:r>
      <w:r w:rsidRPr="006E4160">
        <w:rPr>
          <w:lang w:val="en-US"/>
        </w:rPr>
        <w:t xml:space="preserve"> is a discussion of protecting and securing networks, systems, applications, and information from unauthorized tampering, usage, or access, </w:t>
      </w:r>
      <w:r w:rsidRPr="006E4160" w:rsidR="00780A49">
        <w:rPr>
          <w:lang w:val="en-US"/>
        </w:rPr>
        <w:t>the subject of</w:t>
      </w:r>
      <w:r w:rsidRPr="006E4160">
        <w:rPr>
          <w:lang w:val="en-US"/>
        </w:rPr>
        <w:t xml:space="preserve"> information security</w:t>
      </w:r>
      <w:r w:rsidRPr="006E4160" w:rsidR="00780A49">
        <w:rPr>
          <w:lang w:val="en-US"/>
        </w:rPr>
        <w:t xml:space="preserve"> is always invoked</w:t>
      </w:r>
      <w:r w:rsidRPr="006E4160">
        <w:rPr>
          <w:lang w:val="en-US"/>
        </w:rPr>
        <w:t xml:space="preserve">. Information security encompasses all types of security </w:t>
      </w:r>
      <w:r w:rsidRPr="006E4160" w:rsidR="00780A49">
        <w:rPr>
          <w:lang w:val="en-US"/>
        </w:rPr>
        <w:t>imaginable</w:t>
      </w:r>
      <w:r w:rsidRPr="006E4160">
        <w:rPr>
          <w:lang w:val="en-US"/>
        </w:rPr>
        <w:t>. But the main term here is “security</w:t>
      </w:r>
      <w:r w:rsidRPr="006E4160" w:rsidR="00780A49">
        <w:rPr>
          <w:lang w:val="en-US"/>
        </w:rPr>
        <w:t>,</w:t>
      </w:r>
      <w:r w:rsidRPr="006E4160">
        <w:rPr>
          <w:lang w:val="en-US"/>
        </w:rPr>
        <w:t>” which means to protect or to secure something. Readers should not confuse the terms security and safety. Safety ensures that no intentional or non-intentional harm is caused</w:t>
      </w:r>
      <w:r w:rsidRPr="006E4160" w:rsidR="00780A49">
        <w:rPr>
          <w:lang w:val="en-US"/>
        </w:rPr>
        <w:t>;</w:t>
      </w:r>
      <w:r w:rsidRPr="006E4160">
        <w:rPr>
          <w:lang w:val="en-US"/>
        </w:rPr>
        <w:t xml:space="preserve"> security refers to the protection of only deliberate harm that could be the result of an attack. The main question here is how we know what key aspect of information needs to be secured</w:t>
      </w:r>
      <w:r w:rsidRPr="006E4160" w:rsidR="00780A49">
        <w:rPr>
          <w:lang w:val="en-US"/>
        </w:rPr>
        <w:t>.</w:t>
      </w:r>
    </w:p>
    <w:p w:rsidRPr="006E4160" w:rsidR="00507784" w:rsidP="00391697" w:rsidRDefault="00507784" w14:paraId="6909F174" w14:textId="132B35EB">
      <w:pPr>
        <w:spacing w:after="0"/>
        <w:ind w:right="1132"/>
        <w:rPr>
          <w:lang w:val="en-US"/>
        </w:rPr>
      </w:pPr>
      <w:r w:rsidRPr="006E4160">
        <w:rPr>
          <w:noProof/>
          <w:lang w:val="en-US" w:eastAsia="de-DE"/>
        </w:rPr>
        <mc:AlternateContent>
          <mc:Choice Requires="wps">
            <w:drawing>
              <wp:anchor distT="45720" distB="45720" distL="114300" distR="114300" simplePos="0" relativeHeight="251658257" behindDoc="0" locked="0" layoutInCell="1" allowOverlap="1" wp14:anchorId="12F0791D" wp14:editId="2F0F1CEF">
                <wp:simplePos x="0" y="0"/>
                <wp:positionH relativeFrom="page">
                  <wp:posOffset>6080760</wp:posOffset>
                </wp:positionH>
                <wp:positionV relativeFrom="paragraph">
                  <wp:posOffset>1452245</wp:posOffset>
                </wp:positionV>
                <wp:extent cx="1351280" cy="1920240"/>
                <wp:effectExtent l="0" t="0" r="20320" b="2286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920240"/>
                        </a:xfrm>
                        <a:prstGeom prst="rect">
                          <a:avLst/>
                        </a:prstGeom>
                        <a:solidFill>
                          <a:srgbClr val="FFFFFF"/>
                        </a:solidFill>
                        <a:ln w="9525">
                          <a:solidFill>
                            <a:srgbClr val="000000"/>
                          </a:solidFill>
                          <a:miter lim="800000"/>
                          <a:headEnd/>
                          <a:tailEnd/>
                        </a:ln>
                      </wps:spPr>
                      <wps:txbx>
                        <w:txbxContent>
                          <w:p w:rsidRPr="00FB56B7" w:rsidR="00507784" w:rsidP="00507784" w:rsidRDefault="00507784" w14:paraId="6BAA0DC1" w14:textId="77777777">
                            <w:pPr>
                              <w:rPr>
                                <w:b/>
                                <w:sz w:val="20"/>
                                <w:lang w:val="en-US"/>
                              </w:rPr>
                            </w:pPr>
                            <w:r>
                              <w:rPr>
                                <w:b/>
                                <w:sz w:val="20"/>
                                <w:lang w:val="en-US"/>
                              </w:rPr>
                              <w:t>Data Breach</w:t>
                            </w:r>
                          </w:p>
                          <w:p w:rsidRPr="00FB56B7" w:rsidR="00507784" w:rsidP="00507784" w:rsidRDefault="00780A49" w14:paraId="75DE8684" w14:textId="60229581">
                            <w:pPr>
                              <w:rPr>
                                <w:sz w:val="20"/>
                                <w:lang w:val="en-US"/>
                              </w:rPr>
                            </w:pPr>
                            <w:r>
                              <w:rPr>
                                <w:sz w:val="20"/>
                                <w:lang w:val="en-US"/>
                              </w:rPr>
                              <w:t>a d</w:t>
                            </w:r>
                            <w:r w:rsidR="00507784">
                              <w:rPr>
                                <w:sz w:val="20"/>
                                <w:lang w:val="en-US"/>
                              </w:rPr>
                              <w:t>isclosure of confidential or sensitive information to unauthorized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2F0791D">
                <v:stroke joinstyle="miter"/>
                <v:path gradientshapeok="t" o:connecttype="rect"/>
              </v:shapetype>
              <v:shape id="Text Box 1" style="position:absolute;left:0;text-align:left;margin-left:478.8pt;margin-top:114.35pt;width:106.4pt;height:151.2pt;z-index:25165825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">
                <v:textbox>
                  <w:txbxContent>
                    <w:p w:rsidRPr="00FB56B7" w:rsidR="00507784" w:rsidP="00507784" w:rsidRDefault="00507784" w14:paraId="6BAA0DC1" w14:textId="77777777">
                      <w:pPr>
                        <w:rPr>
                          <w:b/>
                          <w:sz w:val="20"/>
                          <w:lang w:val="en-US"/>
                        </w:rPr>
                      </w:pPr>
                      <w:r>
                        <w:rPr>
                          <w:b/>
                          <w:sz w:val="20"/>
                          <w:lang w:val="en-US"/>
                        </w:rPr>
                        <w:t>Data Breach</w:t>
                      </w:r>
                    </w:p>
                    <w:p w:rsidRPr="00FB56B7" w:rsidR="00507784" w:rsidP="00507784" w:rsidRDefault="00780A49" w14:paraId="75DE8684" w14:textId="60229581">
                      <w:pPr>
                        <w:rPr>
                          <w:sz w:val="20"/>
                          <w:lang w:val="en-US"/>
                        </w:rPr>
                      </w:pPr>
                      <w:r>
                        <w:rPr>
                          <w:sz w:val="20"/>
                          <w:lang w:val="en-US"/>
                        </w:rPr>
                        <w:t>a d</w:t>
                      </w:r>
                      <w:r w:rsidR="00507784">
                        <w:rPr>
                          <w:sz w:val="20"/>
                          <w:lang w:val="en-US"/>
                        </w:rPr>
                        <w:t>isclosure of confidential or sensitive information to unauthorized people</w:t>
                      </w:r>
                    </w:p>
                  </w:txbxContent>
                </v:textbox>
                <w10:wrap type="square" anchorx="page"/>
              </v:shape>
            </w:pict>
          </mc:Fallback>
        </mc:AlternateContent>
      </w:r>
      <w:r w:rsidRPr="006E4160" w:rsidR="00780A49">
        <w:rPr>
          <w:lang w:val="en-US"/>
        </w:rPr>
        <w:t>T</w:t>
      </w:r>
      <w:r w:rsidRPr="006E4160">
        <w:rPr>
          <w:lang w:val="en-US"/>
        </w:rPr>
        <w:t xml:space="preserve">o understand information security, one needs to understand the key aspects </w:t>
      </w:r>
      <w:r w:rsidRPr="006E4160" w:rsidR="00780A49">
        <w:rPr>
          <w:lang w:val="en-US"/>
        </w:rPr>
        <w:t>of c</w:t>
      </w:r>
      <w:r w:rsidRPr="006E4160">
        <w:rPr>
          <w:lang w:val="en-US"/>
        </w:rPr>
        <w:t>onfidentiality</w:t>
      </w:r>
      <w:r w:rsidRPr="006E4160" w:rsidR="00780A49">
        <w:rPr>
          <w:lang w:val="en-US"/>
        </w:rPr>
        <w:t>,</w:t>
      </w:r>
      <w:r w:rsidRPr="006E4160">
        <w:rPr>
          <w:lang w:val="en-US"/>
        </w:rPr>
        <w:t xml:space="preserve"> </w:t>
      </w:r>
      <w:r w:rsidRPr="006E4160" w:rsidR="00780A49">
        <w:rPr>
          <w:lang w:val="en-US"/>
        </w:rPr>
        <w:t>i</w:t>
      </w:r>
      <w:r w:rsidRPr="006E4160">
        <w:rPr>
          <w:lang w:val="en-US"/>
        </w:rPr>
        <w:t xml:space="preserve">ntegrity, and </w:t>
      </w:r>
      <w:r w:rsidRPr="006E4160" w:rsidR="00780A49">
        <w:rPr>
          <w:lang w:val="en-US"/>
        </w:rPr>
        <w:t>a</w:t>
      </w:r>
      <w:r w:rsidRPr="006E4160">
        <w:rPr>
          <w:lang w:val="en-US"/>
        </w:rPr>
        <w:t xml:space="preserve">vailability (CIA). As protection refers to security and security refers to </w:t>
      </w:r>
      <w:r w:rsidRPr="006E4160" w:rsidR="00780A49">
        <w:rPr>
          <w:lang w:val="en-US"/>
        </w:rPr>
        <w:t>CIA</w:t>
      </w:r>
      <w:r w:rsidRPr="006E4160">
        <w:rPr>
          <w:lang w:val="en-US"/>
        </w:rPr>
        <w:t xml:space="preserve">, it is imperative to </w:t>
      </w:r>
      <w:r w:rsidRPr="006E4160" w:rsidR="00780A49">
        <w:rPr>
          <w:lang w:val="en-US"/>
        </w:rPr>
        <w:t>understand</w:t>
      </w:r>
      <w:r w:rsidRPr="006E4160">
        <w:rPr>
          <w:lang w:val="en-US"/>
        </w:rPr>
        <w:t xml:space="preserve"> these key aspects. Keep in mind</w:t>
      </w:r>
      <w:r w:rsidRPr="006E4160" w:rsidR="00780A49">
        <w:rPr>
          <w:lang w:val="en-US"/>
        </w:rPr>
        <w:t xml:space="preserve"> </w:t>
      </w:r>
      <w:r w:rsidRPr="006E4160">
        <w:rPr>
          <w:lang w:val="en-US"/>
        </w:rPr>
        <w:t>that these three concepts</w:t>
      </w:r>
      <w:r w:rsidRPr="006E4160" w:rsidR="00780A49">
        <w:rPr>
          <w:lang w:val="en-US"/>
        </w:rPr>
        <w:t>,</w:t>
      </w:r>
      <w:r w:rsidRPr="006E4160">
        <w:rPr>
          <w:lang w:val="en-US"/>
        </w:rPr>
        <w:t xml:space="preserve"> also known as the C</w:t>
      </w:r>
      <w:r w:rsidRPr="006E4160" w:rsidR="00780A49">
        <w:rPr>
          <w:lang w:val="en-US"/>
        </w:rPr>
        <w:t>IA</w:t>
      </w:r>
      <w:r w:rsidRPr="006E4160">
        <w:rPr>
          <w:lang w:val="en-US"/>
        </w:rPr>
        <w:t xml:space="preserve"> triad</w:t>
      </w:r>
      <w:r w:rsidRPr="006E4160" w:rsidR="00780A49">
        <w:rPr>
          <w:lang w:val="en-US"/>
        </w:rPr>
        <w:t>,</w:t>
      </w:r>
      <w:r w:rsidRPr="006E4160">
        <w:rPr>
          <w:lang w:val="en-US"/>
        </w:rPr>
        <w:t xml:space="preserve"> combine to form the pillars of </w:t>
      </w:r>
      <w:r w:rsidRPr="006E4160" w:rsidR="00780A49">
        <w:rPr>
          <w:lang w:val="en-US"/>
        </w:rPr>
        <w:t>i</w:t>
      </w:r>
      <w:r w:rsidRPr="006E4160">
        <w:rPr>
          <w:lang w:val="en-US"/>
        </w:rPr>
        <w:t xml:space="preserve">nformation </w:t>
      </w:r>
      <w:r w:rsidRPr="006E4160" w:rsidR="00780A49">
        <w:rPr>
          <w:lang w:val="en-US"/>
        </w:rPr>
        <w:t>s</w:t>
      </w:r>
      <w:r w:rsidRPr="006E4160">
        <w:rPr>
          <w:lang w:val="en-US"/>
        </w:rPr>
        <w:t xml:space="preserve">ecurity </w:t>
      </w:r>
      <w:r w:rsidRPr="006E4160" w:rsidR="00FA601D">
        <w:rPr>
          <w:lang w:val="en-US"/>
        </w:rPr>
        <w:t xml:space="preserve">which are discussed in </w:t>
      </w:r>
      <w:r w:rsidRPr="006E4160" w:rsidR="00FE3DF4">
        <w:rPr>
          <w:lang w:val="en-US"/>
        </w:rPr>
        <w:t xml:space="preserve">subsequent </w:t>
      </w:r>
      <w:proofErr w:type="gramStart"/>
      <w:r w:rsidRPr="006E4160" w:rsidR="00FA601D">
        <w:rPr>
          <w:lang w:val="en-US"/>
        </w:rPr>
        <w:t xml:space="preserve">sections </w:t>
      </w:r>
      <w:r w:rsidRPr="006E4160">
        <w:rPr>
          <w:lang w:val="en-US"/>
        </w:rPr>
        <w:t xml:space="preserve"> (</w:t>
      </w:r>
      <w:proofErr w:type="gramEnd"/>
      <w:r w:rsidRPr="006E4160">
        <w:rPr>
          <w:lang w:val="en-US"/>
        </w:rPr>
        <w:t>Deane &amp; Kraus, 2021, pp. 4).</w:t>
      </w:r>
    </w:p>
    <w:p w:rsidRPr="006E4160" w:rsidR="00507784" w:rsidP="00391697" w:rsidRDefault="00507784" w14:paraId="3D80CDB3" w14:textId="27D55EFE">
      <w:pPr>
        <w:spacing w:after="0"/>
        <w:rPr>
          <w:lang w:val="en-US"/>
        </w:rPr>
      </w:pPr>
      <w:r w:rsidRPr="006E4160">
        <w:rPr>
          <w:lang w:val="en-US"/>
        </w:rPr>
        <w:t>All three</w:t>
      </w:r>
      <w:r w:rsidRPr="006E4160" w:rsidR="00780A49">
        <w:rPr>
          <w:lang w:val="en-US"/>
        </w:rPr>
        <w:t xml:space="preserve"> of these</w:t>
      </w:r>
      <w:r w:rsidRPr="006E4160">
        <w:rPr>
          <w:lang w:val="en-US"/>
        </w:rPr>
        <w:t xml:space="preserve"> key aspects operate together and are dependent on each other. Students, graduates, and even security professionals who belong to any field of information security must understand these three aspects</w:t>
      </w:r>
      <w:r w:rsidRPr="006E4160" w:rsidR="00FA601D">
        <w:rPr>
          <w:lang w:val="en-US"/>
        </w:rPr>
        <w:t xml:space="preserve"> and the corresponding countermeasures</w:t>
      </w:r>
      <w:r w:rsidRPr="006E4160">
        <w:rPr>
          <w:lang w:val="en-US"/>
        </w:rPr>
        <w:t xml:space="preserve"> to secure their information from a </w:t>
      </w:r>
      <w:commentRangeStart w:id="1"/>
      <w:r w:rsidRPr="006E4160">
        <w:rPr>
          <w:b/>
          <w:bCs/>
          <w:lang w:val="en-US"/>
        </w:rPr>
        <w:t>data breach</w:t>
      </w:r>
      <w:commentRangeEnd w:id="1"/>
      <w:r w:rsidR="007B1CD6">
        <w:rPr>
          <w:rStyle w:val="Kommentarzeichen"/>
        </w:rPr>
        <w:commentReference w:id="1"/>
      </w:r>
      <w:r w:rsidRPr="006E4160">
        <w:rPr>
          <w:lang w:val="en-US"/>
        </w:rPr>
        <w:t>.</w:t>
      </w:r>
    </w:p>
    <w:p w:rsidRPr="006E4160" w:rsidR="00507784" w:rsidP="00391697" w:rsidRDefault="00507784" w14:paraId="11602EB6" w14:textId="27A2899B">
      <w:pPr>
        <w:spacing w:after="0"/>
        <w:ind w:right="282"/>
        <w:rPr>
          <w:lang w:val="en-US"/>
        </w:rPr>
      </w:pPr>
      <w:r w:rsidRPr="006E4160">
        <w:rPr>
          <w:noProof/>
          <w:lang w:val="en-US" w:eastAsia="de-DE"/>
        </w:rPr>
        <w:lastRenderedPageBreak/>
        <mc:AlternateContent>
          <mc:Choice Requires="wps">
            <w:drawing>
              <wp:anchor distT="45720" distB="45720" distL="114300" distR="114300" simplePos="0" relativeHeight="251658258" behindDoc="0" locked="0" layoutInCell="1" allowOverlap="1" wp14:anchorId="2724E206" wp14:editId="7CC0DA82">
                <wp:simplePos x="0" y="0"/>
                <wp:positionH relativeFrom="rightMargin">
                  <wp:align>left</wp:align>
                </wp:positionH>
                <wp:positionV relativeFrom="paragraph">
                  <wp:posOffset>1645920</wp:posOffset>
                </wp:positionV>
                <wp:extent cx="1351280" cy="1866900"/>
                <wp:effectExtent l="0" t="0" r="20320"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866900"/>
                        </a:xfrm>
                        <a:prstGeom prst="rect">
                          <a:avLst/>
                        </a:prstGeom>
                        <a:solidFill>
                          <a:srgbClr val="FFFFFF"/>
                        </a:solidFill>
                        <a:ln w="9525">
                          <a:solidFill>
                            <a:srgbClr val="000000"/>
                          </a:solidFill>
                          <a:miter lim="800000"/>
                          <a:headEnd/>
                          <a:tailEnd/>
                        </a:ln>
                      </wps:spPr>
                      <wps:txbx>
                        <w:txbxContent>
                          <w:p w:rsidRPr="00FB56B7" w:rsidR="00507784" w:rsidP="00507784" w:rsidRDefault="008B3EF9" w14:paraId="74DB7B3F" w14:textId="1A1D1241">
                            <w:pPr>
                              <w:rPr>
                                <w:b/>
                                <w:sz w:val="20"/>
                                <w:lang w:val="en-US"/>
                              </w:rPr>
                            </w:pPr>
                            <w:r>
                              <w:rPr>
                                <w:b/>
                                <w:sz w:val="20"/>
                                <w:lang w:val="en-US"/>
                              </w:rPr>
                              <w:t>Cyberattack</w:t>
                            </w:r>
                          </w:p>
                          <w:p w:rsidRPr="00FB56B7" w:rsidR="00507784" w:rsidP="00780A49" w:rsidRDefault="00780A49" w14:paraId="2314257C" w14:textId="25593C2E">
                            <w:pPr>
                              <w:jc w:val="left"/>
                              <w:rPr>
                                <w:sz w:val="20"/>
                                <w:lang w:val="en-US"/>
                              </w:rPr>
                            </w:pPr>
                            <w:r>
                              <w:rPr>
                                <w:sz w:val="20"/>
                                <w:lang w:val="en-US"/>
                              </w:rPr>
                              <w:t>cyber criminals o</w:t>
                            </w:r>
                            <w:r w:rsidR="00507784">
                              <w:rPr>
                                <w:sz w:val="20"/>
                                <w:lang w:val="en-US"/>
                              </w:rPr>
                              <w:t xml:space="preserve">btaining unauthorized access to data and disrupting system </w:t>
                            </w:r>
                            <w:proofErr w:type="gramStart"/>
                            <w:r w:rsidR="00507784">
                              <w:rPr>
                                <w:sz w:val="20"/>
                                <w:lang w:val="en-US"/>
                              </w:rPr>
                              <w:t>resources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style="position:absolute;left:0;text-align:left;margin-left:0;margin-top:129.6pt;width:106.4pt;height:147pt;z-index:25165825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" w14:anchorId="2724E206">
                <v:textbox>
                  <w:txbxContent>
                    <w:p w:rsidRPr="00FB56B7" w:rsidR="00507784" w:rsidP="00507784" w:rsidRDefault="008B3EF9" w14:paraId="74DB7B3F" w14:textId="1A1D1241">
                      <w:pPr>
                        <w:rPr>
                          <w:b/>
                          <w:sz w:val="20"/>
                          <w:lang w:val="en-US"/>
                        </w:rPr>
                      </w:pPr>
                      <w:r>
                        <w:rPr>
                          <w:b/>
                          <w:sz w:val="20"/>
                          <w:lang w:val="en-US"/>
                        </w:rPr>
                        <w:t>Cyberattack</w:t>
                      </w:r>
                    </w:p>
                    <w:p w:rsidRPr="00FB56B7" w:rsidR="00507784" w:rsidP="00780A49" w:rsidRDefault="00780A49" w14:paraId="2314257C" w14:textId="25593C2E">
                      <w:pPr>
                        <w:jc w:val="left"/>
                        <w:rPr>
                          <w:sz w:val="20"/>
                          <w:lang w:val="en-US"/>
                        </w:rPr>
                      </w:pPr>
                      <w:r>
                        <w:rPr>
                          <w:sz w:val="20"/>
                          <w:lang w:val="en-US"/>
                        </w:rPr>
                        <w:t>cyber criminals o</w:t>
                      </w:r>
                      <w:r w:rsidR="00507784">
                        <w:rPr>
                          <w:sz w:val="20"/>
                          <w:lang w:val="en-US"/>
                        </w:rPr>
                        <w:t>btaining unauthorized access to data and disrupting system resources</w:t>
                      </w:r>
                    </w:p>
                  </w:txbxContent>
                </v:textbox>
                <w10:wrap type="square" anchorx="margin"/>
              </v:shape>
            </w:pict>
          </mc:Fallback>
        </mc:AlternateContent>
      </w:r>
      <w:r w:rsidRPr="006E4160">
        <w:rPr>
          <w:lang w:val="en-US"/>
        </w:rPr>
        <w:t>In the following sections, we will be discussing in detail the basics to intermediate concepts of CIA and how to protect them. Subsequently, we will analyze the most common security threats and issues that every organization faces regarding its assets in its day-to-day operations. An asset is anything that has some value to its owner. However, it should be noted here that we have two types of assets</w:t>
      </w:r>
      <w:r w:rsidRPr="006E4160" w:rsidR="00780A49">
        <w:rPr>
          <w:lang w:val="en-US"/>
        </w:rPr>
        <w:t>:</w:t>
      </w:r>
      <w:r w:rsidRPr="006E4160">
        <w:rPr>
          <w:lang w:val="en-US"/>
        </w:rPr>
        <w:t xml:space="preserve"> primary and secondary. Primary assets are the ones that comprise the core information, process, or activity such as money and reputation. While secondary assets network, software, and hardware can be utilized to compromise the primary assets.</w:t>
      </w:r>
    </w:p>
    <w:p w:rsidRPr="006E4160" w:rsidR="00507784" w:rsidP="00391697" w:rsidRDefault="00507784" w14:paraId="31ECB810" w14:textId="0CA0EBD1">
      <w:pPr>
        <w:spacing w:after="0"/>
        <w:ind w:right="140"/>
        <w:rPr>
          <w:lang w:val="en-US"/>
        </w:rPr>
      </w:pPr>
      <w:r w:rsidRPr="006E4160">
        <w:rPr>
          <w:lang w:val="en-US"/>
        </w:rPr>
        <w:t xml:space="preserve">As per the annual cybersecurity report published by Cisco, the main aim of cyber criminals is to target those humans who lack cyber awareness and do not know how to deal with a situation if a data breach or a </w:t>
      </w:r>
      <w:r w:rsidRPr="006E4160" w:rsidR="008B3EF9">
        <w:rPr>
          <w:b/>
          <w:bCs/>
          <w:lang w:val="en-US"/>
        </w:rPr>
        <w:t>cyberattack</w:t>
      </w:r>
      <w:r w:rsidRPr="006E4160">
        <w:rPr>
          <w:lang w:val="en-US"/>
        </w:rPr>
        <w:t xml:space="preserve"> happens. Thus, it is essential to </w:t>
      </w:r>
      <w:r w:rsidRPr="006E4160" w:rsidR="008B3EF9">
        <w:rPr>
          <w:lang w:val="en-US"/>
        </w:rPr>
        <w:t>achieve a</w:t>
      </w:r>
      <w:r w:rsidRPr="006E4160">
        <w:rPr>
          <w:lang w:val="en-US"/>
        </w:rPr>
        <w:t xml:space="preserve"> good understanding of </w:t>
      </w:r>
      <w:r w:rsidRPr="006E4160" w:rsidR="008B3EF9">
        <w:rPr>
          <w:lang w:val="en-US"/>
        </w:rPr>
        <w:t xml:space="preserve">basic </w:t>
      </w:r>
      <w:r w:rsidRPr="006E4160">
        <w:rPr>
          <w:lang w:val="en-US"/>
        </w:rPr>
        <w:t xml:space="preserve">cybersecurity-related terminologies to efficiently </w:t>
      </w:r>
      <w:r w:rsidRPr="006E4160" w:rsidR="008B3EF9">
        <w:rPr>
          <w:lang w:val="en-US"/>
        </w:rPr>
        <w:t>lower the risk</w:t>
      </w:r>
      <w:r w:rsidRPr="006E4160">
        <w:rPr>
          <w:lang w:val="en-US"/>
        </w:rPr>
        <w:t xml:space="preserve"> these situations (</w:t>
      </w:r>
      <w:r w:rsidRPr="008C129B">
        <w:rPr>
          <w:highlight w:val="yellow"/>
          <w:lang w:val="en-US"/>
        </w:rPr>
        <w:t>Ng et al., 2021, p. 1</w:t>
      </w:r>
      <w:r w:rsidRPr="006E4160">
        <w:rPr>
          <w:lang w:val="en-US"/>
        </w:rPr>
        <w:t>).</w:t>
      </w:r>
    </w:p>
    <w:bookmarkStart w:name="_Toc221687482" w:id="2"/>
    <w:p w:rsidRPr="006E4160" w:rsidR="00507784" w:rsidP="00391697" w:rsidRDefault="00507784" w14:paraId="615DFD46" w14:textId="77777777">
      <w:pPr>
        <w:pStyle w:val="berschrift2"/>
        <w:rPr>
          <w:lang w:val="en-US"/>
        </w:rPr>
      </w:pPr>
      <w:r w:rsidRPr="006E4160">
        <w:rPr>
          <w:noProof/>
          <w:lang w:val="en-US" w:eastAsia="de-DE"/>
        </w:rPr>
        <mc:AlternateContent>
          <mc:Choice Requires="wps">
            <w:drawing>
              <wp:anchor distT="45720" distB="45720" distL="114300" distR="114300" simplePos="0" relativeHeight="251658267" behindDoc="0" locked="0" layoutInCell="1" allowOverlap="1" wp14:anchorId="09C6F842" wp14:editId="74606A03">
                <wp:simplePos x="0" y="0"/>
                <wp:positionH relativeFrom="page">
                  <wp:posOffset>6103620</wp:posOffset>
                </wp:positionH>
                <wp:positionV relativeFrom="paragraph">
                  <wp:posOffset>158115</wp:posOffset>
                </wp:positionV>
                <wp:extent cx="1351280" cy="2476500"/>
                <wp:effectExtent l="0" t="0" r="20320" b="1905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2476500"/>
                        </a:xfrm>
                        <a:prstGeom prst="rect">
                          <a:avLst/>
                        </a:prstGeom>
                        <a:solidFill>
                          <a:srgbClr val="FFFFFF"/>
                        </a:solidFill>
                        <a:ln w="9525">
                          <a:solidFill>
                            <a:srgbClr val="000000"/>
                          </a:solidFill>
                          <a:miter lim="800000"/>
                          <a:headEnd/>
                          <a:tailEnd/>
                        </a:ln>
                      </wps:spPr>
                      <wps:txbx>
                        <w:txbxContent>
                          <w:p w:rsidR="00507784" w:rsidP="00507784" w:rsidRDefault="008B3EF9" w14:paraId="56EEDACA" w14:textId="2465AF88">
                            <w:pPr>
                              <w:rPr>
                                <w:b/>
                                <w:sz w:val="20"/>
                                <w:lang w:val="en-US"/>
                              </w:rPr>
                            </w:pPr>
                            <w:r w:rsidRPr="008B3EF9">
                              <w:rPr>
                                <w:b/>
                                <w:bCs/>
                                <w:sz w:val="20"/>
                                <w:lang w:val="en-US"/>
                              </w:rPr>
                              <w:t>personally identifi</w:t>
                            </w:r>
                            <w:r>
                              <w:rPr>
                                <w:b/>
                                <w:bCs/>
                                <w:sz w:val="20"/>
                                <w:lang w:val="en-US"/>
                              </w:rPr>
                              <w:t xml:space="preserve">able </w:t>
                            </w:r>
                            <w:r w:rsidRPr="008B3EF9">
                              <w:rPr>
                                <w:b/>
                                <w:bCs/>
                                <w:sz w:val="20"/>
                                <w:lang w:val="en-US"/>
                              </w:rPr>
                              <w:t>information</w:t>
                            </w:r>
                          </w:p>
                          <w:p w:rsidRPr="009F53B3" w:rsidR="00507784" w:rsidP="00507784" w:rsidRDefault="008B3EF9" w14:paraId="244C61EF" w14:textId="3FB6A5D6">
                            <w:pPr>
                              <w:rPr>
                                <w:bCs/>
                                <w:sz w:val="20"/>
                                <w:lang w:val="en-US"/>
                              </w:rPr>
                            </w:pPr>
                            <w:r>
                              <w:rPr>
                                <w:bCs/>
                                <w:sz w:val="20"/>
                                <w:lang w:val="en-US"/>
                              </w:rPr>
                              <w:t>a</w:t>
                            </w:r>
                            <w:r w:rsidR="00507784">
                              <w:rPr>
                                <w:bCs/>
                                <w:sz w:val="20"/>
                                <w:lang w:val="en-US"/>
                              </w:rPr>
                              <w:t xml:space="preserve">ny information that is used to identify someone such as name, date of birth, </w:t>
                            </w:r>
                            <w:r>
                              <w:rPr>
                                <w:bCs/>
                                <w:sz w:val="20"/>
                                <w:lang w:val="en-US"/>
                              </w:rPr>
                              <w:t>a</w:t>
                            </w:r>
                            <w:r w:rsidR="00507784">
                              <w:rPr>
                                <w:bCs/>
                                <w:sz w:val="20"/>
                                <w:lang w:val="en-US"/>
                              </w:rPr>
                              <w:t>ddress, credit card number</w:t>
                            </w:r>
                            <w:r>
                              <w:rPr>
                                <w:bCs/>
                                <w:sz w:val="20"/>
                                <w:lang w:val="en-US"/>
                              </w:rPr>
                              <w:t>,</w:t>
                            </w:r>
                            <w:r w:rsidR="00507784">
                              <w:rPr>
                                <w:bCs/>
                                <w:sz w:val="20"/>
                                <w:lang w:val="en-US"/>
                              </w:rPr>
                              <w:t xml:space="preserve">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9" style="position:absolute;left:0;text-align:left;margin-left:480.6pt;margin-top:12.45pt;width:106.4pt;height:195pt;z-index:25165826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" w14:anchorId="09C6F842">
                <v:textbox>
                  <w:txbxContent>
                    <w:p w:rsidR="00507784" w:rsidP="00507784" w:rsidRDefault="008B3EF9" w14:paraId="56EEDACA" w14:textId="2465AF88">
                      <w:pPr>
                        <w:rPr>
                          <w:b/>
                          <w:sz w:val="20"/>
                          <w:lang w:val="en-US"/>
                        </w:rPr>
                      </w:pPr>
                      <w:r w:rsidRPr="008B3EF9">
                        <w:rPr>
                          <w:b/>
                          <w:bCs/>
                          <w:sz w:val="20"/>
                          <w:lang w:val="en-US"/>
                        </w:rPr>
                        <w:t>personally identifi</w:t>
                      </w:r>
                      <w:r>
                        <w:rPr>
                          <w:b/>
                          <w:bCs/>
                          <w:sz w:val="20"/>
                          <w:lang w:val="en-US"/>
                        </w:rPr>
                        <w:t xml:space="preserve">able </w:t>
                      </w:r>
                      <w:r w:rsidRPr="008B3EF9">
                        <w:rPr>
                          <w:b/>
                          <w:bCs/>
                          <w:sz w:val="20"/>
                          <w:lang w:val="en-US"/>
                        </w:rPr>
                        <w:t>information</w:t>
                      </w:r>
                    </w:p>
                    <w:p w:rsidRPr="009F53B3" w:rsidR="00507784" w:rsidP="00507784" w:rsidRDefault="008B3EF9" w14:paraId="244C61EF" w14:textId="3FB6A5D6">
                      <w:pPr>
                        <w:rPr>
                          <w:bCs/>
                          <w:sz w:val="20"/>
                          <w:lang w:val="en-US"/>
                        </w:rPr>
                      </w:pPr>
                      <w:r>
                        <w:rPr>
                          <w:bCs/>
                          <w:sz w:val="20"/>
                          <w:lang w:val="en-US"/>
                        </w:rPr>
                        <w:t>a</w:t>
                      </w:r>
                      <w:r w:rsidR="00507784">
                        <w:rPr>
                          <w:bCs/>
                          <w:sz w:val="20"/>
                          <w:lang w:val="en-US"/>
                        </w:rPr>
                        <w:t xml:space="preserve">ny information that is used to identify someone such as name, date of birth, </w:t>
                      </w:r>
                      <w:r>
                        <w:rPr>
                          <w:bCs/>
                          <w:sz w:val="20"/>
                          <w:lang w:val="en-US"/>
                        </w:rPr>
                        <w:t>a</w:t>
                      </w:r>
                      <w:r w:rsidR="00507784">
                        <w:rPr>
                          <w:bCs/>
                          <w:sz w:val="20"/>
                          <w:lang w:val="en-US"/>
                        </w:rPr>
                        <w:t>ddress, credit card number</w:t>
                      </w:r>
                      <w:r>
                        <w:rPr>
                          <w:bCs/>
                          <w:sz w:val="20"/>
                          <w:lang w:val="en-US"/>
                        </w:rPr>
                        <w:t>,</w:t>
                      </w:r>
                      <w:r w:rsidR="00507784">
                        <w:rPr>
                          <w:bCs/>
                          <w:sz w:val="20"/>
                          <w:lang w:val="en-US"/>
                        </w:rPr>
                        <w:t xml:space="preserve"> etc.</w:t>
                      </w:r>
                    </w:p>
                  </w:txbxContent>
                </v:textbox>
                <w10:wrap type="square" anchorx="page"/>
              </v:shape>
            </w:pict>
          </mc:Fallback>
        </mc:AlternateContent>
      </w:r>
      <w:r w:rsidRPr="006E4160">
        <w:rPr>
          <w:lang w:val="en-US"/>
        </w:rPr>
        <w:t>1.1 Confidentiality</w:t>
      </w:r>
      <w:bookmarkEnd w:id="2"/>
    </w:p>
    <w:p w:rsidRPr="006E4160" w:rsidR="00507784" w:rsidP="00391697" w:rsidRDefault="00507784" w14:paraId="6DCA60DC" w14:textId="07BF9E28">
      <w:pPr>
        <w:spacing w:after="0"/>
        <w:ind w:right="140"/>
        <w:rPr>
          <w:lang w:val="en-US"/>
        </w:rPr>
      </w:pPr>
      <w:r w:rsidRPr="006E4160">
        <w:rPr>
          <w:lang w:val="en-US"/>
        </w:rPr>
        <w:t xml:space="preserve">Confidentiality is the protection of secret information from unauthorized or illegal disclosure. </w:t>
      </w:r>
      <w:r w:rsidRPr="006E4160" w:rsidR="008B3EF9">
        <w:rPr>
          <w:lang w:val="en-US"/>
        </w:rPr>
        <w:t>Many</w:t>
      </w:r>
      <w:r w:rsidRPr="006E4160">
        <w:rPr>
          <w:lang w:val="en-US"/>
        </w:rPr>
        <w:t xml:space="preserve"> organizations are compromised by cyber criminals leading to data breaches</w:t>
      </w:r>
      <w:r w:rsidRPr="006E4160" w:rsidR="008B3EF9">
        <w:rPr>
          <w:lang w:val="en-US"/>
        </w:rPr>
        <w:t>,</w:t>
      </w:r>
      <w:r w:rsidRPr="006E4160">
        <w:rPr>
          <w:lang w:val="en-US"/>
        </w:rPr>
        <w:t xml:space="preserve"> which</w:t>
      </w:r>
      <w:r w:rsidRPr="006E4160" w:rsidR="008B3EF9">
        <w:rPr>
          <w:lang w:val="en-US"/>
        </w:rPr>
        <w:t xml:space="preserve"> can</w:t>
      </w:r>
      <w:r w:rsidRPr="006E4160">
        <w:rPr>
          <w:lang w:val="en-US"/>
        </w:rPr>
        <w:t xml:space="preserve"> include</w:t>
      </w:r>
      <w:r w:rsidRPr="006E4160" w:rsidR="008B3EF9">
        <w:rPr>
          <w:lang w:val="en-US"/>
        </w:rPr>
        <w:t xml:space="preserve"> leaks of</w:t>
      </w:r>
      <w:r w:rsidRPr="006E4160">
        <w:rPr>
          <w:lang w:val="en-US"/>
        </w:rPr>
        <w:t xml:space="preserve"> </w:t>
      </w:r>
      <w:bookmarkStart w:name="_Hlk129700204" w:id="3"/>
      <w:r w:rsidRPr="006E4160" w:rsidR="008B3EF9">
        <w:rPr>
          <w:b/>
          <w:bCs/>
          <w:lang w:val="en-US"/>
        </w:rPr>
        <w:t>p</w:t>
      </w:r>
      <w:r w:rsidRPr="006E4160">
        <w:rPr>
          <w:b/>
          <w:bCs/>
          <w:lang w:val="en-US"/>
        </w:rPr>
        <w:t xml:space="preserve">ersonally </w:t>
      </w:r>
      <w:r w:rsidRPr="006E4160" w:rsidR="008B3EF9">
        <w:rPr>
          <w:b/>
          <w:bCs/>
          <w:lang w:val="en-US"/>
        </w:rPr>
        <w:t>i</w:t>
      </w:r>
      <w:r w:rsidRPr="006E4160">
        <w:rPr>
          <w:b/>
          <w:bCs/>
          <w:lang w:val="en-US"/>
        </w:rPr>
        <w:t>dentifi</w:t>
      </w:r>
      <w:r w:rsidRPr="006E4160" w:rsidR="008B3EF9">
        <w:rPr>
          <w:b/>
          <w:bCs/>
          <w:lang w:val="en-US"/>
        </w:rPr>
        <w:t>able</w:t>
      </w:r>
      <w:r w:rsidRPr="006E4160">
        <w:rPr>
          <w:b/>
          <w:bCs/>
          <w:lang w:val="en-US"/>
        </w:rPr>
        <w:t xml:space="preserve"> </w:t>
      </w:r>
      <w:r w:rsidRPr="006E4160" w:rsidR="008B3EF9">
        <w:rPr>
          <w:b/>
          <w:bCs/>
          <w:lang w:val="en-US"/>
        </w:rPr>
        <w:t>i</w:t>
      </w:r>
      <w:r w:rsidRPr="006E4160">
        <w:rPr>
          <w:b/>
          <w:bCs/>
          <w:lang w:val="en-US"/>
        </w:rPr>
        <w:t>nformation</w:t>
      </w:r>
      <w:r w:rsidRPr="006E4160">
        <w:rPr>
          <w:lang w:val="en-US"/>
        </w:rPr>
        <w:t xml:space="preserve"> </w:t>
      </w:r>
      <w:bookmarkEnd w:id="3"/>
      <w:r w:rsidRPr="006E4160">
        <w:rPr>
          <w:lang w:val="en-US"/>
        </w:rPr>
        <w:t>(PII)</w:t>
      </w:r>
      <w:r w:rsidRPr="006E4160" w:rsidR="008B3EF9">
        <w:rPr>
          <w:lang w:val="en-US"/>
        </w:rPr>
        <w:t xml:space="preserve">, </w:t>
      </w:r>
      <w:r w:rsidRPr="006E4160">
        <w:rPr>
          <w:lang w:val="en-US"/>
        </w:rPr>
        <w:t xml:space="preserve">one of the assets targeted by attackers. Most of the training is being conducted in organizations to train individuals to become familiar with the basic terminologies of cyber and information threats. As humans are the weakest link in </w:t>
      </w:r>
      <w:r w:rsidRPr="006E4160" w:rsidR="008B3EF9">
        <w:rPr>
          <w:lang w:val="en-US"/>
        </w:rPr>
        <w:t>cyberattack</w:t>
      </w:r>
      <w:r w:rsidRPr="006E4160">
        <w:rPr>
          <w:lang w:val="en-US"/>
        </w:rPr>
        <w:t xml:space="preserve">s, it is imperative to train </w:t>
      </w:r>
      <w:r w:rsidRPr="006E4160" w:rsidR="008B3EF9">
        <w:rPr>
          <w:lang w:val="en-US"/>
        </w:rPr>
        <w:t xml:space="preserve">individuals with the </w:t>
      </w:r>
      <w:r w:rsidRPr="006E4160">
        <w:rPr>
          <w:lang w:val="en-US"/>
        </w:rPr>
        <w:t>basic terminologies used in the cyber domain.</w:t>
      </w:r>
    </w:p>
    <w:p w:rsidRPr="006E4160" w:rsidR="00507784" w:rsidP="00391697" w:rsidRDefault="00507784" w14:paraId="4CE48D05" w14:textId="62812606">
      <w:pPr>
        <w:spacing w:after="0"/>
        <w:rPr>
          <w:lang w:val="en-US"/>
        </w:rPr>
      </w:pPr>
      <w:r w:rsidRPr="006E4160">
        <w:rPr>
          <w:noProof/>
          <w:lang w:val="en-US" w:eastAsia="de-DE"/>
        </w:rPr>
        <w:lastRenderedPageBreak/>
        <mc:AlternateContent>
          <mc:Choice Requires="wps">
            <w:drawing>
              <wp:anchor distT="45720" distB="45720" distL="114300" distR="114300" simplePos="0" relativeHeight="251658268" behindDoc="0" locked="0" layoutInCell="1" allowOverlap="1" wp14:anchorId="65FF92F8" wp14:editId="355CEE4D">
                <wp:simplePos x="0" y="0"/>
                <wp:positionH relativeFrom="page">
                  <wp:posOffset>6126480</wp:posOffset>
                </wp:positionH>
                <wp:positionV relativeFrom="paragraph">
                  <wp:posOffset>0</wp:posOffset>
                </wp:positionV>
                <wp:extent cx="1351280" cy="1781175"/>
                <wp:effectExtent l="0" t="0" r="2032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781175"/>
                        </a:xfrm>
                        <a:prstGeom prst="rect">
                          <a:avLst/>
                        </a:prstGeom>
                        <a:solidFill>
                          <a:srgbClr val="FFFFFF"/>
                        </a:solidFill>
                        <a:ln w="9525">
                          <a:solidFill>
                            <a:srgbClr val="000000"/>
                          </a:solidFill>
                          <a:miter lim="800000"/>
                          <a:headEnd/>
                          <a:tailEnd/>
                        </a:ln>
                      </wps:spPr>
                      <wps:txbx>
                        <w:txbxContent>
                          <w:p w:rsidRPr="00FB56B7" w:rsidR="00507784" w:rsidP="00507784" w:rsidRDefault="00507784" w14:paraId="2155CC8B" w14:textId="77777777">
                            <w:pPr>
                              <w:rPr>
                                <w:b/>
                                <w:sz w:val="20"/>
                                <w:lang w:val="en-US"/>
                              </w:rPr>
                            </w:pPr>
                            <w:r>
                              <w:rPr>
                                <w:b/>
                                <w:sz w:val="20"/>
                                <w:lang w:val="en-US"/>
                              </w:rPr>
                              <w:t>Cyber threat</w:t>
                            </w:r>
                          </w:p>
                          <w:p w:rsidRPr="00FB56B7" w:rsidR="00507784" w:rsidP="00507784" w:rsidRDefault="00DC034B" w14:paraId="7394A53E" w14:textId="2219B842">
                            <w:pPr>
                              <w:rPr>
                                <w:sz w:val="20"/>
                                <w:lang w:val="en-US"/>
                              </w:rPr>
                            </w:pPr>
                            <w:r>
                              <w:rPr>
                                <w:sz w:val="20"/>
                                <w:lang w:val="en-US"/>
                              </w:rPr>
                              <w:t>a</w:t>
                            </w:r>
                            <w:r w:rsidR="00507784">
                              <w:rPr>
                                <w:sz w:val="20"/>
                                <w:lang w:val="en-US"/>
                              </w:rPr>
                              <w:t xml:space="preserve">ny act </w:t>
                            </w:r>
                            <w:proofErr w:type="gramStart"/>
                            <w:r w:rsidR="00507784">
                              <w:rPr>
                                <w:sz w:val="20"/>
                                <w:lang w:val="en-US"/>
                              </w:rPr>
                              <w:t>that  potentially</w:t>
                            </w:r>
                            <w:proofErr w:type="gramEnd"/>
                            <w:r w:rsidR="00507784">
                              <w:rPr>
                                <w:sz w:val="20"/>
                                <w:lang w:val="en-US"/>
                              </w:rPr>
                              <w:t xml:space="preserve"> compromise</w:t>
                            </w:r>
                            <w:r>
                              <w:rPr>
                                <w:sz w:val="20"/>
                                <w:lang w:val="en-US"/>
                              </w:rPr>
                              <w:t>s the</w:t>
                            </w:r>
                            <w:r w:rsidR="00507784">
                              <w:rPr>
                                <w:sz w:val="20"/>
                                <w:lang w:val="en-US"/>
                              </w:rPr>
                              <w:t xml:space="preserve"> CIA of the data by stealing and damaging it or  by making it unavailable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left:0;text-align:left;margin-left:482.4pt;margin-top:0;width:106.4pt;height:140.25pt;z-index:2516582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" w14:anchorId="65FF92F8">
                <v:textbox>
                  <w:txbxContent>
                    <w:p w:rsidRPr="00FB56B7" w:rsidR="00507784" w:rsidP="00507784" w:rsidRDefault="00507784" w14:paraId="2155CC8B" w14:textId="77777777">
                      <w:pPr>
                        <w:rPr>
                          <w:b/>
                          <w:sz w:val="20"/>
                          <w:lang w:val="en-US"/>
                        </w:rPr>
                      </w:pPr>
                      <w:r>
                        <w:rPr>
                          <w:b/>
                          <w:sz w:val="20"/>
                          <w:lang w:val="en-US"/>
                        </w:rPr>
                        <w:t>Cyber threat</w:t>
                      </w:r>
                    </w:p>
                    <w:p w:rsidRPr="00FB56B7" w:rsidR="00507784" w:rsidP="00507784" w:rsidRDefault="00DC034B" w14:paraId="7394A53E" w14:textId="2219B842">
                      <w:pPr>
                        <w:rPr>
                          <w:sz w:val="20"/>
                          <w:lang w:val="en-US"/>
                        </w:rPr>
                      </w:pPr>
                      <w:r>
                        <w:rPr>
                          <w:sz w:val="20"/>
                          <w:lang w:val="en-US"/>
                        </w:rPr>
                        <w:t>a</w:t>
                      </w:r>
                      <w:r w:rsidR="00507784">
                        <w:rPr>
                          <w:sz w:val="20"/>
                          <w:lang w:val="en-US"/>
                        </w:rPr>
                        <w:t>ny act that  potentially compromise</w:t>
                      </w:r>
                      <w:r>
                        <w:rPr>
                          <w:sz w:val="20"/>
                          <w:lang w:val="en-US"/>
                        </w:rPr>
                        <w:t>s the</w:t>
                      </w:r>
                      <w:r w:rsidR="00507784">
                        <w:rPr>
                          <w:sz w:val="20"/>
                          <w:lang w:val="en-US"/>
                        </w:rPr>
                        <w:t xml:space="preserve"> CIA of the data by stealing and damaging it or  by making it unavailable</w:t>
                      </w:r>
                    </w:p>
                  </w:txbxContent>
                </v:textbox>
                <w10:wrap type="square" anchorx="page"/>
              </v:shape>
            </w:pict>
          </mc:Fallback>
        </mc:AlternateContent>
      </w:r>
      <w:r w:rsidRPr="006E4160">
        <w:rPr>
          <w:lang w:val="en-US"/>
        </w:rPr>
        <w:t xml:space="preserve">Based on the above discussion, the </w:t>
      </w:r>
      <w:r w:rsidRPr="006E4160" w:rsidR="008B3EF9">
        <w:rPr>
          <w:lang w:val="en-US"/>
        </w:rPr>
        <w:t>following question might arise: W</w:t>
      </w:r>
      <w:r w:rsidRPr="006E4160">
        <w:rPr>
          <w:lang w:val="en-US"/>
        </w:rPr>
        <w:t xml:space="preserve">here should we start learning these concepts that relate to </w:t>
      </w:r>
      <w:r w:rsidRPr="006E4160">
        <w:rPr>
          <w:b/>
          <w:bCs/>
          <w:lang w:val="en-US"/>
        </w:rPr>
        <w:t>cyber threats</w:t>
      </w:r>
      <w:r w:rsidRPr="006E4160">
        <w:rPr>
          <w:lang w:val="en-US"/>
        </w:rPr>
        <w:t xml:space="preserve">? </w:t>
      </w:r>
      <w:r w:rsidRPr="006E4160" w:rsidR="008B3EF9">
        <w:rPr>
          <w:lang w:val="en-US"/>
        </w:rPr>
        <w:t>In this section, we will focus</w:t>
      </w:r>
      <w:r w:rsidRPr="006E4160">
        <w:rPr>
          <w:lang w:val="en-US"/>
        </w:rPr>
        <w:t xml:space="preserve"> on </w:t>
      </w:r>
      <w:r w:rsidRPr="006E4160" w:rsidR="008B3EF9">
        <w:rPr>
          <w:lang w:val="en-US"/>
        </w:rPr>
        <w:t>c</w:t>
      </w:r>
      <w:r w:rsidRPr="006E4160">
        <w:rPr>
          <w:lang w:val="en-US"/>
        </w:rPr>
        <w:t>onfidentiality</w:t>
      </w:r>
      <w:r w:rsidRPr="006E4160" w:rsidR="008B3EF9">
        <w:rPr>
          <w:lang w:val="en-US"/>
        </w:rPr>
        <w:t>,</w:t>
      </w:r>
      <w:r w:rsidRPr="006E4160">
        <w:rPr>
          <w:lang w:val="en-US"/>
        </w:rPr>
        <w:t xml:space="preserve"> which is one of the main concepts of </w:t>
      </w:r>
      <w:r w:rsidRPr="006E4160" w:rsidR="008B3EF9">
        <w:rPr>
          <w:lang w:val="en-US"/>
        </w:rPr>
        <w:t>the CIA</w:t>
      </w:r>
      <w:r w:rsidRPr="006E4160">
        <w:rPr>
          <w:lang w:val="en-US"/>
        </w:rPr>
        <w:t xml:space="preserve"> triad.</w:t>
      </w:r>
    </w:p>
    <w:p w:rsidRPr="006E4160" w:rsidR="00507784" w:rsidP="00391697" w:rsidRDefault="00507784" w14:paraId="7702E96E" w14:textId="7EEAE57A">
      <w:pPr>
        <w:tabs>
          <w:tab w:val="left" w:pos="7088"/>
        </w:tabs>
        <w:spacing w:after="0"/>
        <w:ind w:right="282"/>
        <w:rPr>
          <w:lang w:val="en-US"/>
        </w:rPr>
      </w:pPr>
      <w:r w:rsidRPr="006E4160">
        <w:rPr>
          <w:lang w:val="en-US"/>
        </w:rPr>
        <w:t xml:space="preserve">Confidentiality is the first pillar of the CIA triad. </w:t>
      </w:r>
      <w:r w:rsidRPr="006E4160" w:rsidR="00DC034B">
        <w:rPr>
          <w:lang w:val="en-US"/>
        </w:rPr>
        <w:t>According to this concept,</w:t>
      </w:r>
      <w:r w:rsidRPr="006E4160">
        <w:rPr>
          <w:lang w:val="en-US"/>
        </w:rPr>
        <w:t xml:space="preserve"> only those users who are authorized have access to data and systems</w:t>
      </w:r>
      <w:r w:rsidRPr="006E4160" w:rsidR="00DC034B">
        <w:rPr>
          <w:lang w:val="en-US"/>
        </w:rPr>
        <w:t xml:space="preserve">, and unauthorized users are hindered. </w:t>
      </w:r>
      <w:r w:rsidRPr="006E4160">
        <w:rPr>
          <w:lang w:val="en-US"/>
        </w:rPr>
        <w:t xml:space="preserve">Simply put, confidentiality promises that those people who are intended can access resources and information. In a nutshell, the purpose of confidentiality is to restrict unauthorized and illegal access to private and non-private information and data. The point to be noted here is that confidentiality relates to viewing or reading the data. This means if somebody who is authorized and has permission to read some data is reading or viewing the data and no one else, we can say that confidentiality is preserved. And if someone is not authorized to read the data and somehow managed to access that data and read it, then a compromise of the confidentiality </w:t>
      </w:r>
      <w:r w:rsidRPr="006E4160" w:rsidR="00DC034B">
        <w:rPr>
          <w:lang w:val="en-US"/>
        </w:rPr>
        <w:t>of the data has occurred.</w:t>
      </w:r>
      <w:r w:rsidRPr="006E4160">
        <w:rPr>
          <w:lang w:val="en-US"/>
        </w:rPr>
        <w:t xml:space="preserve"> </w:t>
      </w:r>
    </w:p>
    <w:p w:rsidRPr="006E4160" w:rsidR="00507784" w:rsidP="00391697" w:rsidRDefault="00507784" w14:paraId="45C22163" w14:textId="2D261096">
      <w:pPr>
        <w:spacing w:after="0"/>
        <w:ind w:right="282"/>
        <w:rPr>
          <w:lang w:val="en-US"/>
        </w:rPr>
      </w:pPr>
      <w:r w:rsidRPr="006E4160">
        <w:rPr>
          <w:lang w:val="en-US"/>
        </w:rPr>
        <w:t xml:space="preserve">Organizations or companies that do not comply with regulatory and </w:t>
      </w:r>
      <w:r w:rsidRPr="006E4160" w:rsidR="00DC034B">
        <w:rPr>
          <w:lang w:val="en-US"/>
        </w:rPr>
        <w:t>contra</w:t>
      </w:r>
      <w:r w:rsidRPr="006E4160">
        <w:rPr>
          <w:lang w:val="en-US"/>
        </w:rPr>
        <w:t xml:space="preserve">ctual obligations by failing </w:t>
      </w:r>
      <w:r w:rsidRPr="006E4160" w:rsidR="00DC034B">
        <w:rPr>
          <w:lang w:val="en-US"/>
        </w:rPr>
        <w:t>to protect</w:t>
      </w:r>
      <w:r w:rsidRPr="006E4160">
        <w:rPr>
          <w:lang w:val="en-US"/>
        </w:rPr>
        <w:t xml:space="preserve"> the confidentiality of the data</w:t>
      </w:r>
      <w:r w:rsidRPr="006E4160" w:rsidR="00DC034B">
        <w:rPr>
          <w:lang w:val="en-US"/>
        </w:rPr>
        <w:t xml:space="preserve"> </w:t>
      </w:r>
      <w:r w:rsidRPr="006E4160">
        <w:rPr>
          <w:lang w:val="en-US"/>
        </w:rPr>
        <w:t xml:space="preserve">may face </w:t>
      </w:r>
      <w:r w:rsidRPr="006E4160" w:rsidR="00DC034B">
        <w:rPr>
          <w:lang w:val="en-US"/>
        </w:rPr>
        <w:t xml:space="preserve">a </w:t>
      </w:r>
      <w:r w:rsidRPr="006E4160" w:rsidR="004C548B">
        <w:rPr>
          <w:lang w:val="en-US"/>
        </w:rPr>
        <w:t>data breach</w:t>
      </w:r>
      <w:r w:rsidRPr="006E4160">
        <w:rPr>
          <w:lang w:val="en-US"/>
        </w:rPr>
        <w:t xml:space="preserve"> that impacts their business.</w:t>
      </w:r>
      <w:r w:rsidRPr="006E4160">
        <w:rPr>
          <w:rStyle w:val="Kommentarzeichen"/>
          <w:lang w:val="en-US"/>
        </w:rPr>
        <w:t xml:space="preserve"> </w:t>
      </w:r>
      <w:r w:rsidRPr="006E4160">
        <w:rPr>
          <w:lang w:val="en-US"/>
        </w:rPr>
        <w:t xml:space="preserve">These are </w:t>
      </w:r>
      <w:r w:rsidRPr="006E4160" w:rsidR="00F722B2">
        <w:rPr>
          <w:lang w:val="en-US"/>
        </w:rPr>
        <w:t xml:space="preserve">some of the main </w:t>
      </w:r>
      <w:r w:rsidRPr="006E4160">
        <w:rPr>
          <w:lang w:val="en-US"/>
        </w:rPr>
        <w:t xml:space="preserve">consequences that an organization might face </w:t>
      </w:r>
      <w:r w:rsidRPr="006E4160" w:rsidR="00DC034B">
        <w:rPr>
          <w:lang w:val="en-US"/>
        </w:rPr>
        <w:t xml:space="preserve">because of </w:t>
      </w:r>
      <w:r w:rsidRPr="006E4160">
        <w:rPr>
          <w:lang w:val="en-US"/>
        </w:rPr>
        <w:t>a lack of proper security controls.</w:t>
      </w:r>
    </w:p>
    <w:p w:rsidRPr="006E4160" w:rsidR="00507784" w:rsidP="00391697" w:rsidRDefault="00507784" w14:paraId="4387B9B1" w14:textId="77777777">
      <w:pPr>
        <w:spacing w:after="0"/>
        <w:ind w:right="282"/>
        <w:rPr>
          <w:lang w:val="en-US"/>
        </w:rPr>
      </w:pPr>
      <w:r w:rsidRPr="006E4160">
        <w:rPr>
          <w:lang w:val="en-US"/>
        </w:rPr>
        <w:t>The notion of confidentiality is related to one of the security best practices of least privilege. Least privilege is a concept in which access to sensitive data or information must only be given when needed. Under this rule, only adequate access is given to the users to perform their intended tasks.</w:t>
      </w:r>
    </w:p>
    <w:p w:rsidRPr="006E4160" w:rsidR="00507784" w:rsidP="00391697" w:rsidRDefault="00507784" w14:paraId="48EB9643" w14:textId="60A62FA9">
      <w:pPr>
        <w:spacing w:after="0"/>
        <w:ind w:right="282"/>
        <w:rPr>
          <w:lang w:val="en-US"/>
        </w:rPr>
      </w:pPr>
      <w:r w:rsidRPr="006E4160">
        <w:rPr>
          <w:lang w:val="en-US"/>
        </w:rPr>
        <w:t xml:space="preserve">One more important aspect that is related to confidentiality is </w:t>
      </w:r>
      <w:r w:rsidRPr="006E4160" w:rsidR="00DC034B">
        <w:rPr>
          <w:lang w:val="en-US"/>
        </w:rPr>
        <w:t>p</w:t>
      </w:r>
      <w:r w:rsidRPr="006E4160">
        <w:rPr>
          <w:lang w:val="en-US"/>
        </w:rPr>
        <w:t>rivacy. When we talk about privacy in the security context, it relates to personal data. Information or details that can be utilized to unambiguously recognize a person</w:t>
      </w:r>
      <w:r w:rsidRPr="006E4160" w:rsidR="00DC034B">
        <w:rPr>
          <w:lang w:val="en-US"/>
        </w:rPr>
        <w:t xml:space="preserve"> are PII. </w:t>
      </w:r>
      <w:r w:rsidRPr="006E4160">
        <w:rPr>
          <w:lang w:val="en-US"/>
        </w:rPr>
        <w:t xml:space="preserve">This must be kept confidential by any entity or organization to comply with the country’s privacy laws. </w:t>
      </w:r>
    </w:p>
    <w:p w:rsidRPr="006E4160" w:rsidR="00507784" w:rsidP="00391697" w:rsidRDefault="00507784" w14:paraId="10F075D0" w14:textId="77777777">
      <w:pPr>
        <w:spacing w:after="0"/>
        <w:ind w:right="282"/>
        <w:rPr>
          <w:lang w:val="en-US"/>
        </w:rPr>
      </w:pPr>
      <w:r w:rsidRPr="006E4160">
        <w:rPr>
          <w:lang w:val="en-US"/>
        </w:rPr>
        <w:lastRenderedPageBreak/>
        <w:t>Various malicious actors are targets to compromise the confidentiality of the data using social engineering and phishing techniques. Apart from malicious acts, confidentiality may get compromised by human negligence or error. Such situations include failure of the data encryption or showing highly sensitive information on computer screens while unauthorized employers or users are in proximity.</w:t>
      </w:r>
    </w:p>
    <w:p w:rsidRPr="006E4160" w:rsidR="00507784" w:rsidP="00391697" w:rsidRDefault="00507784" w14:paraId="73E46E7F" w14:textId="77777777">
      <w:pPr>
        <w:pStyle w:val="berschrift3"/>
        <w:rPr>
          <w:lang w:val="en-US"/>
        </w:rPr>
      </w:pPr>
      <w:r w:rsidRPr="006E4160">
        <w:rPr>
          <w:lang w:val="en-US"/>
        </w:rPr>
        <w:t>Best Practices to Secure Data Confidentiality</w:t>
      </w:r>
    </w:p>
    <w:p w:rsidRPr="006E4160" w:rsidR="00507784" w:rsidP="00391697" w:rsidRDefault="00507784" w14:paraId="1D6FF859" w14:textId="590CE720">
      <w:pPr>
        <w:spacing w:after="0"/>
        <w:ind w:right="282"/>
        <w:rPr>
          <w:lang w:val="en-US"/>
        </w:rPr>
      </w:pPr>
      <w:r w:rsidRPr="006E4160">
        <w:rPr>
          <w:lang w:val="en-US"/>
        </w:rPr>
        <w:t xml:space="preserve">Data owners often care about the preservation of confidentiality being one of the most important security concepts. Many security controls are available to help data owners protect the confidentiality of their data. </w:t>
      </w:r>
      <w:r w:rsidRPr="006E4160" w:rsidR="000765E9">
        <w:rPr>
          <w:lang w:val="en-US"/>
        </w:rPr>
        <w:t>These controls include</w:t>
      </w:r>
      <w:r w:rsidRPr="006E4160">
        <w:rPr>
          <w:lang w:val="en-US"/>
        </w:rPr>
        <w:t xml:space="preserve"> but are not limited to</w:t>
      </w:r>
      <w:r w:rsidRPr="006E4160" w:rsidR="000765E9">
        <w:rPr>
          <w:lang w:val="en-US"/>
        </w:rPr>
        <w:t xml:space="preserve"> the following</w:t>
      </w:r>
      <w:r w:rsidRPr="006E4160">
        <w:rPr>
          <w:lang w:val="en-US"/>
        </w:rPr>
        <w:t xml:space="preserve"> (</w:t>
      </w:r>
      <w:r w:rsidRPr="008C129B">
        <w:rPr>
          <w:highlight w:val="yellow"/>
          <w:lang w:val="en-US"/>
        </w:rPr>
        <w:t>Security Operations Center, n.d.</w:t>
      </w:r>
      <w:r w:rsidRPr="006E4160">
        <w:rPr>
          <w:lang w:val="en-US"/>
        </w:rPr>
        <w:t xml:space="preserve">):  </w:t>
      </w:r>
    </w:p>
    <w:p w:rsidRPr="006E4160" w:rsidR="00507784" w:rsidP="00391697" w:rsidRDefault="000765E9" w14:paraId="6B972BB2" w14:textId="59D0773D">
      <w:pPr>
        <w:pStyle w:val="Listenabsatz"/>
        <w:numPr>
          <w:ilvl w:val="0"/>
          <w:numId w:val="23"/>
        </w:numPr>
        <w:spacing w:after="0"/>
        <w:rPr>
          <w:lang w:val="en-US"/>
        </w:rPr>
      </w:pPr>
      <w:r w:rsidRPr="006E4160">
        <w:rPr>
          <w:lang w:val="en-US"/>
        </w:rPr>
        <w:t xml:space="preserve">encryption, a technique used to convert plain text data to cipher </w:t>
      </w:r>
      <w:proofErr w:type="gramStart"/>
      <w:r w:rsidRPr="006E4160">
        <w:rPr>
          <w:lang w:val="en-US"/>
        </w:rPr>
        <w:t>text</w:t>
      </w:r>
      <w:proofErr w:type="gramEnd"/>
    </w:p>
    <w:p w:rsidRPr="006E4160" w:rsidR="00507784" w:rsidP="00391697" w:rsidRDefault="000765E9" w14:paraId="217442CD" w14:textId="40A8601C">
      <w:pPr>
        <w:pStyle w:val="Listenabsatz"/>
        <w:numPr>
          <w:ilvl w:val="0"/>
          <w:numId w:val="23"/>
        </w:numPr>
        <w:spacing w:after="0"/>
        <w:rPr>
          <w:lang w:val="en-US"/>
        </w:rPr>
      </w:pPr>
      <w:r w:rsidRPr="006E4160">
        <w:rPr>
          <w:lang w:val="en-US"/>
        </w:rPr>
        <w:t>multi-factor authentication, the utilization of tokens for strong authentication</w:t>
      </w:r>
    </w:p>
    <w:p w:rsidRPr="006E4160" w:rsidR="00507784" w:rsidP="00391697" w:rsidRDefault="000765E9" w14:paraId="0433851F" w14:textId="027A3E0C">
      <w:pPr>
        <w:pStyle w:val="Listenabsatz"/>
        <w:numPr>
          <w:ilvl w:val="0"/>
          <w:numId w:val="23"/>
        </w:numPr>
        <w:spacing w:after="0"/>
        <w:rPr>
          <w:lang w:val="en-US"/>
        </w:rPr>
      </w:pPr>
      <w:r w:rsidRPr="006E4160">
        <w:rPr>
          <w:lang w:val="en-US"/>
        </w:rPr>
        <w:t xml:space="preserve">using a password manager to manage multiple account </w:t>
      </w:r>
      <w:proofErr w:type="gramStart"/>
      <w:r w:rsidRPr="006E4160">
        <w:rPr>
          <w:lang w:val="en-US"/>
        </w:rPr>
        <w:t>passwords</w:t>
      </w:r>
      <w:proofErr w:type="gramEnd"/>
    </w:p>
    <w:p w:rsidRPr="006E4160" w:rsidR="00507784" w:rsidP="00391697" w:rsidRDefault="000765E9" w14:paraId="4786B726" w14:textId="06F2581D">
      <w:pPr>
        <w:pStyle w:val="Listenabsatz"/>
        <w:numPr>
          <w:ilvl w:val="0"/>
          <w:numId w:val="23"/>
        </w:numPr>
        <w:spacing w:after="0"/>
        <w:rPr>
          <w:lang w:val="en-US"/>
        </w:rPr>
      </w:pPr>
      <w:proofErr w:type="spellStart"/>
      <w:r w:rsidRPr="006E4160">
        <w:rPr>
          <w:lang w:val="en-US"/>
        </w:rPr>
        <w:t>passwordless</w:t>
      </w:r>
      <w:proofErr w:type="spellEnd"/>
      <w:r w:rsidRPr="006E4160">
        <w:rPr>
          <w:lang w:val="en-US"/>
        </w:rPr>
        <w:t xml:space="preserve"> authentication</w:t>
      </w:r>
    </w:p>
    <w:p w:rsidRPr="006E4160" w:rsidR="00507784" w:rsidP="00391697" w:rsidRDefault="000765E9" w14:paraId="162D122F" w14:textId="32C81516">
      <w:pPr>
        <w:pStyle w:val="Listenabsatz"/>
        <w:numPr>
          <w:ilvl w:val="0"/>
          <w:numId w:val="23"/>
        </w:numPr>
        <w:spacing w:after="0"/>
        <w:rPr>
          <w:lang w:val="en-US"/>
        </w:rPr>
      </w:pPr>
      <w:r w:rsidRPr="006E4160">
        <w:rPr>
          <w:lang w:val="en-US"/>
        </w:rPr>
        <w:t>implement</w:t>
      </w:r>
      <w:r w:rsidRPr="006E4160" w:rsidR="001D6EAB">
        <w:rPr>
          <w:lang w:val="en-US"/>
        </w:rPr>
        <w:t xml:space="preserve">ing </w:t>
      </w:r>
      <w:r w:rsidRPr="006E4160">
        <w:rPr>
          <w:lang w:val="en-US"/>
        </w:rPr>
        <w:t xml:space="preserve">security controls to prevent unauthorized physical access if the data cannot be access </w:t>
      </w:r>
      <w:proofErr w:type="gramStart"/>
      <w:r w:rsidRPr="006E4160">
        <w:rPr>
          <w:lang w:val="en-US"/>
        </w:rPr>
        <w:t>remotely</w:t>
      </w:r>
      <w:proofErr w:type="gramEnd"/>
    </w:p>
    <w:p w:rsidRPr="006E4160" w:rsidR="00507784" w:rsidP="00391697" w:rsidRDefault="000765E9" w14:paraId="5A1F65B2" w14:textId="65384BBF">
      <w:pPr>
        <w:pStyle w:val="Listenabsatz"/>
        <w:numPr>
          <w:ilvl w:val="0"/>
          <w:numId w:val="23"/>
        </w:numPr>
        <w:spacing w:after="0"/>
        <w:rPr>
          <w:lang w:val="en-US"/>
        </w:rPr>
      </w:pPr>
      <w:r w:rsidRPr="006E4160">
        <w:rPr>
          <w:lang w:val="en-US"/>
        </w:rPr>
        <w:t>using a passphrase</w:t>
      </w:r>
    </w:p>
    <w:p w:rsidRPr="006E4160" w:rsidR="00507784" w:rsidP="00391697" w:rsidRDefault="000765E9" w14:paraId="018D4897" w14:textId="237F8343">
      <w:pPr>
        <w:pStyle w:val="Listenabsatz"/>
        <w:numPr>
          <w:ilvl w:val="0"/>
          <w:numId w:val="23"/>
        </w:numPr>
        <w:spacing w:after="0"/>
        <w:ind w:right="282"/>
        <w:rPr>
          <w:lang w:val="en-US"/>
        </w:rPr>
      </w:pPr>
      <w:r w:rsidRPr="006E4160">
        <w:rPr>
          <w:lang w:val="en-US"/>
        </w:rPr>
        <w:t xml:space="preserve">using a lengthy and complex password that included numbers, special characters, and </w:t>
      </w:r>
      <w:proofErr w:type="gramStart"/>
      <w:r w:rsidRPr="006E4160">
        <w:rPr>
          <w:lang w:val="en-US"/>
        </w:rPr>
        <w:t>alphabet</w:t>
      </w:r>
      <w:proofErr w:type="gramEnd"/>
    </w:p>
    <w:p w:rsidRPr="006E4160" w:rsidR="00507784" w:rsidP="00391697" w:rsidRDefault="000765E9" w14:paraId="2426840D" w14:textId="17848BB9">
      <w:pPr>
        <w:pStyle w:val="Listenabsatz"/>
        <w:numPr>
          <w:ilvl w:val="0"/>
          <w:numId w:val="23"/>
        </w:numPr>
        <w:spacing w:after="0"/>
        <w:ind w:right="282"/>
        <w:rPr>
          <w:lang w:val="en-US"/>
        </w:rPr>
      </w:pPr>
      <w:r w:rsidRPr="006E4160">
        <w:rPr>
          <w:lang w:val="en-US"/>
        </w:rPr>
        <w:t>using a different password for each account rather than using the same password for all the accounts</w:t>
      </w:r>
    </w:p>
    <w:p w:rsidRPr="006E4160" w:rsidR="00507784" w:rsidP="00391697" w:rsidRDefault="00507784" w14:paraId="74A4AD3A" w14:textId="4A1CB30B">
      <w:pPr>
        <w:spacing w:after="0"/>
        <w:ind w:right="282"/>
        <w:rPr>
          <w:lang w:val="en-US"/>
        </w:rPr>
      </w:pPr>
      <w:r w:rsidRPr="006E4160">
        <w:rPr>
          <w:lang w:val="en-US"/>
        </w:rPr>
        <w:t>But apart from all the above-mentioned security measures, extensive personnel training is imperative to mitigate human error which potentially leads to data breaches and compromises the confidentiality of the data (</w:t>
      </w:r>
      <w:r w:rsidRPr="008C129B">
        <w:rPr>
          <w:highlight w:val="yellow"/>
          <w:lang w:val="en-US"/>
        </w:rPr>
        <w:t>Deane &amp; Kraus, 2021, pp. 4</w:t>
      </w:r>
      <w:r w:rsidRPr="000F65B6" w:rsidR="00DA3614">
        <w:rPr>
          <w:highlight w:val="yellow"/>
          <w:lang w:val="en-US"/>
        </w:rPr>
        <w:t>–</w:t>
      </w:r>
      <w:r w:rsidRPr="008C129B">
        <w:rPr>
          <w:highlight w:val="yellow"/>
          <w:lang w:val="en-US"/>
        </w:rPr>
        <w:t>5</w:t>
      </w:r>
      <w:r w:rsidRPr="006E4160">
        <w:rPr>
          <w:lang w:val="en-US"/>
        </w:rPr>
        <w:t>).</w:t>
      </w:r>
    </w:p>
    <w:p w:rsidRPr="006E4160" w:rsidR="00507784" w:rsidP="00391697" w:rsidRDefault="00507784" w14:paraId="6C9692D9" w14:textId="15DD791B">
      <w:pPr>
        <w:pStyle w:val="berschrift4"/>
        <w:rPr>
          <w:lang w:val="en-US"/>
        </w:rPr>
      </w:pPr>
      <w:r w:rsidRPr="006E4160">
        <w:rPr>
          <w:lang w:val="en-US"/>
        </w:rPr>
        <w:lastRenderedPageBreak/>
        <w:t xml:space="preserve">Understanding </w:t>
      </w:r>
      <w:r w:rsidRPr="006E4160" w:rsidR="001D6EAB">
        <w:rPr>
          <w:lang w:val="en-US"/>
        </w:rPr>
        <w:t>c</w:t>
      </w:r>
      <w:r w:rsidRPr="006E4160">
        <w:rPr>
          <w:lang w:val="en-US"/>
        </w:rPr>
        <w:t xml:space="preserve">ompromise of </w:t>
      </w:r>
      <w:r w:rsidRPr="006E4160" w:rsidR="001D6EAB">
        <w:rPr>
          <w:lang w:val="en-US"/>
        </w:rPr>
        <w:t>c</w:t>
      </w:r>
      <w:r w:rsidRPr="006E4160">
        <w:rPr>
          <w:lang w:val="en-US"/>
        </w:rPr>
        <w:t xml:space="preserve">onfidentiality using </w:t>
      </w:r>
      <w:r w:rsidRPr="006E4160" w:rsidR="001D6EAB">
        <w:rPr>
          <w:lang w:val="en-US"/>
        </w:rPr>
        <w:t>s</w:t>
      </w:r>
      <w:r w:rsidRPr="006E4160">
        <w:rPr>
          <w:lang w:val="en-US"/>
        </w:rPr>
        <w:t xml:space="preserve">cenario-based </w:t>
      </w:r>
      <w:r w:rsidRPr="006E4160" w:rsidR="001D6EAB">
        <w:rPr>
          <w:lang w:val="en-US"/>
        </w:rPr>
        <w:t>e</w:t>
      </w:r>
      <w:r w:rsidRPr="006E4160">
        <w:rPr>
          <w:lang w:val="en-US"/>
        </w:rPr>
        <w:t>xamples</w:t>
      </w:r>
    </w:p>
    <w:p w:rsidRPr="006E4160" w:rsidR="00507784" w:rsidP="00391697" w:rsidRDefault="00507784" w14:paraId="678C9254" w14:textId="48F678E4">
      <w:pPr>
        <w:spacing w:after="0"/>
        <w:rPr>
          <w:lang w:val="en-US"/>
        </w:rPr>
      </w:pPr>
      <w:proofErr w:type="gramStart"/>
      <w:r w:rsidRPr="006E4160">
        <w:rPr>
          <w:lang w:val="en-US"/>
        </w:rPr>
        <w:t>In order to</w:t>
      </w:r>
      <w:proofErr w:type="gramEnd"/>
      <w:r w:rsidRPr="006E4160">
        <w:rPr>
          <w:lang w:val="en-US"/>
        </w:rPr>
        <w:t xml:space="preserve"> understand confidentiality properly, some scenario-based examples are given below:</w:t>
      </w:r>
    </w:p>
    <w:p w:rsidRPr="006E4160" w:rsidR="00507784" w:rsidP="00391697" w:rsidRDefault="00507784" w14:paraId="16D69854" w14:textId="70B7FFAF">
      <w:pPr>
        <w:pStyle w:val="Listenabsatz"/>
        <w:numPr>
          <w:ilvl w:val="0"/>
          <w:numId w:val="24"/>
        </w:numPr>
        <w:spacing w:after="0"/>
        <w:rPr>
          <w:lang w:val="en-US"/>
        </w:rPr>
      </w:pPr>
      <w:r w:rsidRPr="006E4160">
        <w:rPr>
          <w:lang w:val="en-US"/>
        </w:rPr>
        <w:t>A laptop or a mobile that is not encrypted or password protected and contain</w:t>
      </w:r>
      <w:r w:rsidRPr="006E4160" w:rsidR="002502F7">
        <w:rPr>
          <w:lang w:val="en-US"/>
        </w:rPr>
        <w:t>s</w:t>
      </w:r>
      <w:r w:rsidRPr="006E4160">
        <w:rPr>
          <w:lang w:val="en-US"/>
        </w:rPr>
        <w:t xml:space="preserve"> personal or sensitive information is robbed.</w:t>
      </w:r>
    </w:p>
    <w:p w:rsidRPr="006E4160" w:rsidR="00507784" w:rsidP="00391697" w:rsidRDefault="00507784" w14:paraId="419E9300" w14:textId="77777777">
      <w:pPr>
        <w:pStyle w:val="Listenabsatz"/>
        <w:numPr>
          <w:ilvl w:val="0"/>
          <w:numId w:val="24"/>
        </w:numPr>
        <w:spacing w:after="0"/>
        <w:rPr>
          <w:lang w:val="en-US"/>
        </w:rPr>
      </w:pPr>
      <w:r w:rsidRPr="006E4160">
        <w:rPr>
          <w:lang w:val="en-US"/>
        </w:rPr>
        <w:t>Personal information is unintentionally published on the website or social media platform.</w:t>
      </w:r>
    </w:p>
    <w:p w:rsidRPr="006E4160" w:rsidR="00507784" w:rsidP="00391697" w:rsidRDefault="00507784" w14:paraId="7B7A4196" w14:textId="5F8661B6">
      <w:pPr>
        <w:pStyle w:val="Listenabsatz"/>
        <w:numPr>
          <w:ilvl w:val="0"/>
          <w:numId w:val="24"/>
        </w:numPr>
        <w:spacing w:after="0"/>
        <w:rPr>
          <w:lang w:val="en-US"/>
        </w:rPr>
      </w:pPr>
      <w:r w:rsidRPr="006E4160">
        <w:rPr>
          <w:lang w:val="en-US"/>
        </w:rPr>
        <w:t>Posting daily life activities such as birthday parties, marriage pics, etc.</w:t>
      </w:r>
      <w:r w:rsidRPr="006E4160" w:rsidR="001D6EAB">
        <w:rPr>
          <w:lang w:val="en-US"/>
        </w:rPr>
        <w:t>,</w:t>
      </w:r>
      <w:r w:rsidRPr="006E4160">
        <w:rPr>
          <w:lang w:val="en-US"/>
        </w:rPr>
        <w:t xml:space="preserve"> on social media would allow an attacker to find additional details relevant to the victim.</w:t>
      </w:r>
    </w:p>
    <w:p w:rsidRPr="006E4160" w:rsidR="00507784" w:rsidP="00391697" w:rsidRDefault="001D6EAB" w14:paraId="1C33087D" w14:textId="57291E90">
      <w:pPr>
        <w:pStyle w:val="Listenabsatz"/>
        <w:numPr>
          <w:ilvl w:val="0"/>
          <w:numId w:val="24"/>
        </w:numPr>
        <w:spacing w:after="0"/>
        <w:rPr>
          <w:lang w:val="en-US"/>
        </w:rPr>
      </w:pPr>
      <w:r w:rsidRPr="006E4160">
        <w:rPr>
          <w:lang w:val="en-US"/>
        </w:rPr>
        <w:t>A k</w:t>
      </w:r>
      <w:r w:rsidRPr="006E4160" w:rsidR="00507784">
        <w:rPr>
          <w:lang w:val="en-US"/>
        </w:rPr>
        <w:t xml:space="preserve">eylogger </w:t>
      </w:r>
      <w:r w:rsidRPr="006E4160">
        <w:rPr>
          <w:lang w:val="en-US"/>
        </w:rPr>
        <w:t xml:space="preserve">is </w:t>
      </w:r>
      <w:r w:rsidRPr="006E4160" w:rsidR="00507784">
        <w:rPr>
          <w:lang w:val="en-US"/>
        </w:rPr>
        <w:t>installed on a victim’s host</w:t>
      </w:r>
      <w:r w:rsidRPr="006E4160">
        <w:rPr>
          <w:lang w:val="en-US"/>
        </w:rPr>
        <w:t xml:space="preserve"> and </w:t>
      </w:r>
      <w:r w:rsidRPr="006E4160" w:rsidR="00507784">
        <w:rPr>
          <w:lang w:val="en-US"/>
        </w:rPr>
        <w:t>record</w:t>
      </w:r>
      <w:r w:rsidRPr="006E4160">
        <w:rPr>
          <w:lang w:val="en-US"/>
        </w:rPr>
        <w:t>s</w:t>
      </w:r>
      <w:r w:rsidRPr="006E4160" w:rsidR="00507784">
        <w:rPr>
          <w:lang w:val="en-US"/>
        </w:rPr>
        <w:t xml:space="preserve"> each key typed</w:t>
      </w:r>
      <w:r w:rsidRPr="006E4160">
        <w:rPr>
          <w:lang w:val="en-US"/>
        </w:rPr>
        <w:t>,</w:t>
      </w:r>
      <w:r w:rsidRPr="006E4160" w:rsidR="00507784">
        <w:rPr>
          <w:lang w:val="en-US"/>
        </w:rPr>
        <w:t xml:space="preserve"> leading to data leak e.g., passwords, credit card PINs, etc.</w:t>
      </w:r>
    </w:p>
    <w:p w:rsidR="00507784" w:rsidP="00391697" w:rsidRDefault="00507784" w14:paraId="6CD95396" w14:textId="5DD8CB9E">
      <w:pPr>
        <w:pStyle w:val="Listenabsatz"/>
        <w:numPr>
          <w:ilvl w:val="0"/>
          <w:numId w:val="24"/>
        </w:numPr>
        <w:spacing w:after="0"/>
        <w:rPr>
          <w:lang w:val="en-US"/>
        </w:rPr>
      </w:pPr>
      <w:r w:rsidRPr="006E4160">
        <w:rPr>
          <w:lang w:val="en-US"/>
        </w:rPr>
        <w:t>A text chat that is going on between authorized persons is captured by a third unauthorized person to view it.</w:t>
      </w:r>
    </w:p>
    <w:p w:rsidRPr="006E4160" w:rsidR="007B1CD6" w:rsidP="00391697" w:rsidRDefault="007B1CD6" w14:paraId="32259C61" w14:textId="77777777">
      <w:pPr>
        <w:pStyle w:val="Listenabsatz"/>
        <w:numPr>
          <w:ilvl w:val="0"/>
          <w:numId w:val="24"/>
        </w:numPr>
        <w:spacing w:after="0"/>
        <w:rPr>
          <w:lang w:val="en-US"/>
        </w:rPr>
      </w:pPr>
    </w:p>
    <w:p w:rsidRPr="006E4160" w:rsidR="00507784" w:rsidP="00391697" w:rsidRDefault="00507784" w14:paraId="686899D3" w14:textId="77777777">
      <w:pPr>
        <w:pStyle w:val="berschrift3"/>
        <w:rPr>
          <w:lang w:val="en-US"/>
        </w:rPr>
      </w:pPr>
      <w:r w:rsidRPr="006E4160">
        <w:rPr>
          <w:lang w:val="en-US"/>
        </w:rPr>
        <w:t>Self-Check Questions</w:t>
      </w:r>
    </w:p>
    <w:p w:rsidRPr="006E4160" w:rsidR="00507784" w:rsidP="00391697" w:rsidRDefault="00507784" w14:paraId="0FE22911" w14:textId="77777777">
      <w:pPr>
        <w:pStyle w:val="Listenabsatz"/>
        <w:numPr>
          <w:ilvl w:val="0"/>
          <w:numId w:val="8"/>
        </w:numPr>
        <w:spacing w:after="0"/>
        <w:rPr>
          <w:lang w:val="en-US"/>
        </w:rPr>
      </w:pPr>
      <w:r w:rsidRPr="006E4160">
        <w:rPr>
          <w:lang w:val="en-US"/>
        </w:rPr>
        <w:t xml:space="preserve">Please list three main reasons for a company to secure the confidentiality of data. </w:t>
      </w:r>
    </w:p>
    <w:p w:rsidRPr="006E4160" w:rsidR="00507784" w:rsidP="00391697" w:rsidRDefault="00507784" w14:paraId="724E3CDA" w14:textId="763FCC02">
      <w:pPr>
        <w:spacing w:after="0" w:line="240" w:lineRule="auto"/>
        <w:rPr>
          <w:i/>
          <w:iCs/>
          <w:u w:val="single"/>
          <w:lang w:val="en-US"/>
        </w:rPr>
      </w:pPr>
      <w:r w:rsidRPr="006E4160">
        <w:rPr>
          <w:i/>
          <w:iCs/>
          <w:u w:val="single"/>
          <w:lang w:val="en-US"/>
        </w:rPr>
        <w:t xml:space="preserve">To secure the </w:t>
      </w:r>
      <w:r w:rsidRPr="006E4160" w:rsidR="001D6EAB">
        <w:rPr>
          <w:i/>
          <w:iCs/>
          <w:u w:val="single"/>
          <w:lang w:val="en-US"/>
        </w:rPr>
        <w:t>p</w:t>
      </w:r>
      <w:r w:rsidRPr="006E4160">
        <w:rPr>
          <w:i/>
          <w:iCs/>
          <w:u w:val="single"/>
          <w:lang w:val="en-US"/>
        </w:rPr>
        <w:t xml:space="preserve">ersonally </w:t>
      </w:r>
      <w:r w:rsidRPr="006E4160" w:rsidR="001D6EAB">
        <w:rPr>
          <w:i/>
          <w:iCs/>
          <w:u w:val="single"/>
          <w:lang w:val="en-US"/>
        </w:rPr>
        <w:t>i</w:t>
      </w:r>
      <w:r w:rsidRPr="006E4160">
        <w:rPr>
          <w:i/>
          <w:iCs/>
          <w:u w:val="single"/>
          <w:lang w:val="en-US"/>
        </w:rPr>
        <w:t xml:space="preserve">dentifiable </w:t>
      </w:r>
      <w:r w:rsidRPr="006E4160" w:rsidR="001D6EAB">
        <w:rPr>
          <w:i/>
          <w:iCs/>
          <w:u w:val="single"/>
          <w:lang w:val="en-US"/>
        </w:rPr>
        <w:t>i</w:t>
      </w:r>
      <w:r w:rsidRPr="006E4160">
        <w:rPr>
          <w:i/>
          <w:iCs/>
          <w:u w:val="single"/>
          <w:lang w:val="en-US"/>
        </w:rPr>
        <w:t>nformation (PII) of the user.</w:t>
      </w:r>
    </w:p>
    <w:p w:rsidRPr="006E4160" w:rsidR="00507784" w:rsidP="00391697" w:rsidRDefault="00507784" w14:paraId="3E816291" w14:textId="0CC41270">
      <w:pPr>
        <w:spacing w:after="0" w:line="240" w:lineRule="auto"/>
        <w:rPr>
          <w:i/>
          <w:iCs/>
          <w:u w:val="single"/>
          <w:lang w:val="en-US"/>
        </w:rPr>
      </w:pPr>
      <w:r w:rsidRPr="006E4160">
        <w:rPr>
          <w:i/>
          <w:iCs/>
          <w:u w:val="single"/>
          <w:lang w:val="en-US"/>
        </w:rPr>
        <w:t xml:space="preserve">To secure the </w:t>
      </w:r>
      <w:r w:rsidRPr="006E4160" w:rsidR="001D6EAB">
        <w:rPr>
          <w:i/>
          <w:iCs/>
          <w:u w:val="single"/>
          <w:lang w:val="en-US"/>
        </w:rPr>
        <w:t>p</w:t>
      </w:r>
      <w:r w:rsidRPr="006E4160">
        <w:rPr>
          <w:i/>
          <w:iCs/>
          <w:u w:val="single"/>
          <w:lang w:val="en-US"/>
        </w:rPr>
        <w:t>rivacy of the user.</w:t>
      </w:r>
    </w:p>
    <w:p w:rsidRPr="006E4160" w:rsidR="00507784" w:rsidP="00391697" w:rsidRDefault="00507784" w14:paraId="04AF39C2" w14:textId="77777777">
      <w:pPr>
        <w:spacing w:after="0" w:line="240" w:lineRule="auto"/>
        <w:rPr>
          <w:i/>
          <w:iCs/>
          <w:u w:val="single"/>
          <w:lang w:val="en-US"/>
        </w:rPr>
      </w:pPr>
      <w:r w:rsidRPr="006E4160">
        <w:rPr>
          <w:i/>
          <w:iCs/>
          <w:u w:val="single"/>
          <w:lang w:val="en-US"/>
        </w:rPr>
        <w:t>To prevent the company’s economic and reputational loss that would result from a data breach.</w:t>
      </w:r>
    </w:p>
    <w:p w:rsidR="00507784" w:rsidP="00391697" w:rsidRDefault="00507784" w14:paraId="51477C3A" w14:textId="77777777">
      <w:pPr>
        <w:spacing w:after="0" w:line="240" w:lineRule="auto"/>
        <w:rPr>
          <w:i/>
          <w:iCs/>
          <w:u w:val="single"/>
          <w:lang w:val="en-US"/>
        </w:rPr>
      </w:pPr>
      <w:r w:rsidRPr="006E4160">
        <w:rPr>
          <w:i/>
          <w:iCs/>
          <w:u w:val="single"/>
          <w:lang w:val="en-US"/>
        </w:rPr>
        <w:t>To comply with the laws and regulations of the country.</w:t>
      </w:r>
    </w:p>
    <w:p w:rsidRPr="006E4160" w:rsidR="007B1CD6" w:rsidP="00391697" w:rsidRDefault="007B1CD6" w14:paraId="0D373AA1" w14:textId="77777777">
      <w:pPr>
        <w:spacing w:after="0" w:line="240" w:lineRule="auto"/>
        <w:rPr>
          <w:i/>
          <w:iCs/>
          <w:u w:val="single"/>
          <w:lang w:val="en-US"/>
        </w:rPr>
      </w:pPr>
    </w:p>
    <w:p w:rsidRPr="006E4160" w:rsidR="00507784" w:rsidP="00391697" w:rsidRDefault="00507784" w14:paraId="3E75921D" w14:textId="77777777">
      <w:pPr>
        <w:pStyle w:val="Listenabsatz"/>
        <w:numPr>
          <w:ilvl w:val="0"/>
          <w:numId w:val="8"/>
        </w:numPr>
        <w:spacing w:after="0"/>
        <w:rPr>
          <w:lang w:val="en-US"/>
        </w:rPr>
      </w:pPr>
      <w:r w:rsidRPr="006E4160">
        <w:rPr>
          <w:lang w:val="en-US"/>
        </w:rPr>
        <w:t>Please mark the correct statement(s).</w:t>
      </w:r>
    </w:p>
    <w:p w:rsidRPr="006E4160" w:rsidR="00507784" w:rsidP="00391697" w:rsidRDefault="00507784" w14:paraId="3F734298" w14:textId="19F3809E">
      <w:pPr>
        <w:pStyle w:val="Listenabsatz"/>
        <w:numPr>
          <w:ilvl w:val="0"/>
          <w:numId w:val="22"/>
        </w:numPr>
        <w:spacing w:after="0"/>
        <w:rPr>
          <w:i/>
          <w:iCs/>
          <w:u w:val="single"/>
          <w:lang w:val="en-US"/>
        </w:rPr>
      </w:pPr>
      <w:r w:rsidRPr="006E4160">
        <w:rPr>
          <w:i/>
          <w:iCs/>
          <w:u w:val="single"/>
          <w:lang w:val="en-US"/>
        </w:rPr>
        <w:t>Confidentiality is a part of the well-known C</w:t>
      </w:r>
      <w:r w:rsidRPr="006E4160" w:rsidR="001D6EAB">
        <w:rPr>
          <w:i/>
          <w:iCs/>
          <w:u w:val="single"/>
          <w:lang w:val="en-US"/>
        </w:rPr>
        <w:t>IA</w:t>
      </w:r>
      <w:r w:rsidRPr="006E4160">
        <w:rPr>
          <w:i/>
          <w:iCs/>
          <w:u w:val="single"/>
          <w:lang w:val="en-US"/>
        </w:rPr>
        <w:t xml:space="preserve"> triad.</w:t>
      </w:r>
    </w:p>
    <w:p w:rsidRPr="006E4160" w:rsidR="00507784" w:rsidP="00391697" w:rsidRDefault="00507784" w14:paraId="43CE95D0" w14:textId="77777777">
      <w:pPr>
        <w:pStyle w:val="Listenabsatz"/>
        <w:numPr>
          <w:ilvl w:val="0"/>
          <w:numId w:val="22"/>
        </w:numPr>
        <w:spacing w:after="0"/>
        <w:rPr>
          <w:lang w:val="en-US"/>
        </w:rPr>
      </w:pPr>
      <w:r w:rsidRPr="006E4160">
        <w:rPr>
          <w:lang w:val="en-US"/>
        </w:rPr>
        <w:t>Security confidentiality of the data refers to allowing access to authorized people to change the data.</w:t>
      </w:r>
    </w:p>
    <w:p w:rsidRPr="006E4160" w:rsidR="00507784" w:rsidP="00391697" w:rsidRDefault="00507784" w14:paraId="6756292C" w14:textId="77777777">
      <w:pPr>
        <w:pStyle w:val="Listenabsatz"/>
        <w:numPr>
          <w:ilvl w:val="0"/>
          <w:numId w:val="22"/>
        </w:numPr>
        <w:spacing w:after="0"/>
        <w:rPr>
          <w:i/>
          <w:iCs/>
          <w:u w:val="single"/>
          <w:lang w:val="en-US"/>
        </w:rPr>
      </w:pPr>
      <w:r w:rsidRPr="006E4160">
        <w:rPr>
          <w:i/>
          <w:iCs/>
          <w:u w:val="single"/>
          <w:lang w:val="en-US"/>
        </w:rPr>
        <w:t>Reading secret data only by authorized people refers to confidentiality.</w:t>
      </w:r>
    </w:p>
    <w:p w:rsidRPr="006E4160" w:rsidR="00507784" w:rsidP="00391697" w:rsidRDefault="00507784" w14:paraId="6F766A4D" w14:textId="77777777">
      <w:pPr>
        <w:pStyle w:val="Listenabsatz"/>
        <w:numPr>
          <w:ilvl w:val="0"/>
          <w:numId w:val="22"/>
        </w:numPr>
        <w:spacing w:after="0"/>
        <w:rPr>
          <w:lang w:val="en-US"/>
        </w:rPr>
      </w:pPr>
      <w:r w:rsidRPr="006E4160">
        <w:rPr>
          <w:lang w:val="en-US"/>
        </w:rPr>
        <w:t>Companies need to secure confidential data just for their satisfaction.</w:t>
      </w:r>
    </w:p>
    <w:p w:rsidRPr="006E4160" w:rsidR="00507784" w:rsidP="00391697" w:rsidRDefault="00507784" w14:paraId="44C1FA2F" w14:textId="77777777">
      <w:pPr>
        <w:pStyle w:val="Listenabsatz"/>
        <w:numPr>
          <w:ilvl w:val="0"/>
          <w:numId w:val="8"/>
        </w:numPr>
        <w:spacing w:after="0"/>
        <w:rPr>
          <w:lang w:val="en-US"/>
        </w:rPr>
      </w:pPr>
      <w:r w:rsidRPr="006E4160">
        <w:rPr>
          <w:lang w:val="en-US"/>
        </w:rPr>
        <w:t>Please complete the following sentence.</w:t>
      </w:r>
    </w:p>
    <w:p w:rsidR="00507784" w:rsidP="00391697" w:rsidRDefault="00507784" w14:paraId="60A7A5AE" w14:textId="77777777">
      <w:pPr>
        <w:spacing w:after="0"/>
        <w:rPr>
          <w:lang w:val="en-US"/>
        </w:rPr>
      </w:pPr>
      <w:r w:rsidRPr="006E4160">
        <w:rPr>
          <w:lang w:val="en-US"/>
        </w:rPr>
        <w:lastRenderedPageBreak/>
        <w:t xml:space="preserve">Extensive </w:t>
      </w:r>
      <w:r w:rsidRPr="006E4160">
        <w:rPr>
          <w:i/>
          <w:iCs/>
          <w:u w:val="single"/>
          <w:lang w:val="en-US"/>
        </w:rPr>
        <w:t>personnel</w:t>
      </w:r>
      <w:r w:rsidRPr="006E4160">
        <w:rPr>
          <w:lang w:val="en-US"/>
        </w:rPr>
        <w:t xml:space="preserve"> training is recommended to mitigate </w:t>
      </w:r>
      <w:r w:rsidRPr="006E4160">
        <w:rPr>
          <w:i/>
          <w:iCs/>
          <w:u w:val="single"/>
          <w:lang w:val="en-US"/>
        </w:rPr>
        <w:t>human</w:t>
      </w:r>
      <w:r w:rsidRPr="006E4160">
        <w:rPr>
          <w:lang w:val="en-US"/>
        </w:rPr>
        <w:t xml:space="preserve"> error.</w:t>
      </w:r>
    </w:p>
    <w:p w:rsidRPr="006E4160" w:rsidR="007B1CD6" w:rsidP="00391697" w:rsidRDefault="007B1CD6" w14:paraId="5C88B597" w14:textId="77777777">
      <w:pPr>
        <w:spacing w:after="0"/>
        <w:rPr>
          <w:lang w:val="en-US"/>
        </w:rPr>
      </w:pPr>
    </w:p>
    <w:p w:rsidRPr="006E4160" w:rsidR="00507784" w:rsidP="00391697" w:rsidRDefault="00507784" w14:paraId="1A8BDE6D" w14:textId="77777777">
      <w:pPr>
        <w:pStyle w:val="berschrift2"/>
        <w:rPr>
          <w:lang w:val="en-US"/>
        </w:rPr>
      </w:pPr>
      <w:r w:rsidRPr="006E4160">
        <w:rPr>
          <w:lang w:val="en-US"/>
        </w:rPr>
        <w:t>1.2 Integrity</w:t>
      </w:r>
    </w:p>
    <w:p w:rsidRPr="006E4160" w:rsidR="00507784" w:rsidP="00391697" w:rsidRDefault="00507784" w14:paraId="02E0C9C0" w14:textId="2CFBA563">
      <w:pPr>
        <w:spacing w:after="0"/>
        <w:ind w:right="140"/>
        <w:rPr>
          <w:lang w:val="en-US"/>
        </w:rPr>
      </w:pPr>
      <w:r w:rsidRPr="006E4160">
        <w:rPr>
          <w:lang w:val="en-US"/>
        </w:rPr>
        <w:t xml:space="preserve">In information security, after confidentiality, </w:t>
      </w:r>
      <w:r w:rsidRPr="006E4160" w:rsidR="002502F7">
        <w:rPr>
          <w:lang w:val="en-US"/>
        </w:rPr>
        <w:t xml:space="preserve">the </w:t>
      </w:r>
      <w:r w:rsidRPr="006E4160">
        <w:rPr>
          <w:lang w:val="en-US"/>
        </w:rPr>
        <w:t>second concept that needs to be understood is integrity. Integrity refers to the correctness and perfection of the data, information, and systems (</w:t>
      </w:r>
      <w:r w:rsidRPr="00650B44">
        <w:rPr>
          <w:highlight w:val="yellow"/>
          <w:lang w:val="en-US"/>
        </w:rPr>
        <w:t>Lundgren et al., 2019, p. 421</w:t>
      </w:r>
      <w:r w:rsidRPr="006E4160">
        <w:rPr>
          <w:lang w:val="en-US"/>
        </w:rPr>
        <w:t xml:space="preserve">). This property of information security ensures the authorized handling and correctness of the data only. This means that the person who is allowed to access the data finds it correct. The main objective of integrity is to guarantee that the data remain </w:t>
      </w:r>
      <w:r w:rsidRPr="006E4160" w:rsidR="001D6EAB">
        <w:rPr>
          <w:lang w:val="en-US"/>
        </w:rPr>
        <w:t xml:space="preserve">entirely </w:t>
      </w:r>
      <w:r w:rsidRPr="006E4160">
        <w:rPr>
          <w:lang w:val="en-US"/>
        </w:rPr>
        <w:t xml:space="preserve">unchanged, reliable, and correct. If there is an unauthorized change found in the data, it would be perceived as a compromise of the integrity of the </w:t>
      </w:r>
      <w:proofErr w:type="gramStart"/>
      <w:r w:rsidRPr="006E4160">
        <w:rPr>
          <w:lang w:val="en-US"/>
        </w:rPr>
        <w:t>data</w:t>
      </w:r>
      <w:r w:rsidRPr="006E4160" w:rsidR="001D6EAB">
        <w:rPr>
          <w:lang w:val="en-US"/>
        </w:rPr>
        <w:t xml:space="preserve"> as a whole</w:t>
      </w:r>
      <w:proofErr w:type="gramEnd"/>
      <w:r w:rsidRPr="006E4160">
        <w:rPr>
          <w:lang w:val="en-US"/>
        </w:rPr>
        <w:t xml:space="preserve">. Failure to protect the integrity of the data may lead to incorrect decisions or damaging actions because the data </w:t>
      </w:r>
      <w:r w:rsidRPr="006E4160" w:rsidR="001D6EAB">
        <w:rPr>
          <w:lang w:val="en-US"/>
        </w:rPr>
        <w:t>upon</w:t>
      </w:r>
      <w:r w:rsidRPr="006E4160">
        <w:rPr>
          <w:lang w:val="en-US"/>
        </w:rPr>
        <w:t xml:space="preserve"> which the decision or action </w:t>
      </w:r>
      <w:r w:rsidRPr="006E4160" w:rsidR="001D6EAB">
        <w:rPr>
          <w:lang w:val="en-US"/>
        </w:rPr>
        <w:t>was based</w:t>
      </w:r>
      <w:r w:rsidRPr="006E4160">
        <w:rPr>
          <w:lang w:val="en-US"/>
        </w:rPr>
        <w:t xml:space="preserve"> has </w:t>
      </w:r>
      <w:r w:rsidRPr="006E4160" w:rsidR="001D6EAB">
        <w:rPr>
          <w:lang w:val="en-US"/>
        </w:rPr>
        <w:t xml:space="preserve">been </w:t>
      </w:r>
      <w:r w:rsidRPr="006E4160">
        <w:rPr>
          <w:lang w:val="en-US"/>
        </w:rPr>
        <w:t xml:space="preserve">tampered </w:t>
      </w:r>
      <w:r w:rsidRPr="006E4160" w:rsidR="001D6EAB">
        <w:rPr>
          <w:lang w:val="en-US"/>
        </w:rPr>
        <w:t xml:space="preserve">with </w:t>
      </w:r>
      <w:r w:rsidRPr="006E4160">
        <w:rPr>
          <w:lang w:val="en-US"/>
        </w:rPr>
        <w:t>(</w:t>
      </w:r>
      <w:r w:rsidRPr="00650B44">
        <w:rPr>
          <w:highlight w:val="yellow"/>
          <w:lang w:val="en-US"/>
        </w:rPr>
        <w:t>Deane &amp; Kraus, 2021, pp. 5,6</w:t>
      </w:r>
      <w:r w:rsidRPr="006E4160">
        <w:rPr>
          <w:lang w:val="en-US"/>
        </w:rPr>
        <w:t xml:space="preserve">).  </w:t>
      </w:r>
    </w:p>
    <w:p w:rsidRPr="006E4160" w:rsidR="00507784" w:rsidP="00391697" w:rsidRDefault="00507784" w14:paraId="04A88F8A" w14:textId="46282A3D">
      <w:pPr>
        <w:spacing w:after="0"/>
        <w:rPr>
          <w:lang w:val="en-US"/>
        </w:rPr>
      </w:pPr>
      <w:r w:rsidRPr="006E4160">
        <w:rPr>
          <w:lang w:val="en-US"/>
        </w:rPr>
        <w:t xml:space="preserve">The integrity of the data, information, or systems might be compromised </w:t>
      </w:r>
      <w:r w:rsidRPr="006E4160" w:rsidR="001D6EAB">
        <w:rPr>
          <w:lang w:val="en-US"/>
        </w:rPr>
        <w:t>because of</w:t>
      </w:r>
      <w:r w:rsidRPr="006E4160">
        <w:rPr>
          <w:lang w:val="en-US"/>
        </w:rPr>
        <w:t xml:space="preserve"> the following reasons</w:t>
      </w:r>
      <w:r w:rsidRPr="006E4160" w:rsidR="001D6EAB">
        <w:rPr>
          <w:lang w:val="en-US"/>
        </w:rPr>
        <w:t>:</w:t>
      </w:r>
    </w:p>
    <w:p w:rsidRPr="006E4160" w:rsidR="00507784" w:rsidP="00391697" w:rsidRDefault="001D6EAB" w14:paraId="51974ADF" w14:textId="6EFB5223">
      <w:pPr>
        <w:pStyle w:val="Listenabsatz"/>
        <w:numPr>
          <w:ilvl w:val="0"/>
          <w:numId w:val="25"/>
        </w:numPr>
        <w:spacing w:after="0"/>
        <w:rPr>
          <w:lang w:val="en-US"/>
        </w:rPr>
      </w:pPr>
      <w:r w:rsidRPr="006E4160">
        <w:rPr>
          <w:lang w:val="en-US"/>
        </w:rPr>
        <w:t>poorly written code by the software developers</w:t>
      </w:r>
    </w:p>
    <w:p w:rsidRPr="006E4160" w:rsidR="00507784" w:rsidP="00391697" w:rsidRDefault="003347C1" w14:paraId="34201E27" w14:textId="09FA8930">
      <w:pPr>
        <w:pStyle w:val="Listenabsatz"/>
        <w:numPr>
          <w:ilvl w:val="0"/>
          <w:numId w:val="25"/>
        </w:numPr>
        <w:spacing w:after="0"/>
        <w:ind w:right="282"/>
        <w:rPr>
          <w:lang w:val="en-US"/>
        </w:rPr>
      </w:pPr>
      <w:r w:rsidRPr="006E4160">
        <w:rPr>
          <w:b/>
          <w:bCs/>
          <w:noProof/>
          <w:lang w:val="en-US" w:eastAsia="de-DE"/>
        </w:rPr>
        <mc:AlternateContent>
          <mc:Choice Requires="wps">
            <w:drawing>
              <wp:anchor distT="45720" distB="45720" distL="114300" distR="114300" simplePos="0" relativeHeight="251658259" behindDoc="0" locked="0" layoutInCell="1" allowOverlap="1" wp14:anchorId="1BBFD5CF" wp14:editId="47EBE9E7">
                <wp:simplePos x="0" y="0"/>
                <wp:positionH relativeFrom="page">
                  <wp:posOffset>6003925</wp:posOffset>
                </wp:positionH>
                <wp:positionV relativeFrom="paragraph">
                  <wp:posOffset>287020</wp:posOffset>
                </wp:positionV>
                <wp:extent cx="1351280" cy="1353820"/>
                <wp:effectExtent l="0" t="0" r="20320" b="1778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353820"/>
                        </a:xfrm>
                        <a:prstGeom prst="rect">
                          <a:avLst/>
                        </a:prstGeom>
                        <a:solidFill>
                          <a:srgbClr val="FFFFFF"/>
                        </a:solidFill>
                        <a:ln w="9525">
                          <a:solidFill>
                            <a:srgbClr val="000000"/>
                          </a:solidFill>
                          <a:miter lim="800000"/>
                          <a:headEnd/>
                          <a:tailEnd/>
                        </a:ln>
                      </wps:spPr>
                      <wps:txbx>
                        <w:txbxContent>
                          <w:p w:rsidRPr="00FB56B7" w:rsidR="00507784" w:rsidP="00507784" w:rsidRDefault="00507784" w14:paraId="289436EF" w14:textId="77777777">
                            <w:pPr>
                              <w:rPr>
                                <w:b/>
                                <w:sz w:val="20"/>
                                <w:lang w:val="en-US"/>
                              </w:rPr>
                            </w:pPr>
                            <w:r>
                              <w:rPr>
                                <w:b/>
                                <w:sz w:val="20"/>
                                <w:lang w:val="en-US"/>
                              </w:rPr>
                              <w:t>Superuser</w:t>
                            </w:r>
                          </w:p>
                          <w:p w:rsidRPr="00FB56B7" w:rsidR="00507784" w:rsidP="00507784" w:rsidRDefault="00507784" w14:paraId="590C2898" w14:textId="77777777">
                            <w:pPr>
                              <w:rPr>
                                <w:sz w:val="20"/>
                                <w:lang w:val="en-US"/>
                              </w:rPr>
                            </w:pPr>
                            <w:r>
                              <w:rPr>
                                <w:sz w:val="20"/>
                                <w:lang w:val="en-US"/>
                              </w:rPr>
                              <w:t xml:space="preserve">In computing, the superuser is a special user account used for system </w:t>
                            </w:r>
                            <w:proofErr w:type="gramStart"/>
                            <w:r>
                              <w:rPr>
                                <w:sz w:val="20"/>
                                <w:lang w:val="en-US"/>
                              </w:rPr>
                              <w:t>administration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style="position:absolute;left:0;text-align:left;margin-left:472.75pt;margin-top:22.6pt;width:106.4pt;height:106.6pt;z-index:25165825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" w14:anchorId="1BBFD5CF">
                <v:textbox>
                  <w:txbxContent>
                    <w:p w:rsidRPr="00FB56B7" w:rsidR="00507784" w:rsidP="00507784" w:rsidRDefault="00507784" w14:paraId="289436EF" w14:textId="77777777">
                      <w:pPr>
                        <w:rPr>
                          <w:b/>
                          <w:sz w:val="20"/>
                          <w:lang w:val="en-US"/>
                        </w:rPr>
                      </w:pPr>
                      <w:r>
                        <w:rPr>
                          <w:b/>
                          <w:sz w:val="20"/>
                          <w:lang w:val="en-US"/>
                        </w:rPr>
                        <w:t>Superuser</w:t>
                      </w:r>
                    </w:p>
                    <w:p w:rsidRPr="00FB56B7" w:rsidR="00507784" w:rsidP="00507784" w:rsidRDefault="00507784" w14:paraId="590C2898" w14:textId="77777777">
                      <w:pPr>
                        <w:rPr>
                          <w:sz w:val="20"/>
                          <w:lang w:val="en-US"/>
                        </w:rPr>
                      </w:pPr>
                      <w:r>
                        <w:rPr>
                          <w:sz w:val="20"/>
                          <w:lang w:val="en-US"/>
                        </w:rPr>
                        <w:t>In computing, the superuser is a special user account used for system administration</w:t>
                      </w:r>
                    </w:p>
                  </w:txbxContent>
                </v:textbox>
                <w10:wrap type="square" anchorx="page"/>
              </v:shape>
            </w:pict>
          </mc:Fallback>
        </mc:AlternateContent>
      </w:r>
      <w:r w:rsidRPr="006E4160" w:rsidR="001D6EAB">
        <w:rPr>
          <w:lang w:val="en-US"/>
        </w:rPr>
        <w:t>viruses</w:t>
      </w:r>
    </w:p>
    <w:p w:rsidRPr="006E4160" w:rsidR="00507784" w:rsidP="00391697" w:rsidRDefault="005F5F76" w14:paraId="4F317DDB" w14:textId="185F1308">
      <w:pPr>
        <w:pStyle w:val="Listenabsatz"/>
        <w:numPr>
          <w:ilvl w:val="0"/>
          <w:numId w:val="25"/>
        </w:numPr>
        <w:spacing w:after="0"/>
        <w:ind w:right="282"/>
        <w:rPr>
          <w:lang w:val="en-US"/>
        </w:rPr>
      </w:pPr>
      <w:r w:rsidRPr="006E4160">
        <w:rPr>
          <w:noProof/>
          <w:lang w:val="en-US" w:eastAsia="de-DE"/>
        </w:rPr>
        <w:t>a</w:t>
      </w:r>
      <w:r w:rsidRPr="006E4160" w:rsidR="001D6EAB">
        <w:rPr>
          <w:noProof/>
          <w:lang w:val="en-US" w:eastAsia="de-DE"/>
        </w:rPr>
        <w:t xml:space="preserve"> </w:t>
      </w:r>
      <w:r w:rsidRPr="006E4160" w:rsidR="001D6EAB">
        <w:rPr>
          <w:b/>
          <w:bCs/>
          <w:noProof/>
          <w:lang w:val="en-US" w:eastAsia="de-DE"/>
        </w:rPr>
        <w:t>s</w:t>
      </w:r>
      <w:proofErr w:type="spellStart"/>
      <w:r w:rsidRPr="006E4160" w:rsidR="001D6EAB">
        <w:rPr>
          <w:b/>
          <w:bCs/>
          <w:lang w:val="en-US"/>
        </w:rPr>
        <w:t>uperuser</w:t>
      </w:r>
      <w:proofErr w:type="spellEnd"/>
      <w:r w:rsidRPr="006E4160" w:rsidR="001D6EAB">
        <w:rPr>
          <w:lang w:val="en-US"/>
        </w:rPr>
        <w:t xml:space="preserve"> or administrator of a system executing the wrong command for a </w:t>
      </w:r>
      <w:proofErr w:type="gramStart"/>
      <w:r w:rsidRPr="006E4160" w:rsidR="001D6EAB">
        <w:rPr>
          <w:lang w:val="en-US"/>
        </w:rPr>
        <w:t>database</w:t>
      </w:r>
      <w:proofErr w:type="gramEnd"/>
    </w:p>
    <w:p w:rsidRPr="006E4160" w:rsidR="00507784" w:rsidP="00391697" w:rsidRDefault="001D6EAB" w14:paraId="38B62389" w14:textId="4B20F5C8">
      <w:pPr>
        <w:pStyle w:val="Listenabsatz"/>
        <w:numPr>
          <w:ilvl w:val="0"/>
          <w:numId w:val="25"/>
        </w:numPr>
        <w:spacing w:after="0"/>
        <w:rPr>
          <w:lang w:val="en-US"/>
        </w:rPr>
      </w:pPr>
      <w:r w:rsidRPr="006E4160">
        <w:rPr>
          <w:lang w:val="en-US"/>
        </w:rPr>
        <w:t>computer viruses</w:t>
      </w:r>
    </w:p>
    <w:p w:rsidRPr="006E4160" w:rsidR="00507784" w:rsidP="00391697" w:rsidRDefault="001D6EAB" w14:paraId="3E7E049A" w14:textId="07978E86">
      <w:pPr>
        <w:pStyle w:val="Listenabsatz"/>
        <w:numPr>
          <w:ilvl w:val="0"/>
          <w:numId w:val="25"/>
        </w:numPr>
        <w:spacing w:after="0"/>
        <w:rPr>
          <w:lang w:val="en-US"/>
        </w:rPr>
      </w:pPr>
      <w:r w:rsidRPr="006E4160">
        <w:rPr>
          <w:lang w:val="en-US"/>
        </w:rPr>
        <w:t xml:space="preserve">an administrator changing the wrong portion of a configuration </w:t>
      </w:r>
      <w:proofErr w:type="gramStart"/>
      <w:r w:rsidRPr="006E4160">
        <w:rPr>
          <w:lang w:val="en-US"/>
        </w:rPr>
        <w:t>file</w:t>
      </w:r>
      <w:proofErr w:type="gramEnd"/>
    </w:p>
    <w:p w:rsidRPr="006E4160" w:rsidR="00507784" w:rsidP="00391697" w:rsidRDefault="001D6EAB" w14:paraId="03836CE1" w14:textId="04CE8762">
      <w:pPr>
        <w:pStyle w:val="Listenabsatz"/>
        <w:numPr>
          <w:ilvl w:val="0"/>
          <w:numId w:val="25"/>
        </w:numPr>
        <w:spacing w:after="0"/>
        <w:ind w:right="140"/>
        <w:rPr>
          <w:lang w:val="en-US"/>
        </w:rPr>
      </w:pPr>
      <w:r w:rsidRPr="006E4160">
        <w:rPr>
          <w:lang w:val="en-US"/>
        </w:rPr>
        <w:t xml:space="preserve">malware downloaded into a system when a user clicks on a malicious link received via email in a phishing </w:t>
      </w:r>
      <w:proofErr w:type="gramStart"/>
      <w:r w:rsidRPr="006E4160">
        <w:rPr>
          <w:lang w:val="en-US"/>
        </w:rPr>
        <w:t>attack</w:t>
      </w:r>
      <w:proofErr w:type="gramEnd"/>
    </w:p>
    <w:p w:rsidRPr="006E4160" w:rsidR="00507784" w:rsidP="00391697" w:rsidRDefault="001D6EAB" w14:paraId="63F49A8D" w14:textId="0AE16E1B">
      <w:pPr>
        <w:pStyle w:val="Listenabsatz"/>
        <w:numPr>
          <w:ilvl w:val="0"/>
          <w:numId w:val="25"/>
        </w:numPr>
        <w:spacing w:after="0"/>
        <w:ind w:right="140"/>
        <w:rPr>
          <w:lang w:val="en-US"/>
        </w:rPr>
      </w:pPr>
      <w:r w:rsidRPr="006E4160">
        <w:rPr>
          <w:lang w:val="en-US"/>
        </w:rPr>
        <w:t xml:space="preserve">financial records modified through financial </w:t>
      </w:r>
      <w:proofErr w:type="gramStart"/>
      <w:r w:rsidRPr="006E4160">
        <w:rPr>
          <w:lang w:val="en-US"/>
        </w:rPr>
        <w:t>fraud</w:t>
      </w:r>
      <w:proofErr w:type="gramEnd"/>
    </w:p>
    <w:p w:rsidRPr="006E4160" w:rsidR="00507784" w:rsidP="00391697" w:rsidRDefault="001D6EAB" w14:paraId="39D9F082" w14:textId="6DB1519A">
      <w:pPr>
        <w:pStyle w:val="Listenabsatz"/>
        <w:numPr>
          <w:ilvl w:val="0"/>
          <w:numId w:val="25"/>
        </w:numPr>
        <w:spacing w:after="0"/>
        <w:ind w:right="140"/>
        <w:rPr>
          <w:lang w:val="en-US"/>
        </w:rPr>
      </w:pPr>
      <w:r w:rsidRPr="006E4160">
        <w:rPr>
          <w:lang w:val="en-US"/>
        </w:rPr>
        <w:t>human negligence or error</w:t>
      </w:r>
    </w:p>
    <w:p w:rsidRPr="006E4160" w:rsidR="00507784" w:rsidP="00391697" w:rsidRDefault="001D6EAB" w14:paraId="78EC8A88" w14:textId="2206B21C">
      <w:pPr>
        <w:pStyle w:val="Listenabsatz"/>
        <w:numPr>
          <w:ilvl w:val="0"/>
          <w:numId w:val="25"/>
        </w:numPr>
        <w:spacing w:after="0"/>
        <w:ind w:right="990"/>
        <w:rPr>
          <w:lang w:val="en-US"/>
        </w:rPr>
      </w:pPr>
      <w:r w:rsidRPr="006E4160">
        <w:rPr>
          <w:lang w:val="en-US"/>
        </w:rPr>
        <w:t xml:space="preserve">malicious activities performed by an employee that would potentially alter the </w:t>
      </w:r>
      <w:proofErr w:type="gramStart"/>
      <w:r w:rsidRPr="006E4160">
        <w:rPr>
          <w:lang w:val="en-US"/>
        </w:rPr>
        <w:t>data</w:t>
      </w:r>
      <w:proofErr w:type="gramEnd"/>
    </w:p>
    <w:p w:rsidRPr="006E4160" w:rsidR="00507784" w:rsidP="00391697" w:rsidRDefault="00507784" w14:paraId="258B8569" w14:textId="77777777">
      <w:pPr>
        <w:pStyle w:val="berschrift3"/>
        <w:rPr>
          <w:lang w:val="en-US"/>
        </w:rPr>
      </w:pPr>
      <w:r w:rsidRPr="006E4160">
        <w:rPr>
          <w:lang w:val="en-US"/>
        </w:rPr>
        <w:lastRenderedPageBreak/>
        <w:t>Best Practices to Secure Data Integrity</w:t>
      </w:r>
    </w:p>
    <w:p w:rsidRPr="006E4160" w:rsidR="00507784" w:rsidP="00391697" w:rsidRDefault="00507784" w14:paraId="7489C650" w14:textId="0FB485E6">
      <w:pPr>
        <w:spacing w:after="0"/>
        <w:ind w:right="990"/>
        <w:rPr>
          <w:lang w:val="en-US"/>
        </w:rPr>
      </w:pPr>
      <w:r w:rsidRPr="006E4160">
        <w:rPr>
          <w:lang w:val="en-US"/>
        </w:rPr>
        <w:t xml:space="preserve">We </w:t>
      </w:r>
      <w:r w:rsidRPr="006E4160" w:rsidR="001D6EAB">
        <w:rPr>
          <w:lang w:val="en-US"/>
        </w:rPr>
        <w:t>have discussed</w:t>
      </w:r>
      <w:r w:rsidRPr="006E4160">
        <w:rPr>
          <w:lang w:val="en-US"/>
        </w:rPr>
        <w:t xml:space="preserve"> the concept of </w:t>
      </w:r>
      <w:r w:rsidRPr="006E4160" w:rsidR="001D6EAB">
        <w:rPr>
          <w:lang w:val="en-US"/>
        </w:rPr>
        <w:t>i</w:t>
      </w:r>
      <w:r w:rsidRPr="006E4160">
        <w:rPr>
          <w:lang w:val="en-US"/>
        </w:rPr>
        <w:t>ntegrity and the main reasons that the integrity of the data</w:t>
      </w:r>
      <w:r w:rsidRPr="006E4160" w:rsidR="001D6EAB">
        <w:rPr>
          <w:lang w:val="en-US"/>
        </w:rPr>
        <w:t xml:space="preserve"> could be compromised</w:t>
      </w:r>
      <w:r w:rsidRPr="006E4160">
        <w:rPr>
          <w:lang w:val="en-US"/>
        </w:rPr>
        <w:t>. To secure data integrity, proper security controls must be in place (</w:t>
      </w:r>
      <w:r w:rsidRPr="00650B44">
        <w:rPr>
          <w:highlight w:val="yellow"/>
          <w:lang w:val="en-US"/>
        </w:rPr>
        <w:t>Deane &amp; Kraus, 2021, p. 6</w:t>
      </w:r>
      <w:r w:rsidRPr="006E4160">
        <w:rPr>
          <w:lang w:val="en-US"/>
        </w:rPr>
        <w:t>).</w:t>
      </w:r>
    </w:p>
    <w:p w:rsidRPr="006E4160" w:rsidR="00507784" w:rsidP="00391697" w:rsidRDefault="001D6EAB" w14:paraId="6489DB9A" w14:textId="141EB42F">
      <w:pPr>
        <w:spacing w:after="0"/>
        <w:ind w:right="990"/>
        <w:rPr>
          <w:lang w:val="en-US"/>
        </w:rPr>
      </w:pPr>
      <w:r w:rsidRPr="006E4160">
        <w:rPr>
          <w:lang w:val="en-US"/>
        </w:rPr>
        <w:t>The f</w:t>
      </w:r>
      <w:r w:rsidRPr="006E4160" w:rsidR="00507784">
        <w:rPr>
          <w:lang w:val="en-US"/>
        </w:rPr>
        <w:t xml:space="preserve">ollowing are some of the key security measures which, if considered, secure the integrity of the </w:t>
      </w:r>
      <w:proofErr w:type="gramStart"/>
      <w:r w:rsidRPr="006E4160" w:rsidR="00507784">
        <w:rPr>
          <w:lang w:val="en-US"/>
        </w:rPr>
        <w:t>data</w:t>
      </w:r>
      <w:proofErr w:type="gramEnd"/>
      <w:r w:rsidRPr="006E4160" w:rsidR="00507784">
        <w:rPr>
          <w:lang w:val="en-US"/>
        </w:rPr>
        <w:t xml:space="preserve"> or restrict unauthorized changes:</w:t>
      </w:r>
    </w:p>
    <w:p w:rsidRPr="006E4160" w:rsidR="00507784" w:rsidP="00391697" w:rsidRDefault="001D6EAB" w14:paraId="17BA9C8F" w14:textId="1B819210">
      <w:pPr>
        <w:pStyle w:val="Listenabsatz"/>
        <w:numPr>
          <w:ilvl w:val="0"/>
          <w:numId w:val="26"/>
        </w:numPr>
        <w:spacing w:after="0"/>
        <w:rPr>
          <w:lang w:val="en-US"/>
        </w:rPr>
      </w:pPr>
      <w:r w:rsidRPr="006E4160">
        <w:rPr>
          <w:noProof/>
          <w:lang w:val="en-US" w:eastAsia="de-DE"/>
        </w:rPr>
        <mc:AlternateContent>
          <mc:Choice Requires="wps">
            <w:drawing>
              <wp:anchor distT="45720" distB="45720" distL="114300" distR="114300" simplePos="0" relativeHeight="251658260" behindDoc="0" locked="0" layoutInCell="1" allowOverlap="1" wp14:anchorId="4DB90230" wp14:editId="54CD360F">
                <wp:simplePos x="0" y="0"/>
                <wp:positionH relativeFrom="page">
                  <wp:align>right</wp:align>
                </wp:positionH>
                <wp:positionV relativeFrom="paragraph">
                  <wp:posOffset>7620</wp:posOffset>
                </wp:positionV>
                <wp:extent cx="1351280" cy="1176655"/>
                <wp:effectExtent l="0" t="0" r="20320" b="2349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176655"/>
                        </a:xfrm>
                        <a:prstGeom prst="rect">
                          <a:avLst/>
                        </a:prstGeom>
                        <a:solidFill>
                          <a:srgbClr val="FFFFFF"/>
                        </a:solidFill>
                        <a:ln w="9525">
                          <a:solidFill>
                            <a:srgbClr val="000000"/>
                          </a:solidFill>
                          <a:miter lim="800000"/>
                          <a:headEnd/>
                          <a:tailEnd/>
                        </a:ln>
                      </wps:spPr>
                      <wps:txbx>
                        <w:txbxContent>
                          <w:p w:rsidRPr="00FB56B7" w:rsidR="00507784" w:rsidP="00507784" w:rsidRDefault="00507784" w14:paraId="427E2AC8" w14:textId="77777777">
                            <w:pPr>
                              <w:rPr>
                                <w:b/>
                                <w:sz w:val="20"/>
                                <w:lang w:val="en-US"/>
                              </w:rPr>
                            </w:pPr>
                            <w:r>
                              <w:rPr>
                                <w:b/>
                                <w:sz w:val="20"/>
                                <w:lang w:val="en-US"/>
                              </w:rPr>
                              <w:t>Version Control</w:t>
                            </w:r>
                          </w:p>
                          <w:p w:rsidRPr="00FB56B7" w:rsidR="00507784" w:rsidP="00507784" w:rsidRDefault="001D6EAB" w14:paraId="7D3C1325" w14:textId="066DFB5C">
                            <w:pPr>
                              <w:rPr>
                                <w:sz w:val="20"/>
                                <w:lang w:val="en-US"/>
                              </w:rPr>
                            </w:pPr>
                            <w:r>
                              <w:rPr>
                                <w:sz w:val="20"/>
                                <w:lang w:val="en-US"/>
                              </w:rPr>
                              <w:t>a</w:t>
                            </w:r>
                            <w:r w:rsidR="00507784">
                              <w:rPr>
                                <w:sz w:val="20"/>
                                <w:lang w:val="en-US"/>
                              </w:rPr>
                              <w:t xml:space="preserve"> centralized system to track changes made to the software </w:t>
                            </w:r>
                            <w:proofErr w:type="gramStart"/>
                            <w:r w:rsidR="00507784">
                              <w:rPr>
                                <w:sz w:val="20"/>
                                <w:lang w:val="en-US"/>
                              </w:rPr>
                              <w:t>code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 style="position:absolute;left:0;text-align:left;margin-left:55.2pt;margin-top:.6pt;width:106.4pt;height:92.65pt;z-index:25165826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spid="_x0000_s10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" w14:anchorId="4DB90230">
                <v:textbox>
                  <w:txbxContent>
                    <w:p w:rsidRPr="00FB56B7" w:rsidR="00507784" w:rsidP="00507784" w:rsidRDefault="00507784" w14:paraId="427E2AC8" w14:textId="77777777">
                      <w:pPr>
                        <w:rPr>
                          <w:b/>
                          <w:sz w:val="20"/>
                          <w:lang w:val="en-US"/>
                        </w:rPr>
                      </w:pPr>
                      <w:r>
                        <w:rPr>
                          <w:b/>
                          <w:sz w:val="20"/>
                          <w:lang w:val="en-US"/>
                        </w:rPr>
                        <w:t>Version Control</w:t>
                      </w:r>
                    </w:p>
                    <w:p w:rsidRPr="00FB56B7" w:rsidR="00507784" w:rsidP="00507784" w:rsidRDefault="001D6EAB" w14:paraId="7D3C1325" w14:textId="066DFB5C">
                      <w:pPr>
                        <w:rPr>
                          <w:sz w:val="20"/>
                          <w:lang w:val="en-US"/>
                        </w:rPr>
                      </w:pPr>
                      <w:r>
                        <w:rPr>
                          <w:sz w:val="20"/>
                          <w:lang w:val="en-US"/>
                        </w:rPr>
                        <w:t>a</w:t>
                      </w:r>
                      <w:r w:rsidR="00507784">
                        <w:rPr>
                          <w:sz w:val="20"/>
                          <w:lang w:val="en-US"/>
                        </w:rPr>
                        <w:t xml:space="preserve"> centralized system to track changes made to the software code</w:t>
                      </w:r>
                    </w:p>
                  </w:txbxContent>
                </v:textbox>
                <w10:wrap type="square" anchorx="page"/>
              </v:shape>
            </w:pict>
          </mc:Fallback>
        </mc:AlternateContent>
      </w:r>
      <w:r w:rsidRPr="006E4160">
        <w:rPr>
          <w:lang w:val="en-US"/>
        </w:rPr>
        <w:t xml:space="preserve">continuously taking backups of the data to some external device such that original data could be restored if </w:t>
      </w:r>
      <w:proofErr w:type="gramStart"/>
      <w:r w:rsidRPr="006E4160">
        <w:rPr>
          <w:lang w:val="en-US"/>
        </w:rPr>
        <w:t>lost</w:t>
      </w:r>
      <w:proofErr w:type="gramEnd"/>
    </w:p>
    <w:p w:rsidRPr="006E4160" w:rsidR="00507784" w:rsidP="00391697" w:rsidRDefault="001D6EAB" w14:paraId="6D14C5DB" w14:textId="5E5DF4D6">
      <w:pPr>
        <w:pStyle w:val="Listenabsatz"/>
        <w:numPr>
          <w:ilvl w:val="0"/>
          <w:numId w:val="26"/>
        </w:numPr>
        <w:spacing w:after="0"/>
        <w:rPr>
          <w:lang w:val="en-US"/>
        </w:rPr>
      </w:pPr>
      <w:r w:rsidRPr="006E4160">
        <w:rPr>
          <w:lang w:val="en-US"/>
        </w:rPr>
        <w:t xml:space="preserve">putting in place a proper software </w:t>
      </w:r>
      <w:r w:rsidRPr="006E4160">
        <w:rPr>
          <w:b/>
          <w:bCs/>
          <w:lang w:val="en-US"/>
        </w:rPr>
        <w:t>version control</w:t>
      </w:r>
      <w:r w:rsidRPr="006E4160">
        <w:rPr>
          <w:lang w:val="en-US"/>
        </w:rPr>
        <w:t xml:space="preserve"> </w:t>
      </w:r>
      <w:proofErr w:type="gramStart"/>
      <w:r w:rsidRPr="006E4160">
        <w:rPr>
          <w:lang w:val="en-US"/>
        </w:rPr>
        <w:t>system</w:t>
      </w:r>
      <w:proofErr w:type="gramEnd"/>
    </w:p>
    <w:p w:rsidRPr="006E4160" w:rsidR="00507784" w:rsidP="00391697" w:rsidRDefault="001D6EAB" w14:paraId="50F74D55" w14:textId="0D502A5F">
      <w:pPr>
        <w:pStyle w:val="Listenabsatz"/>
        <w:numPr>
          <w:ilvl w:val="0"/>
          <w:numId w:val="26"/>
        </w:numPr>
        <w:spacing w:after="0"/>
        <w:ind w:right="1132"/>
        <w:rPr>
          <w:lang w:val="en-US"/>
        </w:rPr>
      </w:pPr>
      <w:r w:rsidRPr="006E4160">
        <w:rPr>
          <w:lang w:val="en-US"/>
        </w:rPr>
        <w:t xml:space="preserve">putting rigorous permissions in place to allow only authorized people to access the </w:t>
      </w:r>
      <w:proofErr w:type="gramStart"/>
      <w:r w:rsidRPr="006E4160">
        <w:rPr>
          <w:lang w:val="en-US"/>
        </w:rPr>
        <w:t>data</w:t>
      </w:r>
      <w:proofErr w:type="gramEnd"/>
    </w:p>
    <w:p w:rsidRPr="006E4160" w:rsidR="00507784" w:rsidP="00391697" w:rsidRDefault="001D6EAB" w14:paraId="3A5E8993" w14:textId="2A97304F">
      <w:pPr>
        <w:pStyle w:val="Listenabsatz"/>
        <w:numPr>
          <w:ilvl w:val="0"/>
          <w:numId w:val="26"/>
        </w:numPr>
        <w:spacing w:after="0"/>
        <w:rPr>
          <w:lang w:val="en-US"/>
        </w:rPr>
      </w:pPr>
      <w:r w:rsidRPr="006E4160">
        <w:rPr>
          <w:lang w:val="en-US"/>
        </w:rPr>
        <w:t xml:space="preserve">cryptographic </w:t>
      </w:r>
      <w:r w:rsidRPr="006E4160">
        <w:rPr>
          <w:b/>
          <w:bCs/>
          <w:lang w:val="en-US"/>
        </w:rPr>
        <w:t>hashing</w:t>
      </w:r>
    </w:p>
    <w:p w:rsidRPr="006E4160" w:rsidR="00507784" w:rsidP="00391697" w:rsidRDefault="001D6EAB" w14:paraId="57D0A21F" w14:textId="5EBA9E2F">
      <w:pPr>
        <w:pStyle w:val="Listenabsatz"/>
        <w:numPr>
          <w:ilvl w:val="0"/>
          <w:numId w:val="26"/>
        </w:numPr>
        <w:spacing w:after="0"/>
        <w:rPr>
          <w:lang w:val="en-US"/>
        </w:rPr>
      </w:pPr>
      <w:r w:rsidRPr="006E4160">
        <w:rPr>
          <w:noProof/>
          <w:lang w:val="en-US" w:eastAsia="de-DE"/>
        </w:rPr>
        <mc:AlternateContent>
          <mc:Choice Requires="wps">
            <w:drawing>
              <wp:anchor distT="45720" distB="45720" distL="114300" distR="114300" simplePos="0" relativeHeight="251658261" behindDoc="0" locked="0" layoutInCell="1" allowOverlap="1" wp14:anchorId="0927DF27" wp14:editId="4A4A3470">
                <wp:simplePos x="0" y="0"/>
                <wp:positionH relativeFrom="page">
                  <wp:posOffset>6151880</wp:posOffset>
                </wp:positionH>
                <wp:positionV relativeFrom="paragraph">
                  <wp:posOffset>875030</wp:posOffset>
                </wp:positionV>
                <wp:extent cx="1351280" cy="1550035"/>
                <wp:effectExtent l="0" t="0" r="20320" b="1206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550035"/>
                        </a:xfrm>
                        <a:prstGeom prst="rect">
                          <a:avLst/>
                        </a:prstGeom>
                        <a:solidFill>
                          <a:srgbClr val="FFFFFF"/>
                        </a:solidFill>
                        <a:ln w="9525">
                          <a:solidFill>
                            <a:srgbClr val="000000"/>
                          </a:solidFill>
                          <a:miter lim="800000"/>
                          <a:headEnd/>
                          <a:tailEnd/>
                        </a:ln>
                      </wps:spPr>
                      <wps:txbx>
                        <w:txbxContent>
                          <w:p w:rsidRPr="00FB56B7" w:rsidR="00507784" w:rsidP="00507784" w:rsidRDefault="00507784" w14:paraId="04B76024" w14:textId="77777777">
                            <w:pPr>
                              <w:rPr>
                                <w:b/>
                                <w:sz w:val="20"/>
                                <w:lang w:val="en-US"/>
                              </w:rPr>
                            </w:pPr>
                            <w:r>
                              <w:rPr>
                                <w:b/>
                                <w:sz w:val="20"/>
                                <w:lang w:val="en-US"/>
                              </w:rPr>
                              <w:t>Hashing</w:t>
                            </w:r>
                          </w:p>
                          <w:p w:rsidRPr="00FB56B7" w:rsidR="00507784" w:rsidP="00507784" w:rsidRDefault="001D6EAB" w14:paraId="09EFF58F" w14:textId="650D91AA">
                            <w:pPr>
                              <w:rPr>
                                <w:sz w:val="20"/>
                                <w:lang w:val="en-US"/>
                              </w:rPr>
                            </w:pPr>
                            <w:r>
                              <w:rPr>
                                <w:sz w:val="20"/>
                                <w:lang w:val="en-US"/>
                              </w:rPr>
                              <w:t>a</w:t>
                            </w:r>
                            <w:r w:rsidR="00507784">
                              <w:rPr>
                                <w:sz w:val="20"/>
                                <w:lang w:val="en-US"/>
                              </w:rPr>
                              <w:t xml:space="preserve"> technique used to check the integrity of the data which is received by the </w:t>
                            </w:r>
                            <w:proofErr w:type="gramStart"/>
                            <w:r w:rsidR="00507784">
                              <w:rPr>
                                <w:sz w:val="20"/>
                                <w:lang w:val="en-US"/>
                              </w:rPr>
                              <w:t>receiver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 style="position:absolute;left:0;text-align:left;margin-left:484.4pt;margin-top:68.9pt;width:106.4pt;height:122.05pt;z-index:25165826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3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" w14:anchorId="0927DF27">
                <v:textbox>
                  <w:txbxContent>
                    <w:p w:rsidRPr="00FB56B7" w:rsidR="00507784" w:rsidP="00507784" w:rsidRDefault="00507784" w14:paraId="04B76024" w14:textId="77777777">
                      <w:pPr>
                        <w:rPr>
                          <w:b/>
                          <w:sz w:val="20"/>
                          <w:lang w:val="en-US"/>
                        </w:rPr>
                      </w:pPr>
                      <w:r>
                        <w:rPr>
                          <w:b/>
                          <w:sz w:val="20"/>
                          <w:lang w:val="en-US"/>
                        </w:rPr>
                        <w:t>Hashing</w:t>
                      </w:r>
                    </w:p>
                    <w:p w:rsidRPr="00FB56B7" w:rsidR="00507784" w:rsidP="00507784" w:rsidRDefault="001D6EAB" w14:paraId="09EFF58F" w14:textId="650D91AA">
                      <w:pPr>
                        <w:rPr>
                          <w:sz w:val="20"/>
                          <w:lang w:val="en-US"/>
                        </w:rPr>
                      </w:pPr>
                      <w:r>
                        <w:rPr>
                          <w:sz w:val="20"/>
                          <w:lang w:val="en-US"/>
                        </w:rPr>
                        <w:t>a</w:t>
                      </w:r>
                      <w:r w:rsidR="00507784">
                        <w:rPr>
                          <w:sz w:val="20"/>
                          <w:lang w:val="en-US"/>
                        </w:rPr>
                        <w:t xml:space="preserve"> technique used to check the integrity of the data which is received by the receiver</w:t>
                      </w:r>
                    </w:p>
                  </w:txbxContent>
                </v:textbox>
                <w10:wrap type="square" anchorx="page"/>
              </v:shape>
            </w:pict>
          </mc:Fallback>
        </mc:AlternateContent>
      </w:r>
      <w:r w:rsidRPr="006E4160">
        <w:rPr>
          <w:lang w:val="en-US"/>
        </w:rPr>
        <w:t>putting in place the practice of separation of duties, which means that more than one person is responsible to perform and complete the task rather than only one employee being given full control over the entire task (geeks for geeks, 2022).</w:t>
      </w:r>
    </w:p>
    <w:p w:rsidRPr="006E4160" w:rsidR="00507784" w:rsidP="00391697" w:rsidRDefault="001D6EAB" w14:paraId="79E8514E" w14:textId="542FC501">
      <w:pPr>
        <w:pStyle w:val="Listenabsatz"/>
        <w:numPr>
          <w:ilvl w:val="0"/>
          <w:numId w:val="26"/>
        </w:numPr>
        <w:spacing w:after="0"/>
        <w:rPr>
          <w:lang w:val="en-US"/>
        </w:rPr>
      </w:pPr>
      <w:r w:rsidRPr="006E4160">
        <w:rPr>
          <w:lang w:val="en-US"/>
        </w:rPr>
        <w:t xml:space="preserve">practicing job rotation must be exercised, which continuously changes the users completing particular task and prevents a single user from having complete </w:t>
      </w:r>
      <w:proofErr w:type="gramStart"/>
      <w:r w:rsidRPr="006E4160">
        <w:rPr>
          <w:lang w:val="en-US"/>
        </w:rPr>
        <w:t>control</w:t>
      </w:r>
      <w:proofErr w:type="gramEnd"/>
      <w:r w:rsidRPr="006E4160">
        <w:rPr>
          <w:lang w:val="en-US"/>
        </w:rPr>
        <w:t xml:space="preserve"> </w:t>
      </w:r>
    </w:p>
    <w:p w:rsidRPr="006E4160" w:rsidR="00507784" w:rsidP="00391697" w:rsidRDefault="001D6EAB" w14:paraId="60841991" w14:textId="39657F1B">
      <w:pPr>
        <w:pStyle w:val="Listenabsatz"/>
        <w:numPr>
          <w:ilvl w:val="0"/>
          <w:numId w:val="26"/>
        </w:numPr>
        <w:spacing w:after="0"/>
        <w:rPr>
          <w:lang w:val="en-US"/>
        </w:rPr>
      </w:pPr>
      <w:r w:rsidRPr="006E4160">
        <w:rPr>
          <w:lang w:val="en-US"/>
        </w:rPr>
        <w:t>proper and continuous user awareness training</w:t>
      </w:r>
    </w:p>
    <w:p w:rsidRPr="006E4160" w:rsidR="00507784" w:rsidP="00391697" w:rsidRDefault="00507784" w14:paraId="46D5AFCF" w14:textId="0578F100">
      <w:pPr>
        <w:spacing w:after="0"/>
        <w:rPr>
          <w:lang w:val="en-US"/>
        </w:rPr>
      </w:pPr>
      <w:r w:rsidRPr="006E4160">
        <w:rPr>
          <w:lang w:val="en-US"/>
        </w:rPr>
        <w:t>It is worth noting here that two main concepts in information security are directly or indirectly related to integrit</w:t>
      </w:r>
      <w:r w:rsidRPr="006E4160" w:rsidR="00D57726">
        <w:rPr>
          <w:lang w:val="en-US"/>
        </w:rPr>
        <w:t>y:</w:t>
      </w:r>
      <w:r w:rsidRPr="006E4160">
        <w:rPr>
          <w:lang w:val="en-US"/>
        </w:rPr>
        <w:t xml:space="preserve"> authentication and nonrepudiation. </w:t>
      </w:r>
      <w:r w:rsidRPr="006E4160" w:rsidR="00D57726">
        <w:rPr>
          <w:lang w:val="en-US"/>
        </w:rPr>
        <w:t>T</w:t>
      </w:r>
      <w:r w:rsidRPr="006E4160">
        <w:rPr>
          <w:lang w:val="en-US"/>
        </w:rPr>
        <w:t>his section is dedicated to understanding the concept of integrity</w:t>
      </w:r>
      <w:r w:rsidRPr="006E4160" w:rsidR="00D57726">
        <w:rPr>
          <w:lang w:val="en-US"/>
        </w:rPr>
        <w:t>,</w:t>
      </w:r>
      <w:r w:rsidRPr="006E4160">
        <w:rPr>
          <w:lang w:val="en-US"/>
        </w:rPr>
        <w:t xml:space="preserve"> but</w:t>
      </w:r>
      <w:r w:rsidRPr="006E4160" w:rsidR="00D57726">
        <w:rPr>
          <w:lang w:val="en-US"/>
        </w:rPr>
        <w:t xml:space="preserve"> we should not </w:t>
      </w:r>
      <w:r w:rsidRPr="006E4160">
        <w:rPr>
          <w:lang w:val="en-US"/>
        </w:rPr>
        <w:t xml:space="preserve">move forward without briefly discussing the concept of authentication and nonrepudiation. Authenticity or authentication refers to guaranteeing that all participants are who they claim they are, and data received is original and genuine. While nonrepudiation ensures that no participant is capable to refuse their actions (e.g., deleting, creating, or altering data). Digital signatures are the techniques used </w:t>
      </w:r>
      <w:r w:rsidRPr="006E4160">
        <w:rPr>
          <w:lang w:val="en-US"/>
        </w:rPr>
        <w:lastRenderedPageBreak/>
        <w:t>to protect the authenticity and nonrepudiation of the data (</w:t>
      </w:r>
      <w:r w:rsidRPr="00650B44">
        <w:rPr>
          <w:highlight w:val="yellow"/>
          <w:lang w:val="en-US"/>
        </w:rPr>
        <w:t>Deane &amp; Kraus, 2021, p. 6</w:t>
      </w:r>
      <w:r w:rsidRPr="006E4160">
        <w:rPr>
          <w:lang w:val="en-US"/>
        </w:rPr>
        <w:t>).</w:t>
      </w:r>
    </w:p>
    <w:p w:rsidRPr="006E4160" w:rsidR="00507784" w:rsidP="00391697" w:rsidRDefault="00507784" w14:paraId="0EC673C4" w14:textId="15F3F93E">
      <w:pPr>
        <w:pStyle w:val="berschrift4"/>
        <w:rPr>
          <w:lang w:val="en-US"/>
        </w:rPr>
      </w:pPr>
      <w:r w:rsidRPr="006E4160">
        <w:rPr>
          <w:lang w:val="en-US"/>
        </w:rPr>
        <w:t xml:space="preserve">Understanding </w:t>
      </w:r>
      <w:r w:rsidRPr="006E4160" w:rsidR="008965EE">
        <w:rPr>
          <w:lang w:val="en-US"/>
        </w:rPr>
        <w:t>c</w:t>
      </w:r>
      <w:r w:rsidRPr="006E4160">
        <w:rPr>
          <w:lang w:val="en-US"/>
        </w:rPr>
        <w:t xml:space="preserve">ompromise of </w:t>
      </w:r>
      <w:r w:rsidRPr="006E4160" w:rsidR="008965EE">
        <w:rPr>
          <w:lang w:val="en-US"/>
        </w:rPr>
        <w:t>i</w:t>
      </w:r>
      <w:r w:rsidRPr="006E4160">
        <w:rPr>
          <w:lang w:val="en-US"/>
        </w:rPr>
        <w:t xml:space="preserve">ntegrity using </w:t>
      </w:r>
      <w:r w:rsidRPr="006E4160" w:rsidR="008965EE">
        <w:rPr>
          <w:lang w:val="en-US"/>
        </w:rPr>
        <w:t>s</w:t>
      </w:r>
      <w:r w:rsidRPr="006E4160">
        <w:rPr>
          <w:lang w:val="en-US"/>
        </w:rPr>
        <w:t xml:space="preserve">cenario-based </w:t>
      </w:r>
      <w:r w:rsidRPr="006E4160" w:rsidR="008965EE">
        <w:rPr>
          <w:lang w:val="en-US"/>
        </w:rPr>
        <w:t>e</w:t>
      </w:r>
      <w:r w:rsidRPr="006E4160">
        <w:rPr>
          <w:lang w:val="en-US"/>
        </w:rPr>
        <w:t>xamples</w:t>
      </w:r>
    </w:p>
    <w:p w:rsidRPr="006E4160" w:rsidR="00507784" w:rsidP="00391697" w:rsidRDefault="008965EE" w14:paraId="6E53D854" w14:textId="22101D7A">
      <w:pPr>
        <w:spacing w:after="0"/>
        <w:rPr>
          <w:lang w:val="en-US"/>
        </w:rPr>
      </w:pPr>
      <w:r w:rsidRPr="006E4160">
        <w:rPr>
          <w:lang w:val="en-US"/>
        </w:rPr>
        <w:t>The following</w:t>
      </w:r>
      <w:r w:rsidRPr="006E4160" w:rsidR="00507784">
        <w:rPr>
          <w:lang w:val="en-US"/>
        </w:rPr>
        <w:t xml:space="preserve"> are </w:t>
      </w:r>
      <w:proofErr w:type="gramStart"/>
      <w:r w:rsidRPr="006E4160" w:rsidR="00507784">
        <w:rPr>
          <w:lang w:val="en-US"/>
        </w:rPr>
        <w:t>some  real</w:t>
      </w:r>
      <w:proofErr w:type="gramEnd"/>
      <w:r w:rsidRPr="006E4160" w:rsidR="00507784">
        <w:rPr>
          <w:lang w:val="en-US"/>
        </w:rPr>
        <w:t>-world examples of data integrity breaches (</w:t>
      </w:r>
      <w:proofErr w:type="spellStart"/>
      <w:r w:rsidRPr="006E4160" w:rsidR="00507784">
        <w:rPr>
          <w:lang w:val="en-US"/>
        </w:rPr>
        <w:t>Fruhlinger</w:t>
      </w:r>
      <w:proofErr w:type="spellEnd"/>
      <w:r w:rsidRPr="006E4160" w:rsidR="00507784">
        <w:rPr>
          <w:lang w:val="en-US"/>
        </w:rPr>
        <w:t>, 2020):</w:t>
      </w:r>
    </w:p>
    <w:p w:rsidRPr="006E4160" w:rsidR="00507784" w:rsidP="00391697" w:rsidRDefault="008965EE" w14:paraId="219EFC36" w14:textId="56ED765B">
      <w:pPr>
        <w:pStyle w:val="Listenabsatz"/>
        <w:numPr>
          <w:ilvl w:val="0"/>
          <w:numId w:val="27"/>
        </w:numPr>
        <w:spacing w:after="0"/>
        <w:rPr>
          <w:lang w:val="en-US"/>
        </w:rPr>
      </w:pPr>
      <w:r w:rsidRPr="006E4160">
        <w:rPr>
          <w:lang w:val="en-US"/>
        </w:rPr>
        <w:t>m</w:t>
      </w:r>
      <w:r w:rsidRPr="006E4160" w:rsidR="00507784">
        <w:rPr>
          <w:lang w:val="en-US"/>
        </w:rPr>
        <w:t xml:space="preserve">anipulating business data that would potentially lead to poor </w:t>
      </w:r>
      <w:proofErr w:type="gramStart"/>
      <w:r w:rsidRPr="006E4160" w:rsidR="00507784">
        <w:rPr>
          <w:lang w:val="en-US"/>
        </w:rPr>
        <w:t>decision-making</w:t>
      </w:r>
      <w:proofErr w:type="gramEnd"/>
    </w:p>
    <w:p w:rsidRPr="006E4160" w:rsidR="00507784" w:rsidP="00391697" w:rsidRDefault="008965EE" w14:paraId="6B3E7A75" w14:textId="41F49310">
      <w:pPr>
        <w:pStyle w:val="Listenabsatz"/>
        <w:numPr>
          <w:ilvl w:val="0"/>
          <w:numId w:val="27"/>
        </w:numPr>
        <w:spacing w:after="0"/>
        <w:rPr>
          <w:lang w:val="en-US"/>
        </w:rPr>
      </w:pPr>
      <w:r w:rsidRPr="006E4160">
        <w:rPr>
          <w:lang w:val="en-US"/>
        </w:rPr>
        <w:t>i</w:t>
      </w:r>
      <w:r w:rsidRPr="006E4160" w:rsidR="00507784">
        <w:rPr>
          <w:lang w:val="en-US"/>
        </w:rPr>
        <w:t xml:space="preserve">llegally accessing a financial system to inflate stock </w:t>
      </w:r>
      <w:proofErr w:type="gramStart"/>
      <w:r w:rsidRPr="006E4160" w:rsidR="00507784">
        <w:rPr>
          <w:lang w:val="en-US"/>
        </w:rPr>
        <w:t>values</w:t>
      </w:r>
      <w:proofErr w:type="gramEnd"/>
    </w:p>
    <w:p w:rsidRPr="006E4160" w:rsidR="00507784" w:rsidP="00391697" w:rsidRDefault="008965EE" w14:paraId="56ECC859" w14:textId="7216DA84">
      <w:pPr>
        <w:pStyle w:val="Listenabsatz"/>
        <w:numPr>
          <w:ilvl w:val="0"/>
          <w:numId w:val="27"/>
        </w:numPr>
        <w:spacing w:after="0"/>
        <w:rPr>
          <w:lang w:val="en-US"/>
        </w:rPr>
      </w:pPr>
      <w:r w:rsidRPr="006E4160">
        <w:rPr>
          <w:lang w:val="en-US"/>
        </w:rPr>
        <w:t>h</w:t>
      </w:r>
      <w:r w:rsidRPr="006E4160" w:rsidR="00507784">
        <w:rPr>
          <w:lang w:val="en-US"/>
        </w:rPr>
        <w:t xml:space="preserve">acking into a bank account and then blocking the </w:t>
      </w:r>
      <w:proofErr w:type="gramStart"/>
      <w:r w:rsidRPr="006E4160" w:rsidR="00507784">
        <w:rPr>
          <w:lang w:val="en-US"/>
        </w:rPr>
        <w:t>access</w:t>
      </w:r>
      <w:proofErr w:type="gramEnd"/>
    </w:p>
    <w:p w:rsidR="00507784" w:rsidP="00391697" w:rsidRDefault="008965EE" w14:paraId="54CEE342" w14:textId="528DBFF9">
      <w:pPr>
        <w:pStyle w:val="Listenabsatz"/>
        <w:numPr>
          <w:ilvl w:val="0"/>
          <w:numId w:val="27"/>
        </w:numPr>
        <w:spacing w:after="0"/>
        <w:rPr>
          <w:lang w:val="en-US"/>
        </w:rPr>
      </w:pPr>
      <w:r w:rsidRPr="006E4160">
        <w:rPr>
          <w:lang w:val="en-US"/>
        </w:rPr>
        <w:t>a</w:t>
      </w:r>
      <w:r w:rsidRPr="006E4160" w:rsidR="00507784">
        <w:rPr>
          <w:lang w:val="en-US"/>
        </w:rPr>
        <w:t>ltering the HTML code of a website by hackers for fun or revenge</w:t>
      </w:r>
    </w:p>
    <w:p w:rsidRPr="006E4160" w:rsidR="007B1CD6" w:rsidP="00391697" w:rsidRDefault="007B1CD6" w14:paraId="5B406BC8" w14:textId="77777777">
      <w:pPr>
        <w:pStyle w:val="Listenabsatz"/>
        <w:numPr>
          <w:ilvl w:val="0"/>
          <w:numId w:val="27"/>
        </w:numPr>
        <w:spacing w:after="0"/>
        <w:rPr>
          <w:lang w:val="en-US"/>
        </w:rPr>
      </w:pPr>
    </w:p>
    <w:p w:rsidRPr="006E4160" w:rsidR="00507784" w:rsidP="00391697" w:rsidRDefault="00507784" w14:paraId="1FF14E85" w14:textId="77777777">
      <w:pPr>
        <w:pStyle w:val="berschrift3"/>
        <w:rPr>
          <w:lang w:val="en-US"/>
        </w:rPr>
      </w:pPr>
      <w:r w:rsidRPr="006E4160">
        <w:rPr>
          <w:lang w:val="en-US"/>
        </w:rPr>
        <w:t>Self-Check Questions</w:t>
      </w:r>
    </w:p>
    <w:p w:rsidRPr="006E4160" w:rsidR="00507784" w:rsidP="00391697" w:rsidRDefault="00507784" w14:paraId="075DFB3E" w14:textId="77777777">
      <w:pPr>
        <w:pStyle w:val="Listenabsatz"/>
        <w:numPr>
          <w:ilvl w:val="0"/>
          <w:numId w:val="20"/>
        </w:numPr>
        <w:spacing w:after="0"/>
        <w:rPr>
          <w:lang w:val="en-US"/>
        </w:rPr>
      </w:pPr>
      <w:r w:rsidRPr="006E4160">
        <w:rPr>
          <w:lang w:val="en-US"/>
        </w:rPr>
        <w:t>Please complete the following sentence.</w:t>
      </w:r>
    </w:p>
    <w:p w:rsidRPr="006E4160" w:rsidR="00507784" w:rsidP="00391697" w:rsidRDefault="00507784" w14:paraId="3B7C3278" w14:textId="5CEC9EB0">
      <w:pPr>
        <w:spacing w:after="0"/>
        <w:rPr>
          <w:lang w:val="en-US"/>
        </w:rPr>
      </w:pPr>
      <w:r w:rsidRPr="006E4160">
        <w:rPr>
          <w:lang w:val="en-US"/>
        </w:rPr>
        <w:t xml:space="preserve">Two important security concepts that are not part of the CIA triad but are related to integrity are </w:t>
      </w:r>
      <w:r w:rsidRPr="006E4160">
        <w:rPr>
          <w:i/>
          <w:iCs/>
          <w:u w:val="single"/>
          <w:lang w:val="en-US"/>
        </w:rPr>
        <w:t>authentication</w:t>
      </w:r>
      <w:r w:rsidRPr="006E4160">
        <w:rPr>
          <w:lang w:val="en-US"/>
        </w:rPr>
        <w:t xml:space="preserve"> and </w:t>
      </w:r>
      <w:r w:rsidRPr="006E4160">
        <w:rPr>
          <w:i/>
          <w:iCs/>
          <w:u w:val="single"/>
          <w:lang w:val="en-US"/>
        </w:rPr>
        <w:t>nonrepudiation</w:t>
      </w:r>
      <w:r w:rsidRPr="006E4160">
        <w:rPr>
          <w:lang w:val="en-US"/>
        </w:rPr>
        <w:t>.</w:t>
      </w:r>
    </w:p>
    <w:p w:rsidRPr="006E4160" w:rsidR="00507784" w:rsidP="00391697" w:rsidRDefault="00507784" w14:paraId="26A9013C" w14:textId="6A67C569">
      <w:pPr>
        <w:pStyle w:val="Listenabsatz"/>
        <w:numPr>
          <w:ilvl w:val="0"/>
          <w:numId w:val="20"/>
        </w:numPr>
        <w:spacing w:after="0"/>
        <w:rPr>
          <w:lang w:val="en-US"/>
        </w:rPr>
      </w:pPr>
      <w:r w:rsidRPr="006E4160">
        <w:rPr>
          <w:lang w:val="en-US"/>
        </w:rPr>
        <w:t>Integrity of the CIA triad refers to...</w:t>
      </w:r>
    </w:p>
    <w:p w:rsidRPr="006E4160" w:rsidR="00507784" w:rsidP="00391697" w:rsidRDefault="00507784" w14:paraId="3CA113E5" w14:textId="77777777">
      <w:pPr>
        <w:pStyle w:val="Listenabsatz"/>
        <w:numPr>
          <w:ilvl w:val="0"/>
          <w:numId w:val="21"/>
        </w:numPr>
        <w:spacing w:after="0"/>
        <w:rPr>
          <w:lang w:val="en-US"/>
        </w:rPr>
      </w:pPr>
      <w:r w:rsidRPr="006E4160">
        <w:rPr>
          <w:lang w:val="en-US"/>
        </w:rPr>
        <w:t>authorized data reading</w:t>
      </w:r>
    </w:p>
    <w:p w:rsidRPr="006E4160" w:rsidR="00507784" w:rsidP="00391697" w:rsidRDefault="00507784" w14:paraId="0A84FB68" w14:textId="77777777">
      <w:pPr>
        <w:pStyle w:val="Listenabsatz"/>
        <w:numPr>
          <w:ilvl w:val="0"/>
          <w:numId w:val="21"/>
        </w:numPr>
        <w:spacing w:after="0"/>
        <w:rPr>
          <w:i/>
          <w:iCs/>
          <w:u w:val="single"/>
          <w:lang w:val="en-US"/>
        </w:rPr>
      </w:pPr>
      <w:r w:rsidRPr="006E4160">
        <w:rPr>
          <w:lang w:val="en-US"/>
        </w:rPr>
        <w:t>authorized data viewing</w:t>
      </w:r>
    </w:p>
    <w:p w:rsidRPr="006E4160" w:rsidR="00507784" w:rsidP="00391697" w:rsidRDefault="00507784" w14:paraId="2AAD75A3" w14:textId="77777777">
      <w:pPr>
        <w:pStyle w:val="Listenabsatz"/>
        <w:numPr>
          <w:ilvl w:val="0"/>
          <w:numId w:val="21"/>
        </w:numPr>
        <w:spacing w:after="0"/>
        <w:ind w:left="357" w:hanging="357"/>
        <w:rPr>
          <w:lang w:val="en-US"/>
        </w:rPr>
      </w:pPr>
      <w:r w:rsidRPr="006E4160">
        <w:rPr>
          <w:lang w:val="en-US"/>
        </w:rPr>
        <w:t>correctness of data</w:t>
      </w:r>
    </w:p>
    <w:p w:rsidRPr="006E4160" w:rsidR="00507784" w:rsidP="00391697" w:rsidRDefault="00507784" w14:paraId="596E3885" w14:textId="77777777">
      <w:pPr>
        <w:pStyle w:val="Listenabsatz"/>
        <w:numPr>
          <w:ilvl w:val="0"/>
          <w:numId w:val="20"/>
        </w:numPr>
        <w:spacing w:after="0"/>
        <w:rPr>
          <w:lang w:val="en-US"/>
        </w:rPr>
      </w:pPr>
      <w:r w:rsidRPr="006E4160">
        <w:rPr>
          <w:lang w:val="en-US"/>
        </w:rPr>
        <w:t>What type of user has special permission over a normal user?</w:t>
      </w:r>
    </w:p>
    <w:p w:rsidRPr="006E4160" w:rsidR="00507784" w:rsidP="00391697" w:rsidRDefault="00507784" w14:paraId="747B2DCA" w14:textId="77777777">
      <w:pPr>
        <w:spacing w:after="0"/>
        <w:rPr>
          <w:i/>
          <w:iCs/>
          <w:u w:val="single"/>
          <w:lang w:val="en-US"/>
        </w:rPr>
      </w:pPr>
      <w:r w:rsidRPr="006E4160">
        <w:rPr>
          <w:i/>
          <w:iCs/>
          <w:u w:val="single"/>
          <w:lang w:val="en-US"/>
        </w:rPr>
        <w:t>Superuser or administrator</w:t>
      </w:r>
    </w:p>
    <w:p w:rsidRPr="006E4160" w:rsidR="00507784" w:rsidP="00391697" w:rsidRDefault="00507784" w14:paraId="349898AB" w14:textId="77777777">
      <w:pPr>
        <w:pStyle w:val="Listenabsatz"/>
        <w:numPr>
          <w:ilvl w:val="0"/>
          <w:numId w:val="20"/>
        </w:numPr>
        <w:spacing w:after="0"/>
        <w:rPr>
          <w:lang w:val="en-US"/>
        </w:rPr>
      </w:pPr>
      <w:r w:rsidRPr="006E4160">
        <w:rPr>
          <w:lang w:val="en-US"/>
        </w:rPr>
        <w:t xml:space="preserve">Name three data integrity security measures. </w:t>
      </w:r>
    </w:p>
    <w:p w:rsidRPr="006E4160" w:rsidR="00507784" w:rsidP="00391697" w:rsidRDefault="00507784" w14:paraId="5D259C61" w14:textId="7C90BA26">
      <w:pPr>
        <w:spacing w:after="0" w:line="240" w:lineRule="auto"/>
        <w:rPr>
          <w:i/>
          <w:iCs/>
          <w:u w:val="single"/>
          <w:lang w:val="en-US"/>
        </w:rPr>
      </w:pPr>
      <w:r w:rsidRPr="006E4160">
        <w:rPr>
          <w:i/>
          <w:iCs/>
          <w:u w:val="single"/>
          <w:lang w:val="en-US"/>
        </w:rPr>
        <w:t>Using a version control system</w:t>
      </w:r>
    </w:p>
    <w:p w:rsidRPr="006E4160" w:rsidR="00507784" w:rsidP="00391697" w:rsidRDefault="00507784" w14:paraId="06ED214A" w14:textId="57423971">
      <w:pPr>
        <w:spacing w:after="0" w:line="240" w:lineRule="auto"/>
        <w:rPr>
          <w:i/>
          <w:iCs/>
          <w:u w:val="single"/>
          <w:lang w:val="en-US"/>
        </w:rPr>
      </w:pPr>
      <w:r w:rsidRPr="006E4160">
        <w:rPr>
          <w:i/>
          <w:iCs/>
          <w:u w:val="single"/>
          <w:lang w:val="en-US"/>
        </w:rPr>
        <w:t>Hashing</w:t>
      </w:r>
    </w:p>
    <w:p w:rsidRPr="006E4160" w:rsidR="00507784" w:rsidP="00391697" w:rsidRDefault="00507784" w14:paraId="5222C483" w14:textId="22A284C9">
      <w:pPr>
        <w:spacing w:after="0" w:line="240" w:lineRule="auto"/>
        <w:rPr>
          <w:i/>
          <w:iCs/>
          <w:u w:val="single"/>
          <w:lang w:val="en-US"/>
        </w:rPr>
      </w:pPr>
      <w:r w:rsidRPr="006E4160">
        <w:rPr>
          <w:i/>
          <w:iCs/>
          <w:u w:val="single"/>
          <w:lang w:val="en-US"/>
        </w:rPr>
        <w:t>User awareness training</w:t>
      </w:r>
    </w:p>
    <w:p w:rsidRPr="006E4160" w:rsidR="00507784" w:rsidP="00391697" w:rsidRDefault="00507784" w14:paraId="1AD9AB03" w14:textId="4FCCD99A">
      <w:pPr>
        <w:spacing w:after="0" w:line="240" w:lineRule="auto"/>
        <w:rPr>
          <w:i/>
          <w:iCs/>
          <w:u w:val="single"/>
          <w:lang w:val="en-US"/>
        </w:rPr>
      </w:pPr>
      <w:r w:rsidRPr="006E4160">
        <w:rPr>
          <w:i/>
          <w:iCs/>
          <w:u w:val="single"/>
          <w:lang w:val="en-US"/>
        </w:rPr>
        <w:t>Job rotation</w:t>
      </w:r>
    </w:p>
    <w:p w:rsidRPr="006E4160" w:rsidR="00507784" w:rsidP="00391697" w:rsidRDefault="00507784" w14:paraId="2B824844" w14:textId="00C4C6D6">
      <w:pPr>
        <w:spacing w:after="0"/>
        <w:rPr>
          <w:i/>
          <w:iCs/>
          <w:u w:val="single"/>
          <w:lang w:val="en-US"/>
        </w:rPr>
      </w:pPr>
      <w:r w:rsidRPr="006E4160">
        <w:rPr>
          <w:i/>
          <w:iCs/>
          <w:u w:val="single"/>
          <w:lang w:val="en-US"/>
        </w:rPr>
        <w:t>Strong permissions</w:t>
      </w:r>
    </w:p>
    <w:p w:rsidRPr="006E4160" w:rsidR="00507784" w:rsidP="00391697" w:rsidRDefault="00507784" w14:paraId="401B18B1" w14:textId="77777777">
      <w:pPr>
        <w:pStyle w:val="berschrift2"/>
        <w:rPr>
          <w:lang w:val="en-US"/>
        </w:rPr>
      </w:pPr>
      <w:r w:rsidRPr="006E4160">
        <w:rPr>
          <w:lang w:val="en-US"/>
        </w:rPr>
        <w:lastRenderedPageBreak/>
        <w:t>1.3 Availability</w:t>
      </w:r>
    </w:p>
    <w:p w:rsidRPr="006E4160" w:rsidR="00507784" w:rsidP="00391697" w:rsidRDefault="00507784" w14:paraId="6A8F1CC8" w14:textId="3E078638">
      <w:pPr>
        <w:spacing w:after="0"/>
        <w:ind w:right="1132"/>
        <w:rPr>
          <w:lang w:val="en-US"/>
        </w:rPr>
      </w:pPr>
      <w:r w:rsidRPr="006E4160">
        <w:rPr>
          <w:noProof/>
          <w:lang w:val="en-US" w:eastAsia="de-DE"/>
        </w:rPr>
        <mc:AlternateContent>
          <mc:Choice Requires="wps">
            <w:drawing>
              <wp:anchor distT="45720" distB="45720" distL="114300" distR="114300" simplePos="0" relativeHeight="251658263" behindDoc="0" locked="0" layoutInCell="1" allowOverlap="1" wp14:anchorId="345DCBA1" wp14:editId="1B0A0025">
                <wp:simplePos x="0" y="0"/>
                <wp:positionH relativeFrom="page">
                  <wp:posOffset>6086475</wp:posOffset>
                </wp:positionH>
                <wp:positionV relativeFrom="paragraph">
                  <wp:posOffset>186690</wp:posOffset>
                </wp:positionV>
                <wp:extent cx="1351280" cy="1409700"/>
                <wp:effectExtent l="0" t="0" r="20320" b="190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409700"/>
                        </a:xfrm>
                        <a:prstGeom prst="rect">
                          <a:avLst/>
                        </a:prstGeom>
                        <a:solidFill>
                          <a:srgbClr val="FFFFFF"/>
                        </a:solidFill>
                        <a:ln w="9525">
                          <a:solidFill>
                            <a:srgbClr val="000000"/>
                          </a:solidFill>
                          <a:miter lim="800000"/>
                          <a:headEnd/>
                          <a:tailEnd/>
                        </a:ln>
                      </wps:spPr>
                      <wps:txbx>
                        <w:txbxContent>
                          <w:p w:rsidRPr="00FB56B7" w:rsidR="00507784" w:rsidP="00507784" w:rsidRDefault="00507784" w14:paraId="55AC366E" w14:textId="7F9D6C00">
                            <w:pPr>
                              <w:rPr>
                                <w:b/>
                                <w:sz w:val="20"/>
                                <w:lang w:val="en-US"/>
                              </w:rPr>
                            </w:pPr>
                            <w:r>
                              <w:rPr>
                                <w:b/>
                                <w:sz w:val="20"/>
                                <w:lang w:val="en-US"/>
                              </w:rPr>
                              <w:t xml:space="preserve">Enterprise </w:t>
                            </w:r>
                            <w:r w:rsidR="004263BD">
                              <w:rPr>
                                <w:b/>
                                <w:sz w:val="20"/>
                                <w:lang w:val="en-US"/>
                              </w:rPr>
                              <w:t>n</w:t>
                            </w:r>
                            <w:r>
                              <w:rPr>
                                <w:b/>
                                <w:sz w:val="20"/>
                                <w:lang w:val="en-US"/>
                              </w:rPr>
                              <w:t>etwork</w:t>
                            </w:r>
                          </w:p>
                          <w:p w:rsidRPr="00FB56B7" w:rsidR="00507784" w:rsidP="00507784" w:rsidRDefault="00745533" w14:paraId="4AB0FEBD" w14:textId="69B44C54">
                            <w:pPr>
                              <w:rPr>
                                <w:sz w:val="20"/>
                                <w:lang w:val="en-US"/>
                              </w:rPr>
                            </w:pPr>
                            <w:r>
                              <w:rPr>
                                <w:sz w:val="20"/>
                                <w:lang w:val="en-US"/>
                              </w:rPr>
                              <w:t>This</w:t>
                            </w:r>
                            <w:r w:rsidR="00507784">
                              <w:rPr>
                                <w:sz w:val="20"/>
                                <w:lang w:val="en-US"/>
                              </w:rPr>
                              <w:t xml:space="preserve"> is a term that refers to the IT infrastructure of organizations</w:t>
                            </w:r>
                            <w:r>
                              <w:rPr>
                                <w:sz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 style="position:absolute;left:0;text-align:left;margin-left:479.25pt;margin-top:14.7pt;width:106.4pt;height:111pt;z-index:25165826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3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" w14:anchorId="345DCBA1">
                <v:textbox>
                  <w:txbxContent>
                    <w:p w:rsidRPr="00FB56B7" w:rsidR="00507784" w:rsidP="00507784" w:rsidRDefault="00507784" w14:paraId="55AC366E" w14:textId="7F9D6C00">
                      <w:pPr>
                        <w:rPr>
                          <w:b/>
                          <w:sz w:val="20"/>
                          <w:lang w:val="en-US"/>
                        </w:rPr>
                      </w:pPr>
                      <w:r>
                        <w:rPr>
                          <w:b/>
                          <w:sz w:val="20"/>
                          <w:lang w:val="en-US"/>
                        </w:rPr>
                        <w:t xml:space="preserve">Enterprise </w:t>
                      </w:r>
                      <w:r w:rsidR="004263BD">
                        <w:rPr>
                          <w:b/>
                          <w:sz w:val="20"/>
                          <w:lang w:val="en-US"/>
                        </w:rPr>
                        <w:t>n</w:t>
                      </w:r>
                      <w:r>
                        <w:rPr>
                          <w:b/>
                          <w:sz w:val="20"/>
                          <w:lang w:val="en-US"/>
                        </w:rPr>
                        <w:t>etwork</w:t>
                      </w:r>
                    </w:p>
                    <w:p w:rsidRPr="00FB56B7" w:rsidR="00507784" w:rsidP="00507784" w:rsidRDefault="00745533" w14:paraId="4AB0FEBD" w14:textId="69B44C54">
                      <w:pPr>
                        <w:rPr>
                          <w:sz w:val="20"/>
                          <w:lang w:val="en-US"/>
                        </w:rPr>
                      </w:pPr>
                      <w:r>
                        <w:rPr>
                          <w:sz w:val="20"/>
                          <w:lang w:val="en-US"/>
                        </w:rPr>
                        <w:t>This</w:t>
                      </w:r>
                      <w:r w:rsidR="00507784">
                        <w:rPr>
                          <w:sz w:val="20"/>
                          <w:lang w:val="en-US"/>
                        </w:rPr>
                        <w:t xml:space="preserve"> is a term that refers to the IT infrastructure of organizations</w:t>
                      </w:r>
                      <w:r>
                        <w:rPr>
                          <w:sz w:val="20"/>
                          <w:lang w:val="en-US"/>
                        </w:rPr>
                        <w:t>.</w:t>
                      </w:r>
                    </w:p>
                  </w:txbxContent>
                </v:textbox>
                <w10:wrap type="square" anchorx="page"/>
              </v:shape>
            </w:pict>
          </mc:Fallback>
        </mc:AlternateContent>
      </w:r>
      <w:r w:rsidRPr="006E4160">
        <w:rPr>
          <w:lang w:val="en-US"/>
        </w:rPr>
        <w:t xml:space="preserve">The third and </w:t>
      </w:r>
      <w:r w:rsidRPr="006E4160" w:rsidR="00D75714">
        <w:rPr>
          <w:lang w:val="en-US"/>
        </w:rPr>
        <w:t>final</w:t>
      </w:r>
      <w:r w:rsidRPr="006E4160">
        <w:rPr>
          <w:lang w:val="en-US"/>
        </w:rPr>
        <w:t xml:space="preserve"> main pillar of the CIA triad is availability. Availability refers to a concept that ensures access to the data or a service by authorized users when needed. When the term availability is specifically mentioned in </w:t>
      </w:r>
      <w:r w:rsidRPr="006E4160">
        <w:rPr>
          <w:b/>
          <w:bCs/>
          <w:lang w:val="en-US"/>
        </w:rPr>
        <w:t>enterprise networks</w:t>
      </w:r>
      <w:r w:rsidRPr="006E4160">
        <w:rPr>
          <w:lang w:val="en-US"/>
        </w:rPr>
        <w:t xml:space="preserve"> or environments, it</w:t>
      </w:r>
      <w:r w:rsidRPr="006E4160" w:rsidR="00D239F9">
        <w:rPr>
          <w:lang w:val="en-US"/>
        </w:rPr>
        <w:t xml:space="preserve"> </w:t>
      </w:r>
      <w:r w:rsidRPr="006E4160">
        <w:rPr>
          <w:lang w:val="en-US"/>
        </w:rPr>
        <w:t>refer</w:t>
      </w:r>
      <w:r w:rsidRPr="006E4160" w:rsidR="00D239F9">
        <w:rPr>
          <w:lang w:val="en-US"/>
        </w:rPr>
        <w:t>s</w:t>
      </w:r>
      <w:r w:rsidRPr="006E4160">
        <w:rPr>
          <w:lang w:val="en-US"/>
        </w:rPr>
        <w:t xml:space="preserve"> to</w:t>
      </w:r>
      <w:r w:rsidRPr="006E4160" w:rsidR="005162ED">
        <w:rPr>
          <w:lang w:val="en-US"/>
        </w:rPr>
        <w:t xml:space="preserve"> </w:t>
      </w:r>
      <w:r w:rsidRPr="006E4160">
        <w:rPr>
          <w:lang w:val="en-US"/>
        </w:rPr>
        <w:t>guarantee</w:t>
      </w:r>
      <w:r w:rsidRPr="006E4160" w:rsidR="005162ED">
        <w:rPr>
          <w:lang w:val="en-US"/>
        </w:rPr>
        <w:t>ing</w:t>
      </w:r>
      <w:r w:rsidRPr="006E4160">
        <w:rPr>
          <w:lang w:val="en-US"/>
        </w:rPr>
        <w:t xml:space="preserve"> uninterrupted and timely access by authorized users and services to the data and systems </w:t>
      </w:r>
      <w:r w:rsidRPr="006E4160" w:rsidR="005162ED">
        <w:rPr>
          <w:lang w:val="en-US"/>
        </w:rPr>
        <w:t>that</w:t>
      </w:r>
      <w:r w:rsidRPr="006E4160">
        <w:rPr>
          <w:lang w:val="en-US"/>
        </w:rPr>
        <w:t xml:space="preserve"> they require to accomplish their tasks. Threats that target availability can disrupt the business operations of the organization. If this </w:t>
      </w:r>
      <w:r w:rsidRPr="006E4160" w:rsidR="00F722B2">
        <w:rPr>
          <w:lang w:val="en-US"/>
        </w:rPr>
        <w:t>happens</w:t>
      </w:r>
      <w:r w:rsidRPr="006E4160">
        <w:rPr>
          <w:lang w:val="en-US"/>
        </w:rPr>
        <w:t xml:space="preserve">, it might </w:t>
      </w:r>
      <w:r w:rsidRPr="006E4160" w:rsidR="00F722B2">
        <w:rPr>
          <w:lang w:val="en-US"/>
        </w:rPr>
        <w:t>come along with the disruption of the crucial business system, which</w:t>
      </w:r>
      <w:r w:rsidRPr="006E4160">
        <w:rPr>
          <w:lang w:val="en-US"/>
        </w:rPr>
        <w:t xml:space="preserve"> lead to </w:t>
      </w:r>
      <w:r w:rsidRPr="006E4160" w:rsidR="00F722B2">
        <w:rPr>
          <w:lang w:val="en-US"/>
        </w:rPr>
        <w:t xml:space="preserve">further </w:t>
      </w:r>
      <w:r w:rsidRPr="006E4160">
        <w:rPr>
          <w:lang w:val="en-US"/>
        </w:rPr>
        <w:t>reputational harm</w:t>
      </w:r>
      <w:r w:rsidRPr="006E4160" w:rsidR="00F722B2">
        <w:rPr>
          <w:lang w:val="en-US"/>
        </w:rPr>
        <w:t xml:space="preserve">, </w:t>
      </w:r>
      <w:r w:rsidRPr="006E4160">
        <w:rPr>
          <w:lang w:val="en-US"/>
        </w:rPr>
        <w:t>loss of income</w:t>
      </w:r>
      <w:r w:rsidRPr="006E4160" w:rsidR="00F722B2">
        <w:rPr>
          <w:lang w:val="en-US"/>
        </w:rPr>
        <w:t>,</w:t>
      </w:r>
      <w:r w:rsidRPr="006E4160">
        <w:rPr>
          <w:lang w:val="en-US"/>
        </w:rPr>
        <w:t xml:space="preserve"> and </w:t>
      </w:r>
      <w:r w:rsidRPr="006E4160" w:rsidR="00914867">
        <w:rPr>
          <w:lang w:val="en-US"/>
        </w:rPr>
        <w:t>loss</w:t>
      </w:r>
      <w:r w:rsidRPr="006E4160" w:rsidR="00800C34">
        <w:rPr>
          <w:lang w:val="en-US"/>
        </w:rPr>
        <w:t xml:space="preserve"> of </w:t>
      </w:r>
      <w:r w:rsidRPr="006E4160">
        <w:rPr>
          <w:lang w:val="en-US"/>
        </w:rPr>
        <w:t>customers (</w:t>
      </w:r>
      <w:r w:rsidRPr="00650B44">
        <w:rPr>
          <w:highlight w:val="yellow"/>
          <w:lang w:val="en-US"/>
        </w:rPr>
        <w:t>Deane &amp; Kraus, 2021, pp. 6</w:t>
      </w:r>
      <w:r w:rsidRPr="00650B44" w:rsidR="00800C34">
        <w:rPr>
          <w:highlight w:val="yellow"/>
          <w:lang w:val="en-US"/>
        </w:rPr>
        <w:t>–</w:t>
      </w:r>
      <w:r w:rsidRPr="00650B44">
        <w:rPr>
          <w:highlight w:val="yellow"/>
          <w:lang w:val="en-US"/>
        </w:rPr>
        <w:t>7</w:t>
      </w:r>
      <w:r w:rsidRPr="006E4160">
        <w:rPr>
          <w:lang w:val="en-US"/>
        </w:rPr>
        <w:t>).</w:t>
      </w:r>
    </w:p>
    <w:p w:rsidRPr="006E4160" w:rsidR="00507784" w:rsidP="00391697" w:rsidRDefault="00800C34" w14:paraId="0F5026BC" w14:textId="3FC4C30B">
      <w:pPr>
        <w:spacing w:after="0"/>
        <w:ind w:right="-144"/>
        <w:rPr>
          <w:lang w:val="en-US"/>
        </w:rPr>
      </w:pPr>
      <w:r w:rsidRPr="006E4160">
        <w:rPr>
          <w:lang w:val="en-US"/>
        </w:rPr>
        <w:t>The f</w:t>
      </w:r>
      <w:r w:rsidRPr="006E4160" w:rsidR="00507784">
        <w:rPr>
          <w:lang w:val="en-US"/>
        </w:rPr>
        <w:t>ollowing are the concepts that should be considered as they are related to availability:</w:t>
      </w:r>
    </w:p>
    <w:p w:rsidRPr="006E4160" w:rsidR="00507784" w:rsidP="00391697" w:rsidRDefault="00507784" w14:paraId="10EABA5D" w14:textId="190C539C">
      <w:pPr>
        <w:pStyle w:val="Listenabsatz"/>
        <w:numPr>
          <w:ilvl w:val="0"/>
          <w:numId w:val="28"/>
        </w:numPr>
        <w:spacing w:after="0"/>
        <w:ind w:right="282"/>
        <w:rPr>
          <w:lang w:val="en-US"/>
        </w:rPr>
      </w:pPr>
      <w:r w:rsidRPr="006E4160">
        <w:rPr>
          <w:b/>
          <w:lang w:val="en-US"/>
        </w:rPr>
        <w:t>Accessibility</w:t>
      </w:r>
      <w:r w:rsidRPr="006E4160">
        <w:rPr>
          <w:lang w:val="en-US"/>
        </w:rPr>
        <w:t xml:space="preserve"> is a concept that relates to the ease and ability of the user to access the</w:t>
      </w:r>
      <w:r w:rsidRPr="006E4160" w:rsidR="004A2FA1">
        <w:rPr>
          <w:lang w:val="en-US"/>
        </w:rPr>
        <w:t xml:space="preserve"> </w:t>
      </w:r>
      <w:r w:rsidRPr="006E4160">
        <w:rPr>
          <w:lang w:val="en-US"/>
        </w:rPr>
        <w:t>data or utilize a resource when required. This include</w:t>
      </w:r>
      <w:r w:rsidRPr="006E4160" w:rsidR="004A2FA1">
        <w:rPr>
          <w:lang w:val="en-US"/>
        </w:rPr>
        <w:t>s</w:t>
      </w:r>
      <w:r w:rsidRPr="006E4160">
        <w:rPr>
          <w:lang w:val="en-US"/>
        </w:rPr>
        <w:t xml:space="preserve"> eliminating restrictions for users that are authorized to access the data and resources. For instance, let’s suppose there is a file that is stored on the internal hard drive of a company. This file is considered available if the file remains there and the hard drive is running. Nevertheless, if the same file needs to be moved to another folder on a shared hard drive, one may not be able to access the file</w:t>
      </w:r>
      <w:r w:rsidRPr="006E4160" w:rsidR="00A95651">
        <w:rPr>
          <w:lang w:val="en-US"/>
        </w:rPr>
        <w:t xml:space="preserve">, but </w:t>
      </w:r>
      <w:r w:rsidRPr="006E4160">
        <w:rPr>
          <w:lang w:val="en-US"/>
        </w:rPr>
        <w:t>we</w:t>
      </w:r>
      <w:r w:rsidRPr="006E4160" w:rsidR="00300C94">
        <w:rPr>
          <w:lang w:val="en-US"/>
        </w:rPr>
        <w:t xml:space="preserve"> might still be able to</w:t>
      </w:r>
      <w:r w:rsidRPr="006E4160">
        <w:rPr>
          <w:lang w:val="en-US"/>
        </w:rPr>
        <w:t xml:space="preserve"> say that the file is available. What this means is that the data is still available in this scenario but</w:t>
      </w:r>
      <w:r w:rsidRPr="006E4160" w:rsidR="00300C94">
        <w:rPr>
          <w:lang w:val="en-US"/>
        </w:rPr>
        <w:t xml:space="preserve"> is</w:t>
      </w:r>
      <w:r w:rsidRPr="006E4160">
        <w:rPr>
          <w:lang w:val="en-US"/>
        </w:rPr>
        <w:t xml:space="preserve"> not accessible.</w:t>
      </w:r>
    </w:p>
    <w:p w:rsidRPr="006E4160" w:rsidR="00507784" w:rsidP="00391697" w:rsidRDefault="00507784" w14:paraId="17FC40E1" w14:textId="6CFE1845">
      <w:pPr>
        <w:pStyle w:val="Listenabsatz"/>
        <w:numPr>
          <w:ilvl w:val="0"/>
          <w:numId w:val="28"/>
        </w:numPr>
        <w:spacing w:after="0"/>
        <w:ind w:right="282"/>
        <w:rPr>
          <w:lang w:val="en-US"/>
        </w:rPr>
      </w:pPr>
      <w:r w:rsidRPr="006E4160">
        <w:rPr>
          <w:b/>
          <w:lang w:val="en-US"/>
        </w:rPr>
        <w:t>Usability</w:t>
      </w:r>
      <w:r w:rsidRPr="006E4160">
        <w:rPr>
          <w:bCs/>
          <w:lang w:val="en-US"/>
        </w:rPr>
        <w:t xml:space="preserve"> is a concept that ensures that a user should be able to use the available and accessible data to meet their requirements </w:t>
      </w:r>
      <w:proofErr w:type="gramStart"/>
      <w:r w:rsidRPr="006E4160">
        <w:rPr>
          <w:bCs/>
          <w:lang w:val="en-US"/>
        </w:rPr>
        <w:t>in order to</w:t>
      </w:r>
      <w:proofErr w:type="gramEnd"/>
      <w:r w:rsidRPr="006E4160">
        <w:rPr>
          <w:bCs/>
          <w:lang w:val="en-US"/>
        </w:rPr>
        <w:t xml:space="preserve"> complete a task. For instance, if a document is shared via Google Drive and you try to edit it, you </w:t>
      </w:r>
      <w:r w:rsidRPr="006E4160" w:rsidR="00A87C5E">
        <w:rPr>
          <w:bCs/>
          <w:lang w:val="en-US"/>
        </w:rPr>
        <w:t>c</w:t>
      </w:r>
      <w:r w:rsidRPr="006E4160">
        <w:rPr>
          <w:bCs/>
          <w:lang w:val="en-US"/>
        </w:rPr>
        <w:t>ould notice that</w:t>
      </w:r>
      <w:r w:rsidRPr="006E4160" w:rsidR="00A87C5E">
        <w:rPr>
          <w:bCs/>
          <w:lang w:val="en-US"/>
        </w:rPr>
        <w:t xml:space="preserve"> a shared document is not always editable</w:t>
      </w:r>
      <w:r w:rsidRPr="006E4160">
        <w:rPr>
          <w:bCs/>
          <w:lang w:val="en-US"/>
        </w:rPr>
        <w:t xml:space="preserve"> </w:t>
      </w:r>
      <w:r w:rsidRPr="006E4160" w:rsidR="008D6A33">
        <w:rPr>
          <w:bCs/>
          <w:lang w:val="en-US"/>
        </w:rPr>
        <w:t xml:space="preserve">as it can be restricted to </w:t>
      </w:r>
      <w:r w:rsidRPr="006E4160">
        <w:rPr>
          <w:bCs/>
          <w:lang w:val="en-US"/>
        </w:rPr>
        <w:t xml:space="preserve">read-only permissions. In this scenario, </w:t>
      </w:r>
      <w:r w:rsidRPr="006E4160">
        <w:rPr>
          <w:bCs/>
          <w:lang w:val="en-US"/>
        </w:rPr>
        <w:lastRenderedPageBreak/>
        <w:t xml:space="preserve">the file is available and </w:t>
      </w:r>
      <w:proofErr w:type="gramStart"/>
      <w:r w:rsidRPr="006E4160">
        <w:rPr>
          <w:bCs/>
          <w:lang w:val="en-US"/>
        </w:rPr>
        <w:t>accessible</w:t>
      </w:r>
      <w:proofErr w:type="gramEnd"/>
      <w:r w:rsidRPr="006E4160">
        <w:rPr>
          <w:bCs/>
          <w:lang w:val="en-US"/>
        </w:rPr>
        <w:t xml:space="preserve"> but it lacks usability due to strict permissions.</w:t>
      </w:r>
    </w:p>
    <w:p w:rsidRPr="006E4160" w:rsidR="00507784" w:rsidP="00391697" w:rsidRDefault="00507784" w14:paraId="4351A8F7" w14:textId="7F50447E">
      <w:pPr>
        <w:pStyle w:val="Listenabsatz"/>
        <w:numPr>
          <w:ilvl w:val="0"/>
          <w:numId w:val="28"/>
        </w:numPr>
        <w:spacing w:after="0"/>
        <w:rPr>
          <w:lang w:val="en-US"/>
        </w:rPr>
      </w:pPr>
      <w:r w:rsidRPr="006E4160">
        <w:rPr>
          <w:noProof/>
          <w:lang w:val="en-US" w:eastAsia="de-DE"/>
        </w:rPr>
        <mc:AlternateContent>
          <mc:Choice Requires="wps">
            <w:drawing>
              <wp:anchor distT="45720" distB="45720" distL="114300" distR="114300" simplePos="0" relativeHeight="251658262" behindDoc="0" locked="0" layoutInCell="1" allowOverlap="1" wp14:anchorId="44952F4B" wp14:editId="2A442B23">
                <wp:simplePos x="0" y="0"/>
                <wp:positionH relativeFrom="page">
                  <wp:posOffset>6035040</wp:posOffset>
                </wp:positionH>
                <wp:positionV relativeFrom="paragraph">
                  <wp:posOffset>50165</wp:posOffset>
                </wp:positionV>
                <wp:extent cx="1351280" cy="2040890"/>
                <wp:effectExtent l="0" t="0" r="20320" b="1651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2040890"/>
                        </a:xfrm>
                        <a:prstGeom prst="rect">
                          <a:avLst/>
                        </a:prstGeom>
                        <a:solidFill>
                          <a:srgbClr val="FFFFFF"/>
                        </a:solidFill>
                        <a:ln w="9525">
                          <a:solidFill>
                            <a:srgbClr val="000000"/>
                          </a:solidFill>
                          <a:miter lim="800000"/>
                          <a:headEnd/>
                          <a:tailEnd/>
                        </a:ln>
                      </wps:spPr>
                      <wps:txbx>
                        <w:txbxContent>
                          <w:p w:rsidRPr="00FB56B7" w:rsidR="00507784" w:rsidP="00507784" w:rsidRDefault="00507784" w14:paraId="03297E44" w14:textId="63764381">
                            <w:pPr>
                              <w:rPr>
                                <w:b/>
                                <w:sz w:val="20"/>
                                <w:lang w:val="en-US"/>
                              </w:rPr>
                            </w:pPr>
                            <w:r>
                              <w:rPr>
                                <w:b/>
                                <w:sz w:val="20"/>
                                <w:lang w:val="en-US"/>
                              </w:rPr>
                              <w:t>Service Level Agreement</w:t>
                            </w:r>
                          </w:p>
                          <w:p w:rsidRPr="00FB56B7" w:rsidR="00507784" w:rsidP="00507784" w:rsidRDefault="00507784" w14:paraId="69DDB5DE" w14:textId="77777777">
                            <w:pPr>
                              <w:rPr>
                                <w:sz w:val="20"/>
                                <w:lang w:val="en-US"/>
                              </w:rPr>
                            </w:pPr>
                            <w:r>
                              <w:rPr>
                                <w:sz w:val="20"/>
                                <w:lang w:val="en-US"/>
                              </w:rPr>
                              <w:t xml:space="preserve">A complete document that outlines services that must be provided by the service provider to the </w:t>
                            </w:r>
                            <w:proofErr w:type="gramStart"/>
                            <w:r>
                              <w:rPr>
                                <w:sz w:val="20"/>
                                <w:lang w:val="en-US"/>
                              </w:rPr>
                              <w:t>customer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style="position:absolute;left:0;text-align:left;margin-left:475.2pt;margin-top:3.95pt;width:106.4pt;height:160.7pt;z-index:25165826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3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" w14:anchorId="44952F4B">
                <v:textbox>
                  <w:txbxContent>
                    <w:p w:rsidRPr="00FB56B7" w:rsidR="00507784" w:rsidP="00507784" w:rsidRDefault="00507784" w14:paraId="03297E44" w14:textId="63764381">
                      <w:pPr>
                        <w:rPr>
                          <w:b/>
                          <w:sz w:val="20"/>
                          <w:lang w:val="en-US"/>
                        </w:rPr>
                      </w:pPr>
                      <w:r>
                        <w:rPr>
                          <w:b/>
                          <w:sz w:val="20"/>
                          <w:lang w:val="en-US"/>
                        </w:rPr>
                        <w:t>Service Level Agreement</w:t>
                      </w:r>
                    </w:p>
                    <w:p w:rsidRPr="00FB56B7" w:rsidR="00507784" w:rsidP="00507784" w:rsidRDefault="00507784" w14:paraId="69DDB5DE" w14:textId="77777777">
                      <w:pPr>
                        <w:rPr>
                          <w:sz w:val="20"/>
                          <w:lang w:val="en-US"/>
                        </w:rPr>
                      </w:pPr>
                      <w:r>
                        <w:rPr>
                          <w:sz w:val="20"/>
                          <w:lang w:val="en-US"/>
                        </w:rPr>
                        <w:t>A complete document that outlines services that must be provided by the service provider to the customer</w:t>
                      </w:r>
                    </w:p>
                  </w:txbxContent>
                </v:textbox>
                <w10:wrap type="square" anchorx="page"/>
              </v:shape>
            </w:pict>
          </mc:Fallback>
        </mc:AlternateContent>
      </w:r>
      <w:r w:rsidRPr="006E4160">
        <w:rPr>
          <w:b/>
          <w:lang w:val="en-US"/>
        </w:rPr>
        <w:t>Timeliness</w:t>
      </w:r>
      <w:r w:rsidRPr="006E4160">
        <w:rPr>
          <w:bCs/>
          <w:lang w:val="en-US"/>
        </w:rPr>
        <w:t xml:space="preserve"> is the amount of time between when the information is requested and when it is accessible and available</w:t>
      </w:r>
      <w:r w:rsidRPr="006E4160" w:rsidR="00FD35F8">
        <w:rPr>
          <w:bCs/>
          <w:lang w:val="en-US"/>
        </w:rPr>
        <w:t xml:space="preserve"> </w:t>
      </w:r>
      <w:r w:rsidRPr="006E4160">
        <w:rPr>
          <w:bCs/>
          <w:lang w:val="en-US"/>
        </w:rPr>
        <w:t>for authorized users</w:t>
      </w:r>
      <w:r w:rsidRPr="006E4160" w:rsidR="00FD35F8">
        <w:rPr>
          <w:bCs/>
          <w:lang w:val="en-US"/>
        </w:rPr>
        <w:t xml:space="preserve"> to use</w:t>
      </w:r>
      <w:r w:rsidRPr="006E4160">
        <w:rPr>
          <w:bCs/>
          <w:lang w:val="en-US"/>
        </w:rPr>
        <w:t xml:space="preserve">. To ensure timeliness, data must be available to authorized users within a certain threshold of time. In situations where there is a third-party service that is managing the data such as cloud providers, timeliness is the critical component that must be mentioned in </w:t>
      </w:r>
      <w:r w:rsidRPr="006E4160">
        <w:rPr>
          <w:b/>
          <w:lang w:val="en-US"/>
        </w:rPr>
        <w:t xml:space="preserve">service level agreements </w:t>
      </w:r>
      <w:r w:rsidRPr="000F65B6">
        <w:rPr>
          <w:bCs/>
          <w:lang w:val="en-US"/>
        </w:rPr>
        <w:t>(SLAs).</w:t>
      </w:r>
      <w:r w:rsidRPr="006E4160">
        <w:rPr>
          <w:bCs/>
          <w:lang w:val="en-US"/>
        </w:rPr>
        <w:t xml:space="preserve"> </w:t>
      </w:r>
    </w:p>
    <w:p w:rsidRPr="006E4160" w:rsidR="00507784" w:rsidP="00391697" w:rsidRDefault="00507784" w14:paraId="2ECBF289" w14:textId="77777777">
      <w:pPr>
        <w:pStyle w:val="berschrift3"/>
        <w:rPr>
          <w:lang w:val="en-US"/>
        </w:rPr>
      </w:pPr>
      <w:r w:rsidRPr="006E4160">
        <w:rPr>
          <w:lang w:val="en-US"/>
        </w:rPr>
        <w:t>Common Threats to Availability</w:t>
      </w:r>
    </w:p>
    <w:p w:rsidRPr="006E4160" w:rsidR="00507784" w:rsidP="00391697" w:rsidRDefault="00507784" w14:paraId="61242D56" w14:textId="7D957507">
      <w:pPr>
        <w:spacing w:after="0"/>
        <w:ind w:right="282"/>
        <w:rPr>
          <w:lang w:val="en-US"/>
        </w:rPr>
      </w:pPr>
      <w:r w:rsidRPr="006E4160">
        <w:rPr>
          <w:lang w:val="en-US"/>
        </w:rPr>
        <w:t>The availability of the data, information, or systems might be compromised due to the following reasons but not limited to (</w:t>
      </w:r>
      <w:r w:rsidRPr="000F65B6">
        <w:rPr>
          <w:highlight w:val="yellow"/>
          <w:lang w:val="en-US"/>
        </w:rPr>
        <w:t>Deane &amp; Kraus, 2021, pp. 6</w:t>
      </w:r>
      <w:r w:rsidRPr="000F65B6" w:rsidR="000F65B6">
        <w:rPr>
          <w:highlight w:val="yellow"/>
          <w:lang w:val="en-US"/>
        </w:rPr>
        <w:t>–</w:t>
      </w:r>
      <w:r w:rsidRPr="000F65B6">
        <w:rPr>
          <w:highlight w:val="yellow"/>
          <w:lang w:val="en-US"/>
        </w:rPr>
        <w:t>7</w:t>
      </w:r>
      <w:r w:rsidRPr="006E4160">
        <w:rPr>
          <w:lang w:val="en-US"/>
        </w:rPr>
        <w:t>):</w:t>
      </w:r>
    </w:p>
    <w:p w:rsidRPr="006E4160" w:rsidR="00507784" w:rsidP="00391697" w:rsidRDefault="00507784" w14:paraId="43EC2597" w14:textId="0B727A9A">
      <w:pPr>
        <w:pStyle w:val="Listenabsatz"/>
        <w:numPr>
          <w:ilvl w:val="0"/>
          <w:numId w:val="30"/>
        </w:numPr>
        <w:spacing w:after="0"/>
        <w:ind w:right="282"/>
        <w:rPr>
          <w:lang w:val="en-US"/>
        </w:rPr>
      </w:pPr>
      <w:r w:rsidRPr="006E4160">
        <w:rPr>
          <w:b/>
          <w:bCs/>
          <w:lang w:val="en-US"/>
        </w:rPr>
        <w:t>Denial</w:t>
      </w:r>
      <w:r w:rsidRPr="006E4160" w:rsidR="00295C17">
        <w:rPr>
          <w:b/>
          <w:bCs/>
          <w:lang w:val="en-US"/>
        </w:rPr>
        <w:t>-</w:t>
      </w:r>
      <w:r w:rsidRPr="006E4160">
        <w:rPr>
          <w:b/>
          <w:bCs/>
          <w:lang w:val="en-US"/>
        </w:rPr>
        <w:t>of</w:t>
      </w:r>
      <w:r w:rsidRPr="006E4160" w:rsidR="00295C17">
        <w:rPr>
          <w:b/>
          <w:bCs/>
          <w:lang w:val="en-US"/>
        </w:rPr>
        <w:t>-s</w:t>
      </w:r>
      <w:r w:rsidRPr="006E4160">
        <w:rPr>
          <w:b/>
          <w:bCs/>
          <w:lang w:val="en-US"/>
        </w:rPr>
        <w:t xml:space="preserve">ervice (DoS) </w:t>
      </w:r>
      <w:r w:rsidRPr="006E4160" w:rsidR="00295C17">
        <w:rPr>
          <w:lang w:val="en-US"/>
        </w:rPr>
        <w:t xml:space="preserve">attacks </w:t>
      </w:r>
      <w:r w:rsidRPr="006E4160">
        <w:rPr>
          <w:lang w:val="en-US"/>
        </w:rPr>
        <w:t xml:space="preserve">refer to a </w:t>
      </w:r>
      <w:r w:rsidRPr="006E4160" w:rsidR="008B3EF9">
        <w:rPr>
          <w:lang w:val="en-US"/>
        </w:rPr>
        <w:t>cyberattack</w:t>
      </w:r>
      <w:r w:rsidRPr="006E4160">
        <w:rPr>
          <w:lang w:val="en-US"/>
        </w:rPr>
        <w:t xml:space="preserve"> in which a hacker tries to shut down or disrupt a network or machine and making it unavailable and inaccessible to authorized users or other services. It is accomplished through the flooding of unnecessary traffic to a target. </w:t>
      </w:r>
    </w:p>
    <w:p w:rsidRPr="006E4160" w:rsidR="00507784" w:rsidP="00391697" w:rsidRDefault="00507784" w14:paraId="556AFA88" w14:textId="1E42B3C4">
      <w:pPr>
        <w:pStyle w:val="Listenabsatz"/>
        <w:numPr>
          <w:ilvl w:val="0"/>
          <w:numId w:val="29"/>
        </w:numPr>
        <w:spacing w:after="0"/>
        <w:ind w:right="282"/>
        <w:rPr>
          <w:lang w:val="en-US"/>
        </w:rPr>
      </w:pPr>
      <w:r w:rsidRPr="006E4160">
        <w:rPr>
          <w:b/>
          <w:bCs/>
          <w:lang w:val="en-US"/>
        </w:rPr>
        <w:t xml:space="preserve">Distributed </w:t>
      </w:r>
      <w:r w:rsidRPr="006E4160" w:rsidR="00295C17">
        <w:rPr>
          <w:b/>
          <w:bCs/>
          <w:lang w:val="en-US"/>
        </w:rPr>
        <w:t>d</w:t>
      </w:r>
      <w:r w:rsidRPr="006E4160">
        <w:rPr>
          <w:b/>
          <w:bCs/>
          <w:lang w:val="en-US"/>
        </w:rPr>
        <w:t>enial</w:t>
      </w:r>
      <w:r w:rsidRPr="006E4160" w:rsidR="002E4635">
        <w:rPr>
          <w:b/>
          <w:bCs/>
          <w:lang w:val="en-US"/>
        </w:rPr>
        <w:t>-</w:t>
      </w:r>
      <w:r w:rsidRPr="006E4160">
        <w:rPr>
          <w:b/>
          <w:bCs/>
          <w:lang w:val="en-US"/>
        </w:rPr>
        <w:t>of</w:t>
      </w:r>
      <w:r w:rsidRPr="006E4160" w:rsidR="002E4635">
        <w:rPr>
          <w:b/>
          <w:bCs/>
          <w:lang w:val="en-US"/>
        </w:rPr>
        <w:t>-</w:t>
      </w:r>
      <w:r w:rsidRPr="006E4160" w:rsidR="00295C17">
        <w:rPr>
          <w:b/>
          <w:bCs/>
          <w:lang w:val="en-US"/>
        </w:rPr>
        <w:t>s</w:t>
      </w:r>
      <w:r w:rsidRPr="006E4160">
        <w:rPr>
          <w:b/>
          <w:bCs/>
          <w:lang w:val="en-US"/>
        </w:rPr>
        <w:t>ervice (DDoS)</w:t>
      </w:r>
      <w:r w:rsidRPr="006E4160">
        <w:rPr>
          <w:lang w:val="en-US"/>
        </w:rPr>
        <w:t xml:space="preserve"> attack</w:t>
      </w:r>
      <w:r w:rsidRPr="006E4160" w:rsidR="00C20FC3">
        <w:rPr>
          <w:lang w:val="en-US"/>
        </w:rPr>
        <w:t>s are</w:t>
      </w:r>
      <w:r w:rsidRPr="006E4160">
        <w:rPr>
          <w:lang w:val="en-US"/>
        </w:rPr>
        <w:t xml:space="preserve"> </w:t>
      </w:r>
      <w:proofErr w:type="gramStart"/>
      <w:r w:rsidRPr="006E4160">
        <w:rPr>
          <w:lang w:val="en-US"/>
        </w:rPr>
        <w:t>similar to</w:t>
      </w:r>
      <w:proofErr w:type="gramEnd"/>
      <w:r w:rsidRPr="006E4160">
        <w:rPr>
          <w:lang w:val="en-US"/>
        </w:rPr>
        <w:t xml:space="preserve"> DoS attack</w:t>
      </w:r>
      <w:r w:rsidRPr="006E4160" w:rsidR="00885A90">
        <w:rPr>
          <w:lang w:val="en-US"/>
        </w:rPr>
        <w:t>s</w:t>
      </w:r>
      <w:r w:rsidRPr="006E4160">
        <w:rPr>
          <w:lang w:val="en-US"/>
        </w:rPr>
        <w:t xml:space="preserve"> in the sense that an attacker tries to shut down a system or network and mak</w:t>
      </w:r>
      <w:r w:rsidRPr="006E4160" w:rsidR="00A955D6">
        <w:rPr>
          <w:lang w:val="en-US"/>
        </w:rPr>
        <w:t>e</w:t>
      </w:r>
      <w:r w:rsidRPr="006E4160">
        <w:rPr>
          <w:lang w:val="en-US"/>
        </w:rPr>
        <w:t xml:space="preserve"> data access unavailable when requested by the authorized user. The difference is that in DDoS, multiple compromised systems are utilized to initiate unnecessary traffic toward the target.</w:t>
      </w:r>
    </w:p>
    <w:p w:rsidRPr="006E4160" w:rsidR="00507784" w:rsidP="00391697" w:rsidRDefault="00507784" w14:paraId="041A03BC" w14:textId="0AB1F7C1">
      <w:pPr>
        <w:pStyle w:val="Listenabsatz"/>
        <w:numPr>
          <w:ilvl w:val="0"/>
          <w:numId w:val="29"/>
        </w:numPr>
        <w:spacing w:after="0"/>
        <w:ind w:right="282"/>
        <w:rPr>
          <w:lang w:val="en-US"/>
        </w:rPr>
      </w:pPr>
      <w:r w:rsidRPr="006E4160">
        <w:rPr>
          <w:b/>
          <w:bCs/>
          <w:lang w:val="en-US"/>
        </w:rPr>
        <w:t>Natural disasters</w:t>
      </w:r>
      <w:r w:rsidRPr="006E4160">
        <w:rPr>
          <w:lang w:val="en-US"/>
        </w:rPr>
        <w:t xml:space="preserve"> such as tornados, storms, </w:t>
      </w:r>
      <w:r w:rsidRPr="006E4160" w:rsidR="00DB2CA0">
        <w:rPr>
          <w:lang w:val="en-US"/>
        </w:rPr>
        <w:t xml:space="preserve">and </w:t>
      </w:r>
      <w:r w:rsidRPr="006E4160">
        <w:rPr>
          <w:lang w:val="en-US"/>
        </w:rPr>
        <w:t>earthquakes</w:t>
      </w:r>
      <w:r w:rsidRPr="006E4160" w:rsidR="00DB2CA0">
        <w:rPr>
          <w:lang w:val="en-US"/>
        </w:rPr>
        <w:t xml:space="preserve"> can </w:t>
      </w:r>
      <w:r w:rsidRPr="006E4160">
        <w:rPr>
          <w:lang w:val="en-US"/>
        </w:rPr>
        <w:t>lead to system destruction and disruption hence making it unavailable.</w:t>
      </w:r>
    </w:p>
    <w:p w:rsidRPr="006E4160" w:rsidR="00507784" w:rsidP="00391697" w:rsidRDefault="00507784" w14:paraId="750DEBFB" w14:textId="7CBDFF74">
      <w:pPr>
        <w:pStyle w:val="Listenabsatz"/>
        <w:numPr>
          <w:ilvl w:val="0"/>
          <w:numId w:val="29"/>
        </w:numPr>
        <w:spacing w:after="0"/>
        <w:ind w:right="282"/>
        <w:rPr>
          <w:lang w:val="en-US"/>
        </w:rPr>
      </w:pPr>
      <w:r w:rsidRPr="006E4160">
        <w:rPr>
          <w:b/>
          <w:bCs/>
          <w:lang w:val="en-US"/>
        </w:rPr>
        <w:t>Deleti</w:t>
      </w:r>
      <w:r w:rsidRPr="006E4160" w:rsidR="00AC572D">
        <w:rPr>
          <w:b/>
          <w:bCs/>
          <w:lang w:val="en-US"/>
        </w:rPr>
        <w:t xml:space="preserve">ng </w:t>
      </w:r>
      <w:r w:rsidRPr="006E4160">
        <w:rPr>
          <w:b/>
          <w:bCs/>
          <w:lang w:val="en-US"/>
        </w:rPr>
        <w:t>sensitive data</w:t>
      </w:r>
      <w:r w:rsidRPr="006E4160">
        <w:rPr>
          <w:lang w:val="en-US"/>
        </w:rPr>
        <w:t xml:space="preserve"> from the system mak</w:t>
      </w:r>
      <w:r w:rsidRPr="006E4160" w:rsidR="00AC572D">
        <w:rPr>
          <w:lang w:val="en-US"/>
        </w:rPr>
        <w:t>es</w:t>
      </w:r>
      <w:r w:rsidRPr="006E4160">
        <w:rPr>
          <w:lang w:val="en-US"/>
        </w:rPr>
        <w:t xml:space="preserve"> it unavailable to the authorized users.</w:t>
      </w:r>
    </w:p>
    <w:p w:rsidRPr="006E4160" w:rsidR="00507784" w:rsidP="00391697" w:rsidRDefault="00507784" w14:paraId="3222EE3A" w14:textId="66742848">
      <w:pPr>
        <w:pStyle w:val="Listenabsatz"/>
        <w:numPr>
          <w:ilvl w:val="0"/>
          <w:numId w:val="29"/>
        </w:numPr>
        <w:spacing w:after="0"/>
        <w:ind w:right="140"/>
        <w:rPr>
          <w:lang w:val="en-US"/>
        </w:rPr>
      </w:pPr>
      <w:r w:rsidRPr="006E4160">
        <w:rPr>
          <w:noProof/>
          <w:lang w:val="en-US" w:eastAsia="de-DE"/>
        </w:rPr>
        <w:lastRenderedPageBreak/>
        <mc:AlternateContent>
          <mc:Choice Requires="wps">
            <w:drawing>
              <wp:anchor distT="45720" distB="45720" distL="114300" distR="114300" simplePos="0" relativeHeight="251658264" behindDoc="0" locked="0" layoutInCell="1" allowOverlap="1" wp14:anchorId="14379DDB" wp14:editId="34AFA09E">
                <wp:simplePos x="0" y="0"/>
                <wp:positionH relativeFrom="page">
                  <wp:posOffset>6106795</wp:posOffset>
                </wp:positionH>
                <wp:positionV relativeFrom="paragraph">
                  <wp:posOffset>191770</wp:posOffset>
                </wp:positionV>
                <wp:extent cx="1351280" cy="1664970"/>
                <wp:effectExtent l="0" t="0" r="20320" b="1143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664970"/>
                        </a:xfrm>
                        <a:prstGeom prst="rect">
                          <a:avLst/>
                        </a:prstGeom>
                        <a:solidFill>
                          <a:srgbClr val="FFFFFF"/>
                        </a:solidFill>
                        <a:ln w="9525">
                          <a:solidFill>
                            <a:srgbClr val="000000"/>
                          </a:solidFill>
                          <a:miter lim="800000"/>
                          <a:headEnd/>
                          <a:tailEnd/>
                        </a:ln>
                      </wps:spPr>
                      <wps:txbx>
                        <w:txbxContent>
                          <w:p w:rsidRPr="00FB56B7" w:rsidR="00507784" w:rsidP="00507784" w:rsidRDefault="00507784" w14:paraId="7996E435" w14:textId="49E6BCEB">
                            <w:pPr>
                              <w:rPr>
                                <w:b/>
                                <w:sz w:val="20"/>
                                <w:lang w:val="en-US"/>
                              </w:rPr>
                            </w:pPr>
                            <w:r>
                              <w:rPr>
                                <w:b/>
                                <w:sz w:val="20"/>
                                <w:lang w:val="en-US"/>
                              </w:rPr>
                              <w:t>Encrypt</w:t>
                            </w:r>
                          </w:p>
                          <w:p w:rsidR="00507784" w:rsidP="00507784" w:rsidRDefault="00507784" w14:paraId="2CBDBEF0" w14:textId="1849BEF8">
                            <w:pPr>
                              <w:rPr>
                                <w:sz w:val="20"/>
                                <w:lang w:val="en-US"/>
                              </w:rPr>
                            </w:pPr>
                            <w:r>
                              <w:rPr>
                                <w:sz w:val="20"/>
                                <w:lang w:val="en-US"/>
                              </w:rPr>
                              <w:t xml:space="preserve">A process in which readable data </w:t>
                            </w:r>
                            <w:r w:rsidR="00AC572D">
                              <w:rPr>
                                <w:sz w:val="20"/>
                                <w:lang w:val="en-US"/>
                              </w:rPr>
                              <w:t>are</w:t>
                            </w:r>
                            <w:r>
                              <w:rPr>
                                <w:sz w:val="20"/>
                                <w:lang w:val="en-US"/>
                              </w:rPr>
                              <w:t xml:space="preserve"> converted into a form </w:t>
                            </w:r>
                            <w:r w:rsidR="00AC572D">
                              <w:rPr>
                                <w:sz w:val="20"/>
                                <w:lang w:val="en-US"/>
                              </w:rPr>
                              <w:t>that</w:t>
                            </w:r>
                            <w:r>
                              <w:rPr>
                                <w:sz w:val="20"/>
                                <w:lang w:val="en-US"/>
                              </w:rPr>
                              <w:t xml:space="preserve"> is non</w:t>
                            </w:r>
                            <w:r w:rsidR="00AC572D">
                              <w:rPr>
                                <w:sz w:val="20"/>
                                <w:lang w:val="en-US"/>
                              </w:rPr>
                              <w:t>-</w:t>
                            </w:r>
                            <w:r>
                              <w:rPr>
                                <w:sz w:val="20"/>
                                <w:lang w:val="en-US"/>
                              </w:rPr>
                              <w:t>readable is called encryption.</w:t>
                            </w:r>
                          </w:p>
                          <w:p w:rsidRPr="00FB56B7" w:rsidR="00507784" w:rsidP="00507784" w:rsidRDefault="00507784" w14:paraId="0652D66E" w14:textId="77777777">
                            <w:pPr>
                              <w:rPr>
                                <w:sz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 style="position:absolute;left:0;text-align:left;margin-left:480.85pt;margin-top:15.1pt;width:106.4pt;height:131.1pt;z-index:251658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3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" w14:anchorId="14379DDB">
                <v:textbox>
                  <w:txbxContent>
                    <w:p w:rsidRPr="00FB56B7" w:rsidR="00507784" w:rsidP="00507784" w:rsidRDefault="00507784" w14:paraId="7996E435" w14:textId="49E6BCEB">
                      <w:pPr>
                        <w:rPr>
                          <w:b/>
                          <w:sz w:val="20"/>
                          <w:lang w:val="en-US"/>
                        </w:rPr>
                      </w:pPr>
                      <w:r>
                        <w:rPr>
                          <w:b/>
                          <w:sz w:val="20"/>
                          <w:lang w:val="en-US"/>
                        </w:rPr>
                        <w:t>Encrypt</w:t>
                      </w:r>
                    </w:p>
                    <w:p w:rsidR="00507784" w:rsidP="00507784" w:rsidRDefault="00507784" w14:paraId="2CBDBEF0" w14:textId="1849BEF8">
                      <w:pPr>
                        <w:rPr>
                          <w:sz w:val="20"/>
                          <w:lang w:val="en-US"/>
                        </w:rPr>
                      </w:pPr>
                      <w:r>
                        <w:rPr>
                          <w:sz w:val="20"/>
                          <w:lang w:val="en-US"/>
                        </w:rPr>
                        <w:t xml:space="preserve">A process in which readable data </w:t>
                      </w:r>
                      <w:r w:rsidR="00AC572D">
                        <w:rPr>
                          <w:sz w:val="20"/>
                          <w:lang w:val="en-US"/>
                        </w:rPr>
                        <w:t>are</w:t>
                      </w:r>
                      <w:r>
                        <w:rPr>
                          <w:sz w:val="20"/>
                          <w:lang w:val="en-US"/>
                        </w:rPr>
                        <w:t xml:space="preserve"> converted into a form </w:t>
                      </w:r>
                      <w:r w:rsidR="00AC572D">
                        <w:rPr>
                          <w:sz w:val="20"/>
                          <w:lang w:val="en-US"/>
                        </w:rPr>
                        <w:t>that</w:t>
                      </w:r>
                      <w:r>
                        <w:rPr>
                          <w:sz w:val="20"/>
                          <w:lang w:val="en-US"/>
                        </w:rPr>
                        <w:t xml:space="preserve"> is non</w:t>
                      </w:r>
                      <w:r w:rsidR="00AC572D">
                        <w:rPr>
                          <w:sz w:val="20"/>
                          <w:lang w:val="en-US"/>
                        </w:rPr>
                        <w:t>-</w:t>
                      </w:r>
                      <w:r>
                        <w:rPr>
                          <w:sz w:val="20"/>
                          <w:lang w:val="en-US"/>
                        </w:rPr>
                        <w:t>readable is called encryption.</w:t>
                      </w:r>
                    </w:p>
                    <w:p w:rsidRPr="00FB56B7" w:rsidR="00507784" w:rsidP="00507784" w:rsidRDefault="00507784" w14:paraId="0652D66E" w14:textId="77777777">
                      <w:pPr>
                        <w:rPr>
                          <w:sz w:val="20"/>
                          <w:lang w:val="en-US"/>
                        </w:rPr>
                      </w:pPr>
                    </w:p>
                  </w:txbxContent>
                </v:textbox>
                <w10:wrap type="square" anchorx="page"/>
              </v:shape>
            </w:pict>
          </mc:Fallback>
        </mc:AlternateContent>
      </w:r>
      <w:r w:rsidRPr="006E4160">
        <w:rPr>
          <w:b/>
          <w:bCs/>
          <w:lang w:val="en-US"/>
        </w:rPr>
        <w:t>Ransomware</w:t>
      </w:r>
      <w:r w:rsidRPr="006E4160">
        <w:rPr>
          <w:lang w:val="en-US"/>
        </w:rPr>
        <w:t xml:space="preserve"> attack</w:t>
      </w:r>
      <w:r w:rsidRPr="006E4160" w:rsidR="00AC572D">
        <w:rPr>
          <w:lang w:val="en-US"/>
        </w:rPr>
        <w:t>s involve an</w:t>
      </w:r>
      <w:r w:rsidRPr="006E4160">
        <w:rPr>
          <w:lang w:val="en-US"/>
        </w:rPr>
        <w:t xml:space="preserve"> attacker</w:t>
      </w:r>
      <w:r w:rsidRPr="006E4160" w:rsidR="00AC572D">
        <w:rPr>
          <w:lang w:val="en-US"/>
        </w:rPr>
        <w:t xml:space="preserve"> who</w:t>
      </w:r>
      <w:r w:rsidRPr="006E4160">
        <w:rPr>
          <w:lang w:val="en-US"/>
        </w:rPr>
        <w:t xml:space="preserve"> </w:t>
      </w:r>
      <w:r w:rsidRPr="006E4160">
        <w:rPr>
          <w:b/>
          <w:bCs/>
          <w:lang w:val="en-US"/>
        </w:rPr>
        <w:t>encrypts</w:t>
      </w:r>
      <w:r w:rsidRPr="006E4160">
        <w:rPr>
          <w:lang w:val="en-US"/>
        </w:rPr>
        <w:t xml:space="preserve"> the system’s data of the victim and then demands a ransom in bitcoins to decrypt the data.</w:t>
      </w:r>
    </w:p>
    <w:p w:rsidRPr="006E4160" w:rsidR="00507784" w:rsidP="00391697" w:rsidRDefault="00507784" w14:paraId="0119EC3C" w14:textId="1F9D348A">
      <w:pPr>
        <w:pStyle w:val="Listenabsatz"/>
        <w:numPr>
          <w:ilvl w:val="0"/>
          <w:numId w:val="29"/>
        </w:numPr>
        <w:spacing w:after="0"/>
        <w:rPr>
          <w:lang w:val="en-US"/>
        </w:rPr>
      </w:pPr>
      <w:r w:rsidRPr="006E4160">
        <w:rPr>
          <w:b/>
          <w:bCs/>
          <w:lang w:val="en-US"/>
        </w:rPr>
        <w:t>Non-malicious threats</w:t>
      </w:r>
      <w:r w:rsidRPr="006E4160">
        <w:rPr>
          <w:lang w:val="en-US"/>
        </w:rPr>
        <w:t xml:space="preserve"> refer to software configuration errors</w:t>
      </w:r>
      <w:r w:rsidRPr="006E4160" w:rsidR="009114CF">
        <w:rPr>
          <w:lang w:val="en-US"/>
        </w:rPr>
        <w:t xml:space="preserve"> or</w:t>
      </w:r>
      <w:r w:rsidRPr="006E4160">
        <w:rPr>
          <w:lang w:val="en-US"/>
        </w:rPr>
        <w:t xml:space="preserve"> environmental threats </w:t>
      </w:r>
      <w:r w:rsidRPr="006E4160" w:rsidR="009114CF">
        <w:rPr>
          <w:lang w:val="en-US"/>
        </w:rPr>
        <w:t>that</w:t>
      </w:r>
      <w:r w:rsidRPr="006E4160">
        <w:rPr>
          <w:lang w:val="en-US"/>
        </w:rPr>
        <w:t xml:space="preserve"> lead to power disruption</w:t>
      </w:r>
      <w:r w:rsidRPr="006E4160" w:rsidR="009114CF">
        <w:rPr>
          <w:lang w:val="en-US"/>
        </w:rPr>
        <w:t>.</w:t>
      </w:r>
    </w:p>
    <w:p w:rsidRPr="006E4160" w:rsidR="00507784" w:rsidP="00391697" w:rsidRDefault="00507784" w14:paraId="5A886002" w14:textId="0B52EFDB">
      <w:pPr>
        <w:pStyle w:val="Listenabsatz"/>
        <w:numPr>
          <w:ilvl w:val="0"/>
          <w:numId w:val="29"/>
        </w:numPr>
        <w:spacing w:after="0"/>
        <w:ind w:right="140"/>
        <w:rPr>
          <w:lang w:val="en-US"/>
        </w:rPr>
      </w:pPr>
      <w:r w:rsidRPr="006E4160">
        <w:rPr>
          <w:b/>
          <w:bCs/>
          <w:lang w:val="en-US"/>
        </w:rPr>
        <w:t>Malicious threats</w:t>
      </w:r>
      <w:r w:rsidRPr="006E4160">
        <w:rPr>
          <w:lang w:val="en-US"/>
        </w:rPr>
        <w:t xml:space="preserve"> refer to all those threats that potentially would be initiated by cyber criminals with bad intentions. These threats include attacks like ransomware, DoS, and DDoS, </w:t>
      </w:r>
      <w:r w:rsidRPr="006E4160" w:rsidR="00C3106D">
        <w:rPr>
          <w:lang w:val="en-US"/>
        </w:rPr>
        <w:t>among others</w:t>
      </w:r>
      <w:r w:rsidRPr="006E4160">
        <w:rPr>
          <w:lang w:val="en-US"/>
        </w:rPr>
        <w:t>.</w:t>
      </w:r>
    </w:p>
    <w:p w:rsidRPr="006E4160" w:rsidR="00507784" w:rsidP="00391697" w:rsidRDefault="00507784" w14:paraId="3CD81EFE" w14:textId="77777777">
      <w:pPr>
        <w:pStyle w:val="berschrift3"/>
        <w:rPr>
          <w:lang w:val="en-US"/>
        </w:rPr>
      </w:pPr>
      <w:r w:rsidRPr="006E4160">
        <w:rPr>
          <w:lang w:val="en-US"/>
        </w:rPr>
        <w:t>Best Practices to Secure Availability</w:t>
      </w:r>
    </w:p>
    <w:p w:rsidRPr="006E4160" w:rsidR="00507784" w:rsidP="00391697" w:rsidRDefault="00507784" w14:paraId="4A29DBA7" w14:textId="3ECD58B2">
      <w:pPr>
        <w:spacing w:after="0"/>
        <w:ind w:right="140"/>
        <w:rPr>
          <w:lang w:val="en-US"/>
        </w:rPr>
      </w:pPr>
      <w:r w:rsidRPr="006E4160">
        <w:rPr>
          <w:noProof/>
          <w:lang w:val="en-US" w:eastAsia="de-DE"/>
        </w:rPr>
        <mc:AlternateContent>
          <mc:Choice Requires="wps">
            <w:drawing>
              <wp:anchor distT="45720" distB="45720" distL="114300" distR="114300" simplePos="0" relativeHeight="251658269" behindDoc="0" locked="0" layoutInCell="1" allowOverlap="1" wp14:anchorId="50B1A0DE" wp14:editId="521F6949">
                <wp:simplePos x="0" y="0"/>
                <wp:positionH relativeFrom="page">
                  <wp:posOffset>6144895</wp:posOffset>
                </wp:positionH>
                <wp:positionV relativeFrom="paragraph">
                  <wp:posOffset>1217295</wp:posOffset>
                </wp:positionV>
                <wp:extent cx="1351280" cy="2089785"/>
                <wp:effectExtent l="0" t="0" r="20320" b="2476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2089785"/>
                        </a:xfrm>
                        <a:prstGeom prst="rect">
                          <a:avLst/>
                        </a:prstGeom>
                        <a:solidFill>
                          <a:srgbClr val="FFFFFF"/>
                        </a:solidFill>
                        <a:ln w="9525">
                          <a:solidFill>
                            <a:srgbClr val="000000"/>
                          </a:solidFill>
                          <a:miter lim="800000"/>
                          <a:headEnd/>
                          <a:tailEnd/>
                        </a:ln>
                      </wps:spPr>
                      <wps:txbx>
                        <w:txbxContent>
                          <w:p w:rsidR="00507784" w:rsidP="00507784" w:rsidRDefault="00507784" w14:paraId="32F8FA40" w14:textId="77777777">
                            <w:pPr>
                              <w:rPr>
                                <w:b/>
                                <w:sz w:val="20"/>
                                <w:lang w:val="en-US"/>
                              </w:rPr>
                            </w:pPr>
                            <w:r>
                              <w:rPr>
                                <w:b/>
                                <w:sz w:val="20"/>
                                <w:lang w:val="en-US"/>
                              </w:rPr>
                              <w:t>Data redundancy</w:t>
                            </w:r>
                          </w:p>
                          <w:p w:rsidRPr="0088503C" w:rsidR="00507784" w:rsidP="00507784" w:rsidRDefault="009664DA" w14:paraId="14A53D3F" w14:textId="1A16EAA4">
                            <w:pPr>
                              <w:rPr>
                                <w:bCs/>
                                <w:sz w:val="20"/>
                                <w:lang w:val="en-US"/>
                              </w:rPr>
                            </w:pPr>
                            <w:r>
                              <w:rPr>
                                <w:bCs/>
                                <w:sz w:val="20"/>
                                <w:lang w:val="en-US"/>
                              </w:rPr>
                              <w:t>This</w:t>
                            </w:r>
                            <w:r w:rsidR="00507784">
                              <w:rPr>
                                <w:bCs/>
                                <w:sz w:val="20"/>
                                <w:lang w:val="en-US"/>
                              </w:rPr>
                              <w:t xml:space="preserve"> is the practice of storing data in two or more locations to access </w:t>
                            </w:r>
                            <w:r>
                              <w:rPr>
                                <w:bCs/>
                                <w:sz w:val="20"/>
                                <w:lang w:val="en-US"/>
                              </w:rPr>
                              <w:t>them</w:t>
                            </w:r>
                            <w:r w:rsidR="00507784">
                              <w:rPr>
                                <w:bCs/>
                                <w:sz w:val="20"/>
                                <w:lang w:val="en-US"/>
                              </w:rPr>
                              <w:t xml:space="preserve"> if</w:t>
                            </w:r>
                            <w:r>
                              <w:rPr>
                                <w:bCs/>
                                <w:sz w:val="20"/>
                                <w:lang w:val="en-US"/>
                              </w:rPr>
                              <w:t xml:space="preserve"> they become</w:t>
                            </w:r>
                            <w:r w:rsidR="00507784">
                              <w:rPr>
                                <w:bCs/>
                                <w:sz w:val="20"/>
                                <w:lang w:val="en-US"/>
                              </w:rPr>
                              <w:t xml:space="preserve"> unavailable in the primary location</w:t>
                            </w:r>
                            <w:r>
                              <w:rPr>
                                <w:bCs/>
                                <w:sz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 style="position:absolute;left:0;text-align:left;margin-left:483.85pt;margin-top:95.85pt;width:106.4pt;height:164.55pt;z-index:25165826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3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" w14:anchorId="50B1A0DE">
                <v:textbox>
                  <w:txbxContent>
                    <w:p w:rsidR="00507784" w:rsidP="00507784" w:rsidRDefault="00507784" w14:paraId="32F8FA40" w14:textId="77777777">
                      <w:pPr>
                        <w:rPr>
                          <w:b/>
                          <w:sz w:val="20"/>
                          <w:lang w:val="en-US"/>
                        </w:rPr>
                      </w:pPr>
                      <w:r>
                        <w:rPr>
                          <w:b/>
                          <w:sz w:val="20"/>
                          <w:lang w:val="en-US"/>
                        </w:rPr>
                        <w:t>Data redundancy</w:t>
                      </w:r>
                    </w:p>
                    <w:p w:rsidRPr="0088503C" w:rsidR="00507784" w:rsidP="00507784" w:rsidRDefault="009664DA" w14:paraId="14A53D3F" w14:textId="1A16EAA4">
                      <w:pPr>
                        <w:rPr>
                          <w:bCs/>
                          <w:sz w:val="20"/>
                          <w:lang w:val="en-US"/>
                        </w:rPr>
                      </w:pPr>
                      <w:r>
                        <w:rPr>
                          <w:bCs/>
                          <w:sz w:val="20"/>
                          <w:lang w:val="en-US"/>
                        </w:rPr>
                        <w:t>This</w:t>
                      </w:r>
                      <w:r w:rsidR="00507784">
                        <w:rPr>
                          <w:bCs/>
                          <w:sz w:val="20"/>
                          <w:lang w:val="en-US"/>
                        </w:rPr>
                        <w:t xml:space="preserve"> is the practice of storing data in two or more locations to access </w:t>
                      </w:r>
                      <w:r>
                        <w:rPr>
                          <w:bCs/>
                          <w:sz w:val="20"/>
                          <w:lang w:val="en-US"/>
                        </w:rPr>
                        <w:t>them</w:t>
                      </w:r>
                      <w:r w:rsidR="00507784">
                        <w:rPr>
                          <w:bCs/>
                          <w:sz w:val="20"/>
                          <w:lang w:val="en-US"/>
                        </w:rPr>
                        <w:t xml:space="preserve"> if</w:t>
                      </w:r>
                      <w:r>
                        <w:rPr>
                          <w:bCs/>
                          <w:sz w:val="20"/>
                          <w:lang w:val="en-US"/>
                        </w:rPr>
                        <w:t xml:space="preserve"> they become</w:t>
                      </w:r>
                      <w:r w:rsidR="00507784">
                        <w:rPr>
                          <w:bCs/>
                          <w:sz w:val="20"/>
                          <w:lang w:val="en-US"/>
                        </w:rPr>
                        <w:t xml:space="preserve"> unavailable in the primary location</w:t>
                      </w:r>
                      <w:r>
                        <w:rPr>
                          <w:bCs/>
                          <w:sz w:val="20"/>
                          <w:lang w:val="en-US"/>
                        </w:rPr>
                        <w:t>.</w:t>
                      </w:r>
                    </w:p>
                  </w:txbxContent>
                </v:textbox>
                <w10:wrap type="square" anchorx="page"/>
              </v:shape>
            </w:pict>
          </mc:Fallback>
        </mc:AlternateContent>
      </w:r>
      <w:r w:rsidRPr="006E4160">
        <w:rPr>
          <w:lang w:val="en-US"/>
        </w:rPr>
        <w:t>We briefly understood the concept of availability. We also discussed some of the main reasons that could compromise the availability of the systems. Now we talk about some of the security practices that must be considered to prevent availability</w:t>
      </w:r>
      <w:r w:rsidRPr="006E4160" w:rsidR="009664DA">
        <w:rPr>
          <w:lang w:val="en-US"/>
        </w:rPr>
        <w:t xml:space="preserve"> from being compromised</w:t>
      </w:r>
      <w:r w:rsidRPr="006E4160">
        <w:rPr>
          <w:lang w:val="en-US"/>
        </w:rPr>
        <w:t>.</w:t>
      </w:r>
    </w:p>
    <w:p w:rsidRPr="006E4160" w:rsidR="00507784" w:rsidP="00391697" w:rsidRDefault="00F24370" w14:paraId="42DC664A" w14:textId="225B0CA1">
      <w:pPr>
        <w:spacing w:after="0"/>
        <w:ind w:right="140"/>
        <w:rPr>
          <w:lang w:val="en-US"/>
        </w:rPr>
      </w:pPr>
      <w:r w:rsidRPr="006E4160">
        <w:rPr>
          <w:lang w:val="en-US"/>
        </w:rPr>
        <w:t>The f</w:t>
      </w:r>
      <w:r w:rsidRPr="006E4160" w:rsidR="00507784">
        <w:rPr>
          <w:lang w:val="en-US"/>
        </w:rPr>
        <w:t>ollowing are some key security measures which, if considered, secure the availability of the data, systems, or networks (</w:t>
      </w:r>
      <w:r w:rsidRPr="000F65B6" w:rsidR="00507784">
        <w:rPr>
          <w:highlight w:val="yellow"/>
          <w:lang w:val="en-US"/>
        </w:rPr>
        <w:t>Deane &amp; Kraus, 2021, pp. 6</w:t>
      </w:r>
      <w:r w:rsidRPr="000F65B6" w:rsidR="009664DA">
        <w:rPr>
          <w:highlight w:val="yellow"/>
          <w:lang w:val="en-US"/>
        </w:rPr>
        <w:t>–</w:t>
      </w:r>
      <w:r w:rsidRPr="000F65B6" w:rsidR="00507784">
        <w:rPr>
          <w:highlight w:val="yellow"/>
          <w:lang w:val="en-US"/>
        </w:rPr>
        <w:t>7</w:t>
      </w:r>
      <w:r w:rsidRPr="006E4160" w:rsidR="00507784">
        <w:rPr>
          <w:lang w:val="en-US"/>
        </w:rPr>
        <w:t>):</w:t>
      </w:r>
    </w:p>
    <w:p w:rsidRPr="006E4160" w:rsidR="00507784" w:rsidP="00391697" w:rsidRDefault="00507784" w14:paraId="1C4D0FCF" w14:textId="1A00416D">
      <w:pPr>
        <w:pStyle w:val="Listenabsatz"/>
        <w:numPr>
          <w:ilvl w:val="0"/>
          <w:numId w:val="31"/>
        </w:numPr>
        <w:spacing w:after="0"/>
        <w:ind w:right="282"/>
        <w:rPr>
          <w:lang w:val="en-US"/>
        </w:rPr>
      </w:pPr>
      <w:r w:rsidRPr="006E4160">
        <w:rPr>
          <w:lang w:val="en-US"/>
        </w:rPr>
        <w:t xml:space="preserve">Continuously taking backups of critical systems’ data to ensure </w:t>
      </w:r>
      <w:r w:rsidRPr="006E4160">
        <w:rPr>
          <w:b/>
          <w:bCs/>
          <w:lang w:val="en-US"/>
        </w:rPr>
        <w:t>data</w:t>
      </w:r>
      <w:r w:rsidRPr="006E4160">
        <w:rPr>
          <w:lang w:val="en-US"/>
        </w:rPr>
        <w:t xml:space="preserve"> </w:t>
      </w:r>
      <w:proofErr w:type="gramStart"/>
      <w:r w:rsidRPr="006E4160">
        <w:rPr>
          <w:b/>
          <w:bCs/>
          <w:lang w:val="en-US"/>
        </w:rPr>
        <w:t>redundancy</w:t>
      </w:r>
      <w:proofErr w:type="gramEnd"/>
    </w:p>
    <w:p w:rsidRPr="006E4160" w:rsidR="00507784" w:rsidP="00391697" w:rsidRDefault="00507784" w14:paraId="53643364" w14:textId="188BDD54">
      <w:pPr>
        <w:pStyle w:val="Listenabsatz"/>
        <w:numPr>
          <w:ilvl w:val="0"/>
          <w:numId w:val="31"/>
        </w:numPr>
        <w:spacing w:after="0"/>
        <w:ind w:right="990"/>
        <w:rPr>
          <w:lang w:val="en-US"/>
        </w:rPr>
      </w:pPr>
      <w:r w:rsidRPr="006E4160">
        <w:rPr>
          <w:lang w:val="en-US"/>
        </w:rPr>
        <w:t xml:space="preserve">Using </w:t>
      </w:r>
      <w:r w:rsidRPr="006E4160" w:rsidR="00F24370">
        <w:rPr>
          <w:lang w:val="en-US"/>
        </w:rPr>
        <w:t>m</w:t>
      </w:r>
      <w:r w:rsidRPr="006E4160">
        <w:rPr>
          <w:lang w:val="en-US"/>
        </w:rPr>
        <w:t xml:space="preserve">ulti-factor </w:t>
      </w:r>
      <w:r w:rsidRPr="006E4160" w:rsidR="00F24370">
        <w:rPr>
          <w:lang w:val="en-US"/>
        </w:rPr>
        <w:t>a</w:t>
      </w:r>
      <w:r w:rsidRPr="006E4160">
        <w:rPr>
          <w:lang w:val="en-US"/>
        </w:rPr>
        <w:t>uthentication</w:t>
      </w:r>
    </w:p>
    <w:p w:rsidRPr="006E4160" w:rsidR="00507784" w:rsidP="00391697" w:rsidRDefault="00F24370" w14:paraId="46147033" w14:textId="6E989C64">
      <w:pPr>
        <w:pStyle w:val="Listenabsatz"/>
        <w:numPr>
          <w:ilvl w:val="0"/>
          <w:numId w:val="31"/>
        </w:numPr>
        <w:spacing w:after="0"/>
        <w:ind w:right="990"/>
        <w:rPr>
          <w:lang w:val="en-US"/>
        </w:rPr>
      </w:pPr>
      <w:r w:rsidRPr="006E4160">
        <w:rPr>
          <w:lang w:val="en-US"/>
        </w:rPr>
        <w:t>Having m</w:t>
      </w:r>
      <w:r w:rsidRPr="006E4160" w:rsidR="00507784">
        <w:rPr>
          <w:lang w:val="en-US"/>
        </w:rPr>
        <w:t>ore than one data storage</w:t>
      </w:r>
    </w:p>
    <w:p w:rsidRPr="006E4160" w:rsidR="00507784" w:rsidP="00391697" w:rsidRDefault="00507784" w14:paraId="19212B72" w14:textId="7BDE72F6">
      <w:pPr>
        <w:pStyle w:val="Listenabsatz"/>
        <w:numPr>
          <w:ilvl w:val="0"/>
          <w:numId w:val="31"/>
        </w:numPr>
        <w:spacing w:after="0"/>
        <w:ind w:right="990"/>
        <w:rPr>
          <w:lang w:val="en-US"/>
        </w:rPr>
      </w:pPr>
      <w:r w:rsidRPr="006E4160">
        <w:rPr>
          <w:noProof/>
          <w:lang w:val="en-US" w:eastAsia="de-DE"/>
        </w:rPr>
        <mc:AlternateContent>
          <mc:Choice Requires="wps">
            <w:drawing>
              <wp:anchor distT="45720" distB="45720" distL="114300" distR="114300" simplePos="0" relativeHeight="251658265" behindDoc="0" locked="0" layoutInCell="1" allowOverlap="1" wp14:anchorId="33EABC10" wp14:editId="4F3D868E">
                <wp:simplePos x="0" y="0"/>
                <wp:positionH relativeFrom="page">
                  <wp:posOffset>6106795</wp:posOffset>
                </wp:positionH>
                <wp:positionV relativeFrom="paragraph">
                  <wp:posOffset>243840</wp:posOffset>
                </wp:positionV>
                <wp:extent cx="1351280" cy="1842135"/>
                <wp:effectExtent l="0" t="0" r="20320" b="2476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842135"/>
                        </a:xfrm>
                        <a:prstGeom prst="rect">
                          <a:avLst/>
                        </a:prstGeom>
                        <a:solidFill>
                          <a:srgbClr val="FFFFFF"/>
                        </a:solidFill>
                        <a:ln w="9525">
                          <a:solidFill>
                            <a:srgbClr val="000000"/>
                          </a:solidFill>
                          <a:miter lim="800000"/>
                          <a:headEnd/>
                          <a:tailEnd/>
                        </a:ln>
                      </wps:spPr>
                      <wps:txbx>
                        <w:txbxContent>
                          <w:p w:rsidRPr="00FB56B7" w:rsidR="00507784" w:rsidP="00507784" w:rsidRDefault="00507784" w14:paraId="222B651E" w14:textId="176098EB">
                            <w:pPr>
                              <w:rPr>
                                <w:b/>
                                <w:sz w:val="20"/>
                                <w:lang w:val="en-US"/>
                              </w:rPr>
                            </w:pPr>
                            <w:r>
                              <w:rPr>
                                <w:b/>
                                <w:sz w:val="20"/>
                                <w:lang w:val="en-US"/>
                              </w:rPr>
                              <w:t xml:space="preserve">Cloud </w:t>
                            </w:r>
                            <w:r w:rsidR="001B725A">
                              <w:rPr>
                                <w:b/>
                                <w:sz w:val="20"/>
                                <w:lang w:val="en-US"/>
                              </w:rPr>
                              <w:t>c</w:t>
                            </w:r>
                            <w:r>
                              <w:rPr>
                                <w:b/>
                                <w:sz w:val="20"/>
                                <w:lang w:val="en-US"/>
                              </w:rPr>
                              <w:t>omputing</w:t>
                            </w:r>
                          </w:p>
                          <w:p w:rsidRPr="00FB56B7" w:rsidR="00507784" w:rsidP="00507784" w:rsidRDefault="001B725A" w14:paraId="75D2F175" w14:textId="065B3C5C">
                            <w:pPr>
                              <w:rPr>
                                <w:sz w:val="20"/>
                                <w:lang w:val="en-US"/>
                              </w:rPr>
                            </w:pPr>
                            <w:r>
                              <w:rPr>
                                <w:sz w:val="20"/>
                                <w:lang w:val="en-US"/>
                              </w:rPr>
                              <w:t>a</w:t>
                            </w:r>
                            <w:r w:rsidR="00507784">
                              <w:rPr>
                                <w:sz w:val="20"/>
                                <w:lang w:val="en-US"/>
                              </w:rPr>
                              <w:t xml:space="preserve"> concept in which </w:t>
                            </w:r>
                            <w:r>
                              <w:rPr>
                                <w:sz w:val="20"/>
                                <w:lang w:val="en-US"/>
                              </w:rPr>
                              <w:t xml:space="preserve">a </w:t>
                            </w:r>
                            <w:r w:rsidR="00507784">
                              <w:rPr>
                                <w:sz w:val="20"/>
                                <w:lang w:val="en-US"/>
                              </w:rPr>
                              <w:t xml:space="preserve">third party like Amazon or Google is hired to manage </w:t>
                            </w:r>
                            <w:r>
                              <w:rPr>
                                <w:sz w:val="20"/>
                                <w:lang w:val="en-US"/>
                              </w:rPr>
                              <w:t>a</w:t>
                            </w:r>
                            <w:r w:rsidR="00507784">
                              <w:rPr>
                                <w:sz w:val="20"/>
                                <w:lang w:val="en-US"/>
                              </w:rPr>
                              <w:t xml:space="preserve"> company’s </w:t>
                            </w:r>
                            <w:proofErr w:type="gramStart"/>
                            <w:r w:rsidR="00507784">
                              <w:rPr>
                                <w:sz w:val="20"/>
                                <w:lang w:val="en-US"/>
                              </w:rPr>
                              <w:t>infrastructure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 style="position:absolute;left:0;text-align:left;margin-left:480.85pt;margin-top:19.2pt;width:106.4pt;height:145.05pt;z-index:25165826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3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" w14:anchorId="33EABC10">
                <v:textbox>
                  <w:txbxContent>
                    <w:p w:rsidRPr="00FB56B7" w:rsidR="00507784" w:rsidP="00507784" w:rsidRDefault="00507784" w14:paraId="222B651E" w14:textId="176098EB">
                      <w:pPr>
                        <w:rPr>
                          <w:b/>
                          <w:sz w:val="20"/>
                          <w:lang w:val="en-US"/>
                        </w:rPr>
                      </w:pPr>
                      <w:r>
                        <w:rPr>
                          <w:b/>
                          <w:sz w:val="20"/>
                          <w:lang w:val="en-US"/>
                        </w:rPr>
                        <w:t xml:space="preserve">Cloud </w:t>
                      </w:r>
                      <w:r w:rsidR="001B725A">
                        <w:rPr>
                          <w:b/>
                          <w:sz w:val="20"/>
                          <w:lang w:val="en-US"/>
                        </w:rPr>
                        <w:t>c</w:t>
                      </w:r>
                      <w:r>
                        <w:rPr>
                          <w:b/>
                          <w:sz w:val="20"/>
                          <w:lang w:val="en-US"/>
                        </w:rPr>
                        <w:t>omputing</w:t>
                      </w:r>
                    </w:p>
                    <w:p w:rsidRPr="00FB56B7" w:rsidR="00507784" w:rsidP="00507784" w:rsidRDefault="001B725A" w14:paraId="75D2F175" w14:textId="065B3C5C">
                      <w:pPr>
                        <w:rPr>
                          <w:sz w:val="20"/>
                          <w:lang w:val="en-US"/>
                        </w:rPr>
                      </w:pPr>
                      <w:r>
                        <w:rPr>
                          <w:sz w:val="20"/>
                          <w:lang w:val="en-US"/>
                        </w:rPr>
                        <w:t>a</w:t>
                      </w:r>
                      <w:r w:rsidR="00507784">
                        <w:rPr>
                          <w:sz w:val="20"/>
                          <w:lang w:val="en-US"/>
                        </w:rPr>
                        <w:t xml:space="preserve"> concept in which </w:t>
                      </w:r>
                      <w:r>
                        <w:rPr>
                          <w:sz w:val="20"/>
                          <w:lang w:val="en-US"/>
                        </w:rPr>
                        <w:t xml:space="preserve">a </w:t>
                      </w:r>
                      <w:r w:rsidR="00507784">
                        <w:rPr>
                          <w:sz w:val="20"/>
                          <w:lang w:val="en-US"/>
                        </w:rPr>
                        <w:t xml:space="preserve">third party like Amazon or Google is hired to manage </w:t>
                      </w:r>
                      <w:r>
                        <w:rPr>
                          <w:sz w:val="20"/>
                          <w:lang w:val="en-US"/>
                        </w:rPr>
                        <w:t>a</w:t>
                      </w:r>
                      <w:r w:rsidR="00507784">
                        <w:rPr>
                          <w:sz w:val="20"/>
                          <w:lang w:val="en-US"/>
                        </w:rPr>
                        <w:t xml:space="preserve"> company’s infrastructure</w:t>
                      </w:r>
                    </w:p>
                  </w:txbxContent>
                </v:textbox>
                <w10:wrap type="square" anchorx="page"/>
              </v:shape>
            </w:pict>
          </mc:Fallback>
        </mc:AlternateContent>
      </w:r>
      <w:r w:rsidRPr="006E4160">
        <w:rPr>
          <w:lang w:val="en-US"/>
        </w:rPr>
        <w:t>Deploying backups for power supplies</w:t>
      </w:r>
    </w:p>
    <w:p w:rsidRPr="006E4160" w:rsidR="00507784" w:rsidP="00391697" w:rsidRDefault="00507784" w14:paraId="288C82DE" w14:textId="76A7518B">
      <w:pPr>
        <w:pStyle w:val="Listenabsatz"/>
        <w:numPr>
          <w:ilvl w:val="0"/>
          <w:numId w:val="31"/>
        </w:numPr>
        <w:spacing w:after="0"/>
        <w:ind w:right="990"/>
        <w:rPr>
          <w:lang w:val="en-US"/>
        </w:rPr>
      </w:pPr>
      <w:r w:rsidRPr="006E4160">
        <w:rPr>
          <w:lang w:val="en-US"/>
        </w:rPr>
        <w:t>Implementing Web Application Firewalls (WAFs) which</w:t>
      </w:r>
      <w:r w:rsidRPr="006E4160" w:rsidR="00401222">
        <w:rPr>
          <w:lang w:val="en-US"/>
        </w:rPr>
        <w:t>,</w:t>
      </w:r>
      <w:r w:rsidRPr="006E4160">
        <w:rPr>
          <w:lang w:val="en-US"/>
        </w:rPr>
        <w:t xml:space="preserve"> pr</w:t>
      </w:r>
      <w:r w:rsidRPr="006E4160" w:rsidR="00401222">
        <w:rPr>
          <w:lang w:val="en-US"/>
        </w:rPr>
        <w:t>otect</w:t>
      </w:r>
      <w:r w:rsidRPr="006E4160">
        <w:rPr>
          <w:lang w:val="en-US"/>
        </w:rPr>
        <w:t xml:space="preserve"> systems from DoS and DDoS </w:t>
      </w:r>
      <w:proofErr w:type="gramStart"/>
      <w:r w:rsidRPr="006E4160">
        <w:rPr>
          <w:lang w:val="en-US"/>
        </w:rPr>
        <w:t>attacks</w:t>
      </w:r>
      <w:proofErr w:type="gramEnd"/>
    </w:p>
    <w:p w:rsidRPr="006E4160" w:rsidR="00507784" w:rsidP="00391697" w:rsidRDefault="00507784" w14:paraId="318538F2" w14:textId="0BF03663">
      <w:pPr>
        <w:pStyle w:val="Listenabsatz"/>
        <w:numPr>
          <w:ilvl w:val="0"/>
          <w:numId w:val="31"/>
        </w:numPr>
        <w:spacing w:after="0"/>
        <w:ind w:right="990"/>
        <w:rPr>
          <w:lang w:val="en-US"/>
        </w:rPr>
      </w:pPr>
      <w:r w:rsidRPr="006E4160">
        <w:rPr>
          <w:lang w:val="en-US"/>
        </w:rPr>
        <w:t xml:space="preserve">Considering </w:t>
      </w:r>
      <w:r w:rsidRPr="006E4160">
        <w:rPr>
          <w:b/>
          <w:bCs/>
          <w:lang w:val="en-US"/>
        </w:rPr>
        <w:t>cloud computing</w:t>
      </w:r>
      <w:r w:rsidRPr="006E4160">
        <w:rPr>
          <w:lang w:val="en-US"/>
        </w:rPr>
        <w:t xml:space="preserve"> for systems that require 99.99% </w:t>
      </w:r>
      <w:proofErr w:type="gramStart"/>
      <w:r w:rsidRPr="006E4160">
        <w:rPr>
          <w:lang w:val="en-US"/>
        </w:rPr>
        <w:t>uptime</w:t>
      </w:r>
      <w:proofErr w:type="gramEnd"/>
    </w:p>
    <w:p w:rsidRPr="006E4160" w:rsidR="00507784" w:rsidP="00391697" w:rsidRDefault="00507784" w14:paraId="5EE65B87" w14:textId="2F2A7DB3">
      <w:pPr>
        <w:pStyle w:val="berschrift4"/>
        <w:rPr>
          <w:lang w:val="en-US"/>
        </w:rPr>
      </w:pPr>
      <w:r w:rsidRPr="006E4160">
        <w:rPr>
          <w:lang w:val="en-US"/>
        </w:rPr>
        <w:t xml:space="preserve">Understanding </w:t>
      </w:r>
      <w:r w:rsidRPr="006E4160" w:rsidR="00401222">
        <w:rPr>
          <w:lang w:val="en-US"/>
        </w:rPr>
        <w:t>c</w:t>
      </w:r>
      <w:r w:rsidRPr="006E4160">
        <w:rPr>
          <w:lang w:val="en-US"/>
        </w:rPr>
        <w:t xml:space="preserve">ompromise of </w:t>
      </w:r>
      <w:r w:rsidRPr="006E4160" w:rsidR="00401222">
        <w:rPr>
          <w:lang w:val="en-US"/>
        </w:rPr>
        <w:t>a</w:t>
      </w:r>
      <w:r w:rsidRPr="006E4160">
        <w:rPr>
          <w:lang w:val="en-US"/>
        </w:rPr>
        <w:t xml:space="preserve">vailability with a </w:t>
      </w:r>
      <w:r w:rsidRPr="006E4160" w:rsidR="00401222">
        <w:rPr>
          <w:lang w:val="en-US"/>
        </w:rPr>
        <w:t>r</w:t>
      </w:r>
      <w:r w:rsidRPr="006E4160">
        <w:rPr>
          <w:lang w:val="en-US"/>
        </w:rPr>
        <w:t>eal-</w:t>
      </w:r>
      <w:r w:rsidRPr="006E4160" w:rsidR="00401222">
        <w:rPr>
          <w:lang w:val="en-US"/>
        </w:rPr>
        <w:t>w</w:t>
      </w:r>
      <w:r w:rsidRPr="006E4160">
        <w:rPr>
          <w:lang w:val="en-US"/>
        </w:rPr>
        <w:t xml:space="preserve">orld </w:t>
      </w:r>
      <w:r w:rsidRPr="006E4160" w:rsidR="00401222">
        <w:rPr>
          <w:lang w:val="en-US"/>
        </w:rPr>
        <w:t>e</w:t>
      </w:r>
      <w:r w:rsidRPr="006E4160">
        <w:rPr>
          <w:lang w:val="en-US"/>
        </w:rPr>
        <w:t>xample</w:t>
      </w:r>
    </w:p>
    <w:p w:rsidRPr="006E4160" w:rsidR="00507784" w:rsidP="00391697" w:rsidRDefault="00381443" w14:paraId="46522C0D" w14:textId="57AFD0C9">
      <w:pPr>
        <w:spacing w:after="0"/>
        <w:ind w:right="140"/>
        <w:rPr>
          <w:lang w:val="en-US"/>
        </w:rPr>
      </w:pPr>
      <w:r w:rsidRPr="006E4160">
        <w:rPr>
          <w:lang w:val="en-US"/>
        </w:rPr>
        <w:t>The majority of cyberattacks have</w:t>
      </w:r>
      <w:r w:rsidRPr="006E4160" w:rsidR="00507784">
        <w:rPr>
          <w:lang w:val="en-US"/>
        </w:rPr>
        <w:t xml:space="preserve"> compromised the availability of systems. </w:t>
      </w:r>
      <w:r w:rsidRPr="006E4160">
        <w:rPr>
          <w:lang w:val="en-US"/>
        </w:rPr>
        <w:t>The f</w:t>
      </w:r>
      <w:r w:rsidRPr="006E4160" w:rsidR="00507784">
        <w:rPr>
          <w:lang w:val="en-US"/>
        </w:rPr>
        <w:t xml:space="preserve">ollowing are brief details of the Colonial Pipeline </w:t>
      </w:r>
      <w:r w:rsidRPr="006E4160" w:rsidR="00EE7D01">
        <w:rPr>
          <w:lang w:val="en-US"/>
        </w:rPr>
        <w:lastRenderedPageBreak/>
        <w:t>ransomware a</w:t>
      </w:r>
      <w:r w:rsidRPr="006E4160" w:rsidR="00507784">
        <w:rPr>
          <w:lang w:val="en-US"/>
        </w:rPr>
        <w:t>ttack</w:t>
      </w:r>
      <w:r w:rsidRPr="006E4160" w:rsidR="001B725A">
        <w:rPr>
          <w:lang w:val="en-US"/>
        </w:rPr>
        <w:t>, which</w:t>
      </w:r>
      <w:r w:rsidRPr="006E4160" w:rsidR="00507784">
        <w:rPr>
          <w:lang w:val="en-US"/>
        </w:rPr>
        <w:t xml:space="preserve"> disrupted the availability of jet fuels and gasoline (</w:t>
      </w:r>
      <w:r w:rsidRPr="000F65B6" w:rsidR="00507784">
        <w:rPr>
          <w:highlight w:val="yellow"/>
          <w:lang w:val="en-US"/>
        </w:rPr>
        <w:t>Wilkie, 2021</w:t>
      </w:r>
      <w:r w:rsidRPr="006E4160" w:rsidR="00507784">
        <w:rPr>
          <w:lang w:val="en-US"/>
        </w:rPr>
        <w:t>):</w:t>
      </w:r>
    </w:p>
    <w:p w:rsidRPr="006E4160" w:rsidR="00507784" w:rsidP="00391697" w:rsidRDefault="00FA642E" w14:paraId="5970B8AD" w14:textId="73882EEF">
      <w:pPr>
        <w:spacing w:after="0"/>
        <w:rPr>
          <w:lang w:val="en-US"/>
        </w:rPr>
      </w:pPr>
      <w:r w:rsidRPr="006E4160">
        <w:rPr>
          <w:lang w:val="en-US"/>
        </w:rPr>
        <w:t xml:space="preserve">The </w:t>
      </w:r>
      <w:r w:rsidRPr="006E4160" w:rsidR="00507784">
        <w:rPr>
          <w:lang w:val="en-US"/>
        </w:rPr>
        <w:t xml:space="preserve">Colonial Pipeline </w:t>
      </w:r>
      <w:r w:rsidRPr="006E4160" w:rsidR="00EE7D01">
        <w:rPr>
          <w:lang w:val="en-US"/>
        </w:rPr>
        <w:t>r</w:t>
      </w:r>
      <w:r w:rsidRPr="006E4160" w:rsidR="00507784">
        <w:rPr>
          <w:lang w:val="en-US"/>
        </w:rPr>
        <w:t xml:space="preserve">ansomware </w:t>
      </w:r>
      <w:r w:rsidRPr="006E4160" w:rsidR="00EE7D01">
        <w:rPr>
          <w:lang w:val="en-US"/>
        </w:rPr>
        <w:t>a</w:t>
      </w:r>
      <w:r w:rsidRPr="006E4160" w:rsidR="00507784">
        <w:rPr>
          <w:lang w:val="en-US"/>
        </w:rPr>
        <w:t xml:space="preserve">ttack </w:t>
      </w:r>
      <w:r w:rsidRPr="006E4160">
        <w:rPr>
          <w:lang w:val="en-US"/>
        </w:rPr>
        <w:t xml:space="preserve">was a </w:t>
      </w:r>
      <w:r w:rsidRPr="006E4160" w:rsidR="00507784">
        <w:rPr>
          <w:lang w:val="en-US"/>
        </w:rPr>
        <w:t xml:space="preserve">sophisticated </w:t>
      </w:r>
      <w:r w:rsidRPr="006E4160">
        <w:rPr>
          <w:lang w:val="en-US"/>
        </w:rPr>
        <w:t>cyber</w:t>
      </w:r>
      <w:r w:rsidRPr="006E4160" w:rsidR="00507784">
        <w:rPr>
          <w:lang w:val="en-US"/>
        </w:rPr>
        <w:t xml:space="preserve">attack that happened in 2021. </w:t>
      </w:r>
      <w:r w:rsidRPr="006E4160" w:rsidR="00453A9E">
        <w:rPr>
          <w:lang w:val="en-US"/>
        </w:rPr>
        <w:t>Colonial Pipeline</w:t>
      </w:r>
      <w:r w:rsidRPr="006E4160" w:rsidR="00507784">
        <w:rPr>
          <w:lang w:val="en-US"/>
        </w:rPr>
        <w:t xml:space="preserve"> is the largest oil pipeline system in the US </w:t>
      </w:r>
      <w:r w:rsidRPr="006E4160" w:rsidR="00453A9E">
        <w:rPr>
          <w:lang w:val="en-US"/>
        </w:rPr>
        <w:t>and</w:t>
      </w:r>
      <w:r w:rsidRPr="006E4160" w:rsidR="00507784">
        <w:rPr>
          <w:lang w:val="en-US"/>
        </w:rPr>
        <w:t xml:space="preserve"> consists of over 5,500 miles of pipelines. On </w:t>
      </w:r>
      <w:r w:rsidRPr="006E4160" w:rsidR="00923D6A">
        <w:rPr>
          <w:lang w:val="en-US"/>
        </w:rPr>
        <w:t xml:space="preserve">7 </w:t>
      </w:r>
      <w:r w:rsidRPr="006E4160" w:rsidR="00507784">
        <w:rPr>
          <w:lang w:val="en-US"/>
        </w:rPr>
        <w:t xml:space="preserve">May 2021, just before 5 a.m., an employee realized that company </w:t>
      </w:r>
      <w:r w:rsidRPr="006E4160" w:rsidR="00CC7C19">
        <w:rPr>
          <w:lang w:val="en-US"/>
        </w:rPr>
        <w:t xml:space="preserve">had been </w:t>
      </w:r>
      <w:r w:rsidRPr="006E4160" w:rsidR="00507784">
        <w:rPr>
          <w:lang w:val="en-US"/>
        </w:rPr>
        <w:t xml:space="preserve">attacked </w:t>
      </w:r>
      <w:r w:rsidRPr="006E4160" w:rsidR="00CC7C19">
        <w:rPr>
          <w:lang w:val="en-US"/>
        </w:rPr>
        <w:t>when</w:t>
      </w:r>
      <w:r w:rsidRPr="006E4160" w:rsidR="00507784">
        <w:rPr>
          <w:lang w:val="en-US"/>
        </w:rPr>
        <w:t xml:space="preserve"> he found a ransom notice on a system that was part of the Colonial’s IT infrastructure. It was mentioned in that note that the company</w:t>
      </w:r>
      <w:r w:rsidRPr="006E4160" w:rsidR="00CC7C19">
        <w:rPr>
          <w:lang w:val="en-US"/>
        </w:rPr>
        <w:t>’</w:t>
      </w:r>
      <w:r w:rsidRPr="006E4160" w:rsidR="00507784">
        <w:rPr>
          <w:lang w:val="en-US"/>
        </w:rPr>
        <w:t>s data ha</w:t>
      </w:r>
      <w:r w:rsidRPr="006E4160" w:rsidR="00CC7C19">
        <w:rPr>
          <w:lang w:val="en-US"/>
        </w:rPr>
        <w:t>d</w:t>
      </w:r>
      <w:r w:rsidRPr="006E4160" w:rsidR="00507784">
        <w:rPr>
          <w:lang w:val="en-US"/>
        </w:rPr>
        <w:t xml:space="preserve"> been breached</w:t>
      </w:r>
      <w:r w:rsidRPr="006E4160" w:rsidR="006761E8">
        <w:rPr>
          <w:lang w:val="en-US"/>
        </w:rPr>
        <w:t>,</w:t>
      </w:r>
      <w:r w:rsidRPr="006E4160" w:rsidR="00507784">
        <w:rPr>
          <w:lang w:val="en-US"/>
        </w:rPr>
        <w:t xml:space="preserve"> and</w:t>
      </w:r>
      <w:r w:rsidRPr="006E4160" w:rsidR="006761E8">
        <w:rPr>
          <w:lang w:val="en-US"/>
        </w:rPr>
        <w:t xml:space="preserve"> a ransom of</w:t>
      </w:r>
      <w:r w:rsidRPr="006E4160" w:rsidR="00507784">
        <w:rPr>
          <w:lang w:val="en-US"/>
        </w:rPr>
        <w:t xml:space="preserve"> $5,000,000 was demanded to get the data back.</w:t>
      </w:r>
    </w:p>
    <w:p w:rsidRPr="006E4160" w:rsidR="00507784" w:rsidP="00391697" w:rsidRDefault="00507784" w14:paraId="7494A51D" w14:textId="1CD804EC">
      <w:pPr>
        <w:spacing w:after="0"/>
        <w:rPr>
          <w:lang w:val="en-US"/>
        </w:rPr>
      </w:pPr>
      <w:r w:rsidRPr="006E4160">
        <w:rPr>
          <w:lang w:val="en-US"/>
        </w:rPr>
        <w:t xml:space="preserve">The pipeline was instantly shut down to contain the attack to prevent the spread of the malware from other parts of the </w:t>
      </w:r>
      <w:r w:rsidRPr="006E4160" w:rsidR="006761E8">
        <w:rPr>
          <w:lang w:val="en-US"/>
        </w:rPr>
        <w:t>o</w:t>
      </w:r>
      <w:r w:rsidRPr="006E4160">
        <w:rPr>
          <w:lang w:val="en-US"/>
        </w:rPr>
        <w:t>perational network that controlled the pipeline operations.</w:t>
      </w:r>
      <w:r w:rsidRPr="006E4160" w:rsidR="006761E8">
        <w:rPr>
          <w:lang w:val="en-US"/>
        </w:rPr>
        <w:t xml:space="preserve"> </w:t>
      </w:r>
      <w:r w:rsidRPr="006E4160">
        <w:rPr>
          <w:lang w:val="en-US"/>
        </w:rPr>
        <w:t>This instant shutdown resulted in significant disruptions to gas delivery to the East Coast, a</w:t>
      </w:r>
      <w:r w:rsidRPr="006E4160" w:rsidR="006761E8">
        <w:rPr>
          <w:lang w:val="en-US"/>
        </w:rPr>
        <w:t>nd</w:t>
      </w:r>
      <w:r w:rsidRPr="006E4160">
        <w:rPr>
          <w:lang w:val="en-US"/>
        </w:rPr>
        <w:t xml:space="preserve"> long lines of trucks </w:t>
      </w:r>
      <w:r w:rsidRPr="006E4160" w:rsidR="006761E8">
        <w:rPr>
          <w:lang w:val="en-US"/>
        </w:rPr>
        <w:t>formed</w:t>
      </w:r>
      <w:r w:rsidRPr="006E4160">
        <w:rPr>
          <w:lang w:val="en-US"/>
        </w:rPr>
        <w:t xml:space="preserve"> at pumps. Airline operations were also disrupted (</w:t>
      </w:r>
      <w:r w:rsidRPr="000F65B6">
        <w:rPr>
          <w:highlight w:val="yellow"/>
          <w:lang w:val="en-US"/>
        </w:rPr>
        <w:t>Wilkie, 2021</w:t>
      </w:r>
      <w:r w:rsidRPr="006E4160">
        <w:rPr>
          <w:lang w:val="en-US"/>
        </w:rPr>
        <w:t>).</w:t>
      </w:r>
    </w:p>
    <w:p w:rsidRPr="006E4160" w:rsidR="00507784" w:rsidP="00391697" w:rsidRDefault="00507784" w14:paraId="058F3B6E" w14:textId="2FFA6094">
      <w:pPr>
        <w:spacing w:after="0"/>
        <w:rPr>
          <w:lang w:val="en-US"/>
        </w:rPr>
      </w:pPr>
      <w:r w:rsidRPr="006E4160">
        <w:rPr>
          <w:lang w:val="en-US"/>
        </w:rPr>
        <w:t xml:space="preserve">The scenario discussed above </w:t>
      </w:r>
      <w:r w:rsidRPr="006E4160" w:rsidR="006761E8">
        <w:rPr>
          <w:lang w:val="en-US"/>
        </w:rPr>
        <w:t>exemplifies the</w:t>
      </w:r>
      <w:r w:rsidRPr="006E4160">
        <w:rPr>
          <w:lang w:val="en-US"/>
        </w:rPr>
        <w:t xml:space="preserve"> devastating effects of the compromise of the availability of critical infrastructures.</w:t>
      </w:r>
    </w:p>
    <w:p w:rsidRPr="006E4160" w:rsidR="00507784" w:rsidP="00391697" w:rsidRDefault="00507784" w14:paraId="6B3FFA26" w14:textId="77777777">
      <w:pPr>
        <w:pStyle w:val="berschrift3"/>
        <w:rPr>
          <w:lang w:val="en-US"/>
        </w:rPr>
      </w:pPr>
      <w:r w:rsidRPr="006E4160">
        <w:rPr>
          <w:lang w:val="en-US"/>
        </w:rPr>
        <w:t>Self-Check Questions</w:t>
      </w:r>
    </w:p>
    <w:p w:rsidRPr="006E4160" w:rsidR="00507784" w:rsidP="00391697" w:rsidRDefault="00507784" w14:paraId="106C7D91" w14:textId="77777777">
      <w:pPr>
        <w:pStyle w:val="Listenabsatz"/>
        <w:numPr>
          <w:ilvl w:val="0"/>
          <w:numId w:val="32"/>
        </w:numPr>
        <w:spacing w:after="0"/>
        <w:rPr>
          <w:lang w:val="en-US"/>
        </w:rPr>
      </w:pPr>
      <w:r w:rsidRPr="006E4160">
        <w:rPr>
          <w:lang w:val="en-US"/>
        </w:rPr>
        <w:t>Please complete the following sentence.</w:t>
      </w:r>
    </w:p>
    <w:p w:rsidRPr="006E4160" w:rsidR="00507784" w:rsidP="00391697" w:rsidRDefault="00507784" w14:paraId="2D19DD99" w14:textId="4256C03B">
      <w:pPr>
        <w:spacing w:after="0"/>
        <w:rPr>
          <w:lang w:val="en-US"/>
        </w:rPr>
      </w:pPr>
      <w:r w:rsidRPr="006E4160">
        <w:rPr>
          <w:lang w:val="en-US"/>
        </w:rPr>
        <w:t xml:space="preserve">The third main important concept of the CIA triad is </w:t>
      </w:r>
      <w:r w:rsidRPr="006E4160">
        <w:rPr>
          <w:i/>
          <w:iCs/>
          <w:u w:val="single"/>
          <w:lang w:val="en-US"/>
        </w:rPr>
        <w:t>availability</w:t>
      </w:r>
      <w:r w:rsidRPr="006E4160">
        <w:rPr>
          <w:lang w:val="en-US"/>
        </w:rPr>
        <w:t>.</w:t>
      </w:r>
    </w:p>
    <w:p w:rsidRPr="006E4160" w:rsidR="00507784" w:rsidP="00391697" w:rsidRDefault="00507784" w14:paraId="5456F9B8" w14:textId="77777777">
      <w:pPr>
        <w:pStyle w:val="Listenabsatz"/>
        <w:numPr>
          <w:ilvl w:val="0"/>
          <w:numId w:val="32"/>
        </w:numPr>
        <w:spacing w:after="0"/>
        <w:rPr>
          <w:lang w:val="en-US"/>
        </w:rPr>
      </w:pPr>
      <w:r w:rsidRPr="006E4160">
        <w:rPr>
          <w:lang w:val="en-US"/>
        </w:rPr>
        <w:t>SLA is a written document that outlines the...</w:t>
      </w:r>
    </w:p>
    <w:p w:rsidRPr="006E4160" w:rsidR="00507784" w:rsidP="00391697" w:rsidRDefault="00507784" w14:paraId="27B6D818" w14:textId="77777777">
      <w:pPr>
        <w:pStyle w:val="Listenabsatz"/>
        <w:numPr>
          <w:ilvl w:val="0"/>
          <w:numId w:val="21"/>
        </w:numPr>
        <w:spacing w:after="0"/>
        <w:rPr>
          <w:lang w:val="en-US"/>
        </w:rPr>
      </w:pPr>
      <w:r w:rsidRPr="006E4160">
        <w:rPr>
          <w:lang w:val="en-US"/>
        </w:rPr>
        <w:t>Services provided by the customer to the service provider.</w:t>
      </w:r>
    </w:p>
    <w:p w:rsidRPr="006E4160" w:rsidR="00507784" w:rsidP="00391697" w:rsidRDefault="00507784" w14:paraId="2C8CD8CD" w14:textId="77777777">
      <w:pPr>
        <w:pStyle w:val="Listenabsatz"/>
        <w:numPr>
          <w:ilvl w:val="0"/>
          <w:numId w:val="21"/>
        </w:numPr>
        <w:spacing w:after="0"/>
        <w:rPr>
          <w:i/>
          <w:iCs/>
          <w:u w:val="single"/>
          <w:lang w:val="en-US"/>
        </w:rPr>
      </w:pPr>
      <w:r w:rsidRPr="006E4160">
        <w:rPr>
          <w:i/>
          <w:iCs/>
          <w:u w:val="single"/>
          <w:lang w:val="en-US"/>
        </w:rPr>
        <w:t>Services provided by the service provider to the customer.</w:t>
      </w:r>
    </w:p>
    <w:p w:rsidRPr="006E4160" w:rsidR="00507784" w:rsidP="00391697" w:rsidRDefault="00507784" w14:paraId="32660046" w14:textId="77777777">
      <w:pPr>
        <w:pStyle w:val="Listenabsatz"/>
        <w:numPr>
          <w:ilvl w:val="0"/>
          <w:numId w:val="21"/>
        </w:numPr>
        <w:spacing w:after="0"/>
        <w:rPr>
          <w:lang w:val="en-US"/>
        </w:rPr>
      </w:pPr>
      <w:r w:rsidRPr="006E4160">
        <w:rPr>
          <w:lang w:val="en-US"/>
        </w:rPr>
        <w:t>Services provided by one customer to another customer.</w:t>
      </w:r>
    </w:p>
    <w:p w:rsidRPr="006E4160" w:rsidR="00F722B2" w:rsidP="00391697" w:rsidRDefault="00507784" w14:paraId="1D4F5961" w14:textId="412B4C13">
      <w:pPr>
        <w:pStyle w:val="Listenabsatz"/>
        <w:numPr>
          <w:ilvl w:val="0"/>
          <w:numId w:val="21"/>
        </w:numPr>
        <w:spacing w:after="0"/>
        <w:ind w:left="357" w:hanging="357"/>
        <w:rPr>
          <w:lang w:val="en-US"/>
        </w:rPr>
      </w:pPr>
      <w:r w:rsidRPr="006E4160">
        <w:rPr>
          <w:lang w:val="en-US"/>
        </w:rPr>
        <w:t>Services provided by one service provider to another service provider.</w:t>
      </w:r>
    </w:p>
    <w:p w:rsidRPr="006E4160" w:rsidR="00F722B2" w:rsidP="00391697" w:rsidRDefault="00F722B2" w14:paraId="5C190384" w14:textId="14AAA85E">
      <w:pPr>
        <w:pStyle w:val="Listenabsatz"/>
        <w:numPr>
          <w:ilvl w:val="0"/>
          <w:numId w:val="32"/>
        </w:numPr>
        <w:spacing w:after="0"/>
        <w:rPr>
          <w:lang w:val="en-US"/>
        </w:rPr>
      </w:pPr>
      <w:r w:rsidRPr="006E4160">
        <w:rPr>
          <w:lang w:val="en-US"/>
        </w:rPr>
        <w:t>What are the potential consequences of DoS attacks?</w:t>
      </w:r>
    </w:p>
    <w:p w:rsidRPr="006E4160" w:rsidR="00F722B2" w:rsidP="00391697" w:rsidRDefault="00F722B2" w14:paraId="0AB65B78" w14:textId="77777777">
      <w:pPr>
        <w:spacing w:after="0"/>
        <w:rPr>
          <w:lang w:val="en-US"/>
        </w:rPr>
      </w:pPr>
      <w:r w:rsidRPr="006E4160">
        <w:rPr>
          <w:lang w:val="en-US"/>
        </w:rPr>
        <w:t>Publishing confidential data</w:t>
      </w:r>
    </w:p>
    <w:p w:rsidRPr="006E4160" w:rsidR="00F722B2" w:rsidP="00391697" w:rsidRDefault="00F722B2" w14:paraId="62B3B637" w14:textId="77777777">
      <w:pPr>
        <w:spacing w:after="0"/>
        <w:rPr>
          <w:lang w:val="en-US"/>
        </w:rPr>
      </w:pPr>
      <w:r w:rsidRPr="006E4160">
        <w:rPr>
          <w:lang w:val="en-US"/>
        </w:rPr>
        <w:t>Reputational loss</w:t>
      </w:r>
    </w:p>
    <w:p w:rsidRPr="006E4160" w:rsidR="00507784" w:rsidP="00391697" w:rsidRDefault="00F722B2" w14:paraId="4D982E90" w14:textId="3A2BC2DA">
      <w:pPr>
        <w:spacing w:after="0"/>
        <w:rPr>
          <w:lang w:val="en-US"/>
        </w:rPr>
      </w:pPr>
      <w:r w:rsidRPr="006E4160">
        <w:rPr>
          <w:i/>
          <w:iCs/>
          <w:u w:val="single"/>
          <w:lang w:val="en-US"/>
        </w:rPr>
        <w:t>Unavailable service</w:t>
      </w:r>
    </w:p>
    <w:p w:rsidRPr="006E4160" w:rsidR="00507784" w:rsidP="00391697" w:rsidRDefault="00507784" w14:paraId="623F3B9A" w14:textId="77777777">
      <w:pPr>
        <w:pStyle w:val="Listenabsatz"/>
        <w:numPr>
          <w:ilvl w:val="0"/>
          <w:numId w:val="32"/>
        </w:numPr>
        <w:spacing w:after="0"/>
        <w:rPr>
          <w:lang w:val="en-US"/>
        </w:rPr>
      </w:pPr>
      <w:r w:rsidRPr="006E4160">
        <w:rPr>
          <w:lang w:val="en-US"/>
        </w:rPr>
        <w:t xml:space="preserve">Name two common threats that target the availability of the systems. </w:t>
      </w:r>
    </w:p>
    <w:p w:rsidRPr="006E4160" w:rsidR="00507784" w:rsidP="00391697" w:rsidRDefault="00507784" w14:paraId="2EDE755D" w14:textId="77777777">
      <w:pPr>
        <w:spacing w:after="0" w:line="240" w:lineRule="auto"/>
        <w:rPr>
          <w:i/>
          <w:iCs/>
          <w:u w:val="single"/>
          <w:lang w:val="en-US"/>
        </w:rPr>
      </w:pPr>
      <w:r w:rsidRPr="006E4160">
        <w:rPr>
          <w:i/>
          <w:iCs/>
          <w:u w:val="single"/>
          <w:lang w:val="en-US"/>
        </w:rPr>
        <w:lastRenderedPageBreak/>
        <w:t>DoS attacks.</w:t>
      </w:r>
    </w:p>
    <w:p w:rsidRPr="006E4160" w:rsidR="00507784" w:rsidP="00391697" w:rsidRDefault="00507784" w14:paraId="27493246" w14:textId="77777777">
      <w:pPr>
        <w:spacing w:after="0" w:line="240" w:lineRule="auto"/>
        <w:rPr>
          <w:i/>
          <w:iCs/>
          <w:u w:val="single"/>
          <w:lang w:val="en-US"/>
        </w:rPr>
      </w:pPr>
      <w:r w:rsidRPr="006E4160">
        <w:rPr>
          <w:i/>
          <w:iCs/>
          <w:u w:val="single"/>
          <w:lang w:val="en-US"/>
        </w:rPr>
        <w:t>DDoS attacks.</w:t>
      </w:r>
    </w:p>
    <w:p w:rsidRPr="006E4160" w:rsidR="00507784" w:rsidP="00391697" w:rsidRDefault="00507784" w14:paraId="3E1A77D4" w14:textId="77777777">
      <w:pPr>
        <w:spacing w:after="0" w:line="240" w:lineRule="auto"/>
        <w:rPr>
          <w:i/>
          <w:iCs/>
          <w:u w:val="single"/>
          <w:lang w:val="en-US"/>
        </w:rPr>
      </w:pPr>
      <w:r w:rsidRPr="006E4160">
        <w:rPr>
          <w:i/>
          <w:iCs/>
          <w:u w:val="single"/>
          <w:lang w:val="en-US"/>
        </w:rPr>
        <w:t>Ransomware attacks.</w:t>
      </w:r>
    </w:p>
    <w:p w:rsidRPr="006E4160" w:rsidR="00507784" w:rsidP="00391697" w:rsidRDefault="00507784" w14:paraId="1873D609" w14:textId="77777777">
      <w:pPr>
        <w:spacing w:after="0" w:line="240" w:lineRule="auto"/>
        <w:rPr>
          <w:i/>
          <w:iCs/>
          <w:u w:val="single"/>
          <w:lang w:val="en-US"/>
        </w:rPr>
      </w:pPr>
      <w:r w:rsidRPr="006E4160">
        <w:rPr>
          <w:i/>
          <w:iCs/>
          <w:u w:val="single"/>
          <w:lang w:val="en-US"/>
        </w:rPr>
        <w:t>Power disruption.</w:t>
      </w:r>
    </w:p>
    <w:p w:rsidRPr="006E4160" w:rsidR="00507784" w:rsidP="00391697" w:rsidRDefault="00507784" w14:paraId="2EE6DED4" w14:textId="77777777">
      <w:pPr>
        <w:spacing w:after="0" w:line="240" w:lineRule="auto"/>
        <w:rPr>
          <w:i/>
          <w:iCs/>
          <w:u w:val="single"/>
          <w:lang w:val="en-US"/>
        </w:rPr>
      </w:pPr>
      <w:r w:rsidRPr="006E4160">
        <w:rPr>
          <w:i/>
          <w:iCs/>
          <w:u w:val="single"/>
          <w:lang w:val="en-US"/>
        </w:rPr>
        <w:t>Storms.</w:t>
      </w:r>
    </w:p>
    <w:p w:rsidRPr="006E4160" w:rsidR="00507784" w:rsidP="00391697" w:rsidRDefault="00507784" w14:paraId="69FF3066" w14:textId="77777777">
      <w:pPr>
        <w:spacing w:after="0"/>
        <w:rPr>
          <w:i/>
          <w:iCs/>
          <w:u w:val="single"/>
          <w:lang w:val="en-US"/>
        </w:rPr>
      </w:pPr>
      <w:r w:rsidRPr="006E4160">
        <w:rPr>
          <w:i/>
          <w:iCs/>
          <w:u w:val="single"/>
          <w:lang w:val="en-US"/>
        </w:rPr>
        <w:t>Sensitive data deletion.</w:t>
      </w:r>
    </w:p>
    <w:p w:rsidRPr="006E4160" w:rsidR="00507784" w:rsidP="00391697" w:rsidRDefault="00507784" w14:paraId="7DF09A88" w14:textId="46E24DF2">
      <w:pPr>
        <w:pStyle w:val="berschrift2"/>
        <w:ind w:right="140"/>
        <w:rPr>
          <w:lang w:val="en-US"/>
        </w:rPr>
      </w:pPr>
      <w:r w:rsidRPr="006E4160">
        <w:rPr>
          <w:lang w:val="en-US"/>
        </w:rPr>
        <w:t xml:space="preserve">1.4 </w:t>
      </w:r>
      <w:r w:rsidRPr="006E4160" w:rsidR="63126772">
        <w:rPr>
          <w:lang w:val="en-US"/>
        </w:rPr>
        <w:t>Well-Known IT Security Issues</w:t>
      </w:r>
    </w:p>
    <w:p w:rsidRPr="006E4160" w:rsidR="00507784" w:rsidP="00391697" w:rsidRDefault="00507784" w14:paraId="12655FAD" w14:textId="33993A8B">
      <w:pPr>
        <w:spacing w:after="0"/>
        <w:ind w:right="140"/>
        <w:rPr>
          <w:lang w:val="en-US"/>
        </w:rPr>
      </w:pPr>
      <w:r w:rsidRPr="006E4160">
        <w:rPr>
          <w:lang w:val="en-US"/>
        </w:rPr>
        <w:t xml:space="preserve">Any web application – </w:t>
      </w:r>
      <w:r w:rsidRPr="006E4160" w:rsidR="003078A5">
        <w:rPr>
          <w:lang w:val="en-US"/>
        </w:rPr>
        <w:t>whether</w:t>
      </w:r>
      <w:r w:rsidRPr="006E4160">
        <w:rPr>
          <w:lang w:val="en-US"/>
        </w:rPr>
        <w:t xml:space="preserve"> it is a large bank processing millions and billions of dollars in daily transactions or any storefront for small to medium neighborhood businesses – could be a juicy target </w:t>
      </w:r>
      <w:r w:rsidRPr="006E4160" w:rsidR="003078A5">
        <w:rPr>
          <w:lang w:val="en-US"/>
        </w:rPr>
        <w:t>for</w:t>
      </w:r>
      <w:r w:rsidRPr="006E4160">
        <w:rPr>
          <w:lang w:val="en-US"/>
        </w:rPr>
        <w:t xml:space="preserve"> malicious actors. Hackers or cyber criminals love to choose their victims by vulnerabilities. Systems that are smaller and might not even have sensitive data in them, could be more attractive targets just because they are much easier to compromise or hack. This could also be referred to as a cost-to-benefit approach.</w:t>
      </w:r>
    </w:p>
    <w:p w:rsidRPr="006E4160" w:rsidR="00507784" w:rsidP="00391697" w:rsidRDefault="00F722B2" w14:paraId="56142485" w14:textId="333C9ADC">
      <w:pPr>
        <w:spacing w:after="0"/>
        <w:ind w:right="140"/>
        <w:rPr>
          <w:lang w:val="en-US"/>
        </w:rPr>
      </w:pPr>
      <w:r w:rsidRPr="006E4160">
        <w:rPr>
          <w:lang w:val="en-US"/>
        </w:rPr>
        <w:t xml:space="preserve">In addition, </w:t>
      </w:r>
      <w:r w:rsidRPr="006E4160" w:rsidR="003371AE">
        <w:rPr>
          <w:lang w:val="en-US"/>
        </w:rPr>
        <w:t>i</w:t>
      </w:r>
      <w:r w:rsidRPr="006E4160" w:rsidR="00507784">
        <w:rPr>
          <w:lang w:val="en-US"/>
        </w:rPr>
        <w:t xml:space="preserve">t could be a security professional’s perspective that just securing a web </w:t>
      </w:r>
      <w:proofErr w:type="gramStart"/>
      <w:r w:rsidRPr="006E4160" w:rsidR="00507784">
        <w:rPr>
          <w:lang w:val="en-US"/>
        </w:rPr>
        <w:t>application</w:t>
      </w:r>
      <w:proofErr w:type="gramEnd"/>
      <w:r w:rsidRPr="006E4160" w:rsidR="00507784">
        <w:rPr>
          <w:lang w:val="en-US"/>
        </w:rPr>
        <w:t xml:space="preserve"> or a website gives you a strong protective measure around a server. A more professional approach is that every cyber security control or countermeasure serves as an additional layer of protection. With the addition of each layer, data </w:t>
      </w:r>
      <w:r w:rsidRPr="006E4160" w:rsidR="00C31BC1">
        <w:rPr>
          <w:lang w:val="en-US"/>
        </w:rPr>
        <w:t>become</w:t>
      </w:r>
      <w:r w:rsidRPr="006E4160" w:rsidR="00507784">
        <w:rPr>
          <w:lang w:val="en-US"/>
        </w:rPr>
        <w:t xml:space="preserve"> secure to an acceptable level. For instance, two- or multi-factor authentication gives you a</w:t>
      </w:r>
      <w:r w:rsidRPr="006E4160" w:rsidR="00127F30">
        <w:rPr>
          <w:lang w:val="en-US"/>
        </w:rPr>
        <w:t>n</w:t>
      </w:r>
      <w:r w:rsidRPr="006E4160" w:rsidR="00507784">
        <w:rPr>
          <w:lang w:val="en-US"/>
        </w:rPr>
        <w:t xml:space="preserve"> additional layer of authentication under the presumption that the main password will be stolen one day. In this example, we ha</w:t>
      </w:r>
      <w:r w:rsidRPr="006E4160" w:rsidR="00BB6303">
        <w:rPr>
          <w:lang w:val="en-US"/>
        </w:rPr>
        <w:t>ve</w:t>
      </w:r>
      <w:r w:rsidRPr="006E4160" w:rsidR="00507784">
        <w:rPr>
          <w:lang w:val="en-US"/>
        </w:rPr>
        <w:t xml:space="preserve"> two layers of security, </w:t>
      </w:r>
      <w:r w:rsidRPr="006E4160" w:rsidR="00507784">
        <w:rPr>
          <w:noProof/>
          <w:lang w:val="en-US" w:eastAsia="de-DE"/>
        </w:rPr>
        <mc:AlternateContent>
          <mc:Choice Requires="wps">
            <w:drawing>
              <wp:anchor distT="45720" distB="45720" distL="114300" distR="114300" simplePos="0" relativeHeight="251658271" behindDoc="0" locked="0" layoutInCell="1" allowOverlap="1" wp14:anchorId="065FE023" wp14:editId="27265D6F">
                <wp:simplePos x="0" y="0"/>
                <wp:positionH relativeFrom="page">
                  <wp:posOffset>6162040</wp:posOffset>
                </wp:positionH>
                <wp:positionV relativeFrom="paragraph">
                  <wp:posOffset>264</wp:posOffset>
                </wp:positionV>
                <wp:extent cx="1351280" cy="1303020"/>
                <wp:effectExtent l="0" t="0" r="20320" b="1143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303020"/>
                        </a:xfrm>
                        <a:prstGeom prst="rect">
                          <a:avLst/>
                        </a:prstGeom>
                        <a:solidFill>
                          <a:srgbClr val="FFFFFF"/>
                        </a:solidFill>
                        <a:ln w="9525">
                          <a:solidFill>
                            <a:srgbClr val="000000"/>
                          </a:solidFill>
                          <a:miter lim="800000"/>
                          <a:headEnd/>
                          <a:tailEnd/>
                        </a:ln>
                      </wps:spPr>
                      <wps:txbx>
                        <w:txbxContent>
                          <w:p w:rsidRPr="00FB56B7" w:rsidR="00507784" w:rsidP="00507784" w:rsidRDefault="00507784" w14:paraId="3886133C" w14:textId="77777777">
                            <w:pPr>
                              <w:rPr>
                                <w:b/>
                                <w:sz w:val="20"/>
                                <w:lang w:val="en-US"/>
                              </w:rPr>
                            </w:pPr>
                            <w:r>
                              <w:rPr>
                                <w:b/>
                                <w:sz w:val="20"/>
                                <w:lang w:val="en-US"/>
                              </w:rPr>
                              <w:t>Work Factor</w:t>
                            </w:r>
                          </w:p>
                          <w:p w:rsidRPr="00FB56B7" w:rsidR="00507784" w:rsidP="00507784" w:rsidRDefault="00507784" w14:paraId="0A9CB6D9" w14:textId="77777777">
                            <w:pPr>
                              <w:rPr>
                                <w:sz w:val="20"/>
                                <w:lang w:val="en-US"/>
                              </w:rPr>
                            </w:pPr>
                            <w:r>
                              <w:rPr>
                                <w:sz w:val="20"/>
                                <w:lang w:val="en-US"/>
                              </w:rPr>
                              <w:t xml:space="preserve">Time and effort needed by a hacker to compromise a </w:t>
                            </w:r>
                            <w:proofErr w:type="gramStart"/>
                            <w:r>
                              <w:rPr>
                                <w:sz w:val="20"/>
                                <w:lang w:val="en-US"/>
                              </w:rPr>
                              <w:t>system</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 style="position:absolute;left:0;text-align:left;margin-left:485.2pt;margin-top:0;width:106.4pt;height:102.6pt;z-index:25165827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3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" w14:anchorId="065FE023">
                <v:textbox>
                  <w:txbxContent>
                    <w:p w:rsidRPr="00FB56B7" w:rsidR="00507784" w:rsidP="00507784" w:rsidRDefault="00507784" w14:paraId="3886133C" w14:textId="77777777">
                      <w:pPr>
                        <w:rPr>
                          <w:b/>
                          <w:sz w:val="20"/>
                          <w:lang w:val="en-US"/>
                        </w:rPr>
                      </w:pPr>
                      <w:r>
                        <w:rPr>
                          <w:b/>
                          <w:sz w:val="20"/>
                          <w:lang w:val="en-US"/>
                        </w:rPr>
                        <w:t>Work Factor</w:t>
                      </w:r>
                    </w:p>
                    <w:p w:rsidRPr="00FB56B7" w:rsidR="00507784" w:rsidP="00507784" w:rsidRDefault="00507784" w14:paraId="0A9CB6D9" w14:textId="77777777">
                      <w:pPr>
                        <w:rPr>
                          <w:sz w:val="20"/>
                          <w:lang w:val="en-US"/>
                        </w:rPr>
                      </w:pPr>
                      <w:r>
                        <w:rPr>
                          <w:sz w:val="20"/>
                          <w:lang w:val="en-US"/>
                        </w:rPr>
                        <w:t>Time and effort needed by a hacker to compromise a system</w:t>
                      </w:r>
                    </w:p>
                  </w:txbxContent>
                </v:textbox>
                <w10:wrap type="square" anchorx="page"/>
              </v:shape>
            </w:pict>
          </mc:Fallback>
        </mc:AlternateContent>
      </w:r>
      <w:r w:rsidRPr="006E4160" w:rsidR="00507784">
        <w:rPr>
          <w:lang w:val="en-US"/>
        </w:rPr>
        <w:t>one is the password and the second is multi-factor authentication</w:t>
      </w:r>
      <w:r w:rsidRPr="006E4160" w:rsidR="007E081C">
        <w:rPr>
          <w:lang w:val="en-US"/>
        </w:rPr>
        <w:t>,</w:t>
      </w:r>
      <w:r w:rsidRPr="006E4160" w:rsidR="00507784">
        <w:rPr>
          <w:lang w:val="en-US"/>
        </w:rPr>
        <w:t xml:space="preserve"> which would increase the </w:t>
      </w:r>
      <w:r w:rsidRPr="006E4160" w:rsidR="00507784">
        <w:rPr>
          <w:b/>
          <w:bCs/>
          <w:lang w:val="en-US"/>
        </w:rPr>
        <w:t>work factor</w:t>
      </w:r>
      <w:r w:rsidRPr="006E4160" w:rsidR="00507784">
        <w:rPr>
          <w:lang w:val="en-US"/>
        </w:rPr>
        <w:t xml:space="preserve"> of the hacker (</w:t>
      </w:r>
      <w:r w:rsidRPr="000F65B6" w:rsidR="00507784">
        <w:rPr>
          <w:highlight w:val="yellow"/>
          <w:lang w:val="en-US"/>
        </w:rPr>
        <w:t>Escobedo, 2021</w:t>
      </w:r>
      <w:r w:rsidRPr="006E4160" w:rsidR="00507784">
        <w:rPr>
          <w:lang w:val="en-US"/>
        </w:rPr>
        <w:t>).</w:t>
      </w:r>
    </w:p>
    <w:p w:rsidRPr="006E4160" w:rsidR="00507784" w:rsidP="00391697" w:rsidRDefault="00507784" w14:paraId="5DC9F6C1" w14:textId="21D057E0">
      <w:pPr>
        <w:pStyle w:val="berschrift3"/>
        <w:rPr>
          <w:lang w:val="en-US"/>
        </w:rPr>
      </w:pPr>
      <w:r w:rsidRPr="006E4160">
        <w:rPr>
          <w:lang w:val="en-US"/>
        </w:rPr>
        <w:lastRenderedPageBreak/>
        <w:t>Understanding Security Issues</w:t>
      </w:r>
    </w:p>
    <w:p w:rsidRPr="006E4160" w:rsidR="00507784" w:rsidP="00391697" w:rsidRDefault="00507784" w14:paraId="280C2E4B" w14:textId="77777777">
      <w:pPr>
        <w:spacing w:after="0"/>
        <w:ind w:right="990"/>
        <w:rPr>
          <w:lang w:val="en-US"/>
        </w:rPr>
      </w:pPr>
      <w:r w:rsidRPr="006E4160">
        <w:rPr>
          <w:noProof/>
          <w:lang w:val="en-US" w:eastAsia="de-DE"/>
        </w:rPr>
        <mc:AlternateContent>
          <mc:Choice Requires="wps">
            <w:drawing>
              <wp:anchor distT="45720" distB="45720" distL="114300" distR="114300" simplePos="0" relativeHeight="251658266" behindDoc="0" locked="0" layoutInCell="1" allowOverlap="1" wp14:anchorId="05DB2014" wp14:editId="2D5C5E58">
                <wp:simplePos x="0" y="0"/>
                <wp:positionH relativeFrom="page">
                  <wp:posOffset>6160770</wp:posOffset>
                </wp:positionH>
                <wp:positionV relativeFrom="paragraph">
                  <wp:posOffset>802640</wp:posOffset>
                </wp:positionV>
                <wp:extent cx="1351280" cy="1539875"/>
                <wp:effectExtent l="0" t="0" r="20320" b="2222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539875"/>
                        </a:xfrm>
                        <a:prstGeom prst="rect">
                          <a:avLst/>
                        </a:prstGeom>
                        <a:solidFill>
                          <a:srgbClr val="FFFFFF"/>
                        </a:solidFill>
                        <a:ln w="9525">
                          <a:solidFill>
                            <a:srgbClr val="000000"/>
                          </a:solidFill>
                          <a:miter lim="800000"/>
                          <a:headEnd/>
                          <a:tailEnd/>
                        </a:ln>
                      </wps:spPr>
                      <wps:txbx>
                        <w:txbxContent>
                          <w:p w:rsidRPr="00FB56B7" w:rsidR="00507784" w:rsidP="00507784" w:rsidRDefault="00507784" w14:paraId="391F5256" w14:textId="77777777">
                            <w:pPr>
                              <w:rPr>
                                <w:b/>
                                <w:sz w:val="20"/>
                                <w:lang w:val="en-US"/>
                              </w:rPr>
                            </w:pPr>
                            <w:r>
                              <w:rPr>
                                <w:b/>
                                <w:sz w:val="20"/>
                                <w:lang w:val="en-US"/>
                              </w:rPr>
                              <w:t>Vulnerability</w:t>
                            </w:r>
                          </w:p>
                          <w:p w:rsidRPr="00FB56B7" w:rsidR="00507784" w:rsidP="00507784" w:rsidRDefault="005B3CAB" w14:paraId="01A68D3B" w14:textId="6741FD04">
                            <w:pPr>
                              <w:rPr>
                                <w:sz w:val="20"/>
                                <w:lang w:val="en-US"/>
                              </w:rPr>
                            </w:pPr>
                            <w:r>
                              <w:rPr>
                                <w:sz w:val="20"/>
                                <w:lang w:val="en-US"/>
                              </w:rPr>
                              <w:t>a</w:t>
                            </w:r>
                            <w:r w:rsidR="00507784">
                              <w:rPr>
                                <w:sz w:val="20"/>
                                <w:lang w:val="en-US"/>
                              </w:rPr>
                              <w:t xml:space="preserve"> weakness that a hacker leverages to compromise a system</w:t>
                            </w:r>
                            <w:r>
                              <w:rPr>
                                <w:sz w:val="20"/>
                                <w:lang w:val="en-US"/>
                              </w:rPr>
                              <w:t>,</w:t>
                            </w:r>
                            <w:r w:rsidR="00507784">
                              <w:rPr>
                                <w:sz w:val="20"/>
                                <w:lang w:val="en-US"/>
                              </w:rPr>
                              <w:t xml:space="preserve"> </w:t>
                            </w:r>
                            <w:r>
                              <w:rPr>
                                <w:sz w:val="20"/>
                                <w:lang w:val="en-US"/>
                              </w:rPr>
                              <w:t>e</w:t>
                            </w:r>
                            <w:r w:rsidR="00507784">
                              <w:rPr>
                                <w:sz w:val="20"/>
                                <w:lang w:val="en-US"/>
                              </w:rPr>
                              <w:t xml:space="preserve">.g., a weak </w:t>
                            </w:r>
                            <w:proofErr w:type="gramStart"/>
                            <w:r w:rsidR="00507784">
                              <w:rPr>
                                <w:sz w:val="20"/>
                                <w:lang w:val="en-US"/>
                              </w:rPr>
                              <w:t>password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 style="position:absolute;left:0;text-align:left;margin-left:485.1pt;margin-top:63.2pt;width:106.4pt;height:121.25pt;z-index:25165826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3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" w14:anchorId="05DB2014">
                <v:textbox>
                  <w:txbxContent>
                    <w:p w:rsidRPr="00FB56B7" w:rsidR="00507784" w:rsidP="00507784" w:rsidRDefault="00507784" w14:paraId="391F5256" w14:textId="77777777">
                      <w:pPr>
                        <w:rPr>
                          <w:b/>
                          <w:sz w:val="20"/>
                          <w:lang w:val="en-US"/>
                        </w:rPr>
                      </w:pPr>
                      <w:r>
                        <w:rPr>
                          <w:b/>
                          <w:sz w:val="20"/>
                          <w:lang w:val="en-US"/>
                        </w:rPr>
                        <w:t>Vulnerability</w:t>
                      </w:r>
                    </w:p>
                    <w:p w:rsidRPr="00FB56B7" w:rsidR="00507784" w:rsidP="00507784" w:rsidRDefault="005B3CAB" w14:paraId="01A68D3B" w14:textId="6741FD04">
                      <w:pPr>
                        <w:rPr>
                          <w:sz w:val="20"/>
                          <w:lang w:val="en-US"/>
                        </w:rPr>
                      </w:pPr>
                      <w:r>
                        <w:rPr>
                          <w:sz w:val="20"/>
                          <w:lang w:val="en-US"/>
                        </w:rPr>
                        <w:t>a</w:t>
                      </w:r>
                      <w:r w:rsidR="00507784">
                        <w:rPr>
                          <w:sz w:val="20"/>
                          <w:lang w:val="en-US"/>
                        </w:rPr>
                        <w:t xml:space="preserve"> weakness that a hacker leverages to compromise a system</w:t>
                      </w:r>
                      <w:r>
                        <w:rPr>
                          <w:sz w:val="20"/>
                          <w:lang w:val="en-US"/>
                        </w:rPr>
                        <w:t>,</w:t>
                      </w:r>
                      <w:r w:rsidR="00507784">
                        <w:rPr>
                          <w:sz w:val="20"/>
                          <w:lang w:val="en-US"/>
                        </w:rPr>
                        <w:t xml:space="preserve"> </w:t>
                      </w:r>
                      <w:r>
                        <w:rPr>
                          <w:sz w:val="20"/>
                          <w:lang w:val="en-US"/>
                        </w:rPr>
                        <w:t>e</w:t>
                      </w:r>
                      <w:r w:rsidR="00507784">
                        <w:rPr>
                          <w:sz w:val="20"/>
                          <w:lang w:val="en-US"/>
                        </w:rPr>
                        <w:t>.g., a weak password</w:t>
                      </w:r>
                    </w:p>
                  </w:txbxContent>
                </v:textbox>
                <w10:wrap type="square" anchorx="page"/>
              </v:shape>
            </w:pict>
          </mc:Fallback>
        </mc:AlternateContent>
      </w:r>
      <w:r w:rsidRPr="006E4160">
        <w:rPr>
          <w:lang w:val="en-US"/>
        </w:rPr>
        <w:t xml:space="preserve">A security issue is an unmitigated </w:t>
      </w:r>
      <w:r w:rsidRPr="006E4160">
        <w:rPr>
          <w:b/>
          <w:bCs/>
          <w:lang w:val="en-US"/>
        </w:rPr>
        <w:t>vulnerability</w:t>
      </w:r>
      <w:r w:rsidRPr="006E4160">
        <w:rPr>
          <w:lang w:val="en-US"/>
        </w:rPr>
        <w:t xml:space="preserve"> in your network, systems, or application that a hacker can utilize to harm. This might include vulnerabilities in the production servers and those applications that are responsible for connecting customers to the business. Web security issues must be considered as soon as they are uncovered because web applications are considered the first target that an attacker tries to compromise and leverages as an entry point to the internal network of an organization (</w:t>
      </w:r>
      <w:r w:rsidRPr="00E42B0C">
        <w:rPr>
          <w:highlight w:val="yellow"/>
          <w:lang w:val="en-US"/>
        </w:rPr>
        <w:t>Escobedo, 2021</w:t>
      </w:r>
      <w:r w:rsidRPr="006E4160">
        <w:rPr>
          <w:lang w:val="en-US"/>
        </w:rPr>
        <w:t>).</w:t>
      </w:r>
    </w:p>
    <w:p w:rsidRPr="006E4160" w:rsidR="00507784" w:rsidP="00391697" w:rsidRDefault="00507784" w14:paraId="7658C776" w14:textId="0B8D429B">
      <w:pPr>
        <w:spacing w:after="0"/>
        <w:ind w:right="282"/>
        <w:rPr>
          <w:lang w:val="en-US"/>
        </w:rPr>
      </w:pPr>
      <w:r w:rsidRPr="006E4160">
        <w:rPr>
          <w:lang w:val="en-US"/>
        </w:rPr>
        <w:t>If unauthorized access is allowed to customers’ data, businesses would lose customers’ regard and confidence. Therefore, businesses take cyber security and information security seriously. Data breaches are being increased exponentially despite the significance of securing customers’ data. These data breaches are the outcome of both insufficient security controls and cyber criminals with more technical skills (</w:t>
      </w:r>
      <w:r w:rsidRPr="00E42B0C" w:rsidR="000728A5">
        <w:rPr>
          <w:highlight w:val="yellow"/>
          <w:lang w:val="en-US"/>
        </w:rPr>
        <w:t>Lumen,</w:t>
      </w:r>
      <w:r w:rsidRPr="00E42B0C">
        <w:rPr>
          <w:highlight w:val="yellow"/>
          <w:lang w:val="en-US"/>
        </w:rPr>
        <w:t xml:space="preserve"> n.d.</w:t>
      </w:r>
      <w:r w:rsidRPr="006E4160">
        <w:rPr>
          <w:lang w:val="en-US"/>
        </w:rPr>
        <w:t xml:space="preserve">). </w:t>
      </w:r>
    </w:p>
    <w:p w:rsidRPr="006E4160" w:rsidR="00507784" w:rsidP="00391697" w:rsidRDefault="00507784" w14:paraId="46E9005D" w14:textId="2E17379A">
      <w:pPr>
        <w:spacing w:after="0"/>
        <w:ind w:right="282"/>
        <w:rPr>
          <w:lang w:val="en-US"/>
        </w:rPr>
      </w:pPr>
      <w:r w:rsidRPr="006E4160">
        <w:rPr>
          <w:lang w:val="en-US"/>
        </w:rPr>
        <w:t xml:space="preserve">In </w:t>
      </w:r>
      <w:r w:rsidRPr="006E4160" w:rsidR="000728A5">
        <w:rPr>
          <w:lang w:val="en-US"/>
        </w:rPr>
        <w:t>the following sections,</w:t>
      </w:r>
      <w:r w:rsidRPr="006E4160">
        <w:rPr>
          <w:lang w:val="en-US"/>
        </w:rPr>
        <w:t xml:space="preserve"> we will be discussing some of the main security issues and some brief steps one can take to protect data and businesses (</w:t>
      </w:r>
      <w:r w:rsidRPr="00E42B0C">
        <w:rPr>
          <w:highlight w:val="yellow"/>
          <w:lang w:val="en-US"/>
        </w:rPr>
        <w:t>Escobedo, 2021</w:t>
      </w:r>
      <w:r w:rsidRPr="006E4160">
        <w:rPr>
          <w:lang w:val="en-US"/>
        </w:rPr>
        <w:t>).</w:t>
      </w:r>
    </w:p>
    <w:p w:rsidRPr="006E4160" w:rsidR="00507784" w:rsidP="00391697" w:rsidRDefault="00507784" w14:paraId="73BFCB6B" w14:textId="7F1E6124">
      <w:pPr>
        <w:pStyle w:val="berschrift4"/>
        <w:rPr>
          <w:lang w:val="en-US"/>
        </w:rPr>
      </w:pPr>
      <w:r w:rsidRPr="006E4160">
        <w:rPr>
          <w:lang w:val="en-US"/>
        </w:rPr>
        <w:t xml:space="preserve">Ransomware </w:t>
      </w:r>
      <w:r w:rsidRPr="006E4160" w:rsidR="00AA0337">
        <w:rPr>
          <w:lang w:val="en-US"/>
        </w:rPr>
        <w:t>a</w:t>
      </w:r>
      <w:r w:rsidRPr="006E4160">
        <w:rPr>
          <w:lang w:val="en-US"/>
        </w:rPr>
        <w:t>ttack</w:t>
      </w:r>
    </w:p>
    <w:p w:rsidRPr="006E4160" w:rsidR="00507784" w:rsidP="00391697" w:rsidRDefault="00507784" w14:paraId="1FEBCDB2" w14:textId="77777777">
      <w:pPr>
        <w:spacing w:after="0"/>
        <w:ind w:right="-2"/>
        <w:rPr>
          <w:lang w:val="en-US"/>
        </w:rPr>
      </w:pPr>
      <w:r w:rsidRPr="006E4160">
        <w:rPr>
          <w:lang w:val="en-US"/>
        </w:rPr>
        <w:t>The goal of a hacker in this attack is to gain complete control of the victim’s data. The attacker achieves this by encrypting the data and then demanding a ransom(payment) in bitcoin in exchange for the decryption of the data. Hackers may also threaten businesses or end users to release their sensitive data to the public if they fail to pay by the due date.</w:t>
      </w:r>
    </w:p>
    <w:p w:rsidRPr="006E4160" w:rsidR="00507784" w:rsidP="00391697" w:rsidRDefault="00507784" w14:paraId="343EE907" w14:textId="77777777">
      <w:pPr>
        <w:spacing w:after="0"/>
        <w:ind w:right="-2"/>
        <w:rPr>
          <w:lang w:val="en-US"/>
        </w:rPr>
      </w:pPr>
      <w:r w:rsidRPr="006E4160">
        <w:rPr>
          <w:lang w:val="en-US"/>
        </w:rPr>
        <w:t>Taking frequent backups of the system’s data is one of the best protective measures against a ransomware attack.</w:t>
      </w:r>
    </w:p>
    <w:p w:rsidRPr="006E4160" w:rsidR="00507784" w:rsidP="00391697" w:rsidRDefault="00507784" w14:paraId="6C7E7055" w14:textId="6CC94210">
      <w:pPr>
        <w:pStyle w:val="berschrift4"/>
        <w:rPr>
          <w:lang w:val="en-US"/>
        </w:rPr>
      </w:pPr>
      <w:r w:rsidRPr="006E4160">
        <w:rPr>
          <w:lang w:val="en-US"/>
        </w:rPr>
        <w:t xml:space="preserve">Remote </w:t>
      </w:r>
      <w:r w:rsidRPr="006E4160" w:rsidR="008D230A">
        <w:rPr>
          <w:lang w:val="en-US"/>
        </w:rPr>
        <w:t>c</w:t>
      </w:r>
      <w:r w:rsidRPr="006E4160">
        <w:rPr>
          <w:lang w:val="en-US"/>
        </w:rPr>
        <w:t xml:space="preserve">ode </w:t>
      </w:r>
      <w:r w:rsidRPr="006E4160" w:rsidR="008D230A">
        <w:rPr>
          <w:lang w:val="en-US"/>
        </w:rPr>
        <w:t>e</w:t>
      </w:r>
      <w:r w:rsidRPr="006E4160">
        <w:rPr>
          <w:lang w:val="en-US"/>
        </w:rPr>
        <w:t xml:space="preserve">xecution (RCE) or </w:t>
      </w:r>
      <w:r w:rsidRPr="006E4160" w:rsidR="008D230A">
        <w:rPr>
          <w:lang w:val="en-US"/>
        </w:rPr>
        <w:t>c</w:t>
      </w:r>
      <w:r w:rsidRPr="006E4160">
        <w:rPr>
          <w:lang w:val="en-US"/>
        </w:rPr>
        <w:t xml:space="preserve">ode </w:t>
      </w:r>
      <w:r w:rsidRPr="006E4160" w:rsidR="008D230A">
        <w:rPr>
          <w:lang w:val="en-US"/>
        </w:rPr>
        <w:t>i</w:t>
      </w:r>
      <w:r w:rsidRPr="006E4160">
        <w:rPr>
          <w:lang w:val="en-US"/>
        </w:rPr>
        <w:t>njection</w:t>
      </w:r>
    </w:p>
    <w:p w:rsidRPr="006E4160" w:rsidR="00507784" w:rsidP="00391697" w:rsidRDefault="00507784" w14:paraId="49A84EF6" w14:textId="000AFA20">
      <w:pPr>
        <w:spacing w:after="0"/>
        <w:rPr>
          <w:lang w:val="en-US"/>
        </w:rPr>
      </w:pPr>
      <w:r w:rsidRPr="006E4160">
        <w:rPr>
          <w:lang w:val="en-US"/>
        </w:rPr>
        <w:t xml:space="preserve">RCE is all about the attacker gaining the privileges to execute his malicious code. To achieve RCE, the hacker tries to search for those parts of the web application that </w:t>
      </w:r>
      <w:r w:rsidRPr="006E4160">
        <w:rPr>
          <w:lang w:val="en-US"/>
        </w:rPr>
        <w:lastRenderedPageBreak/>
        <w:t xml:space="preserve">accepts input from the user like the admission form, registration form, search boxes, etc. The hacker </w:t>
      </w:r>
      <w:r w:rsidRPr="006E4160" w:rsidR="00F722B2">
        <w:rPr>
          <w:lang w:val="en-US"/>
        </w:rPr>
        <w:t>may try</w:t>
      </w:r>
      <w:r w:rsidRPr="006E4160">
        <w:rPr>
          <w:lang w:val="en-US"/>
        </w:rPr>
        <w:t xml:space="preserve"> to input his malicious code into th</w:t>
      </w:r>
      <w:r w:rsidRPr="006E4160" w:rsidR="00CC00C4">
        <w:rPr>
          <w:lang w:val="en-US"/>
        </w:rPr>
        <w:t>ose</w:t>
      </w:r>
      <w:r w:rsidRPr="006E4160">
        <w:rPr>
          <w:lang w:val="en-US"/>
        </w:rPr>
        <w:t xml:space="preserve"> input forms </w:t>
      </w:r>
      <w:r w:rsidRPr="006E4160" w:rsidR="00CC00C4">
        <w:rPr>
          <w:lang w:val="en-US"/>
        </w:rPr>
        <w:t xml:space="preserve">that </w:t>
      </w:r>
      <w:r w:rsidRPr="006E4160">
        <w:rPr>
          <w:lang w:val="en-US"/>
        </w:rPr>
        <w:t xml:space="preserve">would eventually compromise the application. </w:t>
      </w:r>
    </w:p>
    <w:p w:rsidRPr="006E4160" w:rsidR="00507784" w:rsidP="00391697" w:rsidRDefault="00507784" w14:paraId="58EA045D" w14:textId="77777777">
      <w:pPr>
        <w:spacing w:after="0"/>
        <w:rPr>
          <w:lang w:val="en-US"/>
        </w:rPr>
      </w:pPr>
      <w:r w:rsidRPr="006E4160">
        <w:rPr>
          <w:lang w:val="en-US"/>
        </w:rPr>
        <w:t>Input sanitization is a security measure that checks for every malicious input and filters it for controlled input processing.</w:t>
      </w:r>
    </w:p>
    <w:p w:rsidRPr="006E4160" w:rsidR="00507784" w:rsidP="00391697" w:rsidRDefault="00507784" w14:paraId="24B64B30" w14:textId="5FC6DD8E">
      <w:pPr>
        <w:pStyle w:val="berschrift4"/>
        <w:rPr>
          <w:lang w:val="en-US"/>
        </w:rPr>
      </w:pPr>
      <w:r w:rsidRPr="006E4160">
        <w:rPr>
          <w:lang w:val="en-US"/>
        </w:rPr>
        <w:t>Malware Attack</w:t>
      </w:r>
    </w:p>
    <w:p w:rsidRPr="006E4160" w:rsidR="00507784" w:rsidP="00391697" w:rsidRDefault="00507784" w14:paraId="006F3D65" w14:textId="6C094913">
      <w:pPr>
        <w:spacing w:after="0"/>
        <w:rPr>
          <w:lang w:val="en-US"/>
        </w:rPr>
      </w:pPr>
      <w:r w:rsidRPr="006E4160">
        <w:rPr>
          <w:lang w:val="en-US"/>
        </w:rPr>
        <w:t>Malware is also called malicious software.</w:t>
      </w:r>
      <w:r w:rsidRPr="006E4160" w:rsidR="00B27F74">
        <w:rPr>
          <w:lang w:val="en-US"/>
        </w:rPr>
        <w:t xml:space="preserve"> </w:t>
      </w:r>
      <w:r w:rsidRPr="006E4160">
        <w:rPr>
          <w:lang w:val="en-US"/>
        </w:rPr>
        <w:t xml:space="preserve">It is an umbrella term used for </w:t>
      </w:r>
      <w:r w:rsidRPr="006E4160" w:rsidR="00B27F74">
        <w:rPr>
          <w:lang w:val="en-US"/>
        </w:rPr>
        <w:t>v</w:t>
      </w:r>
      <w:r w:rsidRPr="006E4160">
        <w:rPr>
          <w:lang w:val="en-US"/>
        </w:rPr>
        <w:t xml:space="preserve">iruses, Trojan horses, </w:t>
      </w:r>
      <w:r w:rsidRPr="006E4160" w:rsidR="00B27F74">
        <w:rPr>
          <w:lang w:val="en-US"/>
        </w:rPr>
        <w:t>r</w:t>
      </w:r>
      <w:r w:rsidRPr="006E4160">
        <w:rPr>
          <w:lang w:val="en-US"/>
        </w:rPr>
        <w:t xml:space="preserve">ootkits, </w:t>
      </w:r>
      <w:r w:rsidRPr="006E4160" w:rsidR="00B27F74">
        <w:rPr>
          <w:lang w:val="en-US"/>
        </w:rPr>
        <w:t>s</w:t>
      </w:r>
      <w:r w:rsidRPr="006E4160">
        <w:rPr>
          <w:lang w:val="en-US"/>
        </w:rPr>
        <w:t>pyware, etc. All these are utilized for a common goal</w:t>
      </w:r>
      <w:r w:rsidRPr="006E4160" w:rsidR="00AD722B">
        <w:rPr>
          <w:lang w:val="en-US"/>
        </w:rPr>
        <w:t>, namely</w:t>
      </w:r>
      <w:r w:rsidRPr="006E4160">
        <w:rPr>
          <w:lang w:val="en-US"/>
        </w:rPr>
        <w:t xml:space="preserve"> system compromise or data breach.</w:t>
      </w:r>
      <w:r w:rsidRPr="006E4160" w:rsidR="00AD722B">
        <w:rPr>
          <w:lang w:val="en-US"/>
        </w:rPr>
        <w:t xml:space="preserve"> Malware</w:t>
      </w:r>
      <w:r w:rsidRPr="006E4160">
        <w:rPr>
          <w:lang w:val="en-US"/>
        </w:rPr>
        <w:t xml:space="preserve"> i</w:t>
      </w:r>
      <w:r w:rsidRPr="006E4160" w:rsidR="00AD722B">
        <w:rPr>
          <w:lang w:val="en-US"/>
        </w:rPr>
        <w:t>nvolves</w:t>
      </w:r>
      <w:r w:rsidRPr="006E4160">
        <w:rPr>
          <w:lang w:val="en-US"/>
        </w:rPr>
        <w:t xml:space="preserve"> a malicious code that run</w:t>
      </w:r>
      <w:r w:rsidRPr="006E4160" w:rsidR="00AD722B">
        <w:rPr>
          <w:lang w:val="en-US"/>
        </w:rPr>
        <w:t>s</w:t>
      </w:r>
      <w:r w:rsidRPr="006E4160">
        <w:rPr>
          <w:lang w:val="en-US"/>
        </w:rPr>
        <w:t xml:space="preserve"> on a target’s system to encrypt all the data for ransomware or </w:t>
      </w:r>
      <w:r w:rsidRPr="006E4160" w:rsidR="00AD722B">
        <w:rPr>
          <w:lang w:val="en-US"/>
        </w:rPr>
        <w:t xml:space="preserve">to </w:t>
      </w:r>
      <w:r w:rsidRPr="006E4160">
        <w:rPr>
          <w:lang w:val="en-US"/>
        </w:rPr>
        <w:t xml:space="preserve">hide itself </w:t>
      </w:r>
      <w:r w:rsidRPr="006E4160" w:rsidR="00AD722B">
        <w:rPr>
          <w:lang w:val="en-US"/>
        </w:rPr>
        <w:t xml:space="preserve">and </w:t>
      </w:r>
      <w:r w:rsidRPr="006E4160">
        <w:rPr>
          <w:lang w:val="en-US"/>
        </w:rPr>
        <w:t xml:space="preserve">capture the target’s activity </w:t>
      </w:r>
      <w:r w:rsidRPr="006E4160" w:rsidR="00AD722B">
        <w:rPr>
          <w:lang w:val="en-US"/>
        </w:rPr>
        <w:t xml:space="preserve">(e.g., </w:t>
      </w:r>
      <w:r w:rsidRPr="006E4160">
        <w:rPr>
          <w:lang w:val="en-US"/>
        </w:rPr>
        <w:t>typed passwords</w:t>
      </w:r>
      <w:r w:rsidRPr="006E4160" w:rsidR="00AD722B">
        <w:rPr>
          <w:lang w:val="en-US"/>
        </w:rPr>
        <w:t>)</w:t>
      </w:r>
      <w:r w:rsidRPr="006E4160">
        <w:rPr>
          <w:lang w:val="en-US"/>
        </w:rPr>
        <w:t xml:space="preserve">. Apart from these two examples, several other malicious activities might be carried out by malware. </w:t>
      </w:r>
    </w:p>
    <w:p w:rsidRPr="006E4160" w:rsidR="00507784" w:rsidP="00391697" w:rsidRDefault="00507784" w14:paraId="4692EDB5" w14:textId="77777777">
      <w:pPr>
        <w:spacing w:after="0"/>
        <w:rPr>
          <w:lang w:val="en-US"/>
        </w:rPr>
      </w:pPr>
      <w:r w:rsidRPr="006E4160">
        <w:rPr>
          <w:lang w:val="en-US"/>
        </w:rPr>
        <w:t>Updated antivirus solutions are the primary security measures to protect from downloading malware from malicious websites.</w:t>
      </w:r>
    </w:p>
    <w:p w:rsidRPr="006E4160" w:rsidR="00507784" w:rsidP="00391697" w:rsidRDefault="00507784" w14:paraId="0DB6246E" w14:textId="650F8330">
      <w:pPr>
        <w:pStyle w:val="berschrift4"/>
        <w:rPr>
          <w:lang w:val="en-US"/>
        </w:rPr>
      </w:pPr>
      <w:r w:rsidRPr="006E4160">
        <w:rPr>
          <w:lang w:val="en-US"/>
        </w:rPr>
        <w:t>Distribute</w:t>
      </w:r>
      <w:r w:rsidRPr="006E4160" w:rsidR="000E375A">
        <w:rPr>
          <w:lang w:val="en-US"/>
        </w:rPr>
        <w:t>d</w:t>
      </w:r>
      <w:r w:rsidRPr="006E4160">
        <w:rPr>
          <w:lang w:val="en-US"/>
        </w:rPr>
        <w:t xml:space="preserve"> </w:t>
      </w:r>
      <w:r w:rsidRPr="006E4160" w:rsidR="003B1493">
        <w:rPr>
          <w:lang w:val="en-US"/>
        </w:rPr>
        <w:t>d</w:t>
      </w:r>
      <w:r w:rsidRPr="006E4160">
        <w:rPr>
          <w:lang w:val="en-US"/>
        </w:rPr>
        <w:t>enial</w:t>
      </w:r>
      <w:r w:rsidRPr="006E4160" w:rsidR="003B1493">
        <w:rPr>
          <w:lang w:val="en-US"/>
        </w:rPr>
        <w:t>-</w:t>
      </w:r>
      <w:r w:rsidRPr="006E4160">
        <w:rPr>
          <w:lang w:val="en-US"/>
        </w:rPr>
        <w:t>of</w:t>
      </w:r>
      <w:r w:rsidRPr="006E4160" w:rsidR="003B1493">
        <w:rPr>
          <w:lang w:val="en-US"/>
        </w:rPr>
        <w:t>-s</w:t>
      </w:r>
      <w:r w:rsidRPr="006E4160">
        <w:rPr>
          <w:lang w:val="en-US"/>
        </w:rPr>
        <w:t xml:space="preserve">ervice (DDoS) </w:t>
      </w:r>
      <w:r w:rsidRPr="006E4160" w:rsidR="003B1493">
        <w:rPr>
          <w:lang w:val="en-US"/>
        </w:rPr>
        <w:t>a</w:t>
      </w:r>
      <w:r w:rsidRPr="006E4160">
        <w:rPr>
          <w:lang w:val="en-US"/>
        </w:rPr>
        <w:t>ttack</w:t>
      </w:r>
    </w:p>
    <w:p w:rsidRPr="006E4160" w:rsidR="00507784" w:rsidP="00391697" w:rsidRDefault="00507784" w14:paraId="1FA04F94" w14:textId="013F1F9C">
      <w:pPr>
        <w:spacing w:after="0"/>
        <w:rPr>
          <w:lang w:val="en-US"/>
        </w:rPr>
      </w:pPr>
      <w:r w:rsidRPr="006E4160">
        <w:rPr>
          <w:lang w:val="en-US"/>
        </w:rPr>
        <w:t>The main goal of an attacker in this attack is not to steal any data but rather to disrupt the service. For instance, initiating unnecessary traffic overwhelms the server</w:t>
      </w:r>
      <w:r w:rsidRPr="006E4160" w:rsidR="003B1493">
        <w:rPr>
          <w:lang w:val="en-US"/>
        </w:rPr>
        <w:t>,</w:t>
      </w:r>
      <w:r w:rsidRPr="006E4160">
        <w:rPr>
          <w:lang w:val="en-US"/>
        </w:rPr>
        <w:t xml:space="preserve"> making it unavailable to serve legitimate requests from authorized users.</w:t>
      </w:r>
    </w:p>
    <w:p w:rsidRPr="006E4160" w:rsidR="00507784" w:rsidP="00391697" w:rsidRDefault="00507784" w14:paraId="64199C68" w14:textId="77777777">
      <w:pPr>
        <w:spacing w:after="0"/>
        <w:rPr>
          <w:lang w:val="en-US"/>
        </w:rPr>
      </w:pPr>
      <w:r w:rsidRPr="006E4160">
        <w:rPr>
          <w:lang w:val="en-US"/>
        </w:rPr>
        <w:t>Firewalls that are properly configured could be the first line of defense against DDoS attacks.</w:t>
      </w:r>
    </w:p>
    <w:p w:rsidRPr="006E4160" w:rsidR="00507784" w:rsidP="00A03A17" w:rsidRDefault="00507784" w14:paraId="45923219" w14:textId="4EEE5709">
      <w:pPr>
        <w:pStyle w:val="berschrift4"/>
        <w:rPr>
          <w:lang w:val="en-US"/>
        </w:rPr>
      </w:pPr>
      <w:r w:rsidRPr="006E4160">
        <w:rPr>
          <w:lang w:val="en-US"/>
        </w:rPr>
        <w:t xml:space="preserve">Credential </w:t>
      </w:r>
      <w:r w:rsidRPr="006E4160" w:rsidR="00147005">
        <w:rPr>
          <w:lang w:val="en-US"/>
        </w:rPr>
        <w:t>s</w:t>
      </w:r>
      <w:r w:rsidRPr="006E4160">
        <w:rPr>
          <w:lang w:val="en-US"/>
        </w:rPr>
        <w:t xml:space="preserve">tuffing </w:t>
      </w:r>
      <w:r w:rsidRPr="006E4160" w:rsidR="00147005">
        <w:rPr>
          <w:lang w:val="en-US"/>
        </w:rPr>
        <w:t>a</w:t>
      </w:r>
      <w:r w:rsidRPr="006E4160">
        <w:rPr>
          <w:lang w:val="en-US"/>
        </w:rPr>
        <w:t>ttack</w:t>
      </w:r>
    </w:p>
    <w:p w:rsidRPr="006E4160" w:rsidR="00507784" w:rsidP="00391697" w:rsidRDefault="00507784" w14:paraId="1498CDA4" w14:textId="27FC6306">
      <w:pPr>
        <w:spacing w:after="0"/>
        <w:ind w:right="-2"/>
        <w:rPr>
          <w:lang w:val="en-US"/>
        </w:rPr>
      </w:pPr>
      <w:r w:rsidRPr="006E4160">
        <w:rPr>
          <w:lang w:val="en-US"/>
        </w:rPr>
        <w:t xml:space="preserve">The reuse of </w:t>
      </w:r>
      <w:r w:rsidRPr="006E4160" w:rsidR="006B0A8F">
        <w:rPr>
          <w:lang w:val="en-US"/>
        </w:rPr>
        <w:t>a</w:t>
      </w:r>
      <w:r w:rsidRPr="006E4160">
        <w:rPr>
          <w:lang w:val="en-US"/>
        </w:rPr>
        <w:t xml:space="preserve"> compromised email account and password is known as credential stuffing</w:t>
      </w:r>
      <w:r w:rsidRPr="006E4160" w:rsidR="006B0A8F">
        <w:rPr>
          <w:lang w:val="en-US"/>
        </w:rPr>
        <w:t>. This</w:t>
      </w:r>
      <w:r w:rsidRPr="006E4160">
        <w:rPr>
          <w:lang w:val="en-US"/>
        </w:rPr>
        <w:t xml:space="preserve"> is a </w:t>
      </w:r>
      <w:r w:rsidRPr="006E4160" w:rsidR="006B0A8F">
        <w:rPr>
          <w:lang w:val="en-US"/>
        </w:rPr>
        <w:t>type</w:t>
      </w:r>
      <w:r w:rsidRPr="006E4160">
        <w:rPr>
          <w:lang w:val="en-US"/>
        </w:rPr>
        <w:t xml:space="preserve"> of brute-force attack. If a hacker manages to find one of your email accounts and password</w:t>
      </w:r>
      <w:r w:rsidRPr="006E4160" w:rsidR="00626048">
        <w:rPr>
          <w:lang w:val="en-US"/>
        </w:rPr>
        <w:t>, they may</w:t>
      </w:r>
      <w:r w:rsidRPr="006E4160">
        <w:rPr>
          <w:lang w:val="en-US"/>
        </w:rPr>
        <w:t xml:space="preserve"> try to compromise other of your accounts that might have the same email and password.</w:t>
      </w:r>
    </w:p>
    <w:p w:rsidRPr="006E4160" w:rsidR="00507784" w:rsidP="00391697" w:rsidRDefault="00507784" w14:paraId="4515B6EA" w14:textId="77777777">
      <w:pPr>
        <w:spacing w:after="0"/>
        <w:rPr>
          <w:lang w:val="en-US"/>
        </w:rPr>
      </w:pPr>
      <w:r w:rsidRPr="006E4160">
        <w:rPr>
          <w:lang w:val="en-US"/>
        </w:rPr>
        <w:t>The best security measure against this attack is to never reuse the same username and password or at least password to your multiple accounts. Also, two-factor authentication prevents this attack even if a weak password is used.</w:t>
      </w:r>
    </w:p>
    <w:p w:rsidRPr="006E4160" w:rsidR="00507784" w:rsidP="00391697" w:rsidRDefault="00507784" w14:paraId="6D16FA88" w14:textId="0AB50C97">
      <w:pPr>
        <w:pStyle w:val="berschrift4"/>
        <w:rPr>
          <w:lang w:val="en-US"/>
        </w:rPr>
      </w:pPr>
      <w:r w:rsidRPr="006E4160">
        <w:rPr>
          <w:lang w:val="en-US"/>
        </w:rPr>
        <w:lastRenderedPageBreak/>
        <w:t xml:space="preserve">Brute </w:t>
      </w:r>
      <w:r w:rsidRPr="006E4160" w:rsidR="00626048">
        <w:rPr>
          <w:lang w:val="en-US"/>
        </w:rPr>
        <w:t>f</w:t>
      </w:r>
      <w:r w:rsidRPr="006E4160">
        <w:rPr>
          <w:lang w:val="en-US"/>
        </w:rPr>
        <w:t xml:space="preserve">orce </w:t>
      </w:r>
      <w:r w:rsidRPr="006E4160" w:rsidR="00626048">
        <w:rPr>
          <w:lang w:val="en-US"/>
        </w:rPr>
        <w:t>a</w:t>
      </w:r>
      <w:r w:rsidRPr="006E4160">
        <w:rPr>
          <w:lang w:val="en-US"/>
        </w:rPr>
        <w:t>ttack</w:t>
      </w:r>
    </w:p>
    <w:p w:rsidRPr="006E4160" w:rsidR="00507784" w:rsidP="00391697" w:rsidRDefault="00D8201A" w14:paraId="25963735" w14:textId="3CB99155">
      <w:pPr>
        <w:spacing w:after="0"/>
        <w:rPr>
          <w:lang w:val="en-US"/>
        </w:rPr>
      </w:pPr>
      <w:r w:rsidRPr="006E4160">
        <w:rPr>
          <w:lang w:val="en-US"/>
        </w:rPr>
        <w:t>I</w:t>
      </w:r>
      <w:r w:rsidRPr="006E4160" w:rsidR="00507784">
        <w:rPr>
          <w:lang w:val="en-US"/>
        </w:rPr>
        <w:t>n this attack</w:t>
      </w:r>
      <w:r w:rsidRPr="006E4160">
        <w:rPr>
          <w:lang w:val="en-US"/>
        </w:rPr>
        <w:t>, a hacker</w:t>
      </w:r>
      <w:r w:rsidRPr="006E4160" w:rsidR="00507784">
        <w:rPr>
          <w:lang w:val="en-US"/>
        </w:rPr>
        <w:t xml:space="preserve"> tries to find the actual password of a given account by trying every possible combination against that email account. He achieves this with the help of hacking tools that would eventually automate the whole process. For instance, for a given account, a combination of 1 million passwords would be used to </w:t>
      </w:r>
      <w:r w:rsidRPr="006E4160">
        <w:rPr>
          <w:lang w:val="en-US"/>
        </w:rPr>
        <w:t>discover</w:t>
      </w:r>
      <w:r w:rsidRPr="006E4160" w:rsidR="00507784">
        <w:rPr>
          <w:lang w:val="en-US"/>
        </w:rPr>
        <w:t xml:space="preserve"> the right one.</w:t>
      </w:r>
    </w:p>
    <w:p w:rsidRPr="006E4160" w:rsidR="00507784" w:rsidP="00391697" w:rsidRDefault="00507784" w14:paraId="0ED0B337" w14:textId="3F1684BD">
      <w:pPr>
        <w:spacing w:after="0"/>
        <w:rPr>
          <w:lang w:val="en-US"/>
        </w:rPr>
      </w:pPr>
      <w:r w:rsidRPr="006E4160">
        <w:rPr>
          <w:lang w:val="en-US"/>
        </w:rPr>
        <w:t xml:space="preserve">To prevent this, there must be some policy in place </w:t>
      </w:r>
      <w:r w:rsidRPr="006E4160" w:rsidR="00D8201A">
        <w:rPr>
          <w:lang w:val="en-US"/>
        </w:rPr>
        <w:t>that</w:t>
      </w:r>
      <w:r w:rsidRPr="006E4160">
        <w:rPr>
          <w:lang w:val="en-US"/>
        </w:rPr>
        <w:t xml:space="preserve"> enforces account lockout after some reasonable </w:t>
      </w:r>
      <w:r w:rsidRPr="006E4160" w:rsidR="00427C83">
        <w:rPr>
          <w:lang w:val="en-US"/>
        </w:rPr>
        <w:t>number</w:t>
      </w:r>
      <w:r w:rsidRPr="006E4160">
        <w:rPr>
          <w:lang w:val="en-US"/>
        </w:rPr>
        <w:t xml:space="preserve"> of failed attempts. Today, most websites </w:t>
      </w:r>
      <w:r w:rsidRPr="006E4160" w:rsidR="006D60F9">
        <w:rPr>
          <w:lang w:val="en-US"/>
        </w:rPr>
        <w:t>use</w:t>
      </w:r>
      <w:r w:rsidRPr="006E4160">
        <w:rPr>
          <w:lang w:val="en-US"/>
        </w:rPr>
        <w:t xml:space="preserve"> </w:t>
      </w:r>
      <w:r w:rsidRPr="006E4160" w:rsidR="006D60F9">
        <w:rPr>
          <w:lang w:val="en-US"/>
        </w:rPr>
        <w:t xml:space="preserve">a </w:t>
      </w:r>
      <w:r w:rsidRPr="006E4160">
        <w:rPr>
          <w:lang w:val="en-US"/>
        </w:rPr>
        <w:t>security feature that eliminates this attack vector.</w:t>
      </w:r>
    </w:p>
    <w:p w:rsidRPr="006E4160" w:rsidR="00507784" w:rsidP="00391697" w:rsidRDefault="00507784" w14:paraId="7777F8FA" w14:textId="3390761E">
      <w:pPr>
        <w:pStyle w:val="berschrift4"/>
        <w:rPr>
          <w:lang w:val="en-US"/>
        </w:rPr>
      </w:pPr>
      <w:r w:rsidRPr="006E4160">
        <w:rPr>
          <w:lang w:val="en-US"/>
        </w:rPr>
        <w:t xml:space="preserve">Weak </w:t>
      </w:r>
      <w:r w:rsidRPr="006E4160" w:rsidR="006D60F9">
        <w:rPr>
          <w:lang w:val="en-US"/>
        </w:rPr>
        <w:t>p</w:t>
      </w:r>
      <w:r w:rsidRPr="006E4160">
        <w:rPr>
          <w:lang w:val="en-US"/>
        </w:rPr>
        <w:t xml:space="preserve">assword </w:t>
      </w:r>
      <w:r w:rsidRPr="006E4160" w:rsidR="006D60F9">
        <w:rPr>
          <w:lang w:val="en-US"/>
        </w:rPr>
        <w:t>i</w:t>
      </w:r>
      <w:r w:rsidRPr="006E4160">
        <w:rPr>
          <w:lang w:val="en-US"/>
        </w:rPr>
        <w:t>ssues</w:t>
      </w:r>
    </w:p>
    <w:p w:rsidRPr="006E4160" w:rsidR="00507784" w:rsidP="00391697" w:rsidRDefault="00507784" w14:paraId="50979145" w14:textId="269845FD">
      <w:pPr>
        <w:spacing w:after="0"/>
        <w:rPr>
          <w:lang w:val="en-US"/>
        </w:rPr>
      </w:pPr>
      <w:r w:rsidRPr="006E4160">
        <w:rPr>
          <w:lang w:val="en-US"/>
        </w:rPr>
        <w:t>It is human nature to set passwords that can be easily remembered</w:t>
      </w:r>
      <w:r w:rsidRPr="006E4160" w:rsidR="006D60F9">
        <w:rPr>
          <w:lang w:val="en-US"/>
        </w:rPr>
        <w:t>,</w:t>
      </w:r>
      <w:r w:rsidRPr="006E4160">
        <w:rPr>
          <w:lang w:val="en-US"/>
        </w:rPr>
        <w:t xml:space="preserve"> </w:t>
      </w:r>
      <w:r w:rsidRPr="006E4160" w:rsidR="00B229DF">
        <w:rPr>
          <w:lang w:val="en-US"/>
        </w:rPr>
        <w:t>such as</w:t>
      </w:r>
      <w:r w:rsidRPr="006E4160">
        <w:rPr>
          <w:lang w:val="en-US"/>
        </w:rPr>
        <w:t xml:space="preserve"> birth date, </w:t>
      </w:r>
      <w:r w:rsidRPr="006E4160" w:rsidR="00EE2F67">
        <w:rPr>
          <w:lang w:val="en-US"/>
        </w:rPr>
        <w:t>a parent</w:t>
      </w:r>
      <w:r w:rsidRPr="006E4160" w:rsidR="00B229DF">
        <w:rPr>
          <w:lang w:val="en-US"/>
        </w:rPr>
        <w:t>’s</w:t>
      </w:r>
      <w:r w:rsidRPr="006E4160">
        <w:rPr>
          <w:lang w:val="en-US"/>
        </w:rPr>
        <w:t xml:space="preserve"> name, etc. But all these are weak passwords</w:t>
      </w:r>
      <w:r w:rsidRPr="006E4160" w:rsidR="00D43C03">
        <w:rPr>
          <w:lang w:val="en-US"/>
        </w:rPr>
        <w:t>, and</w:t>
      </w:r>
      <w:r w:rsidRPr="006E4160">
        <w:rPr>
          <w:lang w:val="en-US"/>
        </w:rPr>
        <w:t xml:space="preserve"> they are one of the vulnerabilities that could be leveraged by hackers to compromise a system by using hacking tools that contain databases of commonly used passwords.</w:t>
      </w:r>
    </w:p>
    <w:p w:rsidRPr="006E4160" w:rsidR="00507784" w:rsidP="00391697" w:rsidRDefault="00507784" w14:paraId="61ACE70C" w14:textId="4B18584A">
      <w:pPr>
        <w:spacing w:after="0"/>
        <w:rPr>
          <w:lang w:val="en-US"/>
        </w:rPr>
      </w:pPr>
      <w:r w:rsidRPr="006E4160">
        <w:rPr>
          <w:lang w:val="en-US"/>
        </w:rPr>
        <w:t>To counter this issue, a strong password must be used for authentication that contains at least 18 characters</w:t>
      </w:r>
      <w:r w:rsidRPr="006E4160" w:rsidR="00B74E3A">
        <w:rPr>
          <w:lang w:val="en-US"/>
        </w:rPr>
        <w:t>. A password</w:t>
      </w:r>
      <w:r w:rsidRPr="006E4160">
        <w:rPr>
          <w:lang w:val="en-US"/>
        </w:rPr>
        <w:t xml:space="preserve"> with a combination of special characters, </w:t>
      </w:r>
      <w:r w:rsidRPr="006E4160" w:rsidR="00F434A1">
        <w:rPr>
          <w:lang w:val="en-US"/>
        </w:rPr>
        <w:t>letters</w:t>
      </w:r>
      <w:r w:rsidRPr="006E4160">
        <w:rPr>
          <w:lang w:val="en-US"/>
        </w:rPr>
        <w:t>, and numbers</w:t>
      </w:r>
      <w:r w:rsidRPr="006E4160" w:rsidR="006A08C4">
        <w:rPr>
          <w:lang w:val="en-US"/>
        </w:rPr>
        <w:t xml:space="preserve"> is referred to as complex</w:t>
      </w:r>
      <w:r w:rsidRPr="006E4160">
        <w:rPr>
          <w:lang w:val="en-US"/>
        </w:rPr>
        <w:t>. For instance, “2@</w:t>
      </w:r>
      <w:proofErr w:type="gramStart"/>
      <w:r w:rsidRPr="006E4160">
        <w:rPr>
          <w:lang w:val="en-US"/>
        </w:rPr>
        <w:t>abc!dgc</w:t>
      </w:r>
      <w:proofErr w:type="gramEnd"/>
      <w:r w:rsidRPr="006E4160">
        <w:rPr>
          <w:lang w:val="en-US"/>
        </w:rPr>
        <w:t>” is considered a complex password</w:t>
      </w:r>
      <w:r w:rsidRPr="006E4160" w:rsidR="006A08C4">
        <w:rPr>
          <w:lang w:val="en-US"/>
        </w:rPr>
        <w:t>, w</w:t>
      </w:r>
      <w:r w:rsidRPr="006E4160">
        <w:rPr>
          <w:lang w:val="en-US"/>
        </w:rPr>
        <w:t>hile “</w:t>
      </w:r>
      <w:proofErr w:type="spellStart"/>
      <w:r w:rsidRPr="006E4160">
        <w:rPr>
          <w:lang w:val="en-US"/>
        </w:rPr>
        <w:t>OnceUponaTimeinFloridaCity</w:t>
      </w:r>
      <w:proofErr w:type="spellEnd"/>
      <w:r w:rsidRPr="006E4160">
        <w:rPr>
          <w:lang w:val="en-US"/>
        </w:rPr>
        <w:t xml:space="preserve">” is an example of a strong </w:t>
      </w:r>
      <w:r w:rsidRPr="006E4160" w:rsidR="006A08C4">
        <w:rPr>
          <w:lang w:val="en-US"/>
        </w:rPr>
        <w:t xml:space="preserve">not complex </w:t>
      </w:r>
      <w:r w:rsidRPr="006E4160">
        <w:rPr>
          <w:lang w:val="en-US"/>
        </w:rPr>
        <w:t>password as it does not contain multiple characters. Cracking a strong password is much more difficult for a hacker than a complex password (</w:t>
      </w:r>
      <w:r w:rsidRPr="00A52E4B">
        <w:rPr>
          <w:highlight w:val="yellow"/>
          <w:lang w:val="en-US"/>
        </w:rPr>
        <w:t>Escobedo, 2021</w:t>
      </w:r>
      <w:r w:rsidRPr="006E4160">
        <w:rPr>
          <w:lang w:val="en-US"/>
        </w:rPr>
        <w:t>).</w:t>
      </w:r>
    </w:p>
    <w:p w:rsidRPr="006E4160" w:rsidR="00507784" w:rsidP="00391697" w:rsidRDefault="00507784" w14:paraId="41288F2D" w14:textId="5D8CB6B6">
      <w:pPr>
        <w:pStyle w:val="berschrift4"/>
        <w:rPr>
          <w:lang w:val="en-US"/>
        </w:rPr>
      </w:pPr>
      <w:r w:rsidRPr="006E4160">
        <w:rPr>
          <w:lang w:val="en-US"/>
        </w:rPr>
        <w:lastRenderedPageBreak/>
        <w:t xml:space="preserve">Social </w:t>
      </w:r>
      <w:r w:rsidRPr="006E4160" w:rsidR="00427C83">
        <w:rPr>
          <w:lang w:val="en-US"/>
        </w:rPr>
        <w:t>e</w:t>
      </w:r>
      <w:r w:rsidRPr="006E4160">
        <w:rPr>
          <w:lang w:val="en-US"/>
        </w:rPr>
        <w:t>ngineering</w:t>
      </w:r>
    </w:p>
    <w:p w:rsidRPr="006E4160" w:rsidR="00507784" w:rsidP="00391697" w:rsidRDefault="00507784" w14:paraId="4C0986B1" w14:textId="77777777">
      <w:pPr>
        <w:spacing w:after="0"/>
        <w:rPr>
          <w:lang w:val="en-US"/>
        </w:rPr>
      </w:pPr>
      <w:r w:rsidRPr="006E4160">
        <w:rPr>
          <w:noProof/>
          <w:lang w:val="en-US" w:eastAsia="de-DE"/>
        </w:rPr>
        <mc:AlternateContent>
          <mc:Choice Requires="wps">
            <w:drawing>
              <wp:anchor distT="45720" distB="45720" distL="114300" distR="114300" simplePos="0" relativeHeight="251658270" behindDoc="0" locked="0" layoutInCell="1" allowOverlap="1" wp14:anchorId="033D1CFA" wp14:editId="2845FB86">
                <wp:simplePos x="0" y="0"/>
                <wp:positionH relativeFrom="page">
                  <wp:align>right</wp:align>
                </wp:positionH>
                <wp:positionV relativeFrom="paragraph">
                  <wp:posOffset>243840</wp:posOffset>
                </wp:positionV>
                <wp:extent cx="1351280" cy="2318385"/>
                <wp:effectExtent l="0" t="0" r="20320" b="24765"/>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2318385"/>
                        </a:xfrm>
                        <a:prstGeom prst="rect">
                          <a:avLst/>
                        </a:prstGeom>
                        <a:solidFill>
                          <a:srgbClr val="FFFFFF"/>
                        </a:solidFill>
                        <a:ln w="9525">
                          <a:solidFill>
                            <a:srgbClr val="000000"/>
                          </a:solidFill>
                          <a:miter lim="800000"/>
                          <a:headEnd/>
                          <a:tailEnd/>
                        </a:ln>
                      </wps:spPr>
                      <wps:txbx>
                        <w:txbxContent>
                          <w:p w:rsidRPr="00FB56B7" w:rsidR="00507784" w:rsidP="00507784" w:rsidRDefault="00475AA5" w14:paraId="17880867" w14:textId="08A1938D">
                            <w:pPr>
                              <w:rPr>
                                <w:b/>
                                <w:sz w:val="20"/>
                                <w:lang w:val="en-US"/>
                              </w:rPr>
                            </w:pPr>
                            <w:r>
                              <w:rPr>
                                <w:b/>
                                <w:sz w:val="20"/>
                                <w:lang w:val="en-US"/>
                              </w:rPr>
                              <w:t>Open-source intelligence</w:t>
                            </w:r>
                          </w:p>
                          <w:p w:rsidRPr="00FB56B7" w:rsidR="00507784" w:rsidP="00507784" w:rsidRDefault="00475AA5" w14:paraId="58B70340" w14:textId="5D964CB7">
                            <w:pPr>
                              <w:rPr>
                                <w:sz w:val="20"/>
                                <w:lang w:val="en-US"/>
                              </w:rPr>
                            </w:pPr>
                            <w:r>
                              <w:rPr>
                                <w:sz w:val="20"/>
                                <w:lang w:val="en-US"/>
                              </w:rPr>
                              <w:t>a</w:t>
                            </w:r>
                            <w:r w:rsidR="00507784">
                              <w:rPr>
                                <w:sz w:val="20"/>
                                <w:lang w:val="en-US"/>
                              </w:rPr>
                              <w:t xml:space="preserve"> framework used to gather information about the victim </w:t>
                            </w:r>
                            <w:proofErr w:type="spellStart"/>
                            <w:r w:rsidR="00507784">
                              <w:rPr>
                                <w:sz w:val="20"/>
                                <w:lang w:val="en-US"/>
                              </w:rPr>
                              <w:t>fom</w:t>
                            </w:r>
                            <w:proofErr w:type="spellEnd"/>
                            <w:r w:rsidR="00507784">
                              <w:rPr>
                                <w:sz w:val="20"/>
                                <w:lang w:val="en-US"/>
                              </w:rPr>
                              <w:t xml:space="preserve"> social media and other online platforms using free tools and </w:t>
                            </w:r>
                            <w:proofErr w:type="gramStart"/>
                            <w:r w:rsidR="00507784">
                              <w:rPr>
                                <w:sz w:val="20"/>
                                <w:lang w:val="en-US"/>
                              </w:rPr>
                              <w:t>resources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0" style="position:absolute;left:0;text-align:left;margin-left:55.2pt;margin-top:19.2pt;width:106.4pt;height:182.55pt;z-index:25165827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spid="_x0000_s104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" w14:anchorId="033D1CFA">
                <v:textbox>
                  <w:txbxContent>
                    <w:p w:rsidRPr="00FB56B7" w:rsidR="00507784" w:rsidP="00507784" w:rsidRDefault="00475AA5" w14:paraId="17880867" w14:textId="08A1938D">
                      <w:pPr>
                        <w:rPr>
                          <w:b/>
                          <w:sz w:val="20"/>
                          <w:lang w:val="en-US"/>
                        </w:rPr>
                      </w:pPr>
                      <w:r>
                        <w:rPr>
                          <w:b/>
                          <w:sz w:val="20"/>
                          <w:lang w:val="en-US"/>
                        </w:rPr>
                        <w:t>Open-source intelligence</w:t>
                      </w:r>
                    </w:p>
                    <w:p w:rsidRPr="00FB56B7" w:rsidR="00507784" w:rsidP="00507784" w:rsidRDefault="00475AA5" w14:paraId="58B70340" w14:textId="5D964CB7">
                      <w:pPr>
                        <w:rPr>
                          <w:sz w:val="20"/>
                          <w:lang w:val="en-US"/>
                        </w:rPr>
                      </w:pPr>
                      <w:r>
                        <w:rPr>
                          <w:sz w:val="20"/>
                          <w:lang w:val="en-US"/>
                        </w:rPr>
                        <w:t>a</w:t>
                      </w:r>
                      <w:r w:rsidR="00507784">
                        <w:rPr>
                          <w:sz w:val="20"/>
                          <w:lang w:val="en-US"/>
                        </w:rPr>
                        <w:t xml:space="preserve"> framework used to gather information about the victim fom social media and other online platforms using free tools and resources</w:t>
                      </w:r>
                    </w:p>
                  </w:txbxContent>
                </v:textbox>
                <w10:wrap type="square" anchorx="page"/>
              </v:shape>
            </w:pict>
          </mc:Fallback>
        </mc:AlternateContent>
      </w:r>
      <w:r w:rsidRPr="006E4160">
        <w:rPr>
          <w:lang w:val="en-US"/>
        </w:rPr>
        <w:t xml:space="preserve">Social engineering refers to all non-technical techniques a hacker may leverage to compromise the victims’ data or system. The primary attack vector in social engineering is social media platforms to extract the personal information of a victim. In the next step, the hacker tries to gain the victim’s trust by influencing him through false information. For instance, a hacker may do it by impersonating a service provider or bank claiming to be an official. The main purpose of such an attack is to gain critical information or deceive an authorized user into unintentionally performing disastrous activities. Social engineering is all about </w:t>
      </w:r>
      <w:r w:rsidRPr="006E4160">
        <w:rPr>
          <w:b/>
          <w:bCs/>
          <w:lang w:val="en-US"/>
        </w:rPr>
        <w:t>open-source intelligence</w:t>
      </w:r>
      <w:r w:rsidRPr="006E4160">
        <w:rPr>
          <w:lang w:val="en-US"/>
        </w:rPr>
        <w:t xml:space="preserve"> (OSINT) or information gathering. </w:t>
      </w:r>
    </w:p>
    <w:p w:rsidRPr="006E4160" w:rsidR="00507784" w:rsidP="00391697" w:rsidRDefault="00507784" w14:paraId="248109DF" w14:textId="77777777">
      <w:pPr>
        <w:spacing w:after="0"/>
        <w:rPr>
          <w:lang w:val="en-US"/>
        </w:rPr>
      </w:pPr>
      <w:r w:rsidRPr="006E4160">
        <w:rPr>
          <w:lang w:val="en-US"/>
        </w:rPr>
        <w:t>Rigorous security awareness training is the best preventive measure against social engineering.</w:t>
      </w:r>
    </w:p>
    <w:p w:rsidRPr="006E4160" w:rsidR="00507784" w:rsidP="00391697" w:rsidRDefault="00507784" w14:paraId="05647420" w14:textId="4B548E79">
      <w:pPr>
        <w:pStyle w:val="berschrift4"/>
        <w:rPr>
          <w:lang w:val="en-US"/>
        </w:rPr>
      </w:pPr>
      <w:r w:rsidRPr="006E4160">
        <w:rPr>
          <w:lang w:val="en-US"/>
        </w:rPr>
        <w:t xml:space="preserve">Phishing and </w:t>
      </w:r>
      <w:r w:rsidRPr="006E4160" w:rsidR="00427C83">
        <w:rPr>
          <w:lang w:val="en-US"/>
        </w:rPr>
        <w:t>s</w:t>
      </w:r>
      <w:r w:rsidRPr="006E4160">
        <w:rPr>
          <w:lang w:val="en-US"/>
        </w:rPr>
        <w:t xml:space="preserve">pear </w:t>
      </w:r>
      <w:r w:rsidRPr="006E4160" w:rsidR="00427C83">
        <w:rPr>
          <w:lang w:val="en-US"/>
        </w:rPr>
        <w:t>p</w:t>
      </w:r>
      <w:r w:rsidRPr="006E4160">
        <w:rPr>
          <w:lang w:val="en-US"/>
        </w:rPr>
        <w:t>hishing</w:t>
      </w:r>
    </w:p>
    <w:p w:rsidRPr="006E4160" w:rsidR="00507784" w:rsidP="00391697" w:rsidRDefault="00507784" w14:paraId="79C7A75E" w14:textId="54284ECB">
      <w:pPr>
        <w:spacing w:after="0"/>
        <w:rPr>
          <w:lang w:val="en-US"/>
        </w:rPr>
      </w:pPr>
      <w:r w:rsidRPr="006E4160">
        <w:rPr>
          <w:lang w:val="en-US"/>
        </w:rPr>
        <w:t>In a phishing attack, hackers send fake emails to thousands and</w:t>
      </w:r>
      <w:r w:rsidRPr="006E4160" w:rsidR="00461422">
        <w:rPr>
          <w:lang w:val="en-US"/>
        </w:rPr>
        <w:t xml:space="preserve"> or even</w:t>
      </w:r>
      <w:r w:rsidRPr="006E4160">
        <w:rPr>
          <w:lang w:val="en-US"/>
        </w:rPr>
        <w:t xml:space="preserve"> millions of targets. These emails </w:t>
      </w:r>
      <w:r w:rsidRPr="006E4160" w:rsidR="00461422">
        <w:rPr>
          <w:lang w:val="en-US"/>
        </w:rPr>
        <w:t>appear</w:t>
      </w:r>
      <w:r w:rsidRPr="006E4160">
        <w:rPr>
          <w:lang w:val="en-US"/>
        </w:rPr>
        <w:t xml:space="preserve"> to be received from an official resource </w:t>
      </w:r>
      <w:proofErr w:type="spellStart"/>
      <w:r w:rsidRPr="006E4160" w:rsidR="00461422">
        <w:rPr>
          <w:lang w:val="en-US"/>
        </w:rPr>
        <w:t>and</w:t>
      </w:r>
      <w:r w:rsidRPr="006E4160">
        <w:rPr>
          <w:lang w:val="en-US"/>
        </w:rPr>
        <w:t>contain</w:t>
      </w:r>
      <w:proofErr w:type="spellEnd"/>
      <w:r w:rsidRPr="006E4160">
        <w:rPr>
          <w:lang w:val="en-US"/>
        </w:rPr>
        <w:t xml:space="preserve"> some links, compelling the receiver to click on them. After clicking on the link, malware downloads on the victim’s system eventually leading it to a system compromise.</w:t>
      </w:r>
    </w:p>
    <w:p w:rsidRPr="006E4160" w:rsidR="00507784" w:rsidP="00391697" w:rsidRDefault="00507784" w14:paraId="7B6CC6BE" w14:textId="77777777">
      <w:pPr>
        <w:spacing w:after="0"/>
        <w:rPr>
          <w:lang w:val="en-US"/>
        </w:rPr>
      </w:pPr>
      <w:r w:rsidRPr="006E4160">
        <w:rPr>
          <w:lang w:val="en-US"/>
        </w:rPr>
        <w:t>Spear phishing is the same as phishing, but it is much more targeted at one or a few high-profile officials like the Chief Executive Officer (CEO) of an organization.</w:t>
      </w:r>
    </w:p>
    <w:p w:rsidRPr="006E4160" w:rsidR="00507784" w:rsidP="00391697" w:rsidRDefault="00507784" w14:paraId="17116222" w14:textId="4016627B">
      <w:pPr>
        <w:spacing w:after="0"/>
        <w:rPr>
          <w:lang w:val="en-US"/>
        </w:rPr>
      </w:pPr>
      <w:r w:rsidRPr="006E4160">
        <w:rPr>
          <w:lang w:val="en-US"/>
        </w:rPr>
        <w:t>The best way to counter these attacks is t</w:t>
      </w:r>
      <w:r w:rsidRPr="006E4160" w:rsidR="0071293A">
        <w:rPr>
          <w:lang w:val="en-US"/>
        </w:rPr>
        <w:t xml:space="preserve">o conduct </w:t>
      </w:r>
      <w:r w:rsidRPr="006E4160">
        <w:rPr>
          <w:lang w:val="en-US"/>
        </w:rPr>
        <w:t>human security awareness training every month. After the training, it would be highly beneficial to legally simulate a phishing attack to analyze how users would react to it.</w:t>
      </w:r>
    </w:p>
    <w:p w:rsidRPr="006E4160" w:rsidR="00507784" w:rsidP="00391697" w:rsidRDefault="00507784" w14:paraId="10EE769D" w14:textId="49D9EA0F">
      <w:pPr>
        <w:pStyle w:val="berschrift4"/>
        <w:rPr>
          <w:lang w:val="en-US"/>
        </w:rPr>
      </w:pPr>
      <w:r w:rsidRPr="006E4160">
        <w:rPr>
          <w:lang w:val="en-US"/>
        </w:rPr>
        <w:t xml:space="preserve">Infrequent </w:t>
      </w:r>
      <w:r w:rsidRPr="006E4160" w:rsidR="005D0BE2">
        <w:rPr>
          <w:lang w:val="en-US"/>
        </w:rPr>
        <w:t>p</w:t>
      </w:r>
      <w:r w:rsidRPr="006E4160">
        <w:rPr>
          <w:lang w:val="en-US"/>
        </w:rPr>
        <w:t xml:space="preserve">atching or </w:t>
      </w:r>
      <w:r w:rsidRPr="006E4160" w:rsidR="005D0BE2">
        <w:rPr>
          <w:lang w:val="en-US"/>
        </w:rPr>
        <w:t>u</w:t>
      </w:r>
      <w:r w:rsidRPr="006E4160">
        <w:rPr>
          <w:lang w:val="en-US"/>
        </w:rPr>
        <w:t>pdating</w:t>
      </w:r>
    </w:p>
    <w:p w:rsidRPr="006E4160" w:rsidR="00507784" w:rsidP="00391697" w:rsidRDefault="00507784" w14:paraId="27492AB8" w14:textId="77777777">
      <w:pPr>
        <w:spacing w:after="0"/>
        <w:rPr>
          <w:lang w:val="en-US"/>
        </w:rPr>
      </w:pPr>
      <w:r w:rsidRPr="006E4160">
        <w:rPr>
          <w:lang w:val="en-US"/>
        </w:rPr>
        <w:t>Using outdated or unpatched software is one of the most common security issues that we face. If the software is not continuously being patched or updated, it would allow an attacker to use this vulnerability to hack a system.</w:t>
      </w:r>
    </w:p>
    <w:p w:rsidRPr="006E4160" w:rsidR="00507784" w:rsidP="00391697" w:rsidRDefault="00507784" w14:paraId="3CF8ABD6" w14:textId="77777777">
      <w:pPr>
        <w:spacing w:after="0"/>
        <w:rPr>
          <w:lang w:val="en-US"/>
        </w:rPr>
      </w:pPr>
      <w:r w:rsidRPr="006E4160">
        <w:rPr>
          <w:lang w:val="en-US"/>
        </w:rPr>
        <w:lastRenderedPageBreak/>
        <w:t xml:space="preserve">The simple way to counter this security issue is to frequently update all the system’s software to the latest versions. </w:t>
      </w:r>
    </w:p>
    <w:p w:rsidRPr="006E4160" w:rsidR="00507784" w:rsidP="00391697" w:rsidRDefault="00507784" w14:paraId="2AE50629" w14:textId="35D35411">
      <w:pPr>
        <w:pStyle w:val="berschrift4"/>
        <w:rPr>
          <w:lang w:val="en-US"/>
        </w:rPr>
      </w:pPr>
      <w:r w:rsidRPr="006E4160">
        <w:rPr>
          <w:lang w:val="en-US"/>
        </w:rPr>
        <w:t xml:space="preserve">Insider </w:t>
      </w:r>
      <w:r w:rsidRPr="006E4160" w:rsidR="008960CE">
        <w:rPr>
          <w:lang w:val="en-US"/>
        </w:rPr>
        <w:t>t</w:t>
      </w:r>
      <w:r w:rsidRPr="006E4160">
        <w:rPr>
          <w:lang w:val="en-US"/>
        </w:rPr>
        <w:t>hreat</w:t>
      </w:r>
    </w:p>
    <w:p w:rsidRPr="006E4160" w:rsidR="00507784" w:rsidP="00391697" w:rsidRDefault="00507784" w14:paraId="2F2A2F6F" w14:textId="0043CE57">
      <w:pPr>
        <w:spacing w:after="0"/>
        <w:rPr>
          <w:lang w:val="en-US"/>
        </w:rPr>
      </w:pPr>
      <w:r w:rsidRPr="006E4160">
        <w:rPr>
          <w:lang w:val="en-US"/>
        </w:rPr>
        <w:t xml:space="preserve">A very common term used in the domain of information or cyber security is </w:t>
      </w:r>
      <w:r w:rsidRPr="006E4160" w:rsidR="008960CE">
        <w:rPr>
          <w:lang w:val="en-US"/>
        </w:rPr>
        <w:t>i</w:t>
      </w:r>
      <w:r w:rsidRPr="006E4160">
        <w:rPr>
          <w:lang w:val="en-US"/>
        </w:rPr>
        <w:t xml:space="preserve">nsider </w:t>
      </w:r>
      <w:r w:rsidRPr="006E4160" w:rsidR="008960CE">
        <w:rPr>
          <w:lang w:val="en-US"/>
        </w:rPr>
        <w:t>t</w:t>
      </w:r>
      <w:r w:rsidRPr="006E4160">
        <w:rPr>
          <w:lang w:val="en-US"/>
        </w:rPr>
        <w:t>hreat. Any person you can trust like an employee could be an insider threat that could damage an organization from within.</w:t>
      </w:r>
    </w:p>
    <w:p w:rsidRPr="006E4160" w:rsidR="00507784" w:rsidP="00391697" w:rsidRDefault="00507784" w14:paraId="006A7551" w14:textId="77777777">
      <w:pPr>
        <w:spacing w:after="0"/>
        <w:rPr>
          <w:lang w:val="en-US"/>
        </w:rPr>
      </w:pPr>
      <w:r w:rsidRPr="006E4160">
        <w:rPr>
          <w:lang w:val="en-US"/>
        </w:rPr>
        <w:t>To prevent this, rigorous background screening of a new employee must be enforced. Additionally, granting limited access required to complete the assigned task would mitigate threats from the insiders or authorized employees.</w:t>
      </w:r>
    </w:p>
    <w:p w:rsidRPr="006E4160" w:rsidR="00507784" w:rsidP="00391697" w:rsidRDefault="00507784" w14:paraId="0F235C8D" w14:textId="77777777">
      <w:pPr>
        <w:pStyle w:val="berschrift3"/>
        <w:rPr>
          <w:lang w:val="en-US"/>
        </w:rPr>
      </w:pPr>
      <w:r w:rsidRPr="006E4160">
        <w:rPr>
          <w:lang w:val="en-US"/>
        </w:rPr>
        <w:t>Self-Check Questions</w:t>
      </w:r>
    </w:p>
    <w:p w:rsidRPr="006E4160" w:rsidR="00507784" w:rsidP="00391697" w:rsidRDefault="00507784" w14:paraId="5AA24292" w14:textId="77777777">
      <w:pPr>
        <w:pStyle w:val="Listenabsatz"/>
        <w:numPr>
          <w:ilvl w:val="0"/>
          <w:numId w:val="33"/>
        </w:numPr>
        <w:spacing w:after="0"/>
        <w:rPr>
          <w:lang w:val="en-US"/>
        </w:rPr>
      </w:pPr>
      <w:r w:rsidRPr="006E4160">
        <w:rPr>
          <w:lang w:val="en-US"/>
        </w:rPr>
        <w:t>Please complete the following sentence.</w:t>
      </w:r>
    </w:p>
    <w:p w:rsidRPr="006E4160" w:rsidR="00507784" w:rsidP="00391697" w:rsidRDefault="00507784" w14:paraId="1DE0CCF8" w14:textId="77777777">
      <w:pPr>
        <w:spacing w:after="0"/>
        <w:rPr>
          <w:lang w:val="en-US"/>
        </w:rPr>
      </w:pPr>
      <w:r w:rsidRPr="006E4160">
        <w:rPr>
          <w:lang w:val="en-US"/>
        </w:rPr>
        <w:t xml:space="preserve">The reuse of a compromised email account with its password by the hacker refers to </w:t>
      </w:r>
      <w:r w:rsidRPr="006E4160">
        <w:rPr>
          <w:i/>
          <w:iCs/>
          <w:u w:val="single"/>
          <w:lang w:val="en-US"/>
        </w:rPr>
        <w:t>credential stuffing</w:t>
      </w:r>
      <w:r w:rsidRPr="006E4160">
        <w:rPr>
          <w:lang w:val="en-US"/>
        </w:rPr>
        <w:t>.</w:t>
      </w:r>
    </w:p>
    <w:p w:rsidRPr="006E4160" w:rsidR="00507784" w:rsidP="00391697" w:rsidRDefault="00507784" w14:paraId="542413DE" w14:textId="77777777">
      <w:pPr>
        <w:pStyle w:val="Listenabsatz"/>
        <w:numPr>
          <w:ilvl w:val="0"/>
          <w:numId w:val="33"/>
        </w:numPr>
        <w:spacing w:after="0"/>
        <w:rPr>
          <w:lang w:val="en-US"/>
        </w:rPr>
      </w:pPr>
      <w:r w:rsidRPr="006E4160">
        <w:rPr>
          <w:lang w:val="en-US"/>
        </w:rPr>
        <w:t>Which term is used for the “time and effort needed by a hacker to compromise a system”?</w:t>
      </w:r>
    </w:p>
    <w:p w:rsidRPr="006E4160" w:rsidR="00507784" w:rsidP="00391697" w:rsidRDefault="00507784" w14:paraId="071B1A52" w14:textId="77777777">
      <w:pPr>
        <w:spacing w:after="0"/>
        <w:rPr>
          <w:i/>
          <w:iCs/>
          <w:u w:val="single"/>
          <w:lang w:val="en-US"/>
        </w:rPr>
      </w:pPr>
      <w:r w:rsidRPr="006E4160">
        <w:rPr>
          <w:i/>
          <w:iCs/>
          <w:u w:val="single"/>
          <w:lang w:val="en-US"/>
        </w:rPr>
        <w:t>Work Factor.</w:t>
      </w:r>
    </w:p>
    <w:p w:rsidRPr="006E4160" w:rsidR="00507784" w:rsidP="00391697" w:rsidRDefault="00507784" w14:paraId="35CD7A21" w14:textId="77777777">
      <w:pPr>
        <w:pStyle w:val="Listenabsatz"/>
        <w:numPr>
          <w:ilvl w:val="0"/>
          <w:numId w:val="33"/>
        </w:numPr>
        <w:spacing w:after="0"/>
        <w:rPr>
          <w:lang w:val="en-US"/>
        </w:rPr>
      </w:pPr>
      <w:r w:rsidRPr="006E4160">
        <w:rPr>
          <w:lang w:val="en-US"/>
        </w:rPr>
        <w:t xml:space="preserve">Name any two common information security issues. </w:t>
      </w:r>
    </w:p>
    <w:p w:rsidRPr="006E4160" w:rsidR="00507784" w:rsidP="00391697" w:rsidRDefault="00507784" w14:paraId="26D322A0" w14:textId="77777777">
      <w:pPr>
        <w:spacing w:after="0" w:line="240" w:lineRule="auto"/>
        <w:rPr>
          <w:i/>
          <w:iCs/>
          <w:u w:val="single"/>
          <w:lang w:val="en-US"/>
        </w:rPr>
      </w:pPr>
      <w:r w:rsidRPr="006E4160">
        <w:rPr>
          <w:i/>
          <w:iCs/>
          <w:u w:val="single"/>
          <w:lang w:val="en-US"/>
        </w:rPr>
        <w:t>Phishing.</w:t>
      </w:r>
    </w:p>
    <w:p w:rsidRPr="006E4160" w:rsidR="00507784" w:rsidP="00391697" w:rsidRDefault="00507784" w14:paraId="0CE4176A" w14:textId="77777777">
      <w:pPr>
        <w:spacing w:after="0" w:line="240" w:lineRule="auto"/>
        <w:rPr>
          <w:i/>
          <w:iCs/>
          <w:u w:val="single"/>
          <w:lang w:val="en-US"/>
        </w:rPr>
      </w:pPr>
      <w:r w:rsidRPr="006E4160">
        <w:rPr>
          <w:i/>
          <w:iCs/>
          <w:u w:val="single"/>
          <w:lang w:val="en-US"/>
        </w:rPr>
        <w:t>Spear phishing.</w:t>
      </w:r>
    </w:p>
    <w:p w:rsidRPr="006E4160" w:rsidR="00507784" w:rsidP="00391697" w:rsidRDefault="00507784" w14:paraId="2562F555" w14:textId="77777777">
      <w:pPr>
        <w:spacing w:after="0" w:line="240" w:lineRule="auto"/>
        <w:rPr>
          <w:i/>
          <w:iCs/>
          <w:u w:val="single"/>
          <w:lang w:val="en-US"/>
        </w:rPr>
      </w:pPr>
      <w:r w:rsidRPr="006E4160">
        <w:rPr>
          <w:i/>
          <w:iCs/>
          <w:u w:val="single"/>
          <w:lang w:val="en-US"/>
        </w:rPr>
        <w:t>Ransomware attacks.</w:t>
      </w:r>
    </w:p>
    <w:p w:rsidRPr="006E4160" w:rsidR="00507784" w:rsidP="00391697" w:rsidRDefault="00507784" w14:paraId="606A7DB7" w14:textId="77777777">
      <w:pPr>
        <w:spacing w:after="0" w:line="240" w:lineRule="auto"/>
        <w:rPr>
          <w:i/>
          <w:iCs/>
          <w:u w:val="single"/>
          <w:lang w:val="en-US"/>
        </w:rPr>
      </w:pPr>
      <w:r w:rsidRPr="006E4160">
        <w:rPr>
          <w:i/>
          <w:iCs/>
          <w:u w:val="single"/>
          <w:lang w:val="en-US"/>
        </w:rPr>
        <w:t>Insider threats.</w:t>
      </w:r>
    </w:p>
    <w:p w:rsidRPr="006E4160" w:rsidR="00507784" w:rsidP="00391697" w:rsidRDefault="00507784" w14:paraId="7065CC64" w14:textId="77777777">
      <w:pPr>
        <w:spacing w:after="0" w:line="240" w:lineRule="auto"/>
        <w:rPr>
          <w:i/>
          <w:iCs/>
          <w:u w:val="single"/>
          <w:lang w:val="en-US"/>
        </w:rPr>
      </w:pPr>
      <w:r w:rsidRPr="006E4160">
        <w:rPr>
          <w:i/>
          <w:iCs/>
          <w:u w:val="single"/>
          <w:lang w:val="en-US"/>
        </w:rPr>
        <w:t>Unpatched software.</w:t>
      </w:r>
    </w:p>
    <w:p w:rsidRPr="006E4160" w:rsidR="00507784" w:rsidP="00391697" w:rsidRDefault="00507784" w14:paraId="0C5EFC49" w14:textId="77777777">
      <w:pPr>
        <w:spacing w:after="0"/>
        <w:rPr>
          <w:i/>
          <w:iCs/>
          <w:u w:val="single"/>
          <w:lang w:val="en-US"/>
        </w:rPr>
      </w:pPr>
      <w:r w:rsidRPr="006E4160">
        <w:rPr>
          <w:i/>
          <w:iCs/>
          <w:u w:val="single"/>
          <w:lang w:val="en-US"/>
        </w:rPr>
        <w:t>Weak passwords.</w:t>
      </w:r>
    </w:p>
    <w:p w:rsidRPr="006E4160" w:rsidR="00507784" w:rsidP="00391697" w:rsidRDefault="00507784" w14:paraId="5167069E" w14:textId="77777777">
      <w:pPr>
        <w:pStyle w:val="Summary"/>
        <w:spacing w:after="0"/>
        <w:rPr>
          <w:lang w:val="en-US"/>
        </w:rPr>
      </w:pPr>
      <w:r w:rsidRPr="006E4160">
        <w:rPr>
          <w:lang w:val="en-US"/>
        </w:rPr>
        <w:t>Summary</w:t>
      </w:r>
    </w:p>
    <w:p w:rsidRPr="006E4160" w:rsidR="00507784" w:rsidP="00391697" w:rsidRDefault="00507784" w14:paraId="7875AD97" w14:textId="10A5BE32">
      <w:pPr>
        <w:spacing w:after="0"/>
        <w:rPr>
          <w:lang w:val="en-US"/>
        </w:rPr>
      </w:pPr>
      <w:r w:rsidRPr="006E4160">
        <w:rPr>
          <w:lang w:val="en-US"/>
        </w:rPr>
        <w:t xml:space="preserve">When we study any domain of information security </w:t>
      </w:r>
      <w:r w:rsidRPr="006E4160" w:rsidR="008960CE">
        <w:rPr>
          <w:lang w:val="en-US"/>
        </w:rPr>
        <w:t>(e.g., c</w:t>
      </w:r>
      <w:r w:rsidRPr="006E4160">
        <w:rPr>
          <w:lang w:val="en-US"/>
        </w:rPr>
        <w:t xml:space="preserve">yber </w:t>
      </w:r>
      <w:r w:rsidRPr="006E4160" w:rsidR="008960CE">
        <w:rPr>
          <w:lang w:val="en-US"/>
        </w:rPr>
        <w:t>d</w:t>
      </w:r>
      <w:r w:rsidRPr="006E4160">
        <w:rPr>
          <w:lang w:val="en-US"/>
        </w:rPr>
        <w:t xml:space="preserve">efense, </w:t>
      </w:r>
      <w:r w:rsidRPr="006E4160" w:rsidR="008960CE">
        <w:rPr>
          <w:lang w:val="en-US"/>
        </w:rPr>
        <w:t>p</w:t>
      </w:r>
      <w:r w:rsidRPr="006E4160">
        <w:rPr>
          <w:lang w:val="en-US"/>
        </w:rPr>
        <w:t xml:space="preserve">enetration </w:t>
      </w:r>
      <w:r w:rsidRPr="006E4160" w:rsidR="008960CE">
        <w:rPr>
          <w:lang w:val="en-US"/>
        </w:rPr>
        <w:t>t</w:t>
      </w:r>
      <w:r w:rsidRPr="006E4160">
        <w:rPr>
          <w:lang w:val="en-US"/>
        </w:rPr>
        <w:t xml:space="preserve">esting, </w:t>
      </w:r>
      <w:r w:rsidRPr="006E4160" w:rsidR="008960CE">
        <w:rPr>
          <w:lang w:val="en-US"/>
        </w:rPr>
        <w:t>and t</w:t>
      </w:r>
      <w:r w:rsidRPr="006E4160">
        <w:rPr>
          <w:lang w:val="en-US"/>
        </w:rPr>
        <w:t xml:space="preserve">hreat </w:t>
      </w:r>
      <w:r w:rsidRPr="006E4160" w:rsidR="008960CE">
        <w:rPr>
          <w:lang w:val="en-US"/>
        </w:rPr>
        <w:t>h</w:t>
      </w:r>
      <w:r w:rsidRPr="006E4160">
        <w:rPr>
          <w:lang w:val="en-US"/>
        </w:rPr>
        <w:t>unting</w:t>
      </w:r>
      <w:r w:rsidRPr="006E4160" w:rsidR="008960CE">
        <w:rPr>
          <w:lang w:val="en-US"/>
        </w:rPr>
        <w:t>),</w:t>
      </w:r>
      <w:r w:rsidRPr="006E4160">
        <w:rPr>
          <w:lang w:val="en-US"/>
        </w:rPr>
        <w:t xml:space="preserve"> </w:t>
      </w:r>
      <w:r w:rsidRPr="006E4160" w:rsidR="00315E9F">
        <w:rPr>
          <w:lang w:val="en-US"/>
        </w:rPr>
        <w:t xml:space="preserve">one should </w:t>
      </w:r>
      <w:proofErr w:type="gramStart"/>
      <w:r w:rsidRPr="006E4160" w:rsidR="00315E9F">
        <w:rPr>
          <w:lang w:val="en-US"/>
        </w:rPr>
        <w:t>being</w:t>
      </w:r>
      <w:proofErr w:type="gramEnd"/>
      <w:r w:rsidRPr="006E4160" w:rsidR="00315E9F">
        <w:rPr>
          <w:lang w:val="en-US"/>
        </w:rPr>
        <w:t xml:space="preserve"> with</w:t>
      </w:r>
      <w:r w:rsidRPr="006E4160">
        <w:rPr>
          <w:lang w:val="en-US"/>
        </w:rPr>
        <w:t xml:space="preserve"> the three main pillars of </w:t>
      </w:r>
      <w:r w:rsidRPr="006E4160" w:rsidR="00315E9F">
        <w:rPr>
          <w:lang w:val="en-US"/>
        </w:rPr>
        <w:t>i</w:t>
      </w:r>
      <w:r w:rsidRPr="006E4160">
        <w:rPr>
          <w:lang w:val="en-US"/>
        </w:rPr>
        <w:t xml:space="preserve">nformation </w:t>
      </w:r>
      <w:r w:rsidRPr="006E4160" w:rsidR="00315E9F">
        <w:rPr>
          <w:lang w:val="en-US"/>
        </w:rPr>
        <w:t>s</w:t>
      </w:r>
      <w:r w:rsidRPr="006E4160">
        <w:rPr>
          <w:lang w:val="en-US"/>
        </w:rPr>
        <w:t>ecurity</w:t>
      </w:r>
      <w:r w:rsidRPr="006E4160" w:rsidR="00315E9F">
        <w:rPr>
          <w:lang w:val="en-US"/>
        </w:rPr>
        <w:t>: c</w:t>
      </w:r>
      <w:r w:rsidRPr="006E4160">
        <w:rPr>
          <w:lang w:val="en-US"/>
        </w:rPr>
        <w:t xml:space="preserve">onfidentiality, </w:t>
      </w:r>
      <w:r w:rsidRPr="006E4160" w:rsidR="00315E9F">
        <w:rPr>
          <w:lang w:val="en-US"/>
        </w:rPr>
        <w:t>i</w:t>
      </w:r>
      <w:r w:rsidRPr="006E4160">
        <w:rPr>
          <w:lang w:val="en-US"/>
        </w:rPr>
        <w:t xml:space="preserve">ntegrity, and </w:t>
      </w:r>
      <w:r w:rsidRPr="006E4160" w:rsidR="00315E9F">
        <w:rPr>
          <w:lang w:val="en-US"/>
        </w:rPr>
        <w:t>a</w:t>
      </w:r>
      <w:r w:rsidRPr="006E4160">
        <w:rPr>
          <w:lang w:val="en-US"/>
        </w:rPr>
        <w:t>vailability</w:t>
      </w:r>
      <w:r w:rsidRPr="006E4160" w:rsidR="00315E9F">
        <w:rPr>
          <w:lang w:val="en-US"/>
        </w:rPr>
        <w:t>,</w:t>
      </w:r>
      <w:r w:rsidRPr="006E4160">
        <w:rPr>
          <w:lang w:val="en-US"/>
        </w:rPr>
        <w:t xml:space="preserve"> also known as the CIA triad. Being a security student or practitioner, it is imperative to have a very good understanding of these three key </w:t>
      </w:r>
      <w:r w:rsidRPr="006E4160" w:rsidR="00F722B2">
        <w:rPr>
          <w:lang w:val="en-US"/>
        </w:rPr>
        <w:t>aspects</w:t>
      </w:r>
      <w:r w:rsidRPr="006E4160">
        <w:rPr>
          <w:lang w:val="en-US"/>
        </w:rPr>
        <w:t xml:space="preserve">. </w:t>
      </w:r>
    </w:p>
    <w:p w:rsidRPr="006E4160" w:rsidR="00507784" w:rsidP="00391697" w:rsidRDefault="00085C11" w14:paraId="55918406" w14:textId="1B6D7394">
      <w:pPr>
        <w:spacing w:after="0"/>
        <w:rPr>
          <w:lang w:val="en-US"/>
        </w:rPr>
      </w:pPr>
      <w:proofErr w:type="gramStart"/>
      <w:r w:rsidRPr="006E4160">
        <w:rPr>
          <w:lang w:val="en-US"/>
        </w:rPr>
        <w:lastRenderedPageBreak/>
        <w:t>In a given</w:t>
      </w:r>
      <w:proofErr w:type="gramEnd"/>
      <w:r w:rsidRPr="006E4160">
        <w:rPr>
          <w:lang w:val="en-US"/>
        </w:rPr>
        <w:t xml:space="preserve"> scenario,</w:t>
      </w:r>
      <w:r w:rsidRPr="006E4160" w:rsidR="00507784">
        <w:rPr>
          <w:lang w:val="en-US"/>
        </w:rPr>
        <w:t xml:space="preserve"> </w:t>
      </w:r>
      <w:r w:rsidRPr="006E4160">
        <w:rPr>
          <w:lang w:val="en-US"/>
        </w:rPr>
        <w:t>a student of cyber security</w:t>
      </w:r>
      <w:r w:rsidRPr="006E4160" w:rsidR="00507784">
        <w:rPr>
          <w:lang w:val="en-US"/>
        </w:rPr>
        <w:t xml:space="preserve"> must evaluate what aspect</w:t>
      </w:r>
      <w:r w:rsidRPr="006E4160">
        <w:rPr>
          <w:lang w:val="en-US"/>
        </w:rPr>
        <w:t xml:space="preserve"> </w:t>
      </w:r>
      <w:r w:rsidRPr="006E4160" w:rsidR="00507784">
        <w:rPr>
          <w:lang w:val="en-US"/>
        </w:rPr>
        <w:t xml:space="preserve">is being compromised. If there is unauthorized access to read the data, </w:t>
      </w:r>
      <w:r w:rsidRPr="006E4160">
        <w:rPr>
          <w:lang w:val="en-US"/>
        </w:rPr>
        <w:t>then</w:t>
      </w:r>
      <w:r w:rsidRPr="006E4160" w:rsidR="00507784">
        <w:rPr>
          <w:lang w:val="en-US"/>
        </w:rPr>
        <w:t xml:space="preserve"> confidentiality</w:t>
      </w:r>
      <w:r w:rsidRPr="006E4160">
        <w:rPr>
          <w:lang w:val="en-US"/>
        </w:rPr>
        <w:t xml:space="preserve"> is </w:t>
      </w:r>
      <w:r w:rsidRPr="006E4160" w:rsidR="00190D85">
        <w:rPr>
          <w:lang w:val="en-US"/>
        </w:rPr>
        <w:t>involved.</w:t>
      </w:r>
      <w:r w:rsidRPr="006E4160" w:rsidR="00507784">
        <w:rPr>
          <w:lang w:val="en-US"/>
        </w:rPr>
        <w:t xml:space="preserve"> If there is unauthorized access to write or change the data, integrity is being compromised</w:t>
      </w:r>
      <w:r w:rsidRPr="006E4160" w:rsidR="00190D85">
        <w:rPr>
          <w:lang w:val="en-US"/>
        </w:rPr>
        <w:t>.</w:t>
      </w:r>
      <w:r w:rsidRPr="006E4160" w:rsidR="00507784">
        <w:rPr>
          <w:lang w:val="en-US"/>
        </w:rPr>
        <w:t xml:space="preserve"> </w:t>
      </w:r>
      <w:r w:rsidRPr="006E4160" w:rsidR="00190D85">
        <w:rPr>
          <w:lang w:val="en-US"/>
        </w:rPr>
        <w:t>I</w:t>
      </w:r>
      <w:r w:rsidRPr="006E4160" w:rsidR="00507784">
        <w:rPr>
          <w:lang w:val="en-US"/>
        </w:rPr>
        <w:t xml:space="preserve">f there a disruption happens in any service such as a website, then it refers to the compromise of availability. All three </w:t>
      </w:r>
      <w:r w:rsidRPr="006E4160" w:rsidR="00190D85">
        <w:rPr>
          <w:lang w:val="en-US"/>
        </w:rPr>
        <w:t xml:space="preserve">of these </w:t>
      </w:r>
      <w:r w:rsidRPr="006E4160" w:rsidR="00507784">
        <w:rPr>
          <w:lang w:val="en-US"/>
        </w:rPr>
        <w:t xml:space="preserve">aspects of security are </w:t>
      </w:r>
      <w:r w:rsidRPr="006E4160" w:rsidR="006C2C7A">
        <w:rPr>
          <w:lang w:val="en-US"/>
        </w:rPr>
        <w:t>important,</w:t>
      </w:r>
      <w:r w:rsidRPr="006E4160" w:rsidR="00507784">
        <w:rPr>
          <w:lang w:val="en-US"/>
        </w:rPr>
        <w:t xml:space="preserve"> but their specific importance relies on the given scenario. For instance, confidentiality is important for </w:t>
      </w:r>
      <w:proofErr w:type="gramStart"/>
      <w:r w:rsidRPr="006E4160" w:rsidR="00507784">
        <w:rPr>
          <w:lang w:val="en-US"/>
        </w:rPr>
        <w:t>PIIs</w:t>
      </w:r>
      <w:proofErr w:type="gramEnd"/>
      <w:r w:rsidRPr="006E4160" w:rsidR="00507784">
        <w:rPr>
          <w:lang w:val="en-US"/>
        </w:rPr>
        <w:t xml:space="preserve"> and availability is important for emergency triggers.</w:t>
      </w:r>
    </w:p>
    <w:p w:rsidRPr="006E4160" w:rsidR="00507784" w:rsidP="00391697" w:rsidRDefault="00507784" w14:paraId="4A82B1EC" w14:textId="172AB09E">
      <w:pPr>
        <w:spacing w:after="0"/>
        <w:rPr>
          <w:lang w:val="en-US"/>
        </w:rPr>
      </w:pPr>
      <w:r w:rsidRPr="006E4160">
        <w:rPr>
          <w:lang w:val="en-US"/>
        </w:rPr>
        <w:t xml:space="preserve">Nevertheless, security issues and exploits occur.  To protect an asset from a hacker or a </w:t>
      </w:r>
      <w:r w:rsidRPr="006E4160" w:rsidR="008B3EF9">
        <w:rPr>
          <w:lang w:val="en-US"/>
        </w:rPr>
        <w:t>cyberattack</w:t>
      </w:r>
      <w:r w:rsidRPr="006E4160">
        <w:rPr>
          <w:lang w:val="en-US"/>
        </w:rPr>
        <w:t xml:space="preserve">, a good understanding of well-known security issues is essential. </w:t>
      </w:r>
      <w:r w:rsidRPr="006E4160" w:rsidR="00190D85">
        <w:rPr>
          <w:lang w:val="en-US"/>
        </w:rPr>
        <w:t>T</w:t>
      </w:r>
      <w:r w:rsidRPr="006E4160">
        <w:rPr>
          <w:lang w:val="en-US"/>
        </w:rPr>
        <w:t xml:space="preserve">o achieve this, frequent security awareness training must </w:t>
      </w:r>
      <w:r w:rsidRPr="006E4160" w:rsidR="00190D85">
        <w:rPr>
          <w:lang w:val="en-US"/>
        </w:rPr>
        <w:t>be enforced for both</w:t>
      </w:r>
      <w:r w:rsidRPr="006E4160">
        <w:rPr>
          <w:lang w:val="en-US"/>
        </w:rPr>
        <w:t xml:space="preserve"> technical and non-technical </w:t>
      </w:r>
      <w:r w:rsidRPr="006E4160" w:rsidR="00190D85">
        <w:rPr>
          <w:lang w:val="en-US"/>
        </w:rPr>
        <w:t>employees.</w:t>
      </w:r>
    </w:p>
    <w:p w:rsidRPr="006E4160" w:rsidR="00507784" w:rsidP="00391697" w:rsidRDefault="00507784" w14:paraId="0EC96D64" w14:textId="77777777">
      <w:pPr>
        <w:spacing w:after="0" w:line="240" w:lineRule="auto"/>
        <w:jc w:val="left"/>
        <w:rPr>
          <w:rFonts w:eastAsiaTheme="majorEastAsia" w:cstheme="majorBidi"/>
          <w:bCs/>
          <w:color w:val="009394"/>
          <w:sz w:val="60"/>
          <w:szCs w:val="28"/>
          <w:lang w:val="en-US"/>
        </w:rPr>
      </w:pPr>
      <w:r w:rsidRPr="006E4160">
        <w:rPr>
          <w:lang w:val="en-US"/>
        </w:rPr>
        <w:br w:type="page"/>
      </w:r>
    </w:p>
    <w:p w:rsidRPr="006E4160" w:rsidR="00AC73D7" w:rsidP="00391697" w:rsidRDefault="00AC73D7" w14:paraId="7061CCA0" w14:textId="2383B527">
      <w:pPr>
        <w:pStyle w:val="berschrift1"/>
        <w:rPr>
          <w:lang w:val="en-US"/>
        </w:rPr>
      </w:pPr>
      <w:r w:rsidRPr="006E4160">
        <w:rPr>
          <w:lang w:val="en-US"/>
        </w:rPr>
        <w:lastRenderedPageBreak/>
        <w:t xml:space="preserve">Unit </w:t>
      </w:r>
      <w:r w:rsidRPr="006E4160" w:rsidR="00F23D63">
        <w:rPr>
          <w:lang w:val="en-US"/>
        </w:rPr>
        <w:t>2</w:t>
      </w:r>
      <w:r w:rsidRPr="006E4160">
        <w:rPr>
          <w:lang w:val="en-US"/>
        </w:rPr>
        <w:t xml:space="preserve"> – </w:t>
      </w:r>
      <w:r w:rsidRPr="006E4160" w:rsidR="00F23D63">
        <w:rPr>
          <w:lang w:val="en-US"/>
        </w:rPr>
        <w:t>Measuring the Cyber Threat</w:t>
      </w:r>
    </w:p>
    <w:p w:rsidRPr="006E4160" w:rsidR="00AC73D7" w:rsidP="00391697" w:rsidRDefault="00AC73D7" w14:paraId="72F41307" w14:textId="77777777">
      <w:pPr>
        <w:spacing w:after="0"/>
        <w:rPr>
          <w:b/>
          <w:lang w:val="en-US"/>
        </w:rPr>
      </w:pPr>
    </w:p>
    <w:p w:rsidRPr="006E4160" w:rsidR="00AC73D7" w:rsidP="00391697" w:rsidRDefault="00AC73D7" w14:paraId="188AEBF5" w14:textId="77777777">
      <w:pPr>
        <w:spacing w:after="0"/>
        <w:rPr>
          <w:b/>
          <w:bCs/>
          <w:lang w:val="en-US"/>
        </w:rPr>
      </w:pPr>
      <w:r w:rsidRPr="006E4160">
        <w:rPr>
          <w:b/>
          <w:bCs/>
          <w:lang w:val="en-US"/>
        </w:rPr>
        <w:t>Study Goals</w:t>
      </w:r>
    </w:p>
    <w:p w:rsidRPr="006E4160" w:rsidR="00AC73D7" w:rsidP="00391697" w:rsidRDefault="00AC73D7" w14:paraId="248AC596" w14:textId="77777777">
      <w:pPr>
        <w:spacing w:after="0"/>
        <w:rPr>
          <w:lang w:val="en-US"/>
        </w:rPr>
      </w:pPr>
    </w:p>
    <w:p w:rsidRPr="006E4160" w:rsidR="00AC73D7" w:rsidP="00391697" w:rsidRDefault="00AC73D7" w14:paraId="7ACACC14" w14:textId="77777777">
      <w:pPr>
        <w:spacing w:after="0"/>
        <w:rPr>
          <w:lang w:val="en-US"/>
        </w:rPr>
      </w:pPr>
      <w:r w:rsidRPr="006E4160">
        <w:rPr>
          <w:lang w:val="en-US"/>
        </w:rPr>
        <w:t>On completion of this unit, you will be able to …</w:t>
      </w:r>
    </w:p>
    <w:p w:rsidRPr="006E4160" w:rsidR="00AC73D7" w:rsidP="00391697" w:rsidRDefault="00AC73D7" w14:paraId="51040B22" w14:textId="77777777">
      <w:pPr>
        <w:spacing w:after="0"/>
        <w:rPr>
          <w:szCs w:val="24"/>
          <w:lang w:val="en-US"/>
        </w:rPr>
      </w:pPr>
    </w:p>
    <w:p w:rsidRPr="006E4160" w:rsidR="00AC73D7" w:rsidP="00391697" w:rsidRDefault="00AC73D7" w14:paraId="232BF889" w14:textId="07E18974">
      <w:pPr>
        <w:spacing w:after="0"/>
        <w:rPr>
          <w:lang w:val="en-US"/>
        </w:rPr>
      </w:pPr>
      <w:r w:rsidRPr="006E4160">
        <w:rPr>
          <w:lang w:val="en-US"/>
        </w:rPr>
        <w:t>… understand</w:t>
      </w:r>
      <w:r w:rsidRPr="006E4160" w:rsidR="009E0F8A">
        <w:rPr>
          <w:lang w:val="en-US"/>
        </w:rPr>
        <w:t xml:space="preserve"> the concept of </w:t>
      </w:r>
      <w:r w:rsidRPr="006E4160" w:rsidR="00CA65E3">
        <w:rPr>
          <w:lang w:val="en-US"/>
        </w:rPr>
        <w:t>measurement in</w:t>
      </w:r>
      <w:r w:rsidRPr="006E4160" w:rsidR="00AF3642">
        <w:rPr>
          <w:lang w:val="en-US"/>
        </w:rPr>
        <w:t xml:space="preserve"> general and </w:t>
      </w:r>
      <w:r w:rsidRPr="006E4160" w:rsidR="006E506C">
        <w:rPr>
          <w:lang w:val="en-US"/>
        </w:rPr>
        <w:t xml:space="preserve">specifically in </w:t>
      </w:r>
      <w:r w:rsidRPr="006E4160" w:rsidR="00CA65E3">
        <w:rPr>
          <w:lang w:val="en-US"/>
        </w:rPr>
        <w:t xml:space="preserve">the context of </w:t>
      </w:r>
      <w:r w:rsidRPr="006E4160" w:rsidR="006E506C">
        <w:rPr>
          <w:lang w:val="en-US"/>
        </w:rPr>
        <w:t>c</w:t>
      </w:r>
      <w:r w:rsidRPr="006E4160" w:rsidR="00CA65E3">
        <w:rPr>
          <w:lang w:val="en-US"/>
        </w:rPr>
        <w:t xml:space="preserve">yber </w:t>
      </w:r>
      <w:r w:rsidRPr="006E4160" w:rsidR="006E506C">
        <w:rPr>
          <w:lang w:val="en-US"/>
        </w:rPr>
        <w:t>t</w:t>
      </w:r>
      <w:r w:rsidRPr="006E4160" w:rsidR="00CA65E3">
        <w:rPr>
          <w:lang w:val="en-US"/>
        </w:rPr>
        <w:t>hreats</w:t>
      </w:r>
      <w:r w:rsidRPr="006E4160" w:rsidR="00AF3642">
        <w:rPr>
          <w:lang w:val="en-US"/>
        </w:rPr>
        <w:t>.</w:t>
      </w:r>
    </w:p>
    <w:p w:rsidRPr="006E4160" w:rsidR="00AC73D7" w:rsidP="00391697" w:rsidRDefault="00AC73D7" w14:paraId="68EA69CC" w14:textId="3B802EBA">
      <w:pPr>
        <w:spacing w:after="0"/>
        <w:rPr>
          <w:lang w:val="en-US"/>
        </w:rPr>
      </w:pPr>
      <w:r w:rsidRPr="006E4160">
        <w:rPr>
          <w:lang w:val="en-US"/>
        </w:rPr>
        <w:t xml:space="preserve">… </w:t>
      </w:r>
      <w:r w:rsidRPr="006E4160" w:rsidR="00CA65E3">
        <w:rPr>
          <w:lang w:val="en-US"/>
        </w:rPr>
        <w:t xml:space="preserve">analyze </w:t>
      </w:r>
      <w:r w:rsidRPr="006E4160" w:rsidR="00AF3642">
        <w:rPr>
          <w:lang w:val="en-US"/>
        </w:rPr>
        <w:t xml:space="preserve">the concept of </w:t>
      </w:r>
      <w:r w:rsidRPr="006E4160" w:rsidR="00CA65E3">
        <w:rPr>
          <w:lang w:val="en-US"/>
        </w:rPr>
        <w:t>metric</w:t>
      </w:r>
      <w:r w:rsidRPr="006E4160" w:rsidR="00AF3642">
        <w:rPr>
          <w:lang w:val="en-US"/>
        </w:rPr>
        <w:t>s and why they are used for measurements</w:t>
      </w:r>
      <w:r w:rsidRPr="006E4160">
        <w:rPr>
          <w:lang w:val="en-US"/>
        </w:rPr>
        <w:t>.</w:t>
      </w:r>
    </w:p>
    <w:p w:rsidRPr="006E4160" w:rsidR="00AC73D7" w:rsidP="00391697" w:rsidRDefault="00AC73D7" w14:paraId="03E9A2A3" w14:textId="088B9FCB">
      <w:pPr>
        <w:spacing w:after="0"/>
        <w:rPr>
          <w:lang w:val="en-US"/>
        </w:rPr>
      </w:pPr>
      <w:r w:rsidRPr="006E4160">
        <w:rPr>
          <w:lang w:val="en-US"/>
        </w:rPr>
        <w:t xml:space="preserve">… </w:t>
      </w:r>
      <w:r w:rsidRPr="006E4160" w:rsidR="00CA65E3">
        <w:rPr>
          <w:lang w:val="en-US"/>
        </w:rPr>
        <w:t xml:space="preserve">apply threat measurement </w:t>
      </w:r>
      <w:r w:rsidRPr="006E4160" w:rsidR="00AF3642">
        <w:rPr>
          <w:lang w:val="en-US"/>
        </w:rPr>
        <w:t xml:space="preserve">techniques using a threat matrix </w:t>
      </w:r>
      <w:r w:rsidRPr="006E4160" w:rsidR="00CA65E3">
        <w:rPr>
          <w:lang w:val="en-US"/>
        </w:rPr>
        <w:t>for a given scenario</w:t>
      </w:r>
      <w:r w:rsidRPr="006E4160">
        <w:rPr>
          <w:lang w:val="en-US"/>
        </w:rPr>
        <w:t>.</w:t>
      </w:r>
    </w:p>
    <w:p w:rsidRPr="006E4160" w:rsidR="00AC73D7" w:rsidP="00391697" w:rsidRDefault="00AC73D7" w14:paraId="3510ED6E" w14:textId="77FB89D9">
      <w:pPr>
        <w:spacing w:after="0"/>
        <w:rPr>
          <w:lang w:val="en-US"/>
        </w:rPr>
      </w:pPr>
      <w:r w:rsidRPr="006E4160">
        <w:rPr>
          <w:lang w:val="en-US"/>
        </w:rPr>
        <w:t xml:space="preserve">… </w:t>
      </w:r>
      <w:r w:rsidRPr="006E4160" w:rsidR="00922C9E">
        <w:rPr>
          <w:lang w:val="en-US"/>
        </w:rPr>
        <w:t>remember</w:t>
      </w:r>
      <w:r w:rsidRPr="006E4160">
        <w:rPr>
          <w:lang w:val="en-US"/>
        </w:rPr>
        <w:t xml:space="preserve"> </w:t>
      </w:r>
      <w:r w:rsidRPr="006E4160" w:rsidR="00CA65E3">
        <w:rPr>
          <w:lang w:val="en-US"/>
        </w:rPr>
        <w:t>the pro</w:t>
      </w:r>
      <w:r w:rsidRPr="006E4160" w:rsidR="00FE5783">
        <w:rPr>
          <w:lang w:val="en-US"/>
        </w:rPr>
        <w:t xml:space="preserve">bability of </w:t>
      </w:r>
      <w:r w:rsidRPr="006E4160" w:rsidR="006E506C">
        <w:rPr>
          <w:lang w:val="en-US"/>
        </w:rPr>
        <w:t xml:space="preserve">the </w:t>
      </w:r>
      <w:r w:rsidRPr="006E4160" w:rsidR="00FE5783">
        <w:rPr>
          <w:lang w:val="en-US"/>
        </w:rPr>
        <w:t xml:space="preserve">most common </w:t>
      </w:r>
      <w:r w:rsidRPr="006E4160" w:rsidR="006E506C">
        <w:rPr>
          <w:lang w:val="en-US"/>
        </w:rPr>
        <w:t>c</w:t>
      </w:r>
      <w:r w:rsidRPr="006E4160" w:rsidR="008B3EF9">
        <w:rPr>
          <w:lang w:val="en-US"/>
        </w:rPr>
        <w:t>yberattack</w:t>
      </w:r>
      <w:r w:rsidRPr="006E4160" w:rsidR="00FE5783">
        <w:rPr>
          <w:lang w:val="en-US"/>
        </w:rPr>
        <w:t>s</w:t>
      </w:r>
      <w:r w:rsidRPr="006E4160">
        <w:rPr>
          <w:lang w:val="en-US"/>
        </w:rPr>
        <w:t>.</w:t>
      </w:r>
    </w:p>
    <w:p w:rsidRPr="006E4160" w:rsidR="00AC73D7" w:rsidP="00391697" w:rsidRDefault="00AC73D7" w14:paraId="499DD833" w14:textId="7822B67E">
      <w:pPr>
        <w:spacing w:after="0"/>
        <w:rPr>
          <w:lang w:val="en-US"/>
        </w:rPr>
      </w:pPr>
      <w:r w:rsidRPr="006E4160">
        <w:rPr>
          <w:lang w:val="en-US"/>
        </w:rPr>
        <w:t xml:space="preserve">… </w:t>
      </w:r>
      <w:r w:rsidRPr="006E4160" w:rsidR="00922C9E">
        <w:rPr>
          <w:lang w:val="en-US"/>
        </w:rPr>
        <w:t>evaluate</w:t>
      </w:r>
      <w:r w:rsidRPr="006E4160" w:rsidR="00FE5783">
        <w:rPr>
          <w:lang w:val="en-US"/>
        </w:rPr>
        <w:t xml:space="preserve"> the concept of </w:t>
      </w:r>
      <w:r w:rsidRPr="006E4160" w:rsidR="00A34EBE">
        <w:rPr>
          <w:lang w:val="en-US"/>
        </w:rPr>
        <w:t>b</w:t>
      </w:r>
      <w:r w:rsidRPr="006E4160" w:rsidR="00FE5783">
        <w:rPr>
          <w:lang w:val="en-US"/>
        </w:rPr>
        <w:t xml:space="preserve">lack </w:t>
      </w:r>
      <w:r w:rsidRPr="006E4160" w:rsidR="00A34EBE">
        <w:rPr>
          <w:lang w:val="en-US"/>
        </w:rPr>
        <w:t>s</w:t>
      </w:r>
      <w:r w:rsidRPr="006E4160" w:rsidR="00FE5783">
        <w:rPr>
          <w:lang w:val="en-US"/>
        </w:rPr>
        <w:t xml:space="preserve">wan events in </w:t>
      </w:r>
      <w:r w:rsidRPr="006E4160" w:rsidR="00AF3642">
        <w:rPr>
          <w:lang w:val="en-US"/>
        </w:rPr>
        <w:t xml:space="preserve">general and in specific in </w:t>
      </w:r>
      <w:r w:rsidRPr="006E4160" w:rsidR="00FE5783">
        <w:rPr>
          <w:lang w:val="en-US"/>
        </w:rPr>
        <w:t xml:space="preserve">the context of </w:t>
      </w:r>
      <w:r w:rsidRPr="006E4160" w:rsidR="00A34EBE">
        <w:rPr>
          <w:lang w:val="en-US"/>
        </w:rPr>
        <w:t>c</w:t>
      </w:r>
      <w:r w:rsidRPr="006E4160" w:rsidR="00FE5783">
        <w:rPr>
          <w:lang w:val="en-US"/>
        </w:rPr>
        <w:t xml:space="preserve">yber </w:t>
      </w:r>
      <w:r w:rsidRPr="006E4160" w:rsidR="00A34EBE">
        <w:rPr>
          <w:lang w:val="en-US"/>
        </w:rPr>
        <w:t>s</w:t>
      </w:r>
      <w:r w:rsidRPr="006E4160" w:rsidR="00AF3642">
        <w:rPr>
          <w:lang w:val="en-US"/>
        </w:rPr>
        <w:t>ecurity.</w:t>
      </w:r>
    </w:p>
    <w:p w:rsidRPr="006E4160" w:rsidR="00507784" w:rsidP="00391697" w:rsidRDefault="00507784" w14:paraId="6031E8A8" w14:textId="77777777">
      <w:pPr>
        <w:spacing w:after="0" w:line="240" w:lineRule="auto"/>
        <w:jc w:val="left"/>
        <w:rPr>
          <w:rFonts w:eastAsiaTheme="majorEastAsia" w:cstheme="majorBidi"/>
          <w:bCs/>
          <w:color w:val="009394"/>
          <w:sz w:val="60"/>
          <w:szCs w:val="28"/>
          <w:lang w:val="en-US"/>
        </w:rPr>
      </w:pPr>
      <w:r w:rsidRPr="006E4160">
        <w:rPr>
          <w:lang w:val="en-US"/>
        </w:rPr>
        <w:br w:type="page"/>
      </w:r>
    </w:p>
    <w:p w:rsidRPr="006E4160" w:rsidR="00FE1B35" w:rsidP="00391697" w:rsidRDefault="00FE1B35" w14:paraId="0C40AAC1" w14:textId="6D408B6E">
      <w:pPr>
        <w:pStyle w:val="berschrift1"/>
        <w:rPr>
          <w:lang w:val="en-US"/>
        </w:rPr>
      </w:pPr>
      <w:r w:rsidRPr="006E4160">
        <w:rPr>
          <w:lang w:val="en-US"/>
        </w:rPr>
        <w:lastRenderedPageBreak/>
        <w:t>2. Measuring the Cyber Threat</w:t>
      </w:r>
    </w:p>
    <w:p w:rsidRPr="006E4160" w:rsidR="00AC73D7" w:rsidP="00391697" w:rsidRDefault="00AC73D7" w14:paraId="3CC7C46E" w14:textId="151CE68F">
      <w:pPr>
        <w:pStyle w:val="berschrift2"/>
        <w:rPr>
          <w:lang w:val="en-US"/>
        </w:rPr>
      </w:pPr>
      <w:r w:rsidRPr="006E4160">
        <w:rPr>
          <w:lang w:val="en-US"/>
        </w:rPr>
        <w:t xml:space="preserve">Introduction </w:t>
      </w:r>
    </w:p>
    <w:p w:rsidRPr="006E4160" w:rsidR="00E30D9B" w:rsidP="00391697" w:rsidRDefault="00193611" w14:paraId="6DFD1C68" w14:textId="591A1887">
      <w:pPr>
        <w:spacing w:after="0"/>
        <w:ind w:right="-2"/>
        <w:rPr>
          <w:lang w:val="en-US"/>
        </w:rPr>
      </w:pPr>
      <w:r w:rsidRPr="006E4160">
        <w:rPr>
          <w:lang w:val="en-US"/>
        </w:rPr>
        <w:t xml:space="preserve">For almost all the enterprises or organizations of the world, the main enabler is </w:t>
      </w:r>
      <w:r w:rsidRPr="006E4160" w:rsidR="00A34EBE">
        <w:rPr>
          <w:lang w:val="en-US"/>
        </w:rPr>
        <w:t>i</w:t>
      </w:r>
      <w:r w:rsidRPr="006E4160">
        <w:rPr>
          <w:lang w:val="en-US"/>
        </w:rPr>
        <w:t xml:space="preserve">nformation technology (IT). It is IT </w:t>
      </w:r>
      <w:r w:rsidRPr="006E4160" w:rsidR="00A34EBE">
        <w:rPr>
          <w:lang w:val="en-US"/>
        </w:rPr>
        <w:t>that</w:t>
      </w:r>
      <w:r w:rsidRPr="006E4160">
        <w:rPr>
          <w:lang w:val="en-US"/>
        </w:rPr>
        <w:t xml:space="preserve"> ensures high impact and efficiency of various business operations such as sales, telecommunications, oil and gas, </w:t>
      </w:r>
      <w:r w:rsidRPr="006E4160" w:rsidR="003D32F8">
        <w:rPr>
          <w:lang w:val="en-US"/>
        </w:rPr>
        <w:t xml:space="preserve">and </w:t>
      </w:r>
      <w:r w:rsidRPr="006E4160">
        <w:rPr>
          <w:lang w:val="en-US"/>
        </w:rPr>
        <w:t>finance</w:t>
      </w:r>
      <w:r w:rsidRPr="006E4160" w:rsidR="00180F08">
        <w:rPr>
          <w:lang w:val="en-US"/>
        </w:rPr>
        <w:t>,</w:t>
      </w:r>
      <w:r w:rsidRPr="006E4160">
        <w:rPr>
          <w:lang w:val="en-US"/>
        </w:rPr>
        <w:t xml:space="preserve"> to name a few. The technology giants </w:t>
      </w:r>
      <w:r w:rsidRPr="006E4160" w:rsidR="00365255">
        <w:rPr>
          <w:lang w:val="en-US"/>
        </w:rPr>
        <w:t xml:space="preserve">such as Meta, Google, </w:t>
      </w:r>
      <w:r w:rsidRPr="006E4160" w:rsidR="00180F08">
        <w:rPr>
          <w:lang w:val="en-US"/>
        </w:rPr>
        <w:t xml:space="preserve">and </w:t>
      </w:r>
      <w:r w:rsidRPr="006E4160" w:rsidR="00795B03">
        <w:rPr>
          <w:lang w:val="en-US"/>
        </w:rPr>
        <w:t>Amazon</w:t>
      </w:r>
      <w:r w:rsidRPr="006E4160" w:rsidR="00180F08">
        <w:rPr>
          <w:lang w:val="en-US"/>
        </w:rPr>
        <w:t xml:space="preserve"> </w:t>
      </w:r>
      <w:r w:rsidRPr="006E4160">
        <w:rPr>
          <w:lang w:val="en-US"/>
        </w:rPr>
        <w:t>rely on</w:t>
      </w:r>
      <w:r w:rsidRPr="006E4160" w:rsidR="00795B03">
        <w:rPr>
          <w:lang w:val="en-US"/>
        </w:rPr>
        <w:t xml:space="preserve"> their </w:t>
      </w:r>
      <w:r w:rsidRPr="006E4160" w:rsidR="006B6D10">
        <w:rPr>
          <w:lang w:val="en-US"/>
        </w:rPr>
        <w:t>large</w:t>
      </w:r>
      <w:r w:rsidRPr="006E4160">
        <w:rPr>
          <w:lang w:val="en-US"/>
        </w:rPr>
        <w:t xml:space="preserve"> IT</w:t>
      </w:r>
      <w:r w:rsidRPr="006E4160" w:rsidR="00795B03">
        <w:rPr>
          <w:lang w:val="en-US"/>
        </w:rPr>
        <w:t xml:space="preserve"> in</w:t>
      </w:r>
      <w:r w:rsidRPr="006E4160" w:rsidR="003D32F8">
        <w:rPr>
          <w:lang w:val="en-US"/>
        </w:rPr>
        <w:t>fras</w:t>
      </w:r>
      <w:r w:rsidRPr="006E4160" w:rsidR="00795B03">
        <w:rPr>
          <w:lang w:val="en-US"/>
        </w:rPr>
        <w:t>tructures</w:t>
      </w:r>
      <w:r w:rsidRPr="006E4160">
        <w:rPr>
          <w:lang w:val="en-US"/>
        </w:rPr>
        <w:t xml:space="preserve"> for day-to-day business operations. But the real problem is that </w:t>
      </w:r>
      <w:r w:rsidRPr="006E4160" w:rsidR="00795B03">
        <w:rPr>
          <w:lang w:val="en-US"/>
        </w:rPr>
        <w:t xml:space="preserve">humans </w:t>
      </w:r>
      <w:r w:rsidRPr="006E4160" w:rsidR="00EF6DF4">
        <w:rPr>
          <w:lang w:val="en-US"/>
        </w:rPr>
        <w:t xml:space="preserve">are imperfect and thus </w:t>
      </w:r>
      <w:r w:rsidRPr="006E4160" w:rsidR="00795B03">
        <w:rPr>
          <w:lang w:val="en-US"/>
        </w:rPr>
        <w:t>invent</w:t>
      </w:r>
      <w:r w:rsidRPr="006E4160" w:rsidR="00EF6DF4">
        <w:rPr>
          <w:lang w:val="en-US"/>
        </w:rPr>
        <w:t xml:space="preserve"> imperfect</w:t>
      </w:r>
      <w:r w:rsidRPr="006E4160" w:rsidR="00795B03">
        <w:rPr>
          <w:lang w:val="en-US"/>
        </w:rPr>
        <w:t xml:space="preserve"> </w:t>
      </w:r>
      <w:r w:rsidRPr="006E4160">
        <w:rPr>
          <w:lang w:val="en-US"/>
        </w:rPr>
        <w:t>technolog</w:t>
      </w:r>
      <w:r w:rsidRPr="006E4160" w:rsidR="00DE1725">
        <w:rPr>
          <w:lang w:val="en-US"/>
        </w:rPr>
        <w:t>ies</w:t>
      </w:r>
      <w:r w:rsidRPr="006E4160" w:rsidR="00EF6DF4">
        <w:rPr>
          <w:lang w:val="en-US"/>
        </w:rPr>
        <w:t>,</w:t>
      </w:r>
      <w:r w:rsidRPr="006E4160" w:rsidR="00795B03">
        <w:rPr>
          <w:lang w:val="en-US"/>
        </w:rPr>
        <w:t xml:space="preserve"> </w:t>
      </w:r>
      <w:r w:rsidRPr="006E4160" w:rsidR="00DE1725">
        <w:rPr>
          <w:lang w:val="en-US"/>
        </w:rPr>
        <w:t>technologies that are</w:t>
      </w:r>
      <w:r w:rsidRPr="006E4160">
        <w:rPr>
          <w:lang w:val="en-US"/>
        </w:rPr>
        <w:t xml:space="preserve"> vulnerable to </w:t>
      </w:r>
      <w:r w:rsidRPr="006E4160" w:rsidR="00DE1725">
        <w:rPr>
          <w:lang w:val="en-US"/>
        </w:rPr>
        <w:t>c</w:t>
      </w:r>
      <w:r w:rsidRPr="006E4160" w:rsidR="00997245">
        <w:rPr>
          <w:lang w:val="en-US"/>
        </w:rPr>
        <w:t xml:space="preserve">yber </w:t>
      </w:r>
      <w:r w:rsidRPr="006E4160" w:rsidR="00907E6E">
        <w:rPr>
          <w:lang w:val="en-US"/>
        </w:rPr>
        <w:t>t</w:t>
      </w:r>
      <w:r w:rsidRPr="006E4160" w:rsidR="00997245">
        <w:rPr>
          <w:lang w:val="en-US"/>
        </w:rPr>
        <w:t>hreats</w:t>
      </w:r>
      <w:r w:rsidRPr="006E4160" w:rsidR="00D36F50">
        <w:rPr>
          <w:lang w:val="en-US"/>
        </w:rPr>
        <w:t>. These threats can</w:t>
      </w:r>
      <w:r w:rsidRPr="006E4160" w:rsidR="00997245">
        <w:rPr>
          <w:lang w:val="en-US"/>
        </w:rPr>
        <w:t xml:space="preserve"> lead to </w:t>
      </w:r>
      <w:r w:rsidRPr="006E4160" w:rsidR="00D36F50">
        <w:rPr>
          <w:lang w:val="en-US"/>
        </w:rPr>
        <w:t>c</w:t>
      </w:r>
      <w:r w:rsidRPr="006E4160" w:rsidR="008B3EF9">
        <w:rPr>
          <w:lang w:val="en-US"/>
        </w:rPr>
        <w:t>yberattack</w:t>
      </w:r>
      <w:r w:rsidRPr="006E4160" w:rsidR="00D36F50">
        <w:rPr>
          <w:lang w:val="en-US"/>
        </w:rPr>
        <w:t>s</w:t>
      </w:r>
      <w:r w:rsidRPr="006E4160" w:rsidR="00997245">
        <w:rPr>
          <w:lang w:val="en-US"/>
        </w:rPr>
        <w:t xml:space="preserve"> and </w:t>
      </w:r>
      <w:r w:rsidRPr="006E4160" w:rsidR="00D36F50">
        <w:rPr>
          <w:lang w:val="en-US"/>
        </w:rPr>
        <w:t>d</w:t>
      </w:r>
      <w:r w:rsidRPr="006E4160" w:rsidR="00997245">
        <w:rPr>
          <w:lang w:val="en-US"/>
        </w:rPr>
        <w:t xml:space="preserve">ata </w:t>
      </w:r>
      <w:r w:rsidRPr="006E4160" w:rsidR="00D36F50">
        <w:rPr>
          <w:lang w:val="en-US"/>
        </w:rPr>
        <w:t>b</w:t>
      </w:r>
      <w:r w:rsidRPr="006E4160" w:rsidR="00997245">
        <w:rPr>
          <w:lang w:val="en-US"/>
        </w:rPr>
        <w:t>reach</w:t>
      </w:r>
      <w:r w:rsidRPr="006E4160" w:rsidR="00D36F50">
        <w:rPr>
          <w:lang w:val="en-US"/>
        </w:rPr>
        <w:t>es</w:t>
      </w:r>
      <w:r w:rsidRPr="006E4160" w:rsidR="00E30D9B">
        <w:rPr>
          <w:lang w:val="en-US"/>
        </w:rPr>
        <w:t xml:space="preserve"> (</w:t>
      </w:r>
      <w:r w:rsidRPr="00A52E4B" w:rsidR="003C79A0">
        <w:rPr>
          <w:highlight w:val="yellow"/>
          <w:lang w:val="en-US"/>
        </w:rPr>
        <w:t>Leirvik</w:t>
      </w:r>
      <w:r w:rsidRPr="00A52E4B" w:rsidR="00E30D9B">
        <w:rPr>
          <w:highlight w:val="yellow"/>
          <w:lang w:val="en-US"/>
        </w:rPr>
        <w:t>, 2022, p. 3</w:t>
      </w:r>
      <w:r w:rsidRPr="006E4160" w:rsidR="00E30D9B">
        <w:rPr>
          <w:lang w:val="en-US"/>
        </w:rPr>
        <w:t>)</w:t>
      </w:r>
      <w:r w:rsidRPr="006E4160" w:rsidR="005613EA">
        <w:rPr>
          <w:lang w:val="en-US"/>
        </w:rPr>
        <w:t>.</w:t>
      </w:r>
    </w:p>
    <w:p w:rsidRPr="006E4160" w:rsidR="00F6456E" w:rsidP="00391697" w:rsidRDefault="00564C90" w14:paraId="03F90C81" w14:textId="067D35B1">
      <w:pPr>
        <w:spacing w:after="0"/>
        <w:ind w:right="-2"/>
        <w:rPr>
          <w:lang w:val="en-US"/>
        </w:rPr>
      </w:pPr>
      <w:r w:rsidRPr="006E4160">
        <w:rPr>
          <w:lang w:val="en-US"/>
        </w:rPr>
        <w:t>Cyber threats have surpassed conventional threats that relate to terrorist activit</w:t>
      </w:r>
      <w:r w:rsidRPr="006E4160" w:rsidR="003D32F8">
        <w:rPr>
          <w:lang w:val="en-US"/>
        </w:rPr>
        <w:t>i</w:t>
      </w:r>
      <w:r w:rsidRPr="006E4160">
        <w:rPr>
          <w:lang w:val="en-US"/>
        </w:rPr>
        <w:t>es. Every</w:t>
      </w:r>
      <w:r w:rsidRPr="006E4160" w:rsidR="003E49F1">
        <w:rPr>
          <w:lang w:val="en-US"/>
        </w:rPr>
        <w:t xml:space="preserve"> organization that is connected to </w:t>
      </w:r>
      <w:r w:rsidRPr="006E4160" w:rsidR="003D32F8">
        <w:rPr>
          <w:lang w:val="en-US"/>
        </w:rPr>
        <w:t>the</w:t>
      </w:r>
      <w:r w:rsidRPr="006E4160">
        <w:rPr>
          <w:lang w:val="en-US"/>
        </w:rPr>
        <w:t xml:space="preserve"> internet is vulnerable to </w:t>
      </w:r>
      <w:r w:rsidRPr="006E4160" w:rsidR="0049396A">
        <w:rPr>
          <w:lang w:val="en-US"/>
        </w:rPr>
        <w:t>c</w:t>
      </w:r>
      <w:r w:rsidRPr="006E4160">
        <w:rPr>
          <w:lang w:val="en-US"/>
        </w:rPr>
        <w:t>yber threat</w:t>
      </w:r>
      <w:r w:rsidRPr="006E4160" w:rsidR="003D32F8">
        <w:rPr>
          <w:lang w:val="en-US"/>
        </w:rPr>
        <w:t>s</w:t>
      </w:r>
      <w:r w:rsidRPr="006E4160">
        <w:rPr>
          <w:lang w:val="en-US"/>
        </w:rPr>
        <w:t xml:space="preserve"> </w:t>
      </w:r>
      <w:r w:rsidRPr="006E4160" w:rsidR="0049396A">
        <w:rPr>
          <w:lang w:val="en-US"/>
        </w:rPr>
        <w:t>when</w:t>
      </w:r>
      <w:r w:rsidRPr="006E4160">
        <w:rPr>
          <w:lang w:val="en-US"/>
        </w:rPr>
        <w:t xml:space="preserve"> </w:t>
      </w:r>
      <w:proofErr w:type="gramStart"/>
      <w:r w:rsidRPr="006E4160" w:rsidR="0029237D">
        <w:rPr>
          <w:lang w:val="en-US"/>
        </w:rPr>
        <w:t>necessary</w:t>
      </w:r>
      <w:proofErr w:type="gramEnd"/>
      <w:r w:rsidRPr="006E4160">
        <w:rPr>
          <w:lang w:val="en-US"/>
        </w:rPr>
        <w:t xml:space="preserve"> steps are not taken.</w:t>
      </w:r>
      <w:r w:rsidRPr="006E4160" w:rsidR="003E49F1">
        <w:rPr>
          <w:lang w:val="en-US"/>
        </w:rPr>
        <w:t xml:space="preserve"> It is imperative to have a strong stra</w:t>
      </w:r>
      <w:r w:rsidRPr="006E4160" w:rsidR="00E30D9B">
        <w:rPr>
          <w:lang w:val="en-US"/>
        </w:rPr>
        <w:t>tegy</w:t>
      </w:r>
      <w:r w:rsidRPr="006E4160" w:rsidR="003E49F1">
        <w:rPr>
          <w:lang w:val="en-US"/>
        </w:rPr>
        <w:t xml:space="preserve"> to evaluate how </w:t>
      </w:r>
      <w:r w:rsidRPr="006E4160" w:rsidR="0049396A">
        <w:rPr>
          <w:lang w:val="en-US"/>
        </w:rPr>
        <w:t>resilient</w:t>
      </w:r>
      <w:r w:rsidRPr="006E4160" w:rsidR="003E49F1">
        <w:rPr>
          <w:lang w:val="en-US"/>
        </w:rPr>
        <w:t xml:space="preserve"> an organization is to a </w:t>
      </w:r>
      <w:r w:rsidRPr="006E4160" w:rsidR="008B3EF9">
        <w:rPr>
          <w:lang w:val="en-US"/>
        </w:rPr>
        <w:t>cyberattack</w:t>
      </w:r>
      <w:r w:rsidRPr="006E4160" w:rsidR="0049396A">
        <w:rPr>
          <w:lang w:val="en-US"/>
        </w:rPr>
        <w:t xml:space="preserve">, and this </w:t>
      </w:r>
      <w:r w:rsidRPr="006E4160" w:rsidR="003E49F1">
        <w:rPr>
          <w:lang w:val="en-US"/>
        </w:rPr>
        <w:t xml:space="preserve">is not possible without learning the </w:t>
      </w:r>
      <w:r w:rsidRPr="006E4160" w:rsidR="002C2318">
        <w:rPr>
          <w:lang w:val="en-US"/>
        </w:rPr>
        <w:t xml:space="preserve">concepts and </w:t>
      </w:r>
      <w:r w:rsidRPr="006E4160" w:rsidR="003E49F1">
        <w:rPr>
          <w:lang w:val="en-US"/>
        </w:rPr>
        <w:t xml:space="preserve">strategies </w:t>
      </w:r>
      <w:r w:rsidRPr="006E4160" w:rsidR="002C2318">
        <w:rPr>
          <w:lang w:val="en-US"/>
        </w:rPr>
        <w:t xml:space="preserve">that relate to </w:t>
      </w:r>
      <w:r w:rsidRPr="006E4160" w:rsidR="003E49F1">
        <w:rPr>
          <w:lang w:val="en-US"/>
        </w:rPr>
        <w:t xml:space="preserve">measuring a </w:t>
      </w:r>
      <w:r w:rsidRPr="006E4160" w:rsidR="0049396A">
        <w:rPr>
          <w:lang w:val="en-US"/>
        </w:rPr>
        <w:t>c</w:t>
      </w:r>
      <w:r w:rsidRPr="006E4160" w:rsidR="003E49F1">
        <w:rPr>
          <w:lang w:val="en-US"/>
        </w:rPr>
        <w:t>yber threat and risk</w:t>
      </w:r>
      <w:r w:rsidRPr="006E4160" w:rsidR="00E30D9B">
        <w:rPr>
          <w:lang w:val="en-US"/>
        </w:rPr>
        <w:t xml:space="preserve"> (</w:t>
      </w:r>
      <w:r w:rsidRPr="00A52E4B" w:rsidR="003D32F8">
        <w:rPr>
          <w:highlight w:val="yellow"/>
          <w:lang w:val="en-US"/>
        </w:rPr>
        <w:t>Hubbard &amp; Seiersen</w:t>
      </w:r>
      <w:r w:rsidRPr="00A52E4B" w:rsidR="00E30D9B">
        <w:rPr>
          <w:highlight w:val="yellow"/>
          <w:lang w:val="en-US"/>
        </w:rPr>
        <w:t>, 2016, pp. 7</w:t>
      </w:r>
      <w:r w:rsidRPr="00A52E4B" w:rsidR="00A52E4B">
        <w:rPr>
          <w:highlight w:val="yellow"/>
          <w:lang w:val="en-US"/>
        </w:rPr>
        <w:t>–</w:t>
      </w:r>
      <w:r w:rsidRPr="00A52E4B" w:rsidR="00E30D9B">
        <w:rPr>
          <w:highlight w:val="yellow"/>
          <w:lang w:val="en-US"/>
        </w:rPr>
        <w:t>8</w:t>
      </w:r>
      <w:r w:rsidRPr="006E4160" w:rsidR="00E30D9B">
        <w:rPr>
          <w:lang w:val="en-US"/>
        </w:rPr>
        <w:t>).</w:t>
      </w:r>
    </w:p>
    <w:p w:rsidRPr="006E4160" w:rsidR="00997245" w:rsidP="00391697" w:rsidRDefault="0049396A" w14:paraId="1AD3F842" w14:textId="38F760D1">
      <w:pPr>
        <w:spacing w:after="0"/>
        <w:ind w:right="-2"/>
        <w:rPr>
          <w:lang w:val="en-US"/>
        </w:rPr>
      </w:pPr>
      <w:r w:rsidRPr="006E4160">
        <w:rPr>
          <w:lang w:val="en-US"/>
        </w:rPr>
        <w:t xml:space="preserve">This unit explicitly discusses some of the main key concepts of measurement of cyber threats. You will be able to understand how one can think like an attacker and evaluate the impact of a cyber threat that </w:t>
      </w:r>
      <w:r w:rsidRPr="006E4160" w:rsidR="00910CBB">
        <w:rPr>
          <w:lang w:val="en-US"/>
        </w:rPr>
        <w:t>c</w:t>
      </w:r>
      <w:r w:rsidRPr="006E4160">
        <w:rPr>
          <w:lang w:val="en-US"/>
        </w:rPr>
        <w:t xml:space="preserve">ould lead to a cyberattack and potential economic and reputational loss. We will discuss how to measure a threat by discussing some of the key techniques such as a threat matrix. Learning cyber threat measurement enables a security practitioner to evaluate the potential malicious activities of a </w:t>
      </w:r>
      <w:proofErr w:type="spellStart"/>
      <w:r w:rsidRPr="006E4160">
        <w:rPr>
          <w:lang w:val="en-US"/>
        </w:rPr>
        <w:t>cyber criminal</w:t>
      </w:r>
      <w:proofErr w:type="spellEnd"/>
      <w:r w:rsidRPr="006E4160">
        <w:rPr>
          <w:lang w:val="en-US"/>
        </w:rPr>
        <w:t xml:space="preserve"> and their impact.</w:t>
      </w:r>
    </w:p>
    <w:p w:rsidRPr="006E4160" w:rsidR="00AC73D7" w:rsidP="00391697" w:rsidRDefault="004B5D3A" w14:paraId="0AC86DB8" w14:textId="710286BD">
      <w:pPr>
        <w:pStyle w:val="berschrift2"/>
        <w:rPr>
          <w:lang w:val="en-US"/>
        </w:rPr>
      </w:pPr>
      <w:r w:rsidRPr="006E4160">
        <w:rPr>
          <w:lang w:val="en-US"/>
        </w:rPr>
        <w:t>2</w:t>
      </w:r>
      <w:r w:rsidRPr="006E4160" w:rsidR="00AC73D7">
        <w:rPr>
          <w:lang w:val="en-US"/>
        </w:rPr>
        <w:t xml:space="preserve">.1 </w:t>
      </w:r>
      <w:r w:rsidRPr="006E4160" w:rsidR="7BF6EED1">
        <w:rPr>
          <w:lang w:val="en-US"/>
        </w:rPr>
        <w:t>Concept of Threat Measuring</w:t>
      </w:r>
    </w:p>
    <w:p w:rsidRPr="006E4160" w:rsidR="00AC73D7" w:rsidP="00391697" w:rsidRDefault="003C79A0" w14:paraId="4625EBAF" w14:textId="1BFC9219">
      <w:pPr>
        <w:spacing w:after="0"/>
        <w:ind w:right="140"/>
        <w:rPr>
          <w:lang w:val="en-US"/>
        </w:rPr>
      </w:pPr>
      <w:r w:rsidRPr="006E4160">
        <w:rPr>
          <w:noProof/>
          <w:lang w:val="en-US" w:eastAsia="de-DE"/>
        </w:rPr>
        <w:t xml:space="preserve">In </w:t>
      </w:r>
      <w:r w:rsidRPr="006E4160" w:rsidR="00F12E41">
        <w:rPr>
          <w:lang w:val="en-US"/>
        </w:rPr>
        <w:t>discussing</w:t>
      </w:r>
      <w:r w:rsidRPr="006E4160">
        <w:rPr>
          <w:lang w:val="en-US"/>
        </w:rPr>
        <w:t xml:space="preserve"> how threats or risks are measured in the domain of cyber security, we need to first discuss and understand the concept of measurement. We also need to discuss th</w:t>
      </w:r>
      <w:r w:rsidRPr="006E4160" w:rsidR="00725B10">
        <w:rPr>
          <w:lang w:val="en-US"/>
        </w:rPr>
        <w:t>e</w:t>
      </w:r>
      <w:r w:rsidRPr="006E4160">
        <w:rPr>
          <w:lang w:val="en-US"/>
        </w:rPr>
        <w:t xml:space="preserve"> myth that some things are not measurable in cybersecurity. </w:t>
      </w:r>
    </w:p>
    <w:p w:rsidRPr="006E4160" w:rsidR="003C79A0" w:rsidP="00391697" w:rsidRDefault="003C79A0" w14:paraId="273E7DCB" w14:textId="5FF962D3">
      <w:pPr>
        <w:spacing w:after="0"/>
        <w:ind w:right="140"/>
        <w:rPr>
          <w:lang w:val="en-US"/>
        </w:rPr>
      </w:pPr>
      <w:r w:rsidRPr="006E4160">
        <w:rPr>
          <w:lang w:val="en-US"/>
        </w:rPr>
        <w:lastRenderedPageBreak/>
        <w:t xml:space="preserve">There are three </w:t>
      </w:r>
      <w:r w:rsidRPr="006E4160" w:rsidR="00644161">
        <w:rPr>
          <w:lang w:val="en-US"/>
        </w:rPr>
        <w:t>misunderstood elements</w:t>
      </w:r>
      <w:r w:rsidRPr="006E4160">
        <w:rPr>
          <w:lang w:val="en-US"/>
        </w:rPr>
        <w:t xml:space="preserve"> based on which </w:t>
      </w:r>
      <w:r w:rsidRPr="006E4160" w:rsidR="006141D1">
        <w:rPr>
          <w:lang w:val="en-US"/>
        </w:rPr>
        <w:t>it</w:t>
      </w:r>
      <w:r w:rsidRPr="006E4160" w:rsidR="00725B10">
        <w:rPr>
          <w:lang w:val="en-US"/>
        </w:rPr>
        <w:t xml:space="preserve"> </w:t>
      </w:r>
      <w:r w:rsidRPr="006E4160" w:rsidR="00CC07F1">
        <w:rPr>
          <w:lang w:val="en-US"/>
        </w:rPr>
        <w:t>could</w:t>
      </w:r>
      <w:r w:rsidRPr="006E4160" w:rsidR="006141D1">
        <w:rPr>
          <w:lang w:val="en-US"/>
        </w:rPr>
        <w:t xml:space="preserve"> be</w:t>
      </w:r>
      <w:r w:rsidRPr="006E4160" w:rsidR="00CC07F1">
        <w:rPr>
          <w:lang w:val="en-US"/>
        </w:rPr>
        <w:t xml:space="preserve"> </w:t>
      </w:r>
      <w:r w:rsidRPr="006E4160" w:rsidR="00725B10">
        <w:rPr>
          <w:lang w:val="en-US"/>
        </w:rPr>
        <w:t>perceived that</w:t>
      </w:r>
      <w:r w:rsidRPr="006E4160" w:rsidR="00CC07F1">
        <w:rPr>
          <w:lang w:val="en-US"/>
        </w:rPr>
        <w:t xml:space="preserve"> </w:t>
      </w:r>
      <w:r w:rsidRPr="006E4160">
        <w:rPr>
          <w:lang w:val="en-US"/>
        </w:rPr>
        <w:t xml:space="preserve">cybersecurity </w:t>
      </w:r>
      <w:r w:rsidRPr="006E4160" w:rsidR="00CC07F1">
        <w:rPr>
          <w:lang w:val="en-US"/>
        </w:rPr>
        <w:t xml:space="preserve">is immeasurable. </w:t>
      </w:r>
      <w:r w:rsidRPr="006E4160" w:rsidR="00AF0204">
        <w:rPr>
          <w:lang w:val="en-US"/>
        </w:rPr>
        <w:t xml:space="preserve"> Wrong interpretation of these</w:t>
      </w:r>
      <w:r w:rsidRPr="006E4160">
        <w:rPr>
          <w:lang w:val="en-US"/>
        </w:rPr>
        <w:t xml:space="preserve"> three </w:t>
      </w:r>
      <w:r w:rsidRPr="006E4160" w:rsidR="00AF0204">
        <w:rPr>
          <w:lang w:val="en-US"/>
        </w:rPr>
        <w:t>elements</w:t>
      </w:r>
      <w:r w:rsidRPr="006E4160">
        <w:rPr>
          <w:lang w:val="en-US"/>
        </w:rPr>
        <w:t xml:space="preserve"> </w:t>
      </w:r>
      <w:r w:rsidRPr="006E4160" w:rsidR="00AF0204">
        <w:rPr>
          <w:lang w:val="en-US"/>
        </w:rPr>
        <w:t>might lead to</w:t>
      </w:r>
      <w:r w:rsidRPr="006E4160" w:rsidR="00644161">
        <w:rPr>
          <w:lang w:val="en-US"/>
        </w:rPr>
        <w:t xml:space="preserve"> </w:t>
      </w:r>
      <w:r w:rsidRPr="006E4160" w:rsidR="00725B10">
        <w:rPr>
          <w:lang w:val="en-US"/>
        </w:rPr>
        <w:t xml:space="preserve">the </w:t>
      </w:r>
      <w:r w:rsidRPr="006E4160">
        <w:rPr>
          <w:lang w:val="en-US"/>
        </w:rPr>
        <w:t>misconception</w:t>
      </w:r>
      <w:r w:rsidRPr="006E4160" w:rsidR="00AF0204">
        <w:rPr>
          <w:lang w:val="en-US"/>
        </w:rPr>
        <w:t xml:space="preserve"> tha</w:t>
      </w:r>
      <w:r w:rsidRPr="006E4160" w:rsidR="00644161">
        <w:rPr>
          <w:lang w:val="en-US"/>
        </w:rPr>
        <w:t>t</w:t>
      </w:r>
      <w:r w:rsidRPr="006E4160" w:rsidR="00AF0204">
        <w:rPr>
          <w:lang w:val="en-US"/>
        </w:rPr>
        <w:t xml:space="preserve"> cybersecurity is immeasurable</w:t>
      </w:r>
      <w:r w:rsidRPr="006E4160">
        <w:rPr>
          <w:lang w:val="en-US"/>
        </w:rPr>
        <w:t xml:space="preserve">. These </w:t>
      </w:r>
      <w:r w:rsidRPr="006E4160" w:rsidR="00AF0204">
        <w:rPr>
          <w:lang w:val="en-US"/>
        </w:rPr>
        <w:t>elements</w:t>
      </w:r>
      <w:r w:rsidRPr="006E4160">
        <w:rPr>
          <w:lang w:val="en-US"/>
        </w:rPr>
        <w:t xml:space="preserve"> are concept, object, and method. Let’s have a brief overview of the basics of these three</w:t>
      </w:r>
      <w:r w:rsidRPr="006E4160" w:rsidR="00AF0204">
        <w:rPr>
          <w:lang w:val="en-US"/>
        </w:rPr>
        <w:t xml:space="preserve"> </w:t>
      </w:r>
      <w:r w:rsidRPr="006E4160" w:rsidR="00B77E9C">
        <w:rPr>
          <w:lang w:val="en-US"/>
        </w:rPr>
        <w:t>factors</w:t>
      </w:r>
      <w:r w:rsidRPr="006E4160" w:rsidR="001D5178">
        <w:rPr>
          <w:lang w:val="en-US"/>
        </w:rPr>
        <w:t xml:space="preserve"> (</w:t>
      </w:r>
      <w:r w:rsidRPr="00A52E4B" w:rsidR="001D5178">
        <w:rPr>
          <w:highlight w:val="yellow"/>
          <w:lang w:val="en-US"/>
        </w:rPr>
        <w:t>Hubbard &amp; Seiersen, 2016, pp. 20</w:t>
      </w:r>
      <w:r w:rsidRPr="00A52E4B" w:rsidR="00A52E4B">
        <w:rPr>
          <w:highlight w:val="yellow"/>
          <w:lang w:val="en-US"/>
        </w:rPr>
        <w:t>–</w:t>
      </w:r>
      <w:r w:rsidRPr="00A52E4B" w:rsidR="001D5178">
        <w:rPr>
          <w:highlight w:val="yellow"/>
          <w:lang w:val="en-US"/>
        </w:rPr>
        <w:t>21</w:t>
      </w:r>
      <w:r w:rsidRPr="006E4160" w:rsidR="001D5178">
        <w:rPr>
          <w:lang w:val="en-US"/>
        </w:rPr>
        <w:t>)</w:t>
      </w:r>
      <w:r w:rsidRPr="006E4160">
        <w:rPr>
          <w:lang w:val="en-US"/>
        </w:rPr>
        <w:t>:</w:t>
      </w:r>
    </w:p>
    <w:p w:rsidRPr="006E4160" w:rsidR="003C79A0" w:rsidP="00391697" w:rsidRDefault="00B77E9C" w14:paraId="33097D01" w14:textId="6276944C">
      <w:pPr>
        <w:pStyle w:val="Listenabsatz"/>
        <w:numPr>
          <w:ilvl w:val="0"/>
          <w:numId w:val="78"/>
        </w:numPr>
        <w:spacing w:after="0"/>
        <w:ind w:right="140"/>
        <w:rPr>
          <w:lang w:val="en-US"/>
        </w:rPr>
      </w:pPr>
      <w:r w:rsidRPr="006E4160">
        <w:rPr>
          <w:lang w:val="en-US"/>
        </w:rPr>
        <w:t>It is easy</w:t>
      </w:r>
      <w:r w:rsidRPr="006E4160" w:rsidR="003C79A0">
        <w:rPr>
          <w:lang w:val="en-US"/>
        </w:rPr>
        <w:t xml:space="preserve"> to misunderstand the </w:t>
      </w:r>
      <w:r w:rsidRPr="006E4160" w:rsidR="00725B10">
        <w:rPr>
          <w:lang w:val="en-US"/>
        </w:rPr>
        <w:t>c</w:t>
      </w:r>
      <w:r w:rsidRPr="006E4160" w:rsidR="003C79A0">
        <w:rPr>
          <w:lang w:val="en-US"/>
        </w:rPr>
        <w:t xml:space="preserve">oncept of measurement. If we clearly understand what measurement means, we understand that anything </w:t>
      </w:r>
      <w:r w:rsidRPr="006E4160" w:rsidR="060BC723">
        <w:rPr>
          <w:lang w:val="en-US"/>
        </w:rPr>
        <w:t xml:space="preserve">could be analyzed </w:t>
      </w:r>
      <w:r w:rsidRPr="006E4160" w:rsidR="003C79A0">
        <w:rPr>
          <w:lang w:val="en-US"/>
        </w:rPr>
        <w:t>in cybersecurity.</w:t>
      </w:r>
    </w:p>
    <w:p w:rsidRPr="006E4160" w:rsidR="003C79A0" w:rsidP="00391697" w:rsidRDefault="003C79A0" w14:paraId="6BEE61B5" w14:textId="3A512FA0">
      <w:pPr>
        <w:pStyle w:val="Listenabsatz"/>
        <w:numPr>
          <w:ilvl w:val="0"/>
          <w:numId w:val="78"/>
        </w:numPr>
        <w:spacing w:after="0"/>
        <w:ind w:right="140"/>
        <w:rPr>
          <w:lang w:val="en-US"/>
        </w:rPr>
      </w:pPr>
      <w:r w:rsidRPr="006E4160">
        <w:rPr>
          <w:noProof/>
          <w:lang w:val="en-US" w:eastAsia="de-DE"/>
        </w:rPr>
        <mc:AlternateContent>
          <mc:Choice Requires="wps">
            <w:drawing>
              <wp:anchor distT="45720" distB="45720" distL="114300" distR="114300" simplePos="0" relativeHeight="251658240" behindDoc="0" locked="0" layoutInCell="1" allowOverlap="1" wp14:anchorId="44F28E62" wp14:editId="2900F5D8">
                <wp:simplePos x="0" y="0"/>
                <wp:positionH relativeFrom="page">
                  <wp:posOffset>6103620</wp:posOffset>
                </wp:positionH>
                <wp:positionV relativeFrom="paragraph">
                  <wp:posOffset>6350</wp:posOffset>
                </wp:positionV>
                <wp:extent cx="1351280" cy="2042160"/>
                <wp:effectExtent l="0" t="0" r="20320" b="1524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2042160"/>
                        </a:xfrm>
                        <a:prstGeom prst="rect">
                          <a:avLst/>
                        </a:prstGeom>
                        <a:solidFill>
                          <a:srgbClr val="FFFFFF"/>
                        </a:solidFill>
                        <a:ln w="9525">
                          <a:solidFill>
                            <a:srgbClr val="000000"/>
                          </a:solidFill>
                          <a:miter lim="800000"/>
                          <a:headEnd/>
                          <a:tailEnd/>
                        </a:ln>
                      </wps:spPr>
                      <wps:txbx>
                        <w:txbxContent>
                          <w:p w:rsidRPr="00FB56B7" w:rsidR="00AC73D7" w:rsidP="00AC73D7" w:rsidRDefault="003C79A0" w14:paraId="400A2973" w14:textId="63FE4795">
                            <w:pPr>
                              <w:rPr>
                                <w:b/>
                                <w:sz w:val="20"/>
                                <w:lang w:val="en-US"/>
                              </w:rPr>
                            </w:pPr>
                            <w:r>
                              <w:rPr>
                                <w:b/>
                                <w:sz w:val="20"/>
                                <w:lang w:val="en-US"/>
                              </w:rPr>
                              <w:t>Tangible and Intangible</w:t>
                            </w:r>
                          </w:p>
                          <w:p w:rsidRPr="00FB56B7" w:rsidR="00AC73D7" w:rsidP="00AC73D7" w:rsidRDefault="003C79A0" w14:paraId="60E4ED81" w14:textId="22F98D71">
                            <w:pPr>
                              <w:rPr>
                                <w:sz w:val="20"/>
                                <w:lang w:val="en-US"/>
                              </w:rPr>
                            </w:pPr>
                            <w:r>
                              <w:rPr>
                                <w:sz w:val="20"/>
                                <w:lang w:val="en-US"/>
                              </w:rPr>
                              <w:t>Things or assets that can be touched are tangible</w:t>
                            </w:r>
                            <w:r w:rsidR="005F42C2">
                              <w:rPr>
                                <w:sz w:val="20"/>
                                <w:lang w:val="en-US"/>
                              </w:rPr>
                              <w:t>,</w:t>
                            </w:r>
                            <w:r>
                              <w:rPr>
                                <w:sz w:val="20"/>
                                <w:lang w:val="en-US"/>
                              </w:rPr>
                              <w:t xml:space="preserve"> while </w:t>
                            </w:r>
                            <w:r w:rsidR="005F42C2">
                              <w:rPr>
                                <w:sz w:val="20"/>
                                <w:lang w:val="en-US"/>
                              </w:rPr>
                              <w:t xml:space="preserve">those </w:t>
                            </w:r>
                            <w:r>
                              <w:rPr>
                                <w:sz w:val="20"/>
                                <w:lang w:val="en-US"/>
                              </w:rPr>
                              <w:t>that cannot be touched are intangible</w:t>
                            </w:r>
                            <w:r w:rsidR="005F42C2">
                              <w:rPr>
                                <w:sz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 style="position:absolute;left:0;text-align:left;margin-left:480.6pt;margin-top:.5pt;width:106.4pt;height:160.8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4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" w14:anchorId="44F28E62">
                <v:textbox>
                  <w:txbxContent>
                    <w:p w:rsidRPr="00FB56B7" w:rsidR="00AC73D7" w:rsidP="00AC73D7" w:rsidRDefault="003C79A0" w14:paraId="400A2973" w14:textId="63FE4795">
                      <w:pPr>
                        <w:rPr>
                          <w:b/>
                          <w:sz w:val="20"/>
                          <w:lang w:val="en-US"/>
                        </w:rPr>
                      </w:pPr>
                      <w:r>
                        <w:rPr>
                          <w:b/>
                          <w:sz w:val="20"/>
                          <w:lang w:val="en-US"/>
                        </w:rPr>
                        <w:t>Tangible and Intangible</w:t>
                      </w:r>
                    </w:p>
                    <w:p w:rsidRPr="00FB56B7" w:rsidR="00AC73D7" w:rsidP="00AC73D7" w:rsidRDefault="003C79A0" w14:paraId="60E4ED81" w14:textId="22F98D71">
                      <w:pPr>
                        <w:rPr>
                          <w:sz w:val="20"/>
                          <w:lang w:val="en-US"/>
                        </w:rPr>
                      </w:pPr>
                      <w:r>
                        <w:rPr>
                          <w:sz w:val="20"/>
                          <w:lang w:val="en-US"/>
                        </w:rPr>
                        <w:t>Things or assets that can be touched are tangible</w:t>
                      </w:r>
                      <w:r w:rsidR="005F42C2">
                        <w:rPr>
                          <w:sz w:val="20"/>
                          <w:lang w:val="en-US"/>
                        </w:rPr>
                        <w:t>,</w:t>
                      </w:r>
                      <w:r>
                        <w:rPr>
                          <w:sz w:val="20"/>
                          <w:lang w:val="en-US"/>
                        </w:rPr>
                        <w:t xml:space="preserve"> while </w:t>
                      </w:r>
                      <w:r w:rsidR="005F42C2">
                        <w:rPr>
                          <w:sz w:val="20"/>
                          <w:lang w:val="en-US"/>
                        </w:rPr>
                        <w:t xml:space="preserve">those </w:t>
                      </w:r>
                      <w:r>
                        <w:rPr>
                          <w:sz w:val="20"/>
                          <w:lang w:val="en-US"/>
                        </w:rPr>
                        <w:t>that cannot be touched are intangible</w:t>
                      </w:r>
                      <w:r w:rsidR="005F42C2">
                        <w:rPr>
                          <w:sz w:val="20"/>
                          <w:lang w:val="en-US"/>
                        </w:rPr>
                        <w:t>.</w:t>
                      </w:r>
                    </w:p>
                  </w:txbxContent>
                </v:textbox>
                <w10:wrap type="square" anchorx="page"/>
              </v:shape>
            </w:pict>
          </mc:Fallback>
        </mc:AlternateContent>
      </w:r>
      <w:r w:rsidRPr="006E4160" w:rsidR="003056C1">
        <w:rPr>
          <w:noProof/>
          <w:lang w:val="en-US" w:eastAsia="de-DE"/>
        </w:rPr>
        <w:t>Attention must be paid to</w:t>
      </w:r>
      <w:r w:rsidRPr="006E4160">
        <w:rPr>
          <w:lang w:val="en-US"/>
        </w:rPr>
        <w:t xml:space="preserve"> the </w:t>
      </w:r>
      <w:r w:rsidRPr="006E4160" w:rsidR="00B77E9C">
        <w:rPr>
          <w:lang w:val="en-US"/>
        </w:rPr>
        <w:t>o</w:t>
      </w:r>
      <w:r w:rsidRPr="006E4160">
        <w:rPr>
          <w:lang w:val="en-US"/>
        </w:rPr>
        <w:t>bject that needs to be measured. If the thing that is to be measured is not clearly defined, it would lead anyone to fail to start the measurement of the object.</w:t>
      </w:r>
    </w:p>
    <w:p w:rsidRPr="006E4160" w:rsidR="003C79A0" w:rsidP="00391697" w:rsidRDefault="00413A8B" w14:paraId="58FC4770" w14:textId="556A2EAC">
      <w:pPr>
        <w:pStyle w:val="Listenabsatz"/>
        <w:numPr>
          <w:ilvl w:val="0"/>
          <w:numId w:val="78"/>
        </w:numPr>
        <w:spacing w:after="0"/>
        <w:ind w:right="140"/>
        <w:rPr>
          <w:lang w:val="en-US"/>
        </w:rPr>
      </w:pPr>
      <w:r w:rsidRPr="006E4160">
        <w:rPr>
          <w:lang w:val="en-US"/>
        </w:rPr>
        <w:t>M</w:t>
      </w:r>
      <w:r w:rsidRPr="006E4160" w:rsidR="003C79A0">
        <w:rPr>
          <w:lang w:val="en-US"/>
        </w:rPr>
        <w:t xml:space="preserve">ethods and procedures </w:t>
      </w:r>
      <w:r w:rsidRPr="006E4160">
        <w:rPr>
          <w:lang w:val="en-US"/>
        </w:rPr>
        <w:t>must be</w:t>
      </w:r>
      <w:r w:rsidRPr="006E4160" w:rsidR="003C79A0">
        <w:rPr>
          <w:lang w:val="en-US"/>
        </w:rPr>
        <w:t xml:space="preserve"> properly defined. If techniques used to measure are well</w:t>
      </w:r>
      <w:r w:rsidRPr="006E4160">
        <w:rPr>
          <w:lang w:val="en-US"/>
        </w:rPr>
        <w:t xml:space="preserve"> </w:t>
      </w:r>
      <w:r w:rsidRPr="006E4160" w:rsidR="003C79A0">
        <w:rPr>
          <w:lang w:val="en-US"/>
        </w:rPr>
        <w:t xml:space="preserve">known and clearly defined, one can easily end up measuring both </w:t>
      </w:r>
      <w:r w:rsidRPr="006E4160" w:rsidR="003C79A0">
        <w:rPr>
          <w:b/>
          <w:bCs/>
          <w:lang w:val="en-US"/>
        </w:rPr>
        <w:t>tangible and intangible</w:t>
      </w:r>
      <w:r w:rsidRPr="006E4160" w:rsidR="003C79A0">
        <w:rPr>
          <w:lang w:val="en-US"/>
        </w:rPr>
        <w:t xml:space="preserve"> objects.</w:t>
      </w:r>
    </w:p>
    <w:p w:rsidRPr="006E4160" w:rsidR="003C79A0" w:rsidP="00391697" w:rsidRDefault="003C79A0" w14:paraId="1235DFEA" w14:textId="4A38FEB1">
      <w:pPr>
        <w:spacing w:after="0"/>
        <w:ind w:right="140"/>
        <w:rPr>
          <w:lang w:val="en-US"/>
        </w:rPr>
      </w:pPr>
      <w:r w:rsidRPr="006E4160">
        <w:rPr>
          <w:lang w:val="en-US"/>
        </w:rPr>
        <w:t xml:space="preserve">To remember these three </w:t>
      </w:r>
      <w:r w:rsidRPr="006E4160" w:rsidR="00FF14C1">
        <w:rPr>
          <w:lang w:val="en-US"/>
        </w:rPr>
        <w:t>elements</w:t>
      </w:r>
      <w:r w:rsidRPr="006E4160" w:rsidR="004D46F2">
        <w:rPr>
          <w:lang w:val="en-US"/>
        </w:rPr>
        <w:t xml:space="preserve">, </w:t>
      </w:r>
      <w:r w:rsidRPr="006E4160">
        <w:rPr>
          <w:lang w:val="en-US"/>
        </w:rPr>
        <w:t xml:space="preserve">one can use </w:t>
      </w:r>
      <w:r w:rsidRPr="006E4160" w:rsidR="004D46F2">
        <w:rPr>
          <w:lang w:val="en-US"/>
        </w:rPr>
        <w:t>the</w:t>
      </w:r>
      <w:r w:rsidRPr="006E4160">
        <w:rPr>
          <w:lang w:val="en-US"/>
        </w:rPr>
        <w:t xml:space="preserve"> mnemonic “.com</w:t>
      </w:r>
      <w:r w:rsidRPr="006E4160" w:rsidR="004D46F2">
        <w:rPr>
          <w:lang w:val="en-US"/>
        </w:rPr>
        <w:t>,</w:t>
      </w:r>
      <w:r w:rsidRPr="006E4160">
        <w:rPr>
          <w:lang w:val="en-US"/>
        </w:rPr>
        <w:t xml:space="preserve">” where c stands for </w:t>
      </w:r>
      <w:r w:rsidRPr="006E4160" w:rsidR="001D5178">
        <w:rPr>
          <w:lang w:val="en-US"/>
        </w:rPr>
        <w:t xml:space="preserve">the </w:t>
      </w:r>
      <w:r w:rsidRPr="006E4160">
        <w:rPr>
          <w:lang w:val="en-US"/>
        </w:rPr>
        <w:t xml:space="preserve">concept, o for </w:t>
      </w:r>
      <w:r w:rsidRPr="006E4160" w:rsidR="001D5178">
        <w:rPr>
          <w:lang w:val="en-US"/>
        </w:rPr>
        <w:t xml:space="preserve">an </w:t>
      </w:r>
      <w:r w:rsidRPr="006E4160">
        <w:rPr>
          <w:lang w:val="en-US"/>
        </w:rPr>
        <w:t>object, and m for misconception. Once we cl</w:t>
      </w:r>
      <w:r w:rsidRPr="006E4160" w:rsidR="004D46F2">
        <w:rPr>
          <w:lang w:val="en-US"/>
        </w:rPr>
        <w:t>arify</w:t>
      </w:r>
      <w:r w:rsidRPr="006E4160">
        <w:rPr>
          <w:lang w:val="en-US"/>
        </w:rPr>
        <w:t xml:space="preserve"> our concept</w:t>
      </w:r>
      <w:r w:rsidRPr="006E4160" w:rsidR="004D46F2">
        <w:rPr>
          <w:lang w:val="en-US"/>
        </w:rPr>
        <w:t>ions</w:t>
      </w:r>
      <w:r w:rsidRPr="006E4160">
        <w:rPr>
          <w:lang w:val="en-US"/>
        </w:rPr>
        <w:t xml:space="preserve"> about these three common words</w:t>
      </w:r>
      <w:r w:rsidRPr="006E4160" w:rsidR="004D46F2">
        <w:rPr>
          <w:lang w:val="en-US"/>
        </w:rPr>
        <w:t xml:space="preserve">, </w:t>
      </w:r>
      <w:r w:rsidRPr="006E4160">
        <w:rPr>
          <w:lang w:val="en-US"/>
        </w:rPr>
        <w:t>it becomes clear that anything is measurable.</w:t>
      </w:r>
    </w:p>
    <w:p w:rsidRPr="006E4160" w:rsidR="00A009C1" w:rsidP="00391697" w:rsidRDefault="00A009C1" w14:paraId="0AD99B8D" w14:textId="6B737576">
      <w:pPr>
        <w:pStyle w:val="berschrift3"/>
        <w:rPr>
          <w:lang w:val="en-US"/>
        </w:rPr>
      </w:pPr>
      <w:r w:rsidRPr="006E4160">
        <w:rPr>
          <w:lang w:val="en-US"/>
        </w:rPr>
        <w:t>The Concep</w:t>
      </w:r>
      <w:r w:rsidRPr="006E4160" w:rsidR="00D052D5">
        <w:rPr>
          <w:lang w:val="en-US"/>
        </w:rPr>
        <w:t>t</w:t>
      </w:r>
      <w:r w:rsidRPr="006E4160">
        <w:rPr>
          <w:lang w:val="en-US"/>
        </w:rPr>
        <w:t xml:space="preserve"> of Measurement</w:t>
      </w:r>
    </w:p>
    <w:p w:rsidRPr="006E4160" w:rsidR="00A009C1" w:rsidP="00391697" w:rsidRDefault="00A009C1" w14:paraId="4E0F15CE" w14:textId="6D3E7544">
      <w:pPr>
        <w:spacing w:after="0"/>
        <w:ind w:right="140"/>
        <w:rPr>
          <w:lang w:val="en-US"/>
        </w:rPr>
      </w:pPr>
      <w:r w:rsidRPr="006E4160">
        <w:rPr>
          <w:lang w:val="en-US"/>
        </w:rPr>
        <w:t xml:space="preserve">If a cybersecurity specialist or an expert is asked a question about measurement, the potential answers </w:t>
      </w:r>
      <w:r w:rsidRPr="006E4160" w:rsidR="00446BFC">
        <w:rPr>
          <w:lang w:val="en-US"/>
        </w:rPr>
        <w:t>c</w:t>
      </w:r>
      <w:r w:rsidRPr="006E4160">
        <w:rPr>
          <w:lang w:val="en-US"/>
        </w:rPr>
        <w:t>ould be “to mitigate to some number</w:t>
      </w:r>
      <w:r w:rsidRPr="006E4160" w:rsidR="00446BFC">
        <w:rPr>
          <w:lang w:val="en-US"/>
        </w:rPr>
        <w:t>,</w:t>
      </w:r>
      <w:r w:rsidRPr="006E4160">
        <w:rPr>
          <w:lang w:val="en-US"/>
        </w:rPr>
        <w:t>” “to quantify</w:t>
      </w:r>
      <w:r w:rsidRPr="006E4160" w:rsidR="00446BFC">
        <w:rPr>
          <w:lang w:val="en-US"/>
        </w:rPr>
        <w:t>,</w:t>
      </w:r>
      <w:r w:rsidRPr="006E4160">
        <w:rPr>
          <w:lang w:val="en-US"/>
        </w:rPr>
        <w:t>” or “to calculate an accurate value.</w:t>
      </w:r>
      <w:r w:rsidRPr="006E4160" w:rsidR="00446BFC">
        <w:rPr>
          <w:lang w:val="en-US"/>
        </w:rPr>
        <w:t>”</w:t>
      </w:r>
      <w:r w:rsidRPr="006E4160">
        <w:rPr>
          <w:lang w:val="en-US"/>
        </w:rPr>
        <w:t xml:space="preserve"> One can perceive explicitly or implicitly from all these answers that no error is acceptable in </w:t>
      </w:r>
      <w:r w:rsidRPr="006E4160" w:rsidR="00F12E41">
        <w:rPr>
          <w:lang w:val="en-US"/>
        </w:rPr>
        <w:t>measurement,</w:t>
      </w:r>
      <w:r w:rsidRPr="006E4160">
        <w:rPr>
          <w:lang w:val="en-US"/>
        </w:rPr>
        <w:t xml:space="preserve"> and it should be some precise number.</w:t>
      </w:r>
    </w:p>
    <w:p w:rsidRPr="006E4160" w:rsidR="000154EB" w:rsidP="00391697" w:rsidRDefault="00A009C1" w14:paraId="03D12D0A" w14:textId="20B63EBD">
      <w:pPr>
        <w:spacing w:after="0"/>
        <w:ind w:right="140"/>
        <w:rPr>
          <w:lang w:val="en-US"/>
        </w:rPr>
      </w:pPr>
      <w:r w:rsidRPr="006E4160">
        <w:rPr>
          <w:lang w:val="en-US"/>
        </w:rPr>
        <w:t xml:space="preserve">The reader perhaps has said or heard </w:t>
      </w:r>
      <w:r w:rsidRPr="006E4160" w:rsidR="000858D1">
        <w:rPr>
          <w:lang w:val="en-US"/>
        </w:rPr>
        <w:t xml:space="preserve">phrases </w:t>
      </w:r>
      <w:r w:rsidRPr="006E4160">
        <w:rPr>
          <w:lang w:val="en-US"/>
        </w:rPr>
        <w:t xml:space="preserve">such as </w:t>
      </w:r>
      <w:r w:rsidRPr="006E4160" w:rsidR="000154EB">
        <w:rPr>
          <w:lang w:val="en-US"/>
        </w:rPr>
        <w:t>the following:</w:t>
      </w:r>
    </w:p>
    <w:p w:rsidRPr="006E4160" w:rsidR="000154EB" w:rsidP="00391697" w:rsidRDefault="00A009C1" w14:paraId="6805F8CE" w14:textId="0DFEBDC7">
      <w:pPr>
        <w:pStyle w:val="Listenabsatz"/>
        <w:numPr>
          <w:ilvl w:val="0"/>
          <w:numId w:val="79"/>
        </w:numPr>
        <w:spacing w:after="0"/>
        <w:ind w:right="140"/>
        <w:rPr>
          <w:lang w:val="en-US"/>
        </w:rPr>
      </w:pPr>
      <w:r w:rsidRPr="006E4160">
        <w:rPr>
          <w:lang w:val="en-US"/>
        </w:rPr>
        <w:t xml:space="preserve">If we don’t know the exact consequences of a </w:t>
      </w:r>
      <w:r w:rsidRPr="006E4160" w:rsidR="008B3EF9">
        <w:rPr>
          <w:lang w:val="en-US"/>
        </w:rPr>
        <w:t>cyberattack</w:t>
      </w:r>
      <w:r w:rsidRPr="006E4160">
        <w:rPr>
          <w:lang w:val="en-US"/>
        </w:rPr>
        <w:t xml:space="preserve"> or a data breach, how can we measure its exact impact?</w:t>
      </w:r>
    </w:p>
    <w:p w:rsidRPr="006E4160" w:rsidR="000154EB" w:rsidP="00391697" w:rsidRDefault="003F63A1" w14:paraId="43C15A27" w14:textId="454B93C7">
      <w:pPr>
        <w:pStyle w:val="Listenabsatz"/>
        <w:numPr>
          <w:ilvl w:val="0"/>
          <w:numId w:val="79"/>
        </w:numPr>
        <w:spacing w:after="0"/>
        <w:ind w:right="140"/>
        <w:rPr>
          <w:lang w:val="en-US"/>
        </w:rPr>
      </w:pPr>
      <w:r w:rsidRPr="006E4160">
        <w:rPr>
          <w:lang w:val="en-US"/>
        </w:rPr>
        <w:t>Because of</w:t>
      </w:r>
      <w:r w:rsidRPr="006E4160" w:rsidR="00A009C1">
        <w:rPr>
          <w:lang w:val="en-US"/>
        </w:rPr>
        <w:t xml:space="preserve"> high uncertainty, we can’t calculate the probability </w:t>
      </w:r>
      <w:r w:rsidRPr="006E4160">
        <w:rPr>
          <w:lang w:val="en-US"/>
        </w:rPr>
        <w:t>that</w:t>
      </w:r>
      <w:r w:rsidRPr="006E4160" w:rsidR="00A009C1">
        <w:rPr>
          <w:lang w:val="en-US"/>
        </w:rPr>
        <w:t xml:space="preserve"> a victim </w:t>
      </w:r>
      <w:r w:rsidRPr="006E4160">
        <w:rPr>
          <w:lang w:val="en-US"/>
        </w:rPr>
        <w:t>will</w:t>
      </w:r>
      <w:r w:rsidRPr="006E4160" w:rsidR="00A009C1">
        <w:rPr>
          <w:lang w:val="en-US"/>
        </w:rPr>
        <w:t xml:space="preserve"> be compromised by </w:t>
      </w:r>
      <w:r w:rsidRPr="006E4160">
        <w:rPr>
          <w:lang w:val="en-US"/>
        </w:rPr>
        <w:t xml:space="preserve">a </w:t>
      </w:r>
      <w:r w:rsidRPr="006E4160" w:rsidR="00B26217">
        <w:rPr>
          <w:lang w:val="en-US"/>
        </w:rPr>
        <w:t>d</w:t>
      </w:r>
      <w:r w:rsidRPr="006E4160" w:rsidR="00A009C1">
        <w:rPr>
          <w:lang w:val="en-US"/>
        </w:rPr>
        <w:t xml:space="preserve">istributed </w:t>
      </w:r>
      <w:r w:rsidRPr="006E4160" w:rsidR="00B26217">
        <w:rPr>
          <w:lang w:val="en-US"/>
        </w:rPr>
        <w:t>d</w:t>
      </w:r>
      <w:r w:rsidRPr="006E4160" w:rsidR="00A009C1">
        <w:rPr>
          <w:lang w:val="en-US"/>
        </w:rPr>
        <w:t>enial-of-</w:t>
      </w:r>
      <w:r w:rsidRPr="006E4160" w:rsidR="00B26217">
        <w:rPr>
          <w:lang w:val="en-US"/>
        </w:rPr>
        <w:t>s</w:t>
      </w:r>
      <w:r w:rsidRPr="006E4160" w:rsidR="00A009C1">
        <w:rPr>
          <w:lang w:val="en-US"/>
        </w:rPr>
        <w:t>ervice attack.</w:t>
      </w:r>
    </w:p>
    <w:p w:rsidRPr="006E4160" w:rsidR="00A009C1" w:rsidP="00391697" w:rsidRDefault="00A009C1" w14:paraId="6A50CE51" w14:textId="6ADA55B8">
      <w:pPr>
        <w:spacing w:after="0"/>
        <w:ind w:right="140"/>
        <w:rPr>
          <w:lang w:val="en-US"/>
        </w:rPr>
      </w:pPr>
      <w:r w:rsidRPr="006E4160">
        <w:rPr>
          <w:lang w:val="en-US"/>
        </w:rPr>
        <w:lastRenderedPageBreak/>
        <w:t xml:space="preserve">Statements or perceptions like these show a hypothetical definition or concept </w:t>
      </w:r>
      <w:r w:rsidRPr="006E4160" w:rsidR="00945D21">
        <w:rPr>
          <w:lang w:val="en-US"/>
        </w:rPr>
        <w:t>that</w:t>
      </w:r>
      <w:r w:rsidRPr="006E4160">
        <w:rPr>
          <w:lang w:val="en-US"/>
        </w:rPr>
        <w:t xml:space="preserve"> is unscientific and has nothing to do with the real decision-making processes</w:t>
      </w:r>
      <w:r w:rsidRPr="006E4160" w:rsidR="00F55E7F">
        <w:rPr>
          <w:lang w:val="en-US"/>
        </w:rPr>
        <w:t>. Therefore, if measurements are followed only in numbers, it will be tough to introduce these methods into cybersecurity</w:t>
      </w:r>
      <w:r w:rsidRPr="006E4160" w:rsidR="001D5178">
        <w:rPr>
          <w:lang w:val="en-US"/>
        </w:rPr>
        <w:t xml:space="preserve"> (</w:t>
      </w:r>
      <w:r w:rsidRPr="00D6053A" w:rsidR="001D5178">
        <w:rPr>
          <w:highlight w:val="yellow"/>
          <w:lang w:val="en-US"/>
        </w:rPr>
        <w:t>Hubbard &amp; Seiersen, 2016, p. 21</w:t>
      </w:r>
      <w:r w:rsidRPr="006E4160" w:rsidR="001D5178">
        <w:rPr>
          <w:lang w:val="en-US"/>
        </w:rPr>
        <w:t>)</w:t>
      </w:r>
      <w:r w:rsidRPr="006E4160">
        <w:rPr>
          <w:lang w:val="en-US"/>
        </w:rPr>
        <w:t>.</w:t>
      </w:r>
    </w:p>
    <w:p w:rsidRPr="006E4160" w:rsidR="00A009C1" w:rsidP="00391697" w:rsidRDefault="00A009C1" w14:paraId="52EE61C8" w14:textId="41AE0D98">
      <w:pPr>
        <w:pStyle w:val="berschrift3"/>
        <w:rPr>
          <w:lang w:val="en-US"/>
        </w:rPr>
      </w:pPr>
      <w:r w:rsidRPr="006E4160">
        <w:rPr>
          <w:lang w:val="en-US"/>
        </w:rPr>
        <w:t>Definition of Measurement</w:t>
      </w:r>
    </w:p>
    <w:p w:rsidRPr="006E4160" w:rsidR="001D5178" w:rsidP="00391697" w:rsidRDefault="001D5178" w14:paraId="755221A2" w14:textId="32E482CA">
      <w:pPr>
        <w:spacing w:after="0"/>
        <w:ind w:right="140"/>
        <w:rPr>
          <w:lang w:val="en-US"/>
        </w:rPr>
      </w:pPr>
      <w:r w:rsidRPr="006E4160">
        <w:rPr>
          <w:noProof/>
          <w:lang w:val="en-US" w:eastAsia="de-DE"/>
        </w:rPr>
        <mc:AlternateContent>
          <mc:Choice Requires="wps">
            <w:drawing>
              <wp:anchor distT="45720" distB="45720" distL="114300" distR="114300" simplePos="0" relativeHeight="251658241" behindDoc="0" locked="0" layoutInCell="1" allowOverlap="1" wp14:anchorId="73DD1507" wp14:editId="72AD2D0B">
                <wp:simplePos x="0" y="0"/>
                <wp:positionH relativeFrom="page">
                  <wp:posOffset>6091693</wp:posOffset>
                </wp:positionH>
                <wp:positionV relativeFrom="paragraph">
                  <wp:posOffset>387460</wp:posOffset>
                </wp:positionV>
                <wp:extent cx="1351280" cy="1645920"/>
                <wp:effectExtent l="0" t="0" r="20320" b="1143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645920"/>
                        </a:xfrm>
                        <a:prstGeom prst="rect">
                          <a:avLst/>
                        </a:prstGeom>
                        <a:solidFill>
                          <a:srgbClr val="FFFFFF"/>
                        </a:solidFill>
                        <a:ln w="9525">
                          <a:solidFill>
                            <a:srgbClr val="000000"/>
                          </a:solidFill>
                          <a:miter lim="800000"/>
                          <a:headEnd/>
                          <a:tailEnd/>
                        </a:ln>
                      </wps:spPr>
                      <wps:txbx>
                        <w:txbxContent>
                          <w:p w:rsidRPr="00FB56B7" w:rsidR="001D5178" w:rsidP="001D5178" w:rsidRDefault="001D5178" w14:paraId="3C3EE4A4" w14:textId="7F2C5B91">
                            <w:pPr>
                              <w:rPr>
                                <w:b/>
                                <w:sz w:val="20"/>
                                <w:lang w:val="en-US"/>
                              </w:rPr>
                            </w:pPr>
                            <w:r>
                              <w:rPr>
                                <w:b/>
                                <w:sz w:val="20"/>
                                <w:lang w:val="en-US"/>
                              </w:rPr>
                              <w:t>Uncertainty</w:t>
                            </w:r>
                          </w:p>
                          <w:p w:rsidRPr="00FB56B7" w:rsidR="001D5178" w:rsidP="001D5178" w:rsidRDefault="001D5178" w14:paraId="53D6453D" w14:textId="6F6E7605">
                            <w:pPr>
                              <w:rPr>
                                <w:sz w:val="20"/>
                                <w:lang w:val="en-US"/>
                              </w:rPr>
                            </w:pPr>
                            <w:r>
                              <w:rPr>
                                <w:sz w:val="20"/>
                                <w:lang w:val="en-US"/>
                              </w:rPr>
                              <w:t xml:space="preserve">If the probability of some outcome like a </w:t>
                            </w:r>
                            <w:r w:rsidR="008B3EF9">
                              <w:rPr>
                                <w:sz w:val="20"/>
                                <w:lang w:val="en-US"/>
                              </w:rPr>
                              <w:t>cyberattack</w:t>
                            </w:r>
                            <w:r>
                              <w:rPr>
                                <w:sz w:val="20"/>
                                <w:lang w:val="en-US"/>
                              </w:rPr>
                              <w:t xml:space="preserve"> is not known, it would be termed as uncertainty</w:t>
                            </w:r>
                            <w:r w:rsidR="006725C6">
                              <w:rPr>
                                <w:sz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 style="position:absolute;left:0;text-align:left;margin-left:479.65pt;margin-top:30.5pt;width:106.4pt;height:129.6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4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" w14:anchorId="73DD1507">
                <v:textbox>
                  <w:txbxContent>
                    <w:p w:rsidRPr="00FB56B7" w:rsidR="001D5178" w:rsidP="001D5178" w:rsidRDefault="001D5178" w14:paraId="3C3EE4A4" w14:textId="7F2C5B91">
                      <w:pPr>
                        <w:rPr>
                          <w:b/>
                          <w:sz w:val="20"/>
                          <w:lang w:val="en-US"/>
                        </w:rPr>
                      </w:pPr>
                      <w:r>
                        <w:rPr>
                          <w:b/>
                          <w:sz w:val="20"/>
                          <w:lang w:val="en-US"/>
                        </w:rPr>
                        <w:t>Uncertainty</w:t>
                      </w:r>
                    </w:p>
                    <w:p w:rsidRPr="00FB56B7" w:rsidR="001D5178" w:rsidP="001D5178" w:rsidRDefault="001D5178" w14:paraId="53D6453D" w14:textId="6F6E7605">
                      <w:pPr>
                        <w:rPr>
                          <w:sz w:val="20"/>
                          <w:lang w:val="en-US"/>
                        </w:rPr>
                      </w:pPr>
                      <w:r>
                        <w:rPr>
                          <w:sz w:val="20"/>
                          <w:lang w:val="en-US"/>
                        </w:rPr>
                        <w:t xml:space="preserve">If the probability of some outcome like a </w:t>
                      </w:r>
                      <w:r w:rsidR="008B3EF9">
                        <w:rPr>
                          <w:sz w:val="20"/>
                          <w:lang w:val="en-US"/>
                        </w:rPr>
                        <w:t>cyberattack</w:t>
                      </w:r>
                      <w:r>
                        <w:rPr>
                          <w:sz w:val="20"/>
                          <w:lang w:val="en-US"/>
                        </w:rPr>
                        <w:t xml:space="preserve"> is not known, it would be termed as uncertainty</w:t>
                      </w:r>
                      <w:r w:rsidR="006725C6">
                        <w:rPr>
                          <w:sz w:val="20"/>
                          <w:lang w:val="en-US"/>
                        </w:rPr>
                        <w:t>.</w:t>
                      </w:r>
                    </w:p>
                  </w:txbxContent>
                </v:textbox>
                <w10:wrap type="square" anchorx="page"/>
              </v:shape>
            </w:pict>
          </mc:Fallback>
        </mc:AlternateContent>
      </w:r>
      <w:r w:rsidRPr="006E4160" w:rsidR="00A009C1">
        <w:rPr>
          <w:lang w:val="en-US"/>
        </w:rPr>
        <w:t xml:space="preserve">For practical decision-making processes, measurement needs to be treated as observations or opinions that quantitatively mitigate </w:t>
      </w:r>
      <w:r w:rsidRPr="006E4160" w:rsidR="00A009C1">
        <w:rPr>
          <w:b/>
          <w:bCs/>
          <w:lang w:val="en-US"/>
        </w:rPr>
        <w:t>uncertainty</w:t>
      </w:r>
      <w:r w:rsidRPr="006E4160" w:rsidR="00A009C1">
        <w:rPr>
          <w:lang w:val="en-US"/>
        </w:rPr>
        <w:t xml:space="preserve"> or doubt. For measurement, </w:t>
      </w:r>
      <w:r w:rsidRPr="006E4160" w:rsidR="006725C6">
        <w:rPr>
          <w:lang w:val="en-US"/>
        </w:rPr>
        <w:t xml:space="preserve">simply </w:t>
      </w:r>
      <w:r w:rsidRPr="006E4160" w:rsidR="00A009C1">
        <w:rPr>
          <w:lang w:val="en-US"/>
        </w:rPr>
        <w:t>a reduction in uncertainty would be enough</w:t>
      </w:r>
      <w:r w:rsidRPr="006E4160" w:rsidR="006725C6">
        <w:rPr>
          <w:lang w:val="en-US"/>
        </w:rPr>
        <w:t>,</w:t>
      </w:r>
      <w:r w:rsidRPr="006E4160" w:rsidR="00A009C1">
        <w:rPr>
          <w:lang w:val="en-US"/>
        </w:rPr>
        <w:t xml:space="preserve"> rather than complete elimination.</w:t>
      </w:r>
      <w:r w:rsidRPr="006E4160">
        <w:rPr>
          <w:lang w:val="en-US"/>
        </w:rPr>
        <w:t xml:space="preserve"> To some scientists, measurement is a probabilistic practice. Measurement can be defined as the quantitative reduction of uncertainties established on observations. To understand this definition, let’s have a look </w:t>
      </w:r>
      <w:r w:rsidRPr="006E4160" w:rsidR="00760384">
        <w:rPr>
          <w:lang w:val="en-US"/>
        </w:rPr>
        <w:t>at</w:t>
      </w:r>
      <w:r w:rsidRPr="006E4160">
        <w:rPr>
          <w:lang w:val="en-US"/>
        </w:rPr>
        <w:t xml:space="preserve"> the statement </w:t>
      </w:r>
      <w:r w:rsidRPr="006E4160" w:rsidR="1B406B74">
        <w:rPr>
          <w:lang w:val="en-US"/>
        </w:rPr>
        <w:t>that gives result</w:t>
      </w:r>
      <w:r w:rsidRPr="006E4160" w:rsidR="006725C6">
        <w:rPr>
          <w:lang w:val="en-US"/>
        </w:rPr>
        <w:t>s</w:t>
      </w:r>
      <w:r w:rsidRPr="006E4160" w:rsidR="1B406B74">
        <w:rPr>
          <w:lang w:val="en-US"/>
        </w:rPr>
        <w:t xml:space="preserve"> based on some measurement </w:t>
      </w:r>
      <w:r w:rsidRPr="006E4160" w:rsidR="006725C6">
        <w:rPr>
          <w:lang w:val="en-US"/>
        </w:rPr>
        <w:t>such as the following:</w:t>
      </w:r>
      <w:r w:rsidRPr="006E4160">
        <w:rPr>
          <w:lang w:val="en-US"/>
        </w:rPr>
        <w:t xml:space="preserve"> “There is </w:t>
      </w:r>
      <w:r w:rsidRPr="006E4160" w:rsidR="00760384">
        <w:rPr>
          <w:lang w:val="en-US"/>
        </w:rPr>
        <w:t xml:space="preserve">an </w:t>
      </w:r>
      <w:r w:rsidRPr="006E4160">
        <w:rPr>
          <w:lang w:val="en-US"/>
        </w:rPr>
        <w:t>80% chance that a malware attack on a web server would make it unavailable for the users between 2 and 9 hours</w:t>
      </w:r>
      <w:r w:rsidRPr="006E4160" w:rsidR="006725C6">
        <w:rPr>
          <w:lang w:val="en-US"/>
        </w:rPr>
        <w:t>.</w:t>
      </w:r>
      <w:r w:rsidRPr="006E4160">
        <w:rPr>
          <w:lang w:val="en-US"/>
        </w:rPr>
        <w:t xml:space="preserve">” There is still </w:t>
      </w:r>
      <w:r w:rsidRPr="006E4160" w:rsidR="00760384">
        <w:rPr>
          <w:lang w:val="en-US"/>
        </w:rPr>
        <w:t>s</w:t>
      </w:r>
      <w:r w:rsidRPr="006E4160">
        <w:rPr>
          <w:lang w:val="en-US"/>
        </w:rPr>
        <w:t>ome uncertainty in the statement</w:t>
      </w:r>
      <w:r w:rsidRPr="006E4160" w:rsidR="006725C6">
        <w:rPr>
          <w:lang w:val="en-US"/>
        </w:rPr>
        <w:t>,</w:t>
      </w:r>
      <w:r w:rsidRPr="006E4160">
        <w:rPr>
          <w:lang w:val="en-US"/>
        </w:rPr>
        <w:t xml:space="preserve"> but at least it has been reduced to some extent by giving us the indication and probability of an attack. This would enable the cyber defense teams </w:t>
      </w:r>
      <w:r w:rsidRPr="006E4160" w:rsidR="00760384">
        <w:rPr>
          <w:lang w:val="en-US"/>
        </w:rPr>
        <w:t xml:space="preserve">to </w:t>
      </w:r>
      <w:r w:rsidRPr="006E4160">
        <w:rPr>
          <w:lang w:val="en-US"/>
        </w:rPr>
        <w:t>consider necessary security measures before an attack happens. This would not have been possible without understanding the concept of measurement in the context of cyber security. These type</w:t>
      </w:r>
      <w:r w:rsidRPr="006E4160" w:rsidR="00760384">
        <w:rPr>
          <w:lang w:val="en-US"/>
        </w:rPr>
        <w:t>s</w:t>
      </w:r>
      <w:r w:rsidRPr="006E4160">
        <w:rPr>
          <w:lang w:val="en-US"/>
        </w:rPr>
        <w:t xml:space="preserve"> of measurement</w:t>
      </w:r>
      <w:r w:rsidRPr="006E4160" w:rsidR="00857C91">
        <w:rPr>
          <w:lang w:val="en-US"/>
        </w:rPr>
        <w:t xml:space="preserve"> results</w:t>
      </w:r>
      <w:r w:rsidRPr="006E4160">
        <w:rPr>
          <w:lang w:val="en-US"/>
        </w:rPr>
        <w:t xml:space="preserve"> are the one</w:t>
      </w:r>
      <w:r w:rsidRPr="006E4160" w:rsidR="00760384">
        <w:rPr>
          <w:lang w:val="en-US"/>
        </w:rPr>
        <w:t>s</w:t>
      </w:r>
      <w:r w:rsidRPr="006E4160">
        <w:rPr>
          <w:lang w:val="en-US"/>
        </w:rPr>
        <w:t xml:space="preserve"> that would be termed as pass based on some security standards and would give results having some amount of uncertainty (</w:t>
      </w:r>
      <w:r w:rsidRPr="00D6053A">
        <w:rPr>
          <w:highlight w:val="yellow"/>
          <w:lang w:val="en-US"/>
        </w:rPr>
        <w:t>Hubbard &amp; Seiersen, 2016, p. 21</w:t>
      </w:r>
      <w:r w:rsidRPr="006E4160">
        <w:rPr>
          <w:lang w:val="en-US"/>
        </w:rPr>
        <w:t>).</w:t>
      </w:r>
    </w:p>
    <w:p w:rsidRPr="006E4160" w:rsidR="00B166EB" w:rsidP="00391697" w:rsidRDefault="00BF11C0" w14:paraId="33870CAF" w14:textId="323F832D">
      <w:pPr>
        <w:pStyle w:val="berschrift3"/>
        <w:rPr>
          <w:lang w:val="en-US"/>
        </w:rPr>
      </w:pPr>
      <w:r w:rsidRPr="006E4160">
        <w:rPr>
          <w:lang w:val="en-US"/>
        </w:rPr>
        <w:t>Classification</w:t>
      </w:r>
      <w:r w:rsidRPr="006E4160" w:rsidR="00B166EB">
        <w:rPr>
          <w:lang w:val="en-US"/>
        </w:rPr>
        <w:t xml:space="preserve"> of Measurement</w:t>
      </w:r>
      <w:r w:rsidRPr="006E4160">
        <w:rPr>
          <w:lang w:val="en-US"/>
        </w:rPr>
        <w:t xml:space="preserve"> Scales</w:t>
      </w:r>
    </w:p>
    <w:p w:rsidRPr="006E4160" w:rsidR="009E0FBA" w:rsidP="00391697" w:rsidRDefault="008153FA" w14:paraId="2DBB5BFF" w14:textId="21B05D07">
      <w:pPr>
        <w:spacing w:after="0"/>
        <w:ind w:right="140"/>
        <w:rPr>
          <w:lang w:val="en-US"/>
        </w:rPr>
      </w:pPr>
      <w:r w:rsidRPr="006E4160">
        <w:rPr>
          <w:lang w:val="en-US"/>
        </w:rPr>
        <w:t>In this sub-section</w:t>
      </w:r>
      <w:r w:rsidRPr="006E4160" w:rsidR="00217842">
        <w:rPr>
          <w:lang w:val="en-US"/>
        </w:rPr>
        <w:t>,</w:t>
      </w:r>
      <w:r w:rsidRPr="006E4160">
        <w:rPr>
          <w:lang w:val="en-US"/>
        </w:rPr>
        <w:t xml:space="preserve"> we will focus on different measurement scales. This will help us to enhance our concepts of measurement in the domain of cyber security. Whenever we talk about the measurements, we think of some specific </w:t>
      </w:r>
      <w:r w:rsidRPr="006E4160" w:rsidR="00E85BAD">
        <w:rPr>
          <w:lang w:val="en-US"/>
        </w:rPr>
        <w:t>units of measure such as hours of duration</w:t>
      </w:r>
      <w:r w:rsidRPr="006E4160" w:rsidR="009E0FBA">
        <w:rPr>
          <w:lang w:val="en-US"/>
        </w:rPr>
        <w:t xml:space="preserve"> of network downtime</w:t>
      </w:r>
      <w:r w:rsidRPr="006E4160" w:rsidR="00E85BAD">
        <w:rPr>
          <w:lang w:val="en-US"/>
        </w:rPr>
        <w:t xml:space="preserve"> </w:t>
      </w:r>
      <w:r w:rsidRPr="006E4160" w:rsidR="009E0FBA">
        <w:rPr>
          <w:lang w:val="en-US"/>
        </w:rPr>
        <w:t>or loss of money in terms of dollars per month</w:t>
      </w:r>
      <w:r w:rsidRPr="006E4160" w:rsidR="00BE56DA">
        <w:rPr>
          <w:lang w:val="en-US"/>
        </w:rPr>
        <w:t>.</w:t>
      </w:r>
    </w:p>
    <w:p w:rsidRPr="006E4160" w:rsidR="009A7312" w:rsidP="00391697" w:rsidRDefault="003F2F12" w14:paraId="4F393445" w14:textId="5E06C027">
      <w:pPr>
        <w:spacing w:after="0"/>
        <w:ind w:right="140"/>
        <w:rPr>
          <w:lang w:val="en-US"/>
        </w:rPr>
      </w:pPr>
      <w:r w:rsidRPr="006E4160">
        <w:rPr>
          <w:lang w:val="en-US"/>
        </w:rPr>
        <w:lastRenderedPageBreak/>
        <w:t>In contrast, c</w:t>
      </w:r>
      <w:r w:rsidRPr="006E4160" w:rsidR="009E0FBA">
        <w:rPr>
          <w:lang w:val="en-US"/>
        </w:rPr>
        <w:t>ybersecurity experts and professionals consider scales like high, medium, or low to measure threats and risks. These scales are common in the cybersecurity industry, international standards</w:t>
      </w:r>
      <w:r w:rsidRPr="006E4160" w:rsidR="00217842">
        <w:rPr>
          <w:lang w:val="en-US"/>
        </w:rPr>
        <w:t>,</w:t>
      </w:r>
      <w:r w:rsidRPr="006E4160" w:rsidR="009E0FBA">
        <w:rPr>
          <w:lang w:val="en-US"/>
        </w:rPr>
        <w:t xml:space="preserve"> and best practices for risk assessments. We often see</w:t>
      </w:r>
      <w:r w:rsidRPr="006E4160" w:rsidR="009A7312">
        <w:rPr>
          <w:lang w:val="en-US"/>
        </w:rPr>
        <w:t xml:space="preserve"> measurements in cybersecurity like “likelihood” and “impact” which is a subjective assessment and is given a scale of 1 to 5. These scales are then</w:t>
      </w:r>
      <w:r w:rsidRPr="006E4160" w:rsidR="00217842">
        <w:rPr>
          <w:lang w:val="en-US"/>
        </w:rPr>
        <w:t xml:space="preserve"> </w:t>
      </w:r>
      <w:r w:rsidRPr="006E4160" w:rsidR="009A7312">
        <w:rPr>
          <w:lang w:val="en-US"/>
        </w:rPr>
        <w:t xml:space="preserve">combined </w:t>
      </w:r>
      <w:r w:rsidRPr="006E4160" w:rsidR="00217842">
        <w:rPr>
          <w:lang w:val="en-US"/>
        </w:rPr>
        <w:t>for</w:t>
      </w:r>
      <w:r w:rsidRPr="006E4160" w:rsidR="009A7312">
        <w:rPr>
          <w:lang w:val="en-US"/>
        </w:rPr>
        <w:t xml:space="preserve"> further </w:t>
      </w:r>
      <w:r w:rsidRPr="006E4160" w:rsidR="00217842">
        <w:rPr>
          <w:lang w:val="en-US"/>
        </w:rPr>
        <w:t xml:space="preserve">risk </w:t>
      </w:r>
      <w:r w:rsidRPr="006E4160" w:rsidR="009A7312">
        <w:rPr>
          <w:lang w:val="en-US"/>
        </w:rPr>
        <w:t>assessment</w:t>
      </w:r>
      <w:r w:rsidRPr="006E4160" w:rsidR="00217842">
        <w:rPr>
          <w:lang w:val="en-US"/>
        </w:rPr>
        <w:t>s</w:t>
      </w:r>
      <w:r w:rsidRPr="006E4160" w:rsidR="009A7312">
        <w:rPr>
          <w:lang w:val="en-US"/>
        </w:rPr>
        <w:t xml:space="preserve"> and give a scale of low, medium, and high.</w:t>
      </w:r>
    </w:p>
    <w:p w:rsidRPr="006E4160" w:rsidR="002E3E06" w:rsidP="00391697" w:rsidRDefault="00BF3B67" w14:paraId="6DC661F1" w14:textId="1411D55C">
      <w:pPr>
        <w:spacing w:after="0"/>
        <w:ind w:right="140"/>
        <w:rPr>
          <w:lang w:val="en-US"/>
        </w:rPr>
      </w:pPr>
      <w:r w:rsidRPr="006E4160">
        <w:rPr>
          <w:lang w:val="en-US"/>
        </w:rPr>
        <w:t>It should be noted here that</w:t>
      </w:r>
      <w:r w:rsidRPr="006E4160" w:rsidR="00857C91">
        <w:rPr>
          <w:lang w:val="en-US"/>
        </w:rPr>
        <w:t xml:space="preserve"> even in cybersecurity, measurements do not work entirely without quantitative expressions</w:t>
      </w:r>
      <w:r w:rsidRPr="006E4160">
        <w:rPr>
          <w:lang w:val="en-US"/>
        </w:rPr>
        <w:t xml:space="preserve">. At least, the uncertainty </w:t>
      </w:r>
      <w:r w:rsidRPr="006E4160" w:rsidR="001D1DE0">
        <w:rPr>
          <w:lang w:val="en-US"/>
        </w:rPr>
        <w:t>must</w:t>
      </w:r>
      <w:r w:rsidRPr="006E4160">
        <w:rPr>
          <w:lang w:val="en-US"/>
        </w:rPr>
        <w:t xml:space="preserve"> be given in some numbers</w:t>
      </w:r>
      <w:r w:rsidRPr="006E4160" w:rsidR="007D44EF">
        <w:rPr>
          <w:lang w:val="en-US"/>
        </w:rPr>
        <w:t>,</w:t>
      </w:r>
      <w:r w:rsidRPr="006E4160">
        <w:rPr>
          <w:lang w:val="en-US"/>
        </w:rPr>
        <w:t xml:space="preserve"> </w:t>
      </w:r>
      <w:r w:rsidRPr="006E4160" w:rsidR="001D1DE0">
        <w:rPr>
          <w:lang w:val="en-US"/>
        </w:rPr>
        <w:t>i.e.,</w:t>
      </w:r>
      <w:r w:rsidRPr="006E4160">
        <w:rPr>
          <w:lang w:val="en-US"/>
        </w:rPr>
        <w:t xml:space="preserve"> quantified,</w:t>
      </w:r>
      <w:r w:rsidRPr="006E4160" w:rsidR="002E5F9C">
        <w:rPr>
          <w:lang w:val="en-US"/>
        </w:rPr>
        <w:t xml:space="preserve"> but keep in mind that the subject which is to be assessed may not need to be a quantity. </w:t>
      </w:r>
      <w:r w:rsidRPr="006E4160" w:rsidR="009A5755">
        <w:rPr>
          <w:lang w:val="en-US"/>
        </w:rPr>
        <w:t>A s</w:t>
      </w:r>
      <w:r w:rsidRPr="006E4160" w:rsidR="002E5F9C">
        <w:rPr>
          <w:lang w:val="en-US"/>
        </w:rPr>
        <w:t xml:space="preserve">ubject </w:t>
      </w:r>
      <w:r w:rsidRPr="006E4160" w:rsidR="009A5755">
        <w:rPr>
          <w:lang w:val="en-US"/>
        </w:rPr>
        <w:t xml:space="preserve">that is to be measured </w:t>
      </w:r>
      <w:r w:rsidRPr="006E4160" w:rsidR="002E5F9C">
        <w:rPr>
          <w:lang w:val="en-US"/>
        </w:rPr>
        <w:t>could be</w:t>
      </w:r>
      <w:r w:rsidRPr="006E4160" w:rsidR="009A5755">
        <w:rPr>
          <w:lang w:val="en-US"/>
        </w:rPr>
        <w:t xml:space="preserve"> completely qualitative</w:t>
      </w:r>
      <w:r w:rsidRPr="006E4160" w:rsidR="002E3E06">
        <w:rPr>
          <w:lang w:val="en-US"/>
        </w:rPr>
        <w:t xml:space="preserve">. </w:t>
      </w:r>
      <w:r w:rsidRPr="006E4160" w:rsidR="007D44EF">
        <w:rPr>
          <w:lang w:val="en-US"/>
        </w:rPr>
        <w:t>The f</w:t>
      </w:r>
      <w:r w:rsidRPr="006E4160" w:rsidR="002E3E06">
        <w:rPr>
          <w:lang w:val="en-US"/>
        </w:rPr>
        <w:t xml:space="preserve">ollowing </w:t>
      </w:r>
      <w:r w:rsidRPr="006E4160" w:rsidR="001D1DE0">
        <w:rPr>
          <w:lang w:val="en-US"/>
        </w:rPr>
        <w:t>are</w:t>
      </w:r>
      <w:r w:rsidRPr="006E4160" w:rsidR="002E3E06">
        <w:rPr>
          <w:lang w:val="en-US"/>
        </w:rPr>
        <w:t xml:space="preserve"> some of examples of qualitative measures of subjects:</w:t>
      </w:r>
    </w:p>
    <w:p w:rsidRPr="006E4160" w:rsidR="002E3E06" w:rsidP="00391697" w:rsidRDefault="00041A0C" w14:paraId="50774E1B" w14:textId="0D5890A4">
      <w:pPr>
        <w:pStyle w:val="Listenabsatz"/>
        <w:numPr>
          <w:ilvl w:val="0"/>
          <w:numId w:val="34"/>
        </w:numPr>
        <w:spacing w:after="0"/>
        <w:ind w:right="140"/>
        <w:rPr>
          <w:lang w:val="en-US"/>
        </w:rPr>
      </w:pPr>
      <w:r w:rsidRPr="006E4160">
        <w:rPr>
          <w:lang w:val="en-US"/>
        </w:rPr>
        <w:t>a</w:t>
      </w:r>
      <w:r w:rsidRPr="006E4160" w:rsidR="009A5755">
        <w:rPr>
          <w:lang w:val="en-US"/>
        </w:rPr>
        <w:t xml:space="preserve"> </w:t>
      </w:r>
      <w:r w:rsidRPr="006E4160" w:rsidR="002E3E06">
        <w:rPr>
          <w:lang w:val="en-US"/>
        </w:rPr>
        <w:t>subject that is to be measured</w:t>
      </w:r>
      <w:r w:rsidRPr="006E4160" w:rsidR="009A5755">
        <w:rPr>
          <w:lang w:val="en-US"/>
        </w:rPr>
        <w:t xml:space="preserve"> in just </w:t>
      </w:r>
      <w:r w:rsidRPr="006E4160" w:rsidR="002E3E06">
        <w:rPr>
          <w:lang w:val="en-US"/>
        </w:rPr>
        <w:t>“</w:t>
      </w:r>
      <w:r w:rsidRPr="006E4160" w:rsidR="009A5755">
        <w:rPr>
          <w:lang w:val="en-US"/>
        </w:rPr>
        <w:t>yes</w:t>
      </w:r>
      <w:r w:rsidRPr="006E4160" w:rsidR="002E3E06">
        <w:rPr>
          <w:lang w:val="en-US"/>
        </w:rPr>
        <w:t>”</w:t>
      </w:r>
      <w:r w:rsidRPr="006E4160" w:rsidR="009A5755">
        <w:rPr>
          <w:lang w:val="en-US"/>
        </w:rPr>
        <w:t xml:space="preserve"> or </w:t>
      </w:r>
      <w:r w:rsidRPr="006E4160" w:rsidR="002E3E06">
        <w:rPr>
          <w:lang w:val="en-US"/>
        </w:rPr>
        <w:t>“</w:t>
      </w:r>
      <w:r w:rsidRPr="006E4160" w:rsidR="009A5755">
        <w:rPr>
          <w:lang w:val="en-US"/>
        </w:rPr>
        <w:t>no</w:t>
      </w:r>
      <w:r w:rsidRPr="006E4160" w:rsidR="002E3E06">
        <w:rPr>
          <w:lang w:val="en-US"/>
        </w:rPr>
        <w:t>”</w:t>
      </w:r>
      <w:r w:rsidRPr="006E4160" w:rsidR="009A5755">
        <w:rPr>
          <w:lang w:val="en-US"/>
        </w:rPr>
        <w:t xml:space="preserve"> </w:t>
      </w:r>
    </w:p>
    <w:p w:rsidRPr="006E4160" w:rsidR="002E3E06" w:rsidP="00391697" w:rsidRDefault="00041A0C" w14:paraId="647B2186" w14:textId="5169F47C">
      <w:pPr>
        <w:pStyle w:val="Listenabsatz"/>
        <w:numPr>
          <w:ilvl w:val="0"/>
          <w:numId w:val="34"/>
        </w:numPr>
        <w:spacing w:after="0"/>
        <w:ind w:right="140"/>
        <w:rPr>
          <w:lang w:val="en-US"/>
        </w:rPr>
      </w:pPr>
      <w:r w:rsidRPr="006E4160">
        <w:rPr>
          <w:lang w:val="en-US"/>
        </w:rPr>
        <w:t>whether it is</w:t>
      </w:r>
      <w:r w:rsidRPr="006E4160" w:rsidR="00954FF4">
        <w:rPr>
          <w:lang w:val="en-US"/>
        </w:rPr>
        <w:t xml:space="preserve"> probable that </w:t>
      </w:r>
      <w:proofErr w:type="gramStart"/>
      <w:r w:rsidRPr="006E4160" w:rsidR="008B3EF9">
        <w:rPr>
          <w:lang w:val="en-US"/>
        </w:rPr>
        <w:t>cyberattack</w:t>
      </w:r>
      <w:proofErr w:type="gramEnd"/>
      <w:r w:rsidRPr="006E4160" w:rsidR="002E3E06">
        <w:rPr>
          <w:lang w:val="en-US"/>
        </w:rPr>
        <w:t xml:space="preserve"> or a data breach will happen at the end of this year</w:t>
      </w:r>
    </w:p>
    <w:p w:rsidRPr="006E4160" w:rsidR="00282E92" w:rsidP="00391697" w:rsidRDefault="00041A0C" w14:paraId="0E630A68" w14:textId="64A95FA7">
      <w:pPr>
        <w:pStyle w:val="Listenabsatz"/>
        <w:numPr>
          <w:ilvl w:val="0"/>
          <w:numId w:val="34"/>
        </w:numPr>
        <w:spacing w:after="0"/>
        <w:ind w:right="140"/>
        <w:rPr>
          <w:lang w:val="en-US"/>
        </w:rPr>
      </w:pPr>
      <w:r w:rsidRPr="006E4160">
        <w:rPr>
          <w:lang w:val="en-US"/>
        </w:rPr>
        <w:t>w</w:t>
      </w:r>
      <w:r w:rsidRPr="006E4160" w:rsidR="002E3E06">
        <w:rPr>
          <w:lang w:val="en-US"/>
        </w:rPr>
        <w:t xml:space="preserve">hether we will </w:t>
      </w:r>
      <w:r w:rsidRPr="006E4160" w:rsidR="00E77FCA">
        <w:rPr>
          <w:lang w:val="en-US"/>
        </w:rPr>
        <w:t xml:space="preserve">claim a </w:t>
      </w:r>
      <w:r w:rsidRPr="006E4160" w:rsidR="002E3E06">
        <w:rPr>
          <w:lang w:val="en-US"/>
        </w:rPr>
        <w:t>cyber</w:t>
      </w:r>
      <w:r w:rsidRPr="006E4160" w:rsidR="00217842">
        <w:rPr>
          <w:lang w:val="en-US"/>
        </w:rPr>
        <w:t xml:space="preserve"> </w:t>
      </w:r>
      <w:r w:rsidRPr="006E4160" w:rsidR="002E3E06">
        <w:rPr>
          <w:lang w:val="en-US"/>
        </w:rPr>
        <w:t>insurance company</w:t>
      </w:r>
    </w:p>
    <w:p w:rsidRPr="006E4160" w:rsidR="00217842" w:rsidP="00391697" w:rsidRDefault="00217842" w14:paraId="62385261" w14:textId="5A006C17">
      <w:pPr>
        <w:spacing w:after="0"/>
        <w:ind w:right="140"/>
        <w:rPr>
          <w:lang w:val="en-US"/>
        </w:rPr>
      </w:pPr>
      <w:r w:rsidRPr="006E4160">
        <w:rPr>
          <w:lang w:val="en-US"/>
        </w:rPr>
        <w:t xml:space="preserve">But what about the quantitative measure that is to </w:t>
      </w:r>
      <w:r w:rsidRPr="006E4160" w:rsidR="0078674D">
        <w:rPr>
          <w:lang w:val="en-US"/>
        </w:rPr>
        <w:t xml:space="preserve">be </w:t>
      </w:r>
      <w:r w:rsidRPr="006E4160">
        <w:rPr>
          <w:lang w:val="en-US"/>
        </w:rPr>
        <w:t xml:space="preserve">given for the uncertainty of our above analysis? This still needs to be expressed in quantity. Please have a look </w:t>
      </w:r>
      <w:r w:rsidRPr="006E4160" w:rsidR="0078674D">
        <w:rPr>
          <w:lang w:val="en-US"/>
        </w:rPr>
        <w:t>at</w:t>
      </w:r>
      <w:r w:rsidRPr="006E4160">
        <w:rPr>
          <w:lang w:val="en-US"/>
        </w:rPr>
        <w:t xml:space="preserve"> the following examples that represent qualitative measures:</w:t>
      </w:r>
    </w:p>
    <w:p w:rsidRPr="006E4160" w:rsidR="00217842" w:rsidP="00391697" w:rsidRDefault="00217842" w14:paraId="25BD3911" w14:textId="39EA386F">
      <w:pPr>
        <w:pStyle w:val="Listenabsatz"/>
        <w:numPr>
          <w:ilvl w:val="0"/>
          <w:numId w:val="35"/>
        </w:numPr>
        <w:spacing w:after="0"/>
        <w:ind w:right="140"/>
        <w:rPr>
          <w:lang w:val="en-US"/>
        </w:rPr>
      </w:pPr>
      <w:r w:rsidRPr="006E4160">
        <w:rPr>
          <w:lang w:val="en-US"/>
        </w:rPr>
        <w:t xml:space="preserve">There is a 60% chance of </w:t>
      </w:r>
      <w:r w:rsidRPr="006E4160" w:rsidR="0078674D">
        <w:rPr>
          <w:lang w:val="en-US"/>
        </w:rPr>
        <w:t xml:space="preserve">a </w:t>
      </w:r>
      <w:r w:rsidRPr="006E4160" w:rsidR="008B3EF9">
        <w:rPr>
          <w:lang w:val="en-US"/>
        </w:rPr>
        <w:t>cyberattack</w:t>
      </w:r>
      <w:r w:rsidRPr="006E4160">
        <w:rPr>
          <w:lang w:val="en-US"/>
        </w:rPr>
        <w:t xml:space="preserve"> at the end of this year.</w:t>
      </w:r>
    </w:p>
    <w:p w:rsidRPr="006E4160" w:rsidR="00217842" w:rsidP="00391697" w:rsidRDefault="00217842" w14:paraId="6743153E" w14:textId="661838BD">
      <w:pPr>
        <w:pStyle w:val="Listenabsatz"/>
        <w:numPr>
          <w:ilvl w:val="0"/>
          <w:numId w:val="35"/>
        </w:numPr>
        <w:spacing w:after="0"/>
        <w:ind w:right="140"/>
        <w:rPr>
          <w:lang w:val="en-US"/>
        </w:rPr>
      </w:pPr>
      <w:r w:rsidRPr="006E4160">
        <w:rPr>
          <w:lang w:val="en-US"/>
        </w:rPr>
        <w:t xml:space="preserve">There is </w:t>
      </w:r>
      <w:r w:rsidRPr="006E4160" w:rsidR="0078674D">
        <w:rPr>
          <w:lang w:val="en-US"/>
        </w:rPr>
        <w:t xml:space="preserve">a </w:t>
      </w:r>
      <w:r w:rsidRPr="006E4160">
        <w:rPr>
          <w:lang w:val="en-US"/>
        </w:rPr>
        <w:t>25% chance that a cyber</w:t>
      </w:r>
      <w:r w:rsidRPr="006E4160" w:rsidR="0078674D">
        <w:rPr>
          <w:lang w:val="en-US"/>
        </w:rPr>
        <w:t xml:space="preserve"> </w:t>
      </w:r>
      <w:r w:rsidRPr="006E4160">
        <w:rPr>
          <w:lang w:val="en-US"/>
        </w:rPr>
        <w:t>insurance claim would be made.</w:t>
      </w:r>
    </w:p>
    <w:p w:rsidRPr="006E4160" w:rsidR="00282E92" w:rsidP="00391697" w:rsidRDefault="00282E92" w14:paraId="4350BC0F" w14:textId="699EBA7A">
      <w:pPr>
        <w:spacing w:after="0"/>
        <w:ind w:right="140"/>
        <w:rPr>
          <w:lang w:val="en-US"/>
        </w:rPr>
      </w:pPr>
      <w:r w:rsidRPr="006E4160">
        <w:rPr>
          <w:lang w:val="en-US"/>
        </w:rPr>
        <w:t>The above</w:t>
      </w:r>
      <w:r w:rsidRPr="006E4160" w:rsidR="00217842">
        <w:rPr>
          <w:lang w:val="en-US"/>
        </w:rPr>
        <w:t>-</w:t>
      </w:r>
      <w:r w:rsidRPr="006E4160">
        <w:rPr>
          <w:lang w:val="en-US"/>
        </w:rPr>
        <w:t xml:space="preserve">discussed concepts about measurement are important </w:t>
      </w:r>
      <w:r w:rsidRPr="006E4160" w:rsidR="00D4488E">
        <w:rPr>
          <w:lang w:val="en-US"/>
        </w:rPr>
        <w:t>and</w:t>
      </w:r>
      <w:r w:rsidRPr="006E4160">
        <w:rPr>
          <w:lang w:val="en-US"/>
        </w:rPr>
        <w:t xml:space="preserve"> comprise many key lessons for cybersecurity specialist</w:t>
      </w:r>
      <w:r w:rsidRPr="006E4160" w:rsidR="00217842">
        <w:rPr>
          <w:lang w:val="en-US"/>
        </w:rPr>
        <w:t>s</w:t>
      </w:r>
      <w:r w:rsidRPr="006E4160">
        <w:rPr>
          <w:lang w:val="en-US"/>
        </w:rPr>
        <w:t xml:space="preserve"> and managers. The common impression that assumes measurements are precise quantities</w:t>
      </w:r>
      <w:r w:rsidRPr="006E4160" w:rsidR="00AC6B5D">
        <w:rPr>
          <w:lang w:val="en-US"/>
        </w:rPr>
        <w:t xml:space="preserve"> overlooks the benefit of lowering uncertainty if eradicating uncertainty is not feasible or cost-effective. And by no means </w:t>
      </w:r>
      <w:r w:rsidRPr="006E4160" w:rsidR="005E663D">
        <w:rPr>
          <w:lang w:val="en-US"/>
        </w:rPr>
        <w:t>must</w:t>
      </w:r>
      <w:r w:rsidRPr="006E4160" w:rsidR="00217842">
        <w:rPr>
          <w:lang w:val="en-US"/>
        </w:rPr>
        <w:t xml:space="preserve"> </w:t>
      </w:r>
      <w:r w:rsidRPr="006E4160" w:rsidR="00AC6B5D">
        <w:rPr>
          <w:lang w:val="en-US"/>
        </w:rPr>
        <w:t>all measurements be a traditional quantity.</w:t>
      </w:r>
      <w:r w:rsidRPr="006E4160" w:rsidR="00FA5EFC">
        <w:rPr>
          <w:lang w:val="en-US"/>
        </w:rPr>
        <w:t xml:space="preserve"> </w:t>
      </w:r>
    </w:p>
    <w:p w:rsidRPr="006E4160" w:rsidR="00E77FCA" w:rsidP="00391697" w:rsidRDefault="00FA5EFC" w14:paraId="105F40B1" w14:textId="3B2943DA">
      <w:pPr>
        <w:spacing w:after="0"/>
        <w:ind w:right="140"/>
        <w:rPr>
          <w:lang w:val="en-US"/>
        </w:rPr>
      </w:pPr>
      <w:r w:rsidRPr="006E4160">
        <w:rPr>
          <w:lang w:val="en-US"/>
        </w:rPr>
        <w:t xml:space="preserve">To wrap up our discussion of measurement, it addresses discrete values of interest such as “Will we encounter a horrible </w:t>
      </w:r>
      <w:r w:rsidRPr="006E4160" w:rsidR="008B3EF9">
        <w:rPr>
          <w:lang w:val="en-US"/>
        </w:rPr>
        <w:t>cyberattack</w:t>
      </w:r>
      <w:r w:rsidRPr="006E4160">
        <w:rPr>
          <w:lang w:val="en-US"/>
        </w:rPr>
        <w:t xml:space="preserve">?” </w:t>
      </w:r>
      <w:r w:rsidRPr="006E4160" w:rsidR="004109C3">
        <w:rPr>
          <w:lang w:val="en-US"/>
        </w:rPr>
        <w:t xml:space="preserve">along with continuous values </w:t>
      </w:r>
      <w:r w:rsidRPr="006E4160" w:rsidR="004109C3">
        <w:rPr>
          <w:lang w:val="en-US"/>
        </w:rPr>
        <w:lastRenderedPageBreak/>
        <w:t>or quantities such as “If a data breach occurs, how much would it cost?” Decision makers, in business, make their decisions under uncertainty</w:t>
      </w:r>
      <w:r w:rsidRPr="006E4160" w:rsidR="00217842">
        <w:rPr>
          <w:lang w:val="en-US"/>
        </w:rPr>
        <w:t xml:space="preserve"> (</w:t>
      </w:r>
      <w:r w:rsidRPr="00D6053A" w:rsidR="00217842">
        <w:rPr>
          <w:highlight w:val="yellow"/>
          <w:lang w:val="en-US"/>
        </w:rPr>
        <w:t>Hubbard &amp; Seiersen, 2016, p</w:t>
      </w:r>
      <w:r w:rsidRPr="00D6053A" w:rsidR="00D6053A">
        <w:rPr>
          <w:highlight w:val="yellow"/>
          <w:lang w:val="en-US"/>
        </w:rPr>
        <w:t>p</w:t>
      </w:r>
      <w:r w:rsidRPr="00D6053A" w:rsidR="00217842">
        <w:rPr>
          <w:highlight w:val="yellow"/>
          <w:lang w:val="en-US"/>
        </w:rPr>
        <w:t>. 22</w:t>
      </w:r>
      <w:r w:rsidRPr="00D6053A" w:rsidR="00D6053A">
        <w:rPr>
          <w:highlight w:val="yellow"/>
          <w:lang w:val="en-US"/>
        </w:rPr>
        <w:t>–</w:t>
      </w:r>
      <w:r w:rsidRPr="00D6053A" w:rsidR="00217842">
        <w:rPr>
          <w:highlight w:val="yellow"/>
          <w:lang w:val="en-US"/>
        </w:rPr>
        <w:t>24</w:t>
      </w:r>
      <w:r w:rsidRPr="006E4160" w:rsidR="00217842">
        <w:rPr>
          <w:lang w:val="en-US"/>
        </w:rPr>
        <w:t>)</w:t>
      </w:r>
      <w:r w:rsidRPr="006E4160" w:rsidR="004109C3">
        <w:rPr>
          <w:lang w:val="en-US"/>
        </w:rPr>
        <w:t xml:space="preserve">. </w:t>
      </w:r>
      <w:r w:rsidRPr="006E4160">
        <w:rPr>
          <w:lang w:val="en-US"/>
        </w:rPr>
        <w:t xml:space="preserve"> </w:t>
      </w:r>
    </w:p>
    <w:p w:rsidRPr="006E4160" w:rsidR="00CF089F" w:rsidP="00391697" w:rsidRDefault="00CF089F" w14:paraId="7ABF626A" w14:textId="77777777">
      <w:pPr>
        <w:pStyle w:val="berschrift3"/>
        <w:rPr>
          <w:lang w:val="en-US"/>
        </w:rPr>
      </w:pPr>
      <w:r w:rsidRPr="006E4160">
        <w:rPr>
          <w:lang w:val="en-US"/>
        </w:rPr>
        <w:t>Self-Check Questions</w:t>
      </w:r>
    </w:p>
    <w:p w:rsidRPr="006E4160" w:rsidR="00CF089F" w:rsidP="00391697" w:rsidRDefault="00CF089F" w14:paraId="1B2F6E7A" w14:textId="77777777">
      <w:pPr>
        <w:pStyle w:val="Listenabsatz"/>
        <w:numPr>
          <w:ilvl w:val="0"/>
          <w:numId w:val="36"/>
        </w:numPr>
        <w:spacing w:after="0"/>
        <w:rPr>
          <w:lang w:val="en-US"/>
        </w:rPr>
      </w:pPr>
      <w:r w:rsidRPr="006E4160">
        <w:rPr>
          <w:lang w:val="en-US"/>
        </w:rPr>
        <w:t>Please complete the following sentence.</w:t>
      </w:r>
    </w:p>
    <w:p w:rsidRPr="006E4160" w:rsidR="00CF089F" w:rsidP="00391697" w:rsidRDefault="00CF089F" w14:paraId="05ADFC71" w14:textId="47D7AA64">
      <w:pPr>
        <w:spacing w:after="0"/>
        <w:rPr>
          <w:lang w:val="en-US"/>
        </w:rPr>
      </w:pPr>
      <w:r w:rsidRPr="006E4160">
        <w:rPr>
          <w:lang w:val="en-US"/>
        </w:rPr>
        <w:t>There is a myth in cybersecurity that some thing</w:t>
      </w:r>
      <w:r w:rsidRPr="006E4160" w:rsidR="0078674D">
        <w:rPr>
          <w:lang w:val="en-US"/>
        </w:rPr>
        <w:t>s</w:t>
      </w:r>
      <w:r w:rsidRPr="006E4160">
        <w:rPr>
          <w:lang w:val="en-US"/>
        </w:rPr>
        <w:t xml:space="preserve"> are not </w:t>
      </w:r>
      <w:r w:rsidRPr="006E4160">
        <w:rPr>
          <w:i/>
          <w:iCs/>
          <w:u w:val="single"/>
          <w:lang w:val="en-US"/>
        </w:rPr>
        <w:t>measurable</w:t>
      </w:r>
      <w:r w:rsidRPr="006E4160">
        <w:rPr>
          <w:lang w:val="en-US"/>
        </w:rPr>
        <w:t>.</w:t>
      </w:r>
    </w:p>
    <w:p w:rsidRPr="006E4160" w:rsidR="00CF089F" w:rsidP="00391697" w:rsidRDefault="0078674D" w14:paraId="452DBE85" w14:textId="1DAE6333">
      <w:pPr>
        <w:pStyle w:val="Listenabsatz"/>
        <w:numPr>
          <w:ilvl w:val="0"/>
          <w:numId w:val="36"/>
        </w:numPr>
        <w:spacing w:after="0"/>
        <w:rPr>
          <w:i/>
          <w:iCs/>
          <w:u w:val="single"/>
          <w:lang w:val="en-US"/>
        </w:rPr>
      </w:pPr>
      <w:r w:rsidRPr="006E4160">
        <w:rPr>
          <w:lang w:val="en-US"/>
        </w:rPr>
        <w:t xml:space="preserve">The </w:t>
      </w:r>
      <w:r w:rsidRPr="006E4160" w:rsidR="007A2831">
        <w:rPr>
          <w:lang w:val="en-US"/>
        </w:rPr>
        <w:t>m</w:t>
      </w:r>
      <w:r w:rsidRPr="006E4160" w:rsidR="00CF089F">
        <w:rPr>
          <w:lang w:val="en-US"/>
        </w:rPr>
        <w:t xml:space="preserve">nemonic used to remember the three misconceptions about the measurement is </w:t>
      </w:r>
      <w:r w:rsidRPr="006E4160" w:rsidR="00CF089F">
        <w:rPr>
          <w:i/>
          <w:iCs/>
          <w:u w:val="single"/>
          <w:lang w:val="en-US"/>
        </w:rPr>
        <w:t>.com.</w:t>
      </w:r>
    </w:p>
    <w:p w:rsidRPr="006E4160" w:rsidR="00CF089F" w:rsidP="00391697" w:rsidRDefault="00CF089F" w14:paraId="06F2D175" w14:textId="46205ED0">
      <w:pPr>
        <w:pStyle w:val="Listenabsatz"/>
        <w:numPr>
          <w:ilvl w:val="0"/>
          <w:numId w:val="36"/>
        </w:numPr>
        <w:spacing w:after="0"/>
        <w:rPr>
          <w:lang w:val="en-US"/>
        </w:rPr>
      </w:pPr>
      <w:r w:rsidRPr="006E4160">
        <w:rPr>
          <w:lang w:val="en-US"/>
        </w:rPr>
        <w:t>Name any two</w:t>
      </w:r>
      <w:r w:rsidRPr="006E4160" w:rsidR="00A94865">
        <w:rPr>
          <w:lang w:val="en-US"/>
        </w:rPr>
        <w:t xml:space="preserve"> misunderstood elements</w:t>
      </w:r>
      <w:r w:rsidRPr="006E4160" w:rsidR="007A2831">
        <w:rPr>
          <w:lang w:val="en-US"/>
        </w:rPr>
        <w:t xml:space="preserve"> </w:t>
      </w:r>
      <w:r w:rsidRPr="006E4160">
        <w:rPr>
          <w:lang w:val="en-US"/>
        </w:rPr>
        <w:t xml:space="preserve">about measurements in cybersecurity. </w:t>
      </w:r>
    </w:p>
    <w:p w:rsidRPr="006E4160" w:rsidR="00CF089F" w:rsidP="00391697" w:rsidRDefault="00CF089F" w14:paraId="2C5A2084" w14:textId="62E22FBF">
      <w:pPr>
        <w:spacing w:after="0" w:line="240" w:lineRule="auto"/>
        <w:rPr>
          <w:i/>
          <w:iCs/>
          <w:u w:val="single"/>
          <w:lang w:val="en-US"/>
        </w:rPr>
      </w:pPr>
      <w:r w:rsidRPr="006E4160">
        <w:rPr>
          <w:i/>
          <w:iCs/>
          <w:u w:val="single"/>
          <w:lang w:val="en-US"/>
        </w:rPr>
        <w:t>Concept</w:t>
      </w:r>
    </w:p>
    <w:p w:rsidRPr="006E4160" w:rsidR="00CF089F" w:rsidP="00391697" w:rsidRDefault="00CF089F" w14:paraId="189E2579" w14:textId="1A4E9897">
      <w:pPr>
        <w:spacing w:after="0" w:line="240" w:lineRule="auto"/>
        <w:rPr>
          <w:i/>
          <w:iCs/>
          <w:u w:val="single"/>
          <w:lang w:val="en-US"/>
        </w:rPr>
      </w:pPr>
      <w:r w:rsidRPr="006E4160">
        <w:rPr>
          <w:i/>
          <w:iCs/>
          <w:u w:val="single"/>
          <w:lang w:val="en-US"/>
        </w:rPr>
        <w:t>Object</w:t>
      </w:r>
    </w:p>
    <w:p w:rsidRPr="006E4160" w:rsidR="00CF089F" w:rsidP="00391697" w:rsidRDefault="00CF089F" w14:paraId="4362B0F3" w14:textId="5440A967">
      <w:pPr>
        <w:spacing w:after="0"/>
        <w:rPr>
          <w:i/>
          <w:iCs/>
          <w:u w:val="single"/>
          <w:lang w:val="en-US"/>
        </w:rPr>
      </w:pPr>
      <w:r w:rsidRPr="006E4160">
        <w:rPr>
          <w:i/>
          <w:iCs/>
          <w:u w:val="single"/>
          <w:lang w:val="en-US"/>
        </w:rPr>
        <w:t>Method</w:t>
      </w:r>
    </w:p>
    <w:p w:rsidRPr="006E4160" w:rsidR="00AC73D7" w:rsidP="00391697" w:rsidRDefault="004B5D3A" w14:paraId="1E98F946" w14:textId="16886ACF">
      <w:pPr>
        <w:pStyle w:val="berschrift2"/>
        <w:rPr>
          <w:lang w:val="en-US"/>
        </w:rPr>
      </w:pPr>
      <w:r w:rsidRPr="006E4160">
        <w:rPr>
          <w:lang w:val="en-US"/>
        </w:rPr>
        <w:t>2</w:t>
      </w:r>
      <w:r w:rsidRPr="006E4160" w:rsidR="00AC73D7">
        <w:rPr>
          <w:lang w:val="en-US"/>
        </w:rPr>
        <w:t xml:space="preserve">.2 </w:t>
      </w:r>
      <w:r w:rsidRPr="006E4160" w:rsidR="00FE1B35">
        <w:rPr>
          <w:lang w:val="en-US"/>
        </w:rPr>
        <w:t>Cyber Threat</w:t>
      </w:r>
      <w:r w:rsidRPr="006E4160" w:rsidR="00C02497">
        <w:rPr>
          <w:lang w:val="en-US"/>
        </w:rPr>
        <w:t xml:space="preserve"> Metrics</w:t>
      </w:r>
    </w:p>
    <w:p w:rsidRPr="006E4160" w:rsidR="008B72C6" w:rsidP="00391697" w:rsidRDefault="00F32578" w14:paraId="229BC76B" w14:textId="26C6BECC">
      <w:pPr>
        <w:spacing w:after="0"/>
        <w:rPr>
          <w:lang w:val="en-US"/>
        </w:rPr>
      </w:pPr>
      <w:r w:rsidRPr="006E4160">
        <w:rPr>
          <w:lang w:val="en-US"/>
        </w:rPr>
        <w:t xml:space="preserve">A threat is any organization or person that has the intention to cause damage. </w:t>
      </w:r>
      <w:r w:rsidRPr="006E4160" w:rsidR="00A7306B">
        <w:rPr>
          <w:lang w:val="en-US"/>
        </w:rPr>
        <w:t xml:space="preserve">It is much easier to </w:t>
      </w:r>
      <w:r w:rsidRPr="006E4160" w:rsidR="00E91F08">
        <w:rPr>
          <w:lang w:val="en-US"/>
        </w:rPr>
        <w:t xml:space="preserve">just </w:t>
      </w:r>
      <w:r w:rsidRPr="006E4160" w:rsidR="00A7306B">
        <w:rPr>
          <w:lang w:val="en-US"/>
        </w:rPr>
        <w:t xml:space="preserve">list the threats </w:t>
      </w:r>
      <w:r w:rsidRPr="006E4160" w:rsidR="00E91F08">
        <w:rPr>
          <w:lang w:val="en-US"/>
        </w:rPr>
        <w:t xml:space="preserve">instead </w:t>
      </w:r>
      <w:r w:rsidRPr="006E4160" w:rsidR="00870C76">
        <w:rPr>
          <w:lang w:val="en-US"/>
        </w:rPr>
        <w:t>explaining what threats ultimately are</w:t>
      </w:r>
      <w:r w:rsidRPr="006E4160" w:rsidR="00E91F08">
        <w:rPr>
          <w:lang w:val="en-US"/>
        </w:rPr>
        <w:t xml:space="preserve">. </w:t>
      </w:r>
      <w:r w:rsidRPr="006E4160" w:rsidR="00870C76">
        <w:rPr>
          <w:lang w:val="en-US"/>
        </w:rPr>
        <w:t>Moreover</w:t>
      </w:r>
      <w:r w:rsidRPr="006E4160" w:rsidR="00E91F08">
        <w:rPr>
          <w:lang w:val="en-US"/>
        </w:rPr>
        <w:t>, it is</w:t>
      </w:r>
      <w:r w:rsidRPr="006E4160" w:rsidR="00A7306B">
        <w:rPr>
          <w:lang w:val="en-US"/>
        </w:rPr>
        <w:t xml:space="preserve"> much simpler to explain </w:t>
      </w:r>
      <w:r w:rsidRPr="006E4160" w:rsidR="00600B90">
        <w:rPr>
          <w:lang w:val="en-US"/>
        </w:rPr>
        <w:t>than to</w:t>
      </w:r>
      <w:r w:rsidRPr="006E4160" w:rsidR="00A33F78">
        <w:rPr>
          <w:lang w:val="en-US"/>
        </w:rPr>
        <w:t xml:space="preserve"> measure. Consequently, listing threats is preferred by most organizations. Few organizations explain them in meaningful terms</w:t>
      </w:r>
      <w:r w:rsidRPr="006E4160" w:rsidR="00A31E96">
        <w:rPr>
          <w:lang w:val="en-US"/>
        </w:rPr>
        <w:t>,</w:t>
      </w:r>
      <w:r w:rsidRPr="006E4160" w:rsidR="00A33F78">
        <w:rPr>
          <w:lang w:val="en-US"/>
        </w:rPr>
        <w:t xml:space="preserve"> and </w:t>
      </w:r>
      <w:proofErr w:type="gramStart"/>
      <w:r w:rsidRPr="006E4160" w:rsidR="00A33F78">
        <w:rPr>
          <w:lang w:val="en-US"/>
        </w:rPr>
        <w:t>still</w:t>
      </w:r>
      <w:proofErr w:type="gramEnd"/>
      <w:r w:rsidRPr="006E4160" w:rsidR="00A33F78">
        <w:rPr>
          <w:lang w:val="en-US"/>
        </w:rPr>
        <w:t xml:space="preserve"> </w:t>
      </w:r>
      <w:r w:rsidRPr="006E4160" w:rsidR="009D250F">
        <w:rPr>
          <w:lang w:val="en-US"/>
        </w:rPr>
        <w:t>fewer</w:t>
      </w:r>
      <w:r w:rsidRPr="006E4160" w:rsidR="00A33F78">
        <w:rPr>
          <w:lang w:val="en-US"/>
        </w:rPr>
        <w:t xml:space="preserve"> measure them in useful ways. This </w:t>
      </w:r>
      <w:r w:rsidRPr="006E4160" w:rsidR="15BCDB27">
        <w:rPr>
          <w:lang w:val="en-US"/>
        </w:rPr>
        <w:t xml:space="preserve">results in vague </w:t>
      </w:r>
      <w:r w:rsidRPr="006E4160" w:rsidR="00A31E96">
        <w:rPr>
          <w:lang w:val="en-US"/>
        </w:rPr>
        <w:t xml:space="preserve">descriptions of </w:t>
      </w:r>
      <w:r w:rsidRPr="006E4160" w:rsidR="15BCDB27">
        <w:rPr>
          <w:lang w:val="en-US"/>
        </w:rPr>
        <w:t>cyber threats</w:t>
      </w:r>
      <w:r w:rsidRPr="006E4160" w:rsidR="008B72C6">
        <w:rPr>
          <w:lang w:val="en-US"/>
        </w:rPr>
        <w:t>. A domain does not allow effortless measurements.</w:t>
      </w:r>
      <w:r w:rsidRPr="006E4160" w:rsidR="6B7C88B6">
        <w:rPr>
          <w:lang w:val="en-US"/>
        </w:rPr>
        <w:t xml:space="preserve"> Organizations and</w:t>
      </w:r>
      <w:r w:rsidRPr="006E4160" w:rsidR="007F79CF">
        <w:rPr>
          <w:lang w:val="en-US"/>
        </w:rPr>
        <w:t xml:space="preserve"> senior</w:t>
      </w:r>
      <w:r w:rsidRPr="006E4160" w:rsidR="6B7C88B6">
        <w:rPr>
          <w:lang w:val="en-US"/>
        </w:rPr>
        <w:t xml:space="preserve"> management are responsible for threat management as they are supposed to sign off for budget approvals after proper threat management.</w:t>
      </w:r>
    </w:p>
    <w:p w:rsidRPr="006E4160" w:rsidR="00193322" w:rsidP="00391697" w:rsidRDefault="00193322" w14:paraId="7E134226" w14:textId="225B0CA1">
      <w:pPr>
        <w:spacing w:after="0"/>
        <w:rPr>
          <w:lang w:val="en-US"/>
        </w:rPr>
      </w:pPr>
      <w:r w:rsidRPr="006E4160">
        <w:rPr>
          <w:lang w:val="en-US"/>
        </w:rPr>
        <w:t xml:space="preserve">Cyber threat </w:t>
      </w:r>
      <w:r w:rsidRPr="006E4160" w:rsidR="00B40D87">
        <w:rPr>
          <w:lang w:val="en-US"/>
        </w:rPr>
        <w:t xml:space="preserve">measurement </w:t>
      </w:r>
      <w:r w:rsidRPr="006E4160">
        <w:rPr>
          <w:lang w:val="en-US"/>
        </w:rPr>
        <w:t>is a domain that resists easy measurements. That is why, unfortunately, there is a lack of understanding in applying and defining threat metrics</w:t>
      </w:r>
      <w:r w:rsidRPr="006E4160" w:rsidR="00B40D87">
        <w:rPr>
          <w:lang w:val="en-US"/>
        </w:rPr>
        <w:t xml:space="preserve"> and why measuring threats is skipped most of the time</w:t>
      </w:r>
      <w:r w:rsidRPr="006E4160">
        <w:rPr>
          <w:lang w:val="en-US"/>
        </w:rPr>
        <w:t>.</w:t>
      </w:r>
    </w:p>
    <w:p w:rsidRPr="006E4160" w:rsidR="00193322" w:rsidP="00391697" w:rsidRDefault="00193322" w14:paraId="26EC3F34" w14:textId="20C60040">
      <w:pPr>
        <w:spacing w:after="0"/>
        <w:rPr>
          <w:lang w:val="en-US"/>
        </w:rPr>
      </w:pPr>
      <w:r w:rsidRPr="006E4160">
        <w:rPr>
          <w:lang w:val="en-US"/>
        </w:rPr>
        <w:t>Measuring threats precisely and consistently has many benefits. For example, a</w:t>
      </w:r>
      <w:r w:rsidRPr="006E4160" w:rsidR="00FB1A73">
        <w:rPr>
          <w:lang w:val="en-US"/>
        </w:rPr>
        <w:t>n</w:t>
      </w:r>
      <w:r w:rsidRPr="006E4160">
        <w:rPr>
          <w:lang w:val="en-US"/>
        </w:rPr>
        <w:t xml:space="preserve"> accurate threat measurement helps in improving the analysis of the situation. It can also help analy</w:t>
      </w:r>
      <w:r w:rsidRPr="006E4160" w:rsidR="00A900B0">
        <w:rPr>
          <w:lang w:val="en-US"/>
        </w:rPr>
        <w:t>z</w:t>
      </w:r>
      <w:r w:rsidRPr="006E4160" w:rsidR="00E15C08">
        <w:rPr>
          <w:lang w:val="en-US"/>
        </w:rPr>
        <w:t>e</w:t>
      </w:r>
      <w:r w:rsidRPr="006E4160">
        <w:rPr>
          <w:lang w:val="en-US"/>
        </w:rPr>
        <w:t xml:space="preserve"> the potential impact or </w:t>
      </w:r>
      <w:r w:rsidRPr="006E4160" w:rsidR="00FB1A73">
        <w:rPr>
          <w:lang w:val="en-US"/>
        </w:rPr>
        <w:t xml:space="preserve">to determine the criticality </w:t>
      </w:r>
      <w:r w:rsidRPr="006E4160">
        <w:rPr>
          <w:lang w:val="en-US"/>
        </w:rPr>
        <w:t>of threat</w:t>
      </w:r>
      <w:r w:rsidRPr="006E4160" w:rsidR="00FB1A73">
        <w:rPr>
          <w:lang w:val="en-US"/>
        </w:rPr>
        <w:t>s</w:t>
      </w:r>
      <w:r w:rsidRPr="006E4160">
        <w:rPr>
          <w:lang w:val="en-US"/>
        </w:rPr>
        <w:t xml:space="preserve">. In a nutshell, a good and consistent threat measurement </w:t>
      </w:r>
      <w:r w:rsidRPr="006E4160" w:rsidR="00DF5ACD">
        <w:rPr>
          <w:lang w:val="en-US"/>
        </w:rPr>
        <w:t>supports</w:t>
      </w:r>
      <w:r w:rsidRPr="006E4160">
        <w:rPr>
          <w:lang w:val="en-US"/>
        </w:rPr>
        <w:t xml:space="preserve"> proper risk management.</w:t>
      </w:r>
    </w:p>
    <w:p w:rsidRPr="006E4160" w:rsidR="000F6E21" w:rsidP="00391697" w:rsidRDefault="007C0201" w14:paraId="449FB72C" w14:textId="6E9AF6F8">
      <w:pPr>
        <w:spacing w:after="0"/>
        <w:rPr>
          <w:lang w:val="en-US"/>
        </w:rPr>
      </w:pPr>
      <w:r w:rsidRPr="006E4160">
        <w:rPr>
          <w:lang w:val="en-US"/>
        </w:rPr>
        <w:lastRenderedPageBreak/>
        <w:t>To understand all these important concepts and to address these problems in the cyber threat domain, we discuss and explain threat metrics for characterizing and describing threats clearly and consistently (</w:t>
      </w:r>
      <w:r w:rsidRPr="00E22353">
        <w:rPr>
          <w:highlight w:val="yellow"/>
          <w:lang w:val="en-US"/>
        </w:rPr>
        <w:t>U.S. Department of Energy et al., 2017, p. 3</w:t>
      </w:r>
      <w:r w:rsidRPr="00E22353" w:rsidR="00F32578">
        <w:rPr>
          <w:highlight w:val="yellow"/>
          <w:lang w:val="en-US"/>
        </w:rPr>
        <w:t>,</w:t>
      </w:r>
      <w:r w:rsidR="00E22353">
        <w:rPr>
          <w:highlight w:val="yellow"/>
          <w:lang w:val="en-US"/>
        </w:rPr>
        <w:t xml:space="preserve"> </w:t>
      </w:r>
      <w:r w:rsidRPr="00E22353" w:rsidR="00F32578">
        <w:rPr>
          <w:highlight w:val="yellow"/>
          <w:lang w:val="en-US"/>
        </w:rPr>
        <w:t>7</w:t>
      </w:r>
      <w:r w:rsidRPr="006E4160">
        <w:rPr>
          <w:lang w:val="en-US"/>
        </w:rPr>
        <w:t>).</w:t>
      </w:r>
      <w:r w:rsidRPr="006E4160" w:rsidR="002C7106">
        <w:rPr>
          <w:lang w:val="en-US"/>
        </w:rPr>
        <w:t xml:space="preserve"> But before </w:t>
      </w:r>
      <w:r w:rsidRPr="006E4160" w:rsidR="00144939">
        <w:rPr>
          <w:lang w:val="en-US"/>
        </w:rPr>
        <w:t>comprehending</w:t>
      </w:r>
      <w:r w:rsidRPr="006E4160" w:rsidR="002C7106">
        <w:rPr>
          <w:lang w:val="en-US"/>
        </w:rPr>
        <w:t xml:space="preserve"> threat metrics and threat matri</w:t>
      </w:r>
      <w:r w:rsidRPr="006E4160" w:rsidR="00144939">
        <w:rPr>
          <w:lang w:val="en-US"/>
        </w:rPr>
        <w:t>ces</w:t>
      </w:r>
      <w:r w:rsidRPr="006E4160" w:rsidR="002C7106">
        <w:rPr>
          <w:lang w:val="en-US"/>
        </w:rPr>
        <w:t>, we need to first discuss the concept of a metric explained in the following sub-sections (</w:t>
      </w:r>
      <w:r w:rsidRPr="00E22353" w:rsidR="002C7106">
        <w:rPr>
          <w:highlight w:val="yellow"/>
          <w:lang w:val="en-US"/>
        </w:rPr>
        <w:t>U. S. Department U.S. Department of Energy et al., 2017, p</w:t>
      </w:r>
      <w:r w:rsidR="00E22353">
        <w:rPr>
          <w:highlight w:val="yellow"/>
          <w:lang w:val="en-US"/>
        </w:rPr>
        <w:t>p</w:t>
      </w:r>
      <w:r w:rsidRPr="00E22353" w:rsidR="002C7106">
        <w:rPr>
          <w:highlight w:val="yellow"/>
          <w:lang w:val="en-US"/>
        </w:rPr>
        <w:t>. 9</w:t>
      </w:r>
      <w:r w:rsidRPr="000F65B6" w:rsidR="00E22353">
        <w:rPr>
          <w:highlight w:val="yellow"/>
          <w:lang w:val="en-US"/>
        </w:rPr>
        <w:t>–</w:t>
      </w:r>
      <w:r w:rsidRPr="00E22353" w:rsidR="002C7106">
        <w:rPr>
          <w:highlight w:val="yellow"/>
          <w:lang w:val="en-US"/>
        </w:rPr>
        <w:t>10</w:t>
      </w:r>
      <w:r w:rsidRPr="006E4160" w:rsidR="002C7106">
        <w:rPr>
          <w:lang w:val="en-US"/>
        </w:rPr>
        <w:t>).</w:t>
      </w:r>
    </w:p>
    <w:p w:rsidRPr="006E4160" w:rsidR="000F6E21" w:rsidP="00391697" w:rsidRDefault="00574686" w14:paraId="10DD6ED9" w14:textId="00BF89CC">
      <w:pPr>
        <w:pStyle w:val="berschrift3"/>
        <w:rPr>
          <w:lang w:val="en-US"/>
        </w:rPr>
      </w:pPr>
      <w:r w:rsidRPr="006E4160">
        <w:rPr>
          <w:lang w:val="en-US"/>
        </w:rPr>
        <w:t xml:space="preserve">What is a </w:t>
      </w:r>
      <w:r w:rsidRPr="006E4160" w:rsidR="00E20FED">
        <w:rPr>
          <w:lang w:val="en-US"/>
        </w:rPr>
        <w:t>M</w:t>
      </w:r>
      <w:r w:rsidRPr="006E4160">
        <w:rPr>
          <w:lang w:val="en-US"/>
        </w:rPr>
        <w:t>etric?</w:t>
      </w:r>
    </w:p>
    <w:p w:rsidRPr="006E4160" w:rsidR="000F4313" w:rsidP="00391697" w:rsidRDefault="00574686" w14:paraId="6E6D1868" w14:textId="5727C8C2">
      <w:pPr>
        <w:spacing w:after="0"/>
        <w:rPr>
          <w:lang w:val="en-US"/>
        </w:rPr>
      </w:pPr>
      <w:r w:rsidRPr="006E4160">
        <w:rPr>
          <w:lang w:val="en-US"/>
        </w:rPr>
        <w:t>Generally</w:t>
      </w:r>
      <w:r w:rsidRPr="006E4160" w:rsidR="00E15C08">
        <w:rPr>
          <w:lang w:val="en-US"/>
        </w:rPr>
        <w:t>,</w:t>
      </w:r>
      <w:r w:rsidRPr="006E4160">
        <w:rPr>
          <w:lang w:val="en-US"/>
        </w:rPr>
        <w:t xml:space="preserve"> a metric is defined as “a standard of measurement”. But in the security domain, it is referred to as “a consistent standard of measurement” that enables </w:t>
      </w:r>
      <w:r w:rsidRPr="006E4160" w:rsidR="00A900B0">
        <w:rPr>
          <w:lang w:val="en-US"/>
        </w:rPr>
        <w:t xml:space="preserve">the </w:t>
      </w:r>
      <w:r w:rsidRPr="006E4160">
        <w:rPr>
          <w:lang w:val="en-US"/>
        </w:rPr>
        <w:t>measure</w:t>
      </w:r>
      <w:r w:rsidRPr="006E4160" w:rsidR="00E15C08">
        <w:rPr>
          <w:lang w:val="en-US"/>
        </w:rPr>
        <w:t>ment</w:t>
      </w:r>
      <w:r w:rsidRPr="006E4160">
        <w:rPr>
          <w:lang w:val="en-US"/>
        </w:rPr>
        <w:t xml:space="preserve"> </w:t>
      </w:r>
      <w:r w:rsidRPr="006E4160" w:rsidR="00E15C08">
        <w:rPr>
          <w:lang w:val="en-US"/>
        </w:rPr>
        <w:t xml:space="preserve">of </w:t>
      </w:r>
      <w:r w:rsidRPr="006E4160">
        <w:rPr>
          <w:lang w:val="en-US"/>
        </w:rPr>
        <w:t xml:space="preserve">behaviors and attributes of concern. For instance, a </w:t>
      </w:r>
      <w:r w:rsidRPr="006E4160">
        <w:rPr>
          <w:i/>
          <w:iCs/>
          <w:lang w:val="en-US"/>
        </w:rPr>
        <w:t>kilogram</w:t>
      </w:r>
      <w:r w:rsidRPr="006E4160">
        <w:rPr>
          <w:lang w:val="en-US"/>
        </w:rPr>
        <w:t xml:space="preserve"> is </w:t>
      </w:r>
      <w:r w:rsidRPr="006E4160" w:rsidR="75FD55F7">
        <w:rPr>
          <w:lang w:val="en-US"/>
        </w:rPr>
        <w:t xml:space="preserve">used as a unit in a </w:t>
      </w:r>
      <w:r w:rsidRPr="006E4160">
        <w:rPr>
          <w:lang w:val="en-US"/>
        </w:rPr>
        <w:t xml:space="preserve">metric to measure weight while </w:t>
      </w:r>
      <w:r w:rsidRPr="006E4160" w:rsidR="00A900B0">
        <w:rPr>
          <w:lang w:val="en-US"/>
        </w:rPr>
        <w:t>the</w:t>
      </w:r>
      <w:r w:rsidRPr="006E4160" w:rsidR="00E15C08">
        <w:rPr>
          <w:lang w:val="en-US"/>
        </w:rPr>
        <w:t xml:space="preserve"> </w:t>
      </w:r>
      <w:r w:rsidRPr="006E4160">
        <w:rPr>
          <w:i/>
          <w:iCs/>
          <w:lang w:val="en-US"/>
        </w:rPr>
        <w:t>number of students passed</w:t>
      </w:r>
      <w:r w:rsidRPr="006E4160" w:rsidR="08A30D16">
        <w:rPr>
          <w:i/>
          <w:iCs/>
          <w:lang w:val="en-US"/>
        </w:rPr>
        <w:t xml:space="preserve"> </w:t>
      </w:r>
      <w:r w:rsidRPr="006E4160" w:rsidR="08A30D16">
        <w:rPr>
          <w:lang w:val="en-US"/>
        </w:rPr>
        <w:t>can be used in</w:t>
      </w:r>
      <w:r w:rsidRPr="006E4160" w:rsidR="000F4313">
        <w:rPr>
          <w:i/>
          <w:iCs/>
          <w:lang w:val="en-US"/>
        </w:rPr>
        <w:t xml:space="preserve"> </w:t>
      </w:r>
      <w:r w:rsidRPr="006E4160" w:rsidR="000F4313">
        <w:rPr>
          <w:lang w:val="en-US"/>
        </w:rPr>
        <w:t xml:space="preserve">a metric that allows us to measure the overall quality </w:t>
      </w:r>
      <w:r w:rsidRPr="006E4160" w:rsidR="00E15C08">
        <w:rPr>
          <w:lang w:val="en-US"/>
        </w:rPr>
        <w:t>o</w:t>
      </w:r>
      <w:r w:rsidRPr="006E4160" w:rsidR="000F4313">
        <w:rPr>
          <w:lang w:val="en-US"/>
        </w:rPr>
        <w:t>f the students and their studies</w:t>
      </w:r>
      <w:r w:rsidRPr="006E4160" w:rsidR="731E1EDF">
        <w:rPr>
          <w:lang w:val="en-US"/>
        </w:rPr>
        <w:t xml:space="preserve"> (</w:t>
      </w:r>
      <w:r w:rsidRPr="00E22353" w:rsidR="731E1EDF">
        <w:rPr>
          <w:highlight w:val="yellow"/>
          <w:lang w:val="en-US"/>
        </w:rPr>
        <w:t>U.S. Department of Energy et al., 2017, p.</w:t>
      </w:r>
      <w:r w:rsidRPr="00E22353" w:rsidR="00CC094D">
        <w:rPr>
          <w:highlight w:val="yellow"/>
          <w:lang w:val="en-US"/>
        </w:rPr>
        <w:t xml:space="preserve"> </w:t>
      </w:r>
      <w:r w:rsidRPr="00E22353" w:rsidR="731E1EDF">
        <w:rPr>
          <w:highlight w:val="yellow"/>
          <w:lang w:val="en-US"/>
        </w:rPr>
        <w:t>9</w:t>
      </w:r>
      <w:r w:rsidRPr="006E4160" w:rsidR="731E1EDF">
        <w:rPr>
          <w:lang w:val="en-US"/>
        </w:rPr>
        <w:t>)</w:t>
      </w:r>
      <w:r w:rsidRPr="006E4160" w:rsidR="000F4313">
        <w:rPr>
          <w:lang w:val="en-US"/>
        </w:rPr>
        <w:t>.</w:t>
      </w:r>
    </w:p>
    <w:p w:rsidRPr="006E4160" w:rsidR="000F4313" w:rsidP="00391697" w:rsidRDefault="000F4313" w14:paraId="6AFBFD18" w14:textId="150C4DA0">
      <w:pPr>
        <w:spacing w:after="0"/>
        <w:rPr>
          <w:lang w:val="en-US"/>
        </w:rPr>
      </w:pPr>
      <w:r w:rsidRPr="006E4160">
        <w:rPr>
          <w:lang w:val="en-US"/>
        </w:rPr>
        <w:t xml:space="preserve">The terms “metric” and “measure” should not be confused. To clarify, “metric” is some unit that helps us to measure, while “measure” is </w:t>
      </w:r>
      <w:r w:rsidRPr="006E4160" w:rsidR="00E15C08">
        <w:rPr>
          <w:lang w:val="en-US"/>
        </w:rPr>
        <w:t xml:space="preserve">the </w:t>
      </w:r>
      <w:r w:rsidRPr="006E4160" w:rsidR="0078045F">
        <w:rPr>
          <w:lang w:val="en-US"/>
        </w:rPr>
        <w:t xml:space="preserve">precise observation that characterizes the </w:t>
      </w:r>
      <w:r w:rsidRPr="006E4160" w:rsidR="2ABF5668">
        <w:rPr>
          <w:lang w:val="en-US"/>
        </w:rPr>
        <w:t>performances</w:t>
      </w:r>
      <w:r w:rsidRPr="006E4160" w:rsidR="00A900B0">
        <w:rPr>
          <w:lang w:val="en-US"/>
        </w:rPr>
        <w:t xml:space="preserve"> </w:t>
      </w:r>
      <w:r w:rsidRPr="006E4160" w:rsidR="0078045F">
        <w:rPr>
          <w:lang w:val="en-US"/>
        </w:rPr>
        <w:t xml:space="preserve">Hence, if the number of </w:t>
      </w:r>
      <w:r w:rsidRPr="006E4160" w:rsidR="008B3EF9">
        <w:rPr>
          <w:lang w:val="en-US"/>
        </w:rPr>
        <w:t>cyberattack</w:t>
      </w:r>
      <w:r w:rsidRPr="006E4160" w:rsidR="0078045F">
        <w:rPr>
          <w:lang w:val="en-US"/>
        </w:rPr>
        <w:t>s per year</w:t>
      </w:r>
      <w:r w:rsidRPr="006E4160" w:rsidR="00A900B0">
        <w:rPr>
          <w:lang w:val="en-US"/>
        </w:rPr>
        <w:t xml:space="preserve"> </w:t>
      </w:r>
      <w:r w:rsidRPr="006E4160" w:rsidR="00E15C08">
        <w:rPr>
          <w:lang w:val="en-US"/>
        </w:rPr>
        <w:t>is</w:t>
      </w:r>
      <w:r w:rsidRPr="006E4160" w:rsidR="00A900B0">
        <w:rPr>
          <w:lang w:val="en-US"/>
        </w:rPr>
        <w:t xml:space="preserve"> </w:t>
      </w:r>
      <w:r w:rsidRPr="006E4160" w:rsidR="0078045F">
        <w:rPr>
          <w:lang w:val="en-US"/>
        </w:rPr>
        <w:t>the metric, the measure would be the observed value, for instance, 12.</w:t>
      </w:r>
    </w:p>
    <w:p w:rsidRPr="006E4160" w:rsidR="0078045F" w:rsidP="00391697" w:rsidRDefault="0078045F" w14:paraId="450FB228" w14:textId="41335E12">
      <w:pPr>
        <w:pStyle w:val="berschrift3"/>
        <w:rPr>
          <w:lang w:val="en-US"/>
        </w:rPr>
      </w:pPr>
      <w:r w:rsidRPr="006E4160">
        <w:rPr>
          <w:lang w:val="en-US"/>
        </w:rPr>
        <w:t xml:space="preserve">Why </w:t>
      </w:r>
      <w:r w:rsidRPr="006E4160" w:rsidR="004B5D3A">
        <w:rPr>
          <w:lang w:val="en-US"/>
        </w:rPr>
        <w:t>are Metrics</w:t>
      </w:r>
      <w:r w:rsidRPr="006E4160">
        <w:rPr>
          <w:lang w:val="en-US"/>
        </w:rPr>
        <w:t xml:space="preserve"> Used?</w:t>
      </w:r>
    </w:p>
    <w:p w:rsidRPr="006E4160" w:rsidR="0078045F" w:rsidP="00391697" w:rsidRDefault="00787B96" w14:paraId="502BA7B6" w14:textId="21FAAB3A">
      <w:pPr>
        <w:spacing w:after="0"/>
        <w:rPr>
          <w:lang w:val="en-US"/>
        </w:rPr>
      </w:pPr>
      <w:r w:rsidRPr="006E4160">
        <w:rPr>
          <w:lang w:val="en-US"/>
        </w:rPr>
        <w:t xml:space="preserve">When something is measured using </w:t>
      </w:r>
      <w:r w:rsidRPr="006E4160" w:rsidR="00E15C08">
        <w:rPr>
          <w:lang w:val="en-US"/>
        </w:rPr>
        <w:t>consistent metrics</w:t>
      </w:r>
      <w:r w:rsidRPr="006E4160">
        <w:rPr>
          <w:lang w:val="en-US"/>
        </w:rPr>
        <w:t>, we enhance our ability and capability to control it, manage it, understand it,</w:t>
      </w:r>
      <w:r w:rsidRPr="006E4160" w:rsidR="00CC072D">
        <w:rPr>
          <w:lang w:val="en-US"/>
        </w:rPr>
        <w:t xml:space="preserve"> compare it,</w:t>
      </w:r>
      <w:r w:rsidRPr="006E4160">
        <w:rPr>
          <w:lang w:val="en-US"/>
        </w:rPr>
        <w:t xml:space="preserve"> and, in the situation of a threat, protect and defend against it. According to H. James Harrington</w:t>
      </w:r>
      <w:r w:rsidRPr="006E4160" w:rsidR="0065300A">
        <w:rPr>
          <w:lang w:val="en-US"/>
        </w:rPr>
        <w:t xml:space="preserve"> (</w:t>
      </w:r>
      <w:r w:rsidRPr="00E22353" w:rsidR="0065300A">
        <w:rPr>
          <w:highlight w:val="yellow"/>
          <w:lang w:val="en-US"/>
        </w:rPr>
        <w:t>U.S. Department of Energy et al., 2017, p.</w:t>
      </w:r>
      <w:r w:rsidRPr="00E22353" w:rsidR="00CC094D">
        <w:rPr>
          <w:highlight w:val="yellow"/>
          <w:lang w:val="en-US"/>
        </w:rPr>
        <w:t xml:space="preserve"> </w:t>
      </w:r>
      <w:r w:rsidRPr="00E22353" w:rsidR="0065300A">
        <w:rPr>
          <w:highlight w:val="yellow"/>
          <w:lang w:val="en-US"/>
        </w:rPr>
        <w:t>9</w:t>
      </w:r>
      <w:r w:rsidRPr="006E4160" w:rsidR="0065300A">
        <w:rPr>
          <w:lang w:val="en-US"/>
        </w:rPr>
        <w:t>)</w:t>
      </w:r>
      <w:r w:rsidRPr="006E4160">
        <w:rPr>
          <w:lang w:val="en-US"/>
        </w:rPr>
        <w:t>, a performance engineer, “If you cannot measure something, you cannot understand it. If you can’t understand it, you can’t control it. If you can’t control</w:t>
      </w:r>
      <w:r w:rsidRPr="006E4160" w:rsidR="003172C4">
        <w:rPr>
          <w:lang w:val="en-US"/>
        </w:rPr>
        <w:t xml:space="preserve"> it, you can’t improve it.”</w:t>
      </w:r>
    </w:p>
    <w:p w:rsidRPr="006E4160" w:rsidR="003172C4" w:rsidP="00391697" w:rsidRDefault="003172C4" w14:paraId="0BDA5EDC" w14:textId="0E149C21">
      <w:pPr>
        <w:pStyle w:val="berschrift3"/>
        <w:rPr>
          <w:lang w:val="en-US"/>
        </w:rPr>
      </w:pPr>
      <w:r w:rsidRPr="006E4160">
        <w:rPr>
          <w:lang w:val="en-US"/>
        </w:rPr>
        <w:t xml:space="preserve">What </w:t>
      </w:r>
      <w:r w:rsidR="00941A10">
        <w:rPr>
          <w:lang w:val="en-US"/>
        </w:rPr>
        <w:t>M</w:t>
      </w:r>
      <w:r w:rsidRPr="006E4160" w:rsidR="003276E6">
        <w:rPr>
          <w:lang w:val="en-US"/>
        </w:rPr>
        <w:t>akes</w:t>
      </w:r>
      <w:r w:rsidRPr="006E4160">
        <w:rPr>
          <w:lang w:val="en-US"/>
        </w:rPr>
        <w:t xml:space="preserve"> a </w:t>
      </w:r>
      <w:r w:rsidR="00941A10">
        <w:rPr>
          <w:lang w:val="en-US"/>
        </w:rPr>
        <w:t>G</w:t>
      </w:r>
      <w:r w:rsidRPr="006E4160" w:rsidR="003276E6">
        <w:rPr>
          <w:lang w:val="en-US"/>
        </w:rPr>
        <w:t>ood</w:t>
      </w:r>
      <w:r w:rsidRPr="006E4160">
        <w:rPr>
          <w:lang w:val="en-US"/>
        </w:rPr>
        <w:t xml:space="preserve"> Metric?</w:t>
      </w:r>
    </w:p>
    <w:p w:rsidRPr="006E4160" w:rsidR="0014697B" w:rsidP="00391697" w:rsidRDefault="003172C4" w14:paraId="79DB6A2E" w14:textId="477D06D0">
      <w:pPr>
        <w:spacing w:after="0"/>
        <w:rPr>
          <w:lang w:val="en-US"/>
        </w:rPr>
      </w:pPr>
      <w:r w:rsidRPr="006E4160">
        <w:rPr>
          <w:lang w:val="en-US"/>
        </w:rPr>
        <w:t xml:space="preserve">A good metric </w:t>
      </w:r>
      <w:r w:rsidRPr="006E4160" w:rsidR="004958D1">
        <w:rPr>
          <w:lang w:val="en-US"/>
        </w:rPr>
        <w:t xml:space="preserve">usually exhibits various traditional characteristics. </w:t>
      </w:r>
      <w:r w:rsidRPr="006E4160" w:rsidR="00984E91">
        <w:rPr>
          <w:lang w:val="en-US"/>
        </w:rPr>
        <w:t>The f</w:t>
      </w:r>
      <w:r w:rsidRPr="006E4160">
        <w:rPr>
          <w:lang w:val="en-US"/>
        </w:rPr>
        <w:t xml:space="preserve">ollowing are </w:t>
      </w:r>
      <w:r w:rsidRPr="006E4160" w:rsidR="004958D1">
        <w:rPr>
          <w:lang w:val="en-US"/>
        </w:rPr>
        <w:t xml:space="preserve">some of </w:t>
      </w:r>
      <w:r w:rsidRPr="006E4160">
        <w:rPr>
          <w:lang w:val="en-US"/>
        </w:rPr>
        <w:t xml:space="preserve">the </w:t>
      </w:r>
      <w:r w:rsidRPr="006E4160" w:rsidR="004958D1">
        <w:rPr>
          <w:lang w:val="en-US"/>
        </w:rPr>
        <w:t>features</w:t>
      </w:r>
      <w:r w:rsidRPr="006E4160">
        <w:rPr>
          <w:lang w:val="en-US"/>
        </w:rPr>
        <w:t xml:space="preserve"> </w:t>
      </w:r>
      <w:r w:rsidRPr="006E4160" w:rsidR="004958D1">
        <w:rPr>
          <w:lang w:val="en-US"/>
        </w:rPr>
        <w:t>of a quality metric:</w:t>
      </w:r>
    </w:p>
    <w:p w:rsidRPr="006E4160" w:rsidR="004958D1" w:rsidP="00391697" w:rsidRDefault="004958D1" w14:paraId="4F212405" w14:textId="161D3A92">
      <w:pPr>
        <w:pStyle w:val="Listenabsatz"/>
        <w:numPr>
          <w:ilvl w:val="0"/>
          <w:numId w:val="37"/>
        </w:numPr>
        <w:spacing w:after="0"/>
        <w:rPr>
          <w:lang w:val="en-US"/>
        </w:rPr>
      </w:pPr>
      <w:r w:rsidRPr="006E4160">
        <w:rPr>
          <w:lang w:val="en-US"/>
        </w:rPr>
        <w:t>A quality metric is clear, explicit, and unambiguous.</w:t>
      </w:r>
    </w:p>
    <w:p w:rsidRPr="006E4160" w:rsidR="004958D1" w:rsidP="00391697" w:rsidRDefault="004958D1" w14:paraId="0ACC63E0" w14:textId="0FF172A0">
      <w:pPr>
        <w:pStyle w:val="Listenabsatz"/>
        <w:numPr>
          <w:ilvl w:val="0"/>
          <w:numId w:val="37"/>
        </w:numPr>
        <w:spacing w:after="0"/>
        <w:rPr>
          <w:lang w:val="en-US"/>
        </w:rPr>
      </w:pPr>
      <w:r w:rsidRPr="006E4160">
        <w:rPr>
          <w:lang w:val="en-US"/>
        </w:rPr>
        <w:lastRenderedPageBreak/>
        <w:t>A good metric helps in quality decision</w:t>
      </w:r>
      <w:r w:rsidRPr="006E4160" w:rsidR="00E15C08">
        <w:rPr>
          <w:lang w:val="en-US"/>
        </w:rPr>
        <w:t>-</w:t>
      </w:r>
      <w:r w:rsidRPr="006E4160">
        <w:rPr>
          <w:lang w:val="en-US"/>
        </w:rPr>
        <w:t>making that prevents subjective interpretation.</w:t>
      </w:r>
    </w:p>
    <w:p w:rsidRPr="006E4160" w:rsidR="004958D1" w:rsidP="00391697" w:rsidRDefault="006E1FDD" w14:paraId="33B16483" w14:textId="77AD1E13">
      <w:pPr>
        <w:pStyle w:val="Listenabsatz"/>
        <w:numPr>
          <w:ilvl w:val="0"/>
          <w:numId w:val="37"/>
        </w:numPr>
        <w:spacing w:after="0"/>
        <w:rPr>
          <w:lang w:val="en-US"/>
        </w:rPr>
      </w:pPr>
      <w:r w:rsidRPr="006E4160">
        <w:rPr>
          <w:lang w:val="en-US"/>
        </w:rPr>
        <w:t>Good metrics help in</w:t>
      </w:r>
      <w:r w:rsidRPr="006E4160" w:rsidR="743E25EF">
        <w:rPr>
          <w:lang w:val="en-US"/>
        </w:rPr>
        <w:t xml:space="preserve"> </w:t>
      </w:r>
      <w:r w:rsidRPr="006E4160">
        <w:rPr>
          <w:lang w:val="en-US"/>
        </w:rPr>
        <w:t>implementing quantitative instead of qualitative scales</w:t>
      </w:r>
      <w:r w:rsidRPr="006E4160" w:rsidR="007836B6">
        <w:rPr>
          <w:lang w:val="en-US"/>
        </w:rPr>
        <w:t>, for example</w:t>
      </w:r>
      <w:r w:rsidRPr="006E4160">
        <w:rPr>
          <w:lang w:val="en-US"/>
        </w:rPr>
        <w:t>.</w:t>
      </w:r>
    </w:p>
    <w:p w:rsidRPr="006E4160" w:rsidR="006E1FDD" w:rsidP="00391697" w:rsidRDefault="006E1FDD" w14:paraId="6D9922DB" w14:textId="6FB9E42D">
      <w:pPr>
        <w:pStyle w:val="Listenabsatz"/>
        <w:numPr>
          <w:ilvl w:val="0"/>
          <w:numId w:val="37"/>
        </w:numPr>
        <w:spacing w:after="0"/>
        <w:rPr>
          <w:lang w:val="en-US"/>
        </w:rPr>
      </w:pPr>
      <w:r w:rsidRPr="006E4160">
        <w:rPr>
          <w:lang w:val="en-US"/>
        </w:rPr>
        <w:t>A good metric enables us to express our findings in numbers (quantitative) rather than low,</w:t>
      </w:r>
      <w:r w:rsidRPr="006E4160" w:rsidR="00E15C08">
        <w:rPr>
          <w:lang w:val="en-US"/>
        </w:rPr>
        <w:t xml:space="preserve"> </w:t>
      </w:r>
      <w:r w:rsidRPr="006E4160">
        <w:rPr>
          <w:lang w:val="en-US"/>
        </w:rPr>
        <w:t>medium,</w:t>
      </w:r>
      <w:r w:rsidRPr="006E4160" w:rsidR="00E15C08">
        <w:rPr>
          <w:lang w:val="en-US"/>
        </w:rPr>
        <w:t xml:space="preserve"> </w:t>
      </w:r>
      <w:r w:rsidRPr="006E4160" w:rsidR="00A900B0">
        <w:rPr>
          <w:lang w:val="en-US"/>
        </w:rPr>
        <w:t xml:space="preserve">and </w:t>
      </w:r>
      <w:r w:rsidRPr="006E4160">
        <w:rPr>
          <w:lang w:val="en-US"/>
        </w:rPr>
        <w:t>high ratings</w:t>
      </w:r>
      <w:r w:rsidRPr="006E4160" w:rsidR="00A900B0">
        <w:rPr>
          <w:lang w:val="en-US"/>
        </w:rPr>
        <w:t xml:space="preserve"> (qualitative)</w:t>
      </w:r>
      <w:r w:rsidRPr="006E4160">
        <w:rPr>
          <w:lang w:val="en-US"/>
        </w:rPr>
        <w:t>.</w:t>
      </w:r>
    </w:p>
    <w:p w:rsidRPr="006E4160" w:rsidR="006E1FDD" w:rsidP="00391697" w:rsidRDefault="006E1FDD" w14:paraId="44992D0C" w14:textId="3C8590C1">
      <w:pPr>
        <w:pStyle w:val="Listenabsatz"/>
        <w:numPr>
          <w:ilvl w:val="0"/>
          <w:numId w:val="37"/>
        </w:numPr>
        <w:spacing w:after="0"/>
        <w:rPr>
          <w:lang w:val="en-US"/>
        </w:rPr>
      </w:pPr>
      <w:r w:rsidRPr="006E4160">
        <w:rPr>
          <w:lang w:val="en-US"/>
        </w:rPr>
        <w:t>A good metric helps in assigning a number to even intangible assets.</w:t>
      </w:r>
    </w:p>
    <w:p w:rsidRPr="006E4160" w:rsidR="003B1004" w:rsidP="00391697" w:rsidRDefault="003B1004" w14:paraId="27EC1ACB" w14:textId="00E434DA">
      <w:pPr>
        <w:pStyle w:val="berschrift3"/>
        <w:rPr>
          <w:lang w:val="en-US"/>
        </w:rPr>
      </w:pPr>
      <w:r w:rsidRPr="006E4160">
        <w:rPr>
          <w:lang w:val="en-US"/>
        </w:rPr>
        <w:t xml:space="preserve">What </w:t>
      </w:r>
      <w:r w:rsidRPr="006E4160" w:rsidR="007836B6">
        <w:rPr>
          <w:lang w:val="en-US"/>
        </w:rPr>
        <w:t>D</w:t>
      </w:r>
      <w:r w:rsidRPr="006E4160">
        <w:rPr>
          <w:lang w:val="en-US"/>
        </w:rPr>
        <w:t xml:space="preserve">efines a </w:t>
      </w:r>
      <w:r w:rsidRPr="006E4160" w:rsidR="007836B6">
        <w:rPr>
          <w:lang w:val="en-US"/>
        </w:rPr>
        <w:t>Q</w:t>
      </w:r>
      <w:r w:rsidRPr="006E4160">
        <w:rPr>
          <w:lang w:val="en-US"/>
        </w:rPr>
        <w:t>uality Threat Metric?</w:t>
      </w:r>
    </w:p>
    <w:p w:rsidRPr="006E4160" w:rsidR="003B1004" w:rsidP="00391697" w:rsidRDefault="003B1004" w14:paraId="096FA1FA" w14:textId="381C7CC4">
      <w:pPr>
        <w:spacing w:after="0"/>
        <w:rPr>
          <w:lang w:val="en-US"/>
        </w:rPr>
      </w:pPr>
      <w:r w:rsidRPr="006E4160">
        <w:rPr>
          <w:lang w:val="en-US"/>
        </w:rPr>
        <w:t>A good and quality threat metric is</w:t>
      </w:r>
      <w:r w:rsidRPr="006E4160" w:rsidR="007836B6">
        <w:rPr>
          <w:lang w:val="en-US"/>
        </w:rPr>
        <w:t xml:space="preserve"> e</w:t>
      </w:r>
      <w:r w:rsidRPr="006E4160">
        <w:rPr>
          <w:lang w:val="en-US"/>
        </w:rPr>
        <w:t>fficient, unambiguous, and clear.</w:t>
      </w:r>
      <w:r w:rsidRPr="006E4160" w:rsidR="007836B6">
        <w:rPr>
          <w:lang w:val="en-US"/>
        </w:rPr>
        <w:t xml:space="preserve"> It is also a</w:t>
      </w:r>
      <w:r w:rsidRPr="006E4160">
        <w:rPr>
          <w:lang w:val="en-US"/>
        </w:rPr>
        <w:t>ble to support quality decision</w:t>
      </w:r>
      <w:r w:rsidRPr="006E4160" w:rsidR="00E15C08">
        <w:rPr>
          <w:lang w:val="en-US"/>
        </w:rPr>
        <w:t>-</w:t>
      </w:r>
      <w:r w:rsidRPr="006E4160">
        <w:rPr>
          <w:lang w:val="en-US"/>
        </w:rPr>
        <w:t>making</w:t>
      </w:r>
      <w:r w:rsidRPr="006E4160" w:rsidR="00715054">
        <w:rPr>
          <w:lang w:val="en-US"/>
        </w:rPr>
        <w:t xml:space="preserve"> as mentioned in the preceding sub-section</w:t>
      </w:r>
      <w:r w:rsidRPr="006E4160">
        <w:rPr>
          <w:lang w:val="en-US"/>
        </w:rPr>
        <w:t>.</w:t>
      </w:r>
    </w:p>
    <w:p w:rsidRPr="006E4160" w:rsidR="00A75FFC" w:rsidP="00391697" w:rsidRDefault="00A75FFC" w14:paraId="7291839A" w14:textId="463473D6">
      <w:pPr>
        <w:pStyle w:val="berschrift3"/>
        <w:rPr>
          <w:lang w:val="en-US"/>
        </w:rPr>
      </w:pPr>
      <w:r w:rsidRPr="006E4160">
        <w:rPr>
          <w:lang w:val="en-US"/>
        </w:rPr>
        <w:t>Understanding a Threat Matrix</w:t>
      </w:r>
    </w:p>
    <w:p w:rsidRPr="006E4160" w:rsidR="00483432" w:rsidP="00391697" w:rsidRDefault="2E723095" w14:paraId="47324604" w14:textId="520C4479">
      <w:pPr>
        <w:spacing w:after="0"/>
        <w:rPr>
          <w:lang w:val="en-US"/>
        </w:rPr>
      </w:pPr>
      <w:r w:rsidRPr="006E4160">
        <w:rPr>
          <w:lang w:val="en-US"/>
        </w:rPr>
        <w:t>Threat matrix is all about understanding threat metrics</w:t>
      </w:r>
      <w:r w:rsidRPr="006E4160" w:rsidR="712DA955">
        <w:rPr>
          <w:lang w:val="en-US"/>
        </w:rPr>
        <w:t xml:space="preserve">. A metric is not equal to </w:t>
      </w:r>
      <w:r w:rsidRPr="006E4160" w:rsidR="005E1638">
        <w:rPr>
          <w:lang w:val="en-US"/>
        </w:rPr>
        <w:t xml:space="preserve">a </w:t>
      </w:r>
      <w:r w:rsidRPr="006E4160" w:rsidR="712DA955">
        <w:rPr>
          <w:lang w:val="en-US"/>
        </w:rPr>
        <w:t>matrix</w:t>
      </w:r>
      <w:r w:rsidRPr="006E4160" w:rsidR="005E1638">
        <w:rPr>
          <w:lang w:val="en-US"/>
        </w:rPr>
        <w:t>;</w:t>
      </w:r>
      <w:r w:rsidRPr="006E4160" w:rsidR="712DA955">
        <w:rPr>
          <w:lang w:val="en-US"/>
        </w:rPr>
        <w:t xml:space="preserve"> rather</w:t>
      </w:r>
      <w:r w:rsidRPr="006E4160" w:rsidR="005E1638">
        <w:rPr>
          <w:lang w:val="en-US"/>
        </w:rPr>
        <w:t>,</w:t>
      </w:r>
      <w:r w:rsidRPr="006E4160" w:rsidR="712DA955">
        <w:rPr>
          <w:lang w:val="en-US"/>
        </w:rPr>
        <w:t xml:space="preserve"> multiple metrics are combined to make a matrix</w:t>
      </w:r>
      <w:r w:rsidRPr="006E4160" w:rsidR="6DF34196">
        <w:rPr>
          <w:lang w:val="en-US"/>
        </w:rPr>
        <w:t xml:space="preserve">. </w:t>
      </w:r>
      <w:r w:rsidRPr="006E4160" w:rsidR="00A178F3">
        <w:rPr>
          <w:lang w:val="en-US"/>
        </w:rPr>
        <w:t xml:space="preserve">For </w:t>
      </w:r>
      <w:r w:rsidRPr="006E4160" w:rsidR="001D1DE0">
        <w:rPr>
          <w:lang w:val="en-US"/>
        </w:rPr>
        <w:t xml:space="preserve">a </w:t>
      </w:r>
      <w:r w:rsidRPr="006E4160" w:rsidR="00A178F3">
        <w:rPr>
          <w:lang w:val="en-US"/>
        </w:rPr>
        <w:t xml:space="preserve">better </w:t>
      </w:r>
      <w:r w:rsidRPr="006E4160" w:rsidR="00C5744E">
        <w:rPr>
          <w:lang w:val="en-US"/>
        </w:rPr>
        <w:t>understanding of a threat metric</w:t>
      </w:r>
      <w:r w:rsidRPr="006E4160" w:rsidR="00A178F3">
        <w:rPr>
          <w:lang w:val="en-US"/>
        </w:rPr>
        <w:t xml:space="preserve">, </w:t>
      </w:r>
      <w:r w:rsidRPr="006E4160" w:rsidR="00C5744E">
        <w:rPr>
          <w:lang w:val="en-US"/>
        </w:rPr>
        <w:t xml:space="preserve">it is imperative to grasp the basic concept of </w:t>
      </w:r>
      <w:r w:rsidRPr="006E4160" w:rsidR="00A178F3">
        <w:rPr>
          <w:lang w:val="en-US"/>
        </w:rPr>
        <w:t xml:space="preserve">a threat matrix given below in the </w:t>
      </w:r>
      <w:r w:rsidRPr="006E4160" w:rsidR="00D12BF0">
        <w:rPr>
          <w:lang w:val="en-US"/>
        </w:rPr>
        <w:t>t</w:t>
      </w:r>
      <w:r w:rsidRPr="006E4160" w:rsidR="00A178F3">
        <w:rPr>
          <w:lang w:val="en-US"/>
        </w:rPr>
        <w:t>able. Measuring threats is beyond the scope of this subsection</w:t>
      </w:r>
      <w:r w:rsidRPr="006E4160" w:rsidR="00A80FA5">
        <w:rPr>
          <w:lang w:val="en-US"/>
        </w:rPr>
        <w:t>,</w:t>
      </w:r>
      <w:r w:rsidRPr="006E4160" w:rsidR="00A178F3">
        <w:rPr>
          <w:lang w:val="en-US"/>
        </w:rPr>
        <w:t xml:space="preserve"> so we will </w:t>
      </w:r>
      <w:r w:rsidRPr="006E4160" w:rsidR="001D1DE0">
        <w:rPr>
          <w:lang w:val="en-US"/>
        </w:rPr>
        <w:t>go through</w:t>
      </w:r>
      <w:r w:rsidRPr="006E4160" w:rsidR="00A178F3">
        <w:rPr>
          <w:lang w:val="en-US"/>
        </w:rPr>
        <w:t xml:space="preserve"> </w:t>
      </w:r>
      <w:r w:rsidRPr="006E4160" w:rsidR="001D1DE0">
        <w:rPr>
          <w:lang w:val="en-US"/>
        </w:rPr>
        <w:t xml:space="preserve">a </w:t>
      </w:r>
      <w:r w:rsidRPr="006E4160" w:rsidR="00364372">
        <w:rPr>
          <w:lang w:val="en-US"/>
        </w:rPr>
        <w:t>high-level</w:t>
      </w:r>
      <w:r w:rsidRPr="006E4160" w:rsidR="001D1DE0">
        <w:rPr>
          <w:lang w:val="en-US"/>
        </w:rPr>
        <w:t xml:space="preserve"> overview</w:t>
      </w:r>
      <w:r w:rsidRPr="006E4160" w:rsidR="00A178F3">
        <w:rPr>
          <w:lang w:val="en-US"/>
        </w:rPr>
        <w:t xml:space="preserve"> of the threat matrix</w:t>
      </w:r>
      <w:r w:rsidRPr="006E4160" w:rsidR="00A80FA5">
        <w:rPr>
          <w:lang w:val="en-US"/>
        </w:rPr>
        <w:t xml:space="preserve"> given below</w:t>
      </w:r>
      <w:r w:rsidRPr="006E4160" w:rsidR="002202F2">
        <w:rPr>
          <w:lang w:val="en-US"/>
        </w:rPr>
        <w:t>.</w:t>
      </w:r>
      <w:r w:rsidRPr="006E4160" w:rsidR="00A178F3">
        <w:rPr>
          <w:lang w:val="en-US"/>
        </w:rPr>
        <w:t xml:space="preserve"> The main goal </w:t>
      </w:r>
      <w:r w:rsidRPr="006E4160" w:rsidR="009540CF">
        <w:rPr>
          <w:lang w:val="en-US"/>
        </w:rPr>
        <w:t xml:space="preserve">of a generic threat matrix </w:t>
      </w:r>
      <w:r w:rsidRPr="006E4160" w:rsidR="00A178F3">
        <w:rPr>
          <w:lang w:val="en-US"/>
        </w:rPr>
        <w:t xml:space="preserve">is to recognize the attributes </w:t>
      </w:r>
      <w:r w:rsidRPr="006E4160" w:rsidR="00C5744E">
        <w:rPr>
          <w:lang w:val="en-US"/>
        </w:rPr>
        <w:t>that might help threat analysts characterize modern threats based on their capabilities</w:t>
      </w:r>
      <w:r w:rsidRPr="006E4160" w:rsidR="00483432">
        <w:rPr>
          <w:lang w:val="en-US"/>
        </w:rPr>
        <w:t xml:space="preserve"> (</w:t>
      </w:r>
      <w:r w:rsidRPr="00E22353" w:rsidR="00483432">
        <w:rPr>
          <w:highlight w:val="yellow"/>
          <w:lang w:val="en-US"/>
        </w:rPr>
        <w:t>U.S. Department of Energy et al., 2017, p. 13</w:t>
      </w:r>
      <w:r w:rsidRPr="006E4160" w:rsidR="00483432">
        <w:rPr>
          <w:lang w:val="en-US"/>
        </w:rPr>
        <w:t>).</w:t>
      </w:r>
    </w:p>
    <w:tbl>
      <w:tblPr>
        <w:tblStyle w:val="Gitternetztabelle4Akzent5"/>
        <w:tblW w:w="8642" w:type="dxa"/>
        <w:tblLook w:val="0420" w:firstRow="1" w:lastRow="0" w:firstColumn="0" w:lastColumn="0" w:noHBand="0" w:noVBand="1"/>
      </w:tblPr>
      <w:tblGrid>
        <w:gridCol w:w="872"/>
        <w:gridCol w:w="1094"/>
        <w:gridCol w:w="977"/>
        <w:gridCol w:w="1249"/>
        <w:gridCol w:w="1212"/>
        <w:gridCol w:w="1105"/>
        <w:gridCol w:w="6"/>
        <w:gridCol w:w="1055"/>
        <w:gridCol w:w="1072"/>
      </w:tblGrid>
      <w:tr w:rsidRPr="006E4160" w:rsidR="00A75FFC" w:rsidTr="00A75FFC" w14:paraId="4C9DE8E6" w14:textId="77777777">
        <w:trPr>
          <w:cnfStyle w:val="100000000000" w:firstRow="1" w:lastRow="0" w:firstColumn="0" w:lastColumn="0" w:oddVBand="0" w:evenVBand="0" w:oddHBand="0" w:evenHBand="0" w:firstRowFirstColumn="0" w:firstRowLastColumn="0" w:lastRowFirstColumn="0" w:lastRowLastColumn="0"/>
          <w:trHeight w:val="333"/>
        </w:trPr>
        <w:tc>
          <w:tcPr>
            <w:tcW w:w="8642" w:type="dxa"/>
            <w:gridSpan w:val="9"/>
          </w:tcPr>
          <w:p w:rsidRPr="006E4160" w:rsidR="00A75FFC" w:rsidP="00391697" w:rsidRDefault="00A75FFC" w14:paraId="4FAA2017" w14:textId="77777777">
            <w:pPr>
              <w:spacing w:after="0" w:line="240" w:lineRule="auto"/>
              <w:jc w:val="left"/>
              <w:rPr>
                <w:lang w:val="en-US"/>
              </w:rPr>
            </w:pPr>
            <w:commentRangeStart w:id="4"/>
            <w:r w:rsidRPr="006E4160">
              <w:rPr>
                <w:lang w:val="en-US"/>
              </w:rPr>
              <w:t>General Threat Matrix</w:t>
            </w:r>
            <w:commentRangeEnd w:id="4"/>
            <w:r w:rsidR="007B1CD6">
              <w:rPr>
                <w:rStyle w:val="Kommentarzeichen"/>
                <w:b w:val="0"/>
                <w:bCs w:val="0"/>
                <w:color w:val="auto"/>
              </w:rPr>
              <w:commentReference w:id="4"/>
            </w:r>
          </w:p>
        </w:tc>
      </w:tr>
      <w:tr w:rsidRPr="006E4160" w:rsidR="00A75FFC" w:rsidTr="004E50C1" w14:paraId="29E21FA8" w14:textId="77777777">
        <w:trPr>
          <w:cnfStyle w:val="000000100000" w:firstRow="0" w:lastRow="0" w:firstColumn="0" w:lastColumn="0" w:oddVBand="0" w:evenVBand="0" w:oddHBand="1" w:evenHBand="0" w:firstRowFirstColumn="0" w:firstRowLastColumn="0" w:lastRowFirstColumn="0" w:lastRowLastColumn="0"/>
          <w:trHeight w:val="347"/>
        </w:trPr>
        <w:tc>
          <w:tcPr>
            <w:tcW w:w="872" w:type="dxa"/>
            <w:vMerge w:val="restart"/>
            <w:vAlign w:val="bottom"/>
          </w:tcPr>
          <w:p w:rsidRPr="006E4160" w:rsidR="00A75FFC" w:rsidP="00391697" w:rsidRDefault="00A75FFC" w14:paraId="60FC9186" w14:textId="77777777">
            <w:pPr>
              <w:spacing w:after="0" w:line="240" w:lineRule="auto"/>
              <w:jc w:val="left"/>
              <w:rPr>
                <w:b/>
                <w:bCs/>
                <w:lang w:val="en-US"/>
              </w:rPr>
            </w:pPr>
            <w:r w:rsidRPr="006E4160">
              <w:rPr>
                <w:b/>
                <w:bCs/>
                <w:lang w:val="en-US"/>
              </w:rPr>
              <w:t>Threat Level</w:t>
            </w:r>
          </w:p>
        </w:tc>
        <w:tc>
          <w:tcPr>
            <w:tcW w:w="7770" w:type="dxa"/>
            <w:gridSpan w:val="8"/>
          </w:tcPr>
          <w:p w:rsidRPr="006E4160" w:rsidR="00A75FFC" w:rsidP="00391697" w:rsidRDefault="00A75FFC" w14:paraId="5467B6F1" w14:textId="77777777">
            <w:pPr>
              <w:spacing w:after="0" w:line="240" w:lineRule="auto"/>
              <w:jc w:val="center"/>
              <w:rPr>
                <w:b/>
                <w:bCs/>
                <w:lang w:val="en-US"/>
              </w:rPr>
            </w:pPr>
            <w:r w:rsidRPr="006E4160">
              <w:rPr>
                <w:b/>
                <w:bCs/>
                <w:lang w:val="en-US"/>
              </w:rPr>
              <w:t>Threat Profile</w:t>
            </w:r>
          </w:p>
        </w:tc>
      </w:tr>
      <w:tr w:rsidRPr="006E4160" w:rsidR="00A75FFC" w:rsidTr="004E50C1" w14:paraId="131642E5" w14:textId="77777777">
        <w:trPr>
          <w:trHeight w:val="405"/>
        </w:trPr>
        <w:tc>
          <w:tcPr>
            <w:tcW w:w="872" w:type="dxa"/>
            <w:vMerge/>
          </w:tcPr>
          <w:p w:rsidRPr="006E4160" w:rsidR="00A75FFC" w:rsidP="00391697" w:rsidRDefault="00A75FFC" w14:paraId="62E53D48" w14:textId="77777777">
            <w:pPr>
              <w:spacing w:after="0" w:line="240" w:lineRule="auto"/>
              <w:jc w:val="left"/>
              <w:rPr>
                <w:lang w:val="en-US"/>
              </w:rPr>
            </w:pPr>
          </w:p>
        </w:tc>
        <w:tc>
          <w:tcPr>
            <w:tcW w:w="3320" w:type="dxa"/>
            <w:gridSpan w:val="3"/>
          </w:tcPr>
          <w:p w:rsidRPr="006E4160" w:rsidR="00A75FFC" w:rsidP="00391697" w:rsidRDefault="00A75FFC" w14:paraId="0F6CD76A" w14:textId="77777777">
            <w:pPr>
              <w:spacing w:after="0" w:line="240" w:lineRule="auto"/>
              <w:jc w:val="center"/>
              <w:rPr>
                <w:b/>
                <w:bCs/>
                <w:lang w:val="en-US"/>
              </w:rPr>
            </w:pPr>
            <w:r w:rsidRPr="006E4160">
              <w:rPr>
                <w:b/>
                <w:bCs/>
                <w:lang w:val="en-US"/>
              </w:rPr>
              <w:t>Commitment</w:t>
            </w:r>
          </w:p>
        </w:tc>
        <w:tc>
          <w:tcPr>
            <w:tcW w:w="4450" w:type="dxa"/>
            <w:gridSpan w:val="5"/>
          </w:tcPr>
          <w:p w:rsidRPr="006E4160" w:rsidR="00A75FFC" w:rsidP="00391697" w:rsidRDefault="00A75FFC" w14:paraId="5D90B255" w14:textId="77777777">
            <w:pPr>
              <w:spacing w:after="0" w:line="240" w:lineRule="auto"/>
              <w:jc w:val="center"/>
              <w:rPr>
                <w:b/>
                <w:bCs/>
                <w:lang w:val="en-US"/>
              </w:rPr>
            </w:pPr>
            <w:r w:rsidRPr="006E4160">
              <w:rPr>
                <w:b/>
                <w:bCs/>
                <w:lang w:val="en-US"/>
              </w:rPr>
              <w:t>Resources</w:t>
            </w:r>
          </w:p>
        </w:tc>
      </w:tr>
      <w:tr w:rsidRPr="006E4160" w:rsidR="00A75FFC" w:rsidTr="004E50C1" w14:paraId="1037584F" w14:textId="77777777">
        <w:trPr>
          <w:cnfStyle w:val="000000100000" w:firstRow="0" w:lastRow="0" w:firstColumn="0" w:lastColumn="0" w:oddVBand="0" w:evenVBand="0" w:oddHBand="1" w:evenHBand="0" w:firstRowFirstColumn="0" w:firstRowLastColumn="0" w:lastRowFirstColumn="0" w:lastRowLastColumn="0"/>
          <w:trHeight w:val="447"/>
        </w:trPr>
        <w:tc>
          <w:tcPr>
            <w:tcW w:w="872" w:type="dxa"/>
            <w:vMerge/>
          </w:tcPr>
          <w:p w:rsidRPr="006E4160" w:rsidR="00A75FFC" w:rsidP="00391697" w:rsidRDefault="00A75FFC" w14:paraId="581100C4" w14:textId="77777777">
            <w:pPr>
              <w:spacing w:after="0" w:line="240" w:lineRule="auto"/>
              <w:jc w:val="left"/>
              <w:rPr>
                <w:lang w:val="en-US"/>
              </w:rPr>
            </w:pPr>
          </w:p>
        </w:tc>
        <w:tc>
          <w:tcPr>
            <w:tcW w:w="1094" w:type="dxa"/>
            <w:vMerge w:val="restart"/>
            <w:vAlign w:val="bottom"/>
          </w:tcPr>
          <w:p w:rsidRPr="006E4160" w:rsidR="00A75FFC" w:rsidP="00391697" w:rsidRDefault="00A75FFC" w14:paraId="1F57342D" w14:textId="77777777">
            <w:pPr>
              <w:spacing w:after="0" w:line="240" w:lineRule="auto"/>
              <w:jc w:val="left"/>
              <w:rPr>
                <w:b/>
                <w:bCs/>
                <w:lang w:val="en-US"/>
              </w:rPr>
            </w:pPr>
            <w:r w:rsidRPr="006E4160">
              <w:rPr>
                <w:b/>
                <w:bCs/>
                <w:lang w:val="en-US"/>
              </w:rPr>
              <w:t>Intensity</w:t>
            </w:r>
          </w:p>
        </w:tc>
        <w:tc>
          <w:tcPr>
            <w:tcW w:w="977" w:type="dxa"/>
            <w:vMerge w:val="restart"/>
            <w:vAlign w:val="bottom"/>
          </w:tcPr>
          <w:p w:rsidRPr="006E4160" w:rsidR="00A75FFC" w:rsidP="00391697" w:rsidRDefault="00A75FFC" w14:paraId="6F795512" w14:textId="77777777">
            <w:pPr>
              <w:spacing w:after="0" w:line="240" w:lineRule="auto"/>
              <w:jc w:val="left"/>
              <w:rPr>
                <w:b/>
                <w:bCs/>
                <w:lang w:val="en-US"/>
              </w:rPr>
            </w:pPr>
            <w:r w:rsidRPr="006E4160">
              <w:rPr>
                <w:b/>
                <w:bCs/>
                <w:lang w:val="en-US"/>
              </w:rPr>
              <w:t>Stealth</w:t>
            </w:r>
          </w:p>
        </w:tc>
        <w:tc>
          <w:tcPr>
            <w:tcW w:w="1249" w:type="dxa"/>
            <w:vMerge w:val="restart"/>
            <w:vAlign w:val="bottom"/>
          </w:tcPr>
          <w:p w:rsidRPr="006E4160" w:rsidR="00A75FFC" w:rsidP="00391697" w:rsidRDefault="00A75FFC" w14:paraId="1CC1929F" w14:textId="77777777">
            <w:pPr>
              <w:spacing w:after="0" w:line="240" w:lineRule="auto"/>
              <w:jc w:val="left"/>
              <w:rPr>
                <w:b/>
                <w:bCs/>
                <w:lang w:val="en-US"/>
              </w:rPr>
            </w:pPr>
            <w:r w:rsidRPr="006E4160">
              <w:rPr>
                <w:b/>
                <w:bCs/>
                <w:lang w:val="en-US"/>
              </w:rPr>
              <w:t>Time</w:t>
            </w:r>
          </w:p>
        </w:tc>
        <w:tc>
          <w:tcPr>
            <w:tcW w:w="1212" w:type="dxa"/>
            <w:vMerge w:val="restart"/>
            <w:vAlign w:val="bottom"/>
          </w:tcPr>
          <w:p w:rsidRPr="006E4160" w:rsidR="00A75FFC" w:rsidP="00391697" w:rsidRDefault="00A75FFC" w14:paraId="492293A3" w14:textId="77777777">
            <w:pPr>
              <w:spacing w:after="0" w:line="240" w:lineRule="auto"/>
              <w:jc w:val="left"/>
              <w:rPr>
                <w:b/>
                <w:bCs/>
                <w:lang w:val="en-US"/>
              </w:rPr>
            </w:pPr>
            <w:r w:rsidRPr="006E4160">
              <w:rPr>
                <w:b/>
                <w:bCs/>
                <w:lang w:val="en-US"/>
              </w:rPr>
              <w:t>Technical</w:t>
            </w:r>
          </w:p>
          <w:p w:rsidRPr="006E4160" w:rsidR="00A75FFC" w:rsidP="00391697" w:rsidRDefault="00A75FFC" w14:paraId="4E869EB1" w14:textId="77777777">
            <w:pPr>
              <w:spacing w:after="0" w:line="240" w:lineRule="auto"/>
              <w:jc w:val="left"/>
              <w:rPr>
                <w:b/>
                <w:bCs/>
                <w:lang w:val="en-US"/>
              </w:rPr>
            </w:pPr>
            <w:r w:rsidRPr="006E4160">
              <w:rPr>
                <w:b/>
                <w:bCs/>
                <w:lang w:val="en-US"/>
              </w:rPr>
              <w:t>Personnel</w:t>
            </w:r>
          </w:p>
        </w:tc>
        <w:tc>
          <w:tcPr>
            <w:tcW w:w="2166" w:type="dxa"/>
            <w:gridSpan w:val="3"/>
          </w:tcPr>
          <w:p w:rsidRPr="006E4160" w:rsidR="00A75FFC" w:rsidP="00391697" w:rsidRDefault="00A75FFC" w14:paraId="1D82DB46" w14:textId="77777777">
            <w:pPr>
              <w:spacing w:after="0" w:line="240" w:lineRule="auto"/>
              <w:jc w:val="center"/>
              <w:rPr>
                <w:b/>
                <w:bCs/>
                <w:lang w:val="en-US"/>
              </w:rPr>
            </w:pPr>
            <w:r w:rsidRPr="006E4160">
              <w:rPr>
                <w:b/>
                <w:bCs/>
                <w:lang w:val="en-US"/>
              </w:rPr>
              <w:t>Knowledge</w:t>
            </w:r>
          </w:p>
        </w:tc>
        <w:tc>
          <w:tcPr>
            <w:tcW w:w="1072" w:type="dxa"/>
            <w:vMerge w:val="restart"/>
            <w:vAlign w:val="bottom"/>
          </w:tcPr>
          <w:p w:rsidRPr="006E4160" w:rsidR="00A75FFC" w:rsidP="00391697" w:rsidRDefault="00A75FFC" w14:paraId="4022C048" w14:textId="77777777">
            <w:pPr>
              <w:spacing w:after="0" w:line="240" w:lineRule="auto"/>
              <w:jc w:val="left"/>
              <w:rPr>
                <w:b/>
                <w:bCs/>
                <w:lang w:val="en-US"/>
              </w:rPr>
            </w:pPr>
            <w:r w:rsidRPr="006E4160">
              <w:rPr>
                <w:b/>
                <w:bCs/>
                <w:lang w:val="en-US"/>
              </w:rPr>
              <w:t>Access</w:t>
            </w:r>
          </w:p>
        </w:tc>
      </w:tr>
      <w:tr w:rsidRPr="006E4160" w:rsidR="00A75FFC" w:rsidTr="004E50C1" w14:paraId="34CDF606" w14:textId="77777777">
        <w:trPr>
          <w:trHeight w:val="820"/>
        </w:trPr>
        <w:tc>
          <w:tcPr>
            <w:tcW w:w="872" w:type="dxa"/>
            <w:vMerge/>
          </w:tcPr>
          <w:p w:rsidRPr="006E4160" w:rsidR="00A75FFC" w:rsidP="00391697" w:rsidRDefault="00A75FFC" w14:paraId="3643937C" w14:textId="77777777">
            <w:pPr>
              <w:spacing w:after="0" w:line="240" w:lineRule="auto"/>
              <w:jc w:val="left"/>
              <w:rPr>
                <w:lang w:val="en-US"/>
              </w:rPr>
            </w:pPr>
          </w:p>
        </w:tc>
        <w:tc>
          <w:tcPr>
            <w:tcW w:w="1094" w:type="dxa"/>
            <w:vMerge/>
          </w:tcPr>
          <w:p w:rsidRPr="006E4160" w:rsidR="00A75FFC" w:rsidP="00391697" w:rsidRDefault="00A75FFC" w14:paraId="597DCC25" w14:textId="77777777">
            <w:pPr>
              <w:spacing w:after="0" w:line="240" w:lineRule="auto"/>
              <w:jc w:val="left"/>
              <w:rPr>
                <w:lang w:val="en-US"/>
              </w:rPr>
            </w:pPr>
          </w:p>
        </w:tc>
        <w:tc>
          <w:tcPr>
            <w:tcW w:w="977" w:type="dxa"/>
            <w:vMerge/>
          </w:tcPr>
          <w:p w:rsidRPr="006E4160" w:rsidR="00A75FFC" w:rsidP="00391697" w:rsidRDefault="00A75FFC" w14:paraId="4A0D87F3" w14:textId="77777777">
            <w:pPr>
              <w:spacing w:after="0" w:line="240" w:lineRule="auto"/>
              <w:jc w:val="left"/>
              <w:rPr>
                <w:lang w:val="en-US"/>
              </w:rPr>
            </w:pPr>
          </w:p>
        </w:tc>
        <w:tc>
          <w:tcPr>
            <w:tcW w:w="1249" w:type="dxa"/>
            <w:vMerge/>
          </w:tcPr>
          <w:p w:rsidRPr="006E4160" w:rsidR="00A75FFC" w:rsidP="00391697" w:rsidRDefault="00A75FFC" w14:paraId="04254D52" w14:textId="77777777">
            <w:pPr>
              <w:spacing w:after="0" w:line="240" w:lineRule="auto"/>
              <w:jc w:val="left"/>
              <w:rPr>
                <w:lang w:val="en-US"/>
              </w:rPr>
            </w:pPr>
          </w:p>
        </w:tc>
        <w:tc>
          <w:tcPr>
            <w:tcW w:w="1212" w:type="dxa"/>
            <w:vMerge/>
          </w:tcPr>
          <w:p w:rsidRPr="006E4160" w:rsidR="00A75FFC" w:rsidP="00391697" w:rsidRDefault="00A75FFC" w14:paraId="261406AD" w14:textId="77777777">
            <w:pPr>
              <w:spacing w:after="0" w:line="240" w:lineRule="auto"/>
              <w:jc w:val="left"/>
              <w:rPr>
                <w:lang w:val="en-US"/>
              </w:rPr>
            </w:pPr>
          </w:p>
        </w:tc>
        <w:tc>
          <w:tcPr>
            <w:tcW w:w="1105" w:type="dxa"/>
            <w:vAlign w:val="bottom"/>
          </w:tcPr>
          <w:p w:rsidRPr="006E4160" w:rsidR="00A75FFC" w:rsidP="00391697" w:rsidRDefault="00A75FFC" w14:paraId="6950E40D" w14:textId="77777777">
            <w:pPr>
              <w:spacing w:after="0" w:line="240" w:lineRule="auto"/>
              <w:jc w:val="left"/>
              <w:rPr>
                <w:b/>
                <w:bCs/>
                <w:lang w:val="en-US"/>
              </w:rPr>
            </w:pPr>
            <w:r w:rsidRPr="006E4160">
              <w:rPr>
                <w:b/>
                <w:bCs/>
                <w:lang w:val="en-US"/>
              </w:rPr>
              <w:t>Cyber</w:t>
            </w:r>
          </w:p>
        </w:tc>
        <w:tc>
          <w:tcPr>
            <w:tcW w:w="1061" w:type="dxa"/>
            <w:gridSpan w:val="2"/>
            <w:vAlign w:val="bottom"/>
          </w:tcPr>
          <w:p w:rsidRPr="006E4160" w:rsidR="00A75FFC" w:rsidP="00391697" w:rsidRDefault="00A75FFC" w14:paraId="5F49B251" w14:textId="77777777">
            <w:pPr>
              <w:spacing w:after="0" w:line="240" w:lineRule="auto"/>
              <w:jc w:val="left"/>
              <w:rPr>
                <w:b/>
                <w:bCs/>
                <w:lang w:val="en-US"/>
              </w:rPr>
            </w:pPr>
            <w:r w:rsidRPr="006E4160">
              <w:rPr>
                <w:b/>
                <w:bCs/>
                <w:lang w:val="en-US"/>
              </w:rPr>
              <w:t>Kinetic</w:t>
            </w:r>
          </w:p>
        </w:tc>
        <w:tc>
          <w:tcPr>
            <w:tcW w:w="1072" w:type="dxa"/>
            <w:vMerge/>
          </w:tcPr>
          <w:p w:rsidRPr="006E4160" w:rsidR="00A75FFC" w:rsidP="00391697" w:rsidRDefault="00A75FFC" w14:paraId="294AC756" w14:textId="77777777">
            <w:pPr>
              <w:spacing w:after="0" w:line="240" w:lineRule="auto"/>
              <w:jc w:val="left"/>
              <w:rPr>
                <w:lang w:val="en-US"/>
              </w:rPr>
            </w:pPr>
          </w:p>
        </w:tc>
      </w:tr>
      <w:tr w:rsidRPr="006E4160" w:rsidR="00A75FFC" w:rsidTr="00A7148F" w14:paraId="1F40405C" w14:textId="77777777">
        <w:trPr>
          <w:cnfStyle w:val="000000100000" w:firstRow="0" w:lastRow="0" w:firstColumn="0" w:lastColumn="0" w:oddVBand="0" w:evenVBand="0" w:oddHBand="1" w:evenHBand="0" w:firstRowFirstColumn="0" w:firstRowLastColumn="0" w:lastRowFirstColumn="0" w:lastRowLastColumn="0"/>
          <w:trHeight w:val="425"/>
        </w:trPr>
        <w:tc>
          <w:tcPr>
            <w:tcW w:w="872" w:type="dxa"/>
            <w:vAlign w:val="bottom"/>
          </w:tcPr>
          <w:p w:rsidRPr="006E4160" w:rsidR="00A75FFC" w:rsidP="00391697" w:rsidRDefault="00A75FFC" w14:paraId="5C641E78" w14:textId="77777777">
            <w:pPr>
              <w:tabs>
                <w:tab w:val="left" w:pos="360"/>
              </w:tabs>
              <w:spacing w:after="0" w:line="240" w:lineRule="auto"/>
              <w:jc w:val="left"/>
              <w:rPr>
                <w:lang w:val="en-US"/>
              </w:rPr>
            </w:pPr>
            <w:r w:rsidRPr="006E4160">
              <w:rPr>
                <w:lang w:val="en-US"/>
              </w:rPr>
              <w:t>1</w:t>
            </w:r>
          </w:p>
        </w:tc>
        <w:tc>
          <w:tcPr>
            <w:tcW w:w="1094" w:type="dxa"/>
            <w:vAlign w:val="bottom"/>
          </w:tcPr>
          <w:p w:rsidRPr="006E4160" w:rsidR="00A75FFC" w:rsidP="00391697" w:rsidRDefault="00A75FFC" w14:paraId="07F1B6B7" w14:textId="77777777">
            <w:pPr>
              <w:tabs>
                <w:tab w:val="left" w:pos="360"/>
              </w:tabs>
              <w:spacing w:after="0" w:line="240" w:lineRule="auto"/>
              <w:jc w:val="left"/>
              <w:rPr>
                <w:lang w:val="en-US"/>
              </w:rPr>
            </w:pPr>
            <w:r w:rsidRPr="006E4160">
              <w:rPr>
                <w:lang w:val="en-US"/>
              </w:rPr>
              <w:t>H</w:t>
            </w:r>
          </w:p>
        </w:tc>
        <w:tc>
          <w:tcPr>
            <w:tcW w:w="977" w:type="dxa"/>
            <w:vAlign w:val="bottom"/>
          </w:tcPr>
          <w:p w:rsidRPr="006E4160" w:rsidR="00A75FFC" w:rsidP="00391697" w:rsidRDefault="00A75FFC" w14:paraId="5EFB4B24" w14:textId="77777777">
            <w:pPr>
              <w:tabs>
                <w:tab w:val="left" w:pos="360"/>
              </w:tabs>
              <w:spacing w:after="0" w:line="240" w:lineRule="auto"/>
              <w:jc w:val="left"/>
              <w:rPr>
                <w:lang w:val="en-US"/>
              </w:rPr>
            </w:pPr>
            <w:r w:rsidRPr="006E4160">
              <w:rPr>
                <w:lang w:val="en-US"/>
              </w:rPr>
              <w:t>H</w:t>
            </w:r>
          </w:p>
        </w:tc>
        <w:tc>
          <w:tcPr>
            <w:tcW w:w="1249" w:type="dxa"/>
            <w:vAlign w:val="bottom"/>
          </w:tcPr>
          <w:p w:rsidRPr="006E4160" w:rsidR="00A75FFC" w:rsidP="00391697" w:rsidRDefault="00A75FFC" w14:paraId="697E9AEA" w14:textId="77777777">
            <w:pPr>
              <w:tabs>
                <w:tab w:val="left" w:pos="360"/>
              </w:tabs>
              <w:spacing w:after="0" w:line="240" w:lineRule="auto"/>
              <w:jc w:val="left"/>
              <w:rPr>
                <w:lang w:val="en-US"/>
              </w:rPr>
            </w:pPr>
            <w:r w:rsidRPr="006E4160">
              <w:rPr>
                <w:lang w:val="en-US"/>
              </w:rPr>
              <w:t>Years to decades</w:t>
            </w:r>
          </w:p>
        </w:tc>
        <w:tc>
          <w:tcPr>
            <w:tcW w:w="1212" w:type="dxa"/>
            <w:vAlign w:val="bottom"/>
          </w:tcPr>
          <w:p w:rsidRPr="006E4160" w:rsidR="00A75FFC" w:rsidP="00391697" w:rsidRDefault="00A75FFC" w14:paraId="3909DFFF" w14:textId="77777777">
            <w:pPr>
              <w:spacing w:after="0" w:line="240" w:lineRule="auto"/>
              <w:jc w:val="left"/>
              <w:rPr>
                <w:lang w:val="en-US"/>
              </w:rPr>
            </w:pPr>
            <w:r w:rsidRPr="006E4160">
              <w:rPr>
                <w:lang w:val="en-US"/>
              </w:rPr>
              <w:t>Hundreds</w:t>
            </w:r>
          </w:p>
        </w:tc>
        <w:tc>
          <w:tcPr>
            <w:tcW w:w="1111" w:type="dxa"/>
            <w:gridSpan w:val="2"/>
            <w:vAlign w:val="bottom"/>
          </w:tcPr>
          <w:p w:rsidRPr="006E4160" w:rsidR="00A75FFC" w:rsidP="00391697" w:rsidRDefault="00A75FFC" w14:paraId="4AE2FD12" w14:textId="77777777">
            <w:pPr>
              <w:spacing w:after="0" w:line="240" w:lineRule="auto"/>
              <w:jc w:val="left"/>
              <w:rPr>
                <w:lang w:val="en-US"/>
              </w:rPr>
            </w:pPr>
            <w:r w:rsidRPr="006E4160">
              <w:rPr>
                <w:lang w:val="en-US"/>
              </w:rPr>
              <w:t>H</w:t>
            </w:r>
          </w:p>
        </w:tc>
        <w:tc>
          <w:tcPr>
            <w:tcW w:w="1055" w:type="dxa"/>
            <w:vAlign w:val="bottom"/>
          </w:tcPr>
          <w:p w:rsidRPr="006E4160" w:rsidR="00A75FFC" w:rsidP="00391697" w:rsidRDefault="00A75FFC" w14:paraId="011387AA" w14:textId="77777777">
            <w:pPr>
              <w:spacing w:after="0" w:line="240" w:lineRule="auto"/>
              <w:jc w:val="left"/>
              <w:rPr>
                <w:lang w:val="en-US"/>
              </w:rPr>
            </w:pPr>
            <w:r w:rsidRPr="006E4160">
              <w:rPr>
                <w:lang w:val="en-US"/>
              </w:rPr>
              <w:t>H</w:t>
            </w:r>
          </w:p>
        </w:tc>
        <w:tc>
          <w:tcPr>
            <w:tcW w:w="1072" w:type="dxa"/>
            <w:vAlign w:val="bottom"/>
          </w:tcPr>
          <w:p w:rsidRPr="006E4160" w:rsidR="00A75FFC" w:rsidP="00391697" w:rsidRDefault="00A75FFC" w14:paraId="65483C5A" w14:textId="77777777">
            <w:pPr>
              <w:spacing w:after="0" w:line="240" w:lineRule="auto"/>
              <w:jc w:val="left"/>
              <w:rPr>
                <w:lang w:val="en-US"/>
              </w:rPr>
            </w:pPr>
            <w:r w:rsidRPr="006E4160">
              <w:rPr>
                <w:lang w:val="en-US"/>
              </w:rPr>
              <w:t>H</w:t>
            </w:r>
          </w:p>
        </w:tc>
      </w:tr>
      <w:tr w:rsidRPr="006E4160" w:rsidR="00A75FFC" w:rsidTr="00A7148F" w14:paraId="45127497" w14:textId="77777777">
        <w:trPr>
          <w:trHeight w:val="420"/>
        </w:trPr>
        <w:tc>
          <w:tcPr>
            <w:tcW w:w="872" w:type="dxa"/>
            <w:vAlign w:val="bottom"/>
          </w:tcPr>
          <w:p w:rsidRPr="006E4160" w:rsidR="00A75FFC" w:rsidP="00391697" w:rsidRDefault="00A75FFC" w14:paraId="7EF1CB6E" w14:textId="77777777">
            <w:pPr>
              <w:tabs>
                <w:tab w:val="left" w:pos="360"/>
              </w:tabs>
              <w:spacing w:after="0" w:line="240" w:lineRule="auto"/>
              <w:jc w:val="left"/>
              <w:rPr>
                <w:lang w:val="en-US"/>
              </w:rPr>
            </w:pPr>
            <w:r w:rsidRPr="006E4160">
              <w:rPr>
                <w:lang w:val="en-US"/>
              </w:rPr>
              <w:t>2</w:t>
            </w:r>
          </w:p>
        </w:tc>
        <w:tc>
          <w:tcPr>
            <w:tcW w:w="1094" w:type="dxa"/>
            <w:vAlign w:val="bottom"/>
          </w:tcPr>
          <w:p w:rsidRPr="006E4160" w:rsidR="00A75FFC" w:rsidP="00391697" w:rsidRDefault="00A75FFC" w14:paraId="1D163C24" w14:textId="77777777">
            <w:pPr>
              <w:spacing w:after="0" w:line="240" w:lineRule="auto"/>
              <w:jc w:val="left"/>
              <w:rPr>
                <w:lang w:val="en-US"/>
              </w:rPr>
            </w:pPr>
            <w:r w:rsidRPr="006E4160">
              <w:rPr>
                <w:lang w:val="en-US"/>
              </w:rPr>
              <w:t>H</w:t>
            </w:r>
          </w:p>
        </w:tc>
        <w:tc>
          <w:tcPr>
            <w:tcW w:w="977" w:type="dxa"/>
            <w:vAlign w:val="bottom"/>
          </w:tcPr>
          <w:p w:rsidRPr="006E4160" w:rsidR="00A75FFC" w:rsidP="00391697" w:rsidRDefault="00A75FFC" w14:paraId="790DEA3F" w14:textId="77777777">
            <w:pPr>
              <w:spacing w:after="0" w:line="240" w:lineRule="auto"/>
              <w:jc w:val="left"/>
              <w:rPr>
                <w:lang w:val="en-US"/>
              </w:rPr>
            </w:pPr>
            <w:r w:rsidRPr="006E4160">
              <w:rPr>
                <w:lang w:val="en-US"/>
              </w:rPr>
              <w:t>H</w:t>
            </w:r>
          </w:p>
        </w:tc>
        <w:tc>
          <w:tcPr>
            <w:tcW w:w="1249" w:type="dxa"/>
            <w:vAlign w:val="bottom"/>
          </w:tcPr>
          <w:p w:rsidRPr="006E4160" w:rsidR="00A75FFC" w:rsidP="00391697" w:rsidRDefault="00A75FFC" w14:paraId="25E0636E" w14:textId="77777777">
            <w:pPr>
              <w:spacing w:after="0" w:line="240" w:lineRule="auto"/>
              <w:jc w:val="left"/>
              <w:rPr>
                <w:lang w:val="en-US"/>
              </w:rPr>
            </w:pPr>
            <w:r w:rsidRPr="006E4160">
              <w:rPr>
                <w:lang w:val="en-US"/>
              </w:rPr>
              <w:t>Years to decades</w:t>
            </w:r>
          </w:p>
        </w:tc>
        <w:tc>
          <w:tcPr>
            <w:tcW w:w="1212" w:type="dxa"/>
            <w:vAlign w:val="bottom"/>
          </w:tcPr>
          <w:p w:rsidRPr="006E4160" w:rsidR="00A75FFC" w:rsidP="00391697" w:rsidRDefault="00A75FFC" w14:paraId="2C534635" w14:textId="77777777">
            <w:pPr>
              <w:spacing w:after="0" w:line="240" w:lineRule="auto"/>
              <w:jc w:val="left"/>
              <w:rPr>
                <w:lang w:val="en-US"/>
              </w:rPr>
            </w:pPr>
            <w:r w:rsidRPr="006E4160">
              <w:rPr>
                <w:lang w:val="en-US"/>
              </w:rPr>
              <w:t>Tens of tens</w:t>
            </w:r>
          </w:p>
        </w:tc>
        <w:tc>
          <w:tcPr>
            <w:tcW w:w="1111" w:type="dxa"/>
            <w:gridSpan w:val="2"/>
            <w:vAlign w:val="bottom"/>
          </w:tcPr>
          <w:p w:rsidRPr="006E4160" w:rsidR="00A75FFC" w:rsidP="00391697" w:rsidRDefault="00A75FFC" w14:paraId="11B93187" w14:textId="77777777">
            <w:pPr>
              <w:spacing w:after="0" w:line="240" w:lineRule="auto"/>
              <w:jc w:val="left"/>
              <w:rPr>
                <w:lang w:val="en-US"/>
              </w:rPr>
            </w:pPr>
            <w:r w:rsidRPr="006E4160">
              <w:rPr>
                <w:lang w:val="en-US"/>
              </w:rPr>
              <w:t>M</w:t>
            </w:r>
          </w:p>
        </w:tc>
        <w:tc>
          <w:tcPr>
            <w:tcW w:w="1055" w:type="dxa"/>
            <w:vAlign w:val="bottom"/>
          </w:tcPr>
          <w:p w:rsidRPr="006E4160" w:rsidR="00A75FFC" w:rsidP="00391697" w:rsidRDefault="00A75FFC" w14:paraId="08ADCC75" w14:textId="77777777">
            <w:pPr>
              <w:spacing w:after="0" w:line="240" w:lineRule="auto"/>
              <w:jc w:val="left"/>
              <w:rPr>
                <w:lang w:val="en-US"/>
              </w:rPr>
            </w:pPr>
            <w:r w:rsidRPr="006E4160">
              <w:rPr>
                <w:lang w:val="en-US"/>
              </w:rPr>
              <w:t>H</w:t>
            </w:r>
          </w:p>
        </w:tc>
        <w:tc>
          <w:tcPr>
            <w:tcW w:w="1072" w:type="dxa"/>
            <w:vAlign w:val="bottom"/>
          </w:tcPr>
          <w:p w:rsidRPr="006E4160" w:rsidR="00A75FFC" w:rsidP="00391697" w:rsidRDefault="00A75FFC" w14:paraId="0E8951C4" w14:textId="77777777">
            <w:pPr>
              <w:spacing w:after="0" w:line="240" w:lineRule="auto"/>
              <w:jc w:val="left"/>
              <w:rPr>
                <w:lang w:val="en-US"/>
              </w:rPr>
            </w:pPr>
            <w:r w:rsidRPr="006E4160">
              <w:rPr>
                <w:lang w:val="en-US"/>
              </w:rPr>
              <w:t>M</w:t>
            </w:r>
          </w:p>
        </w:tc>
      </w:tr>
      <w:tr w:rsidRPr="006E4160" w:rsidR="00A75FFC" w:rsidTr="00A7148F" w14:paraId="7D7F5A35" w14:textId="77777777">
        <w:trPr>
          <w:cnfStyle w:val="000000100000" w:firstRow="0" w:lastRow="0" w:firstColumn="0" w:lastColumn="0" w:oddVBand="0" w:evenVBand="0" w:oddHBand="1" w:evenHBand="0" w:firstRowFirstColumn="0" w:firstRowLastColumn="0" w:lastRowFirstColumn="0" w:lastRowLastColumn="0"/>
          <w:trHeight w:val="375"/>
        </w:trPr>
        <w:tc>
          <w:tcPr>
            <w:tcW w:w="872" w:type="dxa"/>
            <w:vAlign w:val="bottom"/>
          </w:tcPr>
          <w:p w:rsidRPr="006E4160" w:rsidR="00A75FFC" w:rsidP="00391697" w:rsidRDefault="00A75FFC" w14:paraId="700F9B05" w14:textId="77777777">
            <w:pPr>
              <w:tabs>
                <w:tab w:val="left" w:pos="360"/>
              </w:tabs>
              <w:spacing w:after="0" w:line="240" w:lineRule="auto"/>
              <w:jc w:val="left"/>
              <w:rPr>
                <w:lang w:val="en-US"/>
              </w:rPr>
            </w:pPr>
            <w:r w:rsidRPr="006E4160">
              <w:rPr>
                <w:lang w:val="en-US"/>
              </w:rPr>
              <w:t>3</w:t>
            </w:r>
          </w:p>
        </w:tc>
        <w:tc>
          <w:tcPr>
            <w:tcW w:w="1094" w:type="dxa"/>
            <w:vAlign w:val="bottom"/>
          </w:tcPr>
          <w:p w:rsidRPr="006E4160" w:rsidR="00A75FFC" w:rsidP="00391697" w:rsidRDefault="00A75FFC" w14:paraId="21BB0AAD" w14:textId="77777777">
            <w:pPr>
              <w:tabs>
                <w:tab w:val="left" w:pos="360"/>
              </w:tabs>
              <w:spacing w:after="0" w:line="240" w:lineRule="auto"/>
              <w:jc w:val="left"/>
              <w:rPr>
                <w:lang w:val="en-US"/>
              </w:rPr>
            </w:pPr>
            <w:r w:rsidRPr="006E4160">
              <w:rPr>
                <w:lang w:val="en-US"/>
              </w:rPr>
              <w:t>H</w:t>
            </w:r>
          </w:p>
        </w:tc>
        <w:tc>
          <w:tcPr>
            <w:tcW w:w="977" w:type="dxa"/>
            <w:vAlign w:val="bottom"/>
          </w:tcPr>
          <w:p w:rsidRPr="006E4160" w:rsidR="00A75FFC" w:rsidP="00391697" w:rsidRDefault="00A75FFC" w14:paraId="1F954C11" w14:textId="77777777">
            <w:pPr>
              <w:tabs>
                <w:tab w:val="left" w:pos="360"/>
              </w:tabs>
              <w:spacing w:after="0" w:line="240" w:lineRule="auto"/>
              <w:jc w:val="left"/>
              <w:rPr>
                <w:lang w:val="en-US"/>
              </w:rPr>
            </w:pPr>
            <w:r w:rsidRPr="006E4160">
              <w:rPr>
                <w:lang w:val="en-US"/>
              </w:rPr>
              <w:t>H</w:t>
            </w:r>
          </w:p>
        </w:tc>
        <w:tc>
          <w:tcPr>
            <w:tcW w:w="1249" w:type="dxa"/>
            <w:vAlign w:val="bottom"/>
          </w:tcPr>
          <w:p w:rsidRPr="006E4160" w:rsidR="00A75FFC" w:rsidP="00391697" w:rsidRDefault="00A75FFC" w14:paraId="3D93EB03" w14:textId="77777777">
            <w:pPr>
              <w:tabs>
                <w:tab w:val="left" w:pos="360"/>
              </w:tabs>
              <w:spacing w:after="0" w:line="240" w:lineRule="auto"/>
              <w:jc w:val="left"/>
              <w:rPr>
                <w:lang w:val="en-US"/>
              </w:rPr>
            </w:pPr>
            <w:r w:rsidRPr="006E4160">
              <w:rPr>
                <w:lang w:val="en-US"/>
              </w:rPr>
              <w:t>Months to years</w:t>
            </w:r>
          </w:p>
        </w:tc>
        <w:tc>
          <w:tcPr>
            <w:tcW w:w="1212" w:type="dxa"/>
            <w:vAlign w:val="bottom"/>
          </w:tcPr>
          <w:p w:rsidRPr="006E4160" w:rsidR="00A75FFC" w:rsidP="00391697" w:rsidRDefault="00A75FFC" w14:paraId="6EABACD3" w14:textId="77777777">
            <w:pPr>
              <w:spacing w:after="0" w:line="240" w:lineRule="auto"/>
              <w:jc w:val="left"/>
              <w:rPr>
                <w:lang w:val="en-US"/>
              </w:rPr>
            </w:pPr>
            <w:r w:rsidRPr="006E4160">
              <w:rPr>
                <w:lang w:val="en-US"/>
              </w:rPr>
              <w:t>Tens of tens</w:t>
            </w:r>
          </w:p>
        </w:tc>
        <w:tc>
          <w:tcPr>
            <w:tcW w:w="1111" w:type="dxa"/>
            <w:gridSpan w:val="2"/>
            <w:vAlign w:val="bottom"/>
          </w:tcPr>
          <w:p w:rsidRPr="006E4160" w:rsidR="00A75FFC" w:rsidP="00391697" w:rsidRDefault="00A75FFC" w14:paraId="4B121995" w14:textId="77777777">
            <w:pPr>
              <w:spacing w:after="0" w:line="240" w:lineRule="auto"/>
              <w:jc w:val="left"/>
              <w:rPr>
                <w:lang w:val="en-US"/>
              </w:rPr>
            </w:pPr>
            <w:r w:rsidRPr="006E4160">
              <w:rPr>
                <w:lang w:val="en-US"/>
              </w:rPr>
              <w:t>H</w:t>
            </w:r>
          </w:p>
        </w:tc>
        <w:tc>
          <w:tcPr>
            <w:tcW w:w="1055" w:type="dxa"/>
            <w:vAlign w:val="bottom"/>
          </w:tcPr>
          <w:p w:rsidRPr="006E4160" w:rsidR="00A75FFC" w:rsidP="00391697" w:rsidRDefault="00A75FFC" w14:paraId="106C3795" w14:textId="77777777">
            <w:pPr>
              <w:spacing w:after="0" w:line="240" w:lineRule="auto"/>
              <w:jc w:val="left"/>
              <w:rPr>
                <w:lang w:val="en-US"/>
              </w:rPr>
            </w:pPr>
            <w:r w:rsidRPr="006E4160">
              <w:rPr>
                <w:lang w:val="en-US"/>
              </w:rPr>
              <w:t>M</w:t>
            </w:r>
          </w:p>
        </w:tc>
        <w:tc>
          <w:tcPr>
            <w:tcW w:w="1072" w:type="dxa"/>
            <w:vAlign w:val="bottom"/>
          </w:tcPr>
          <w:p w:rsidRPr="006E4160" w:rsidR="00A75FFC" w:rsidP="00391697" w:rsidRDefault="00A75FFC" w14:paraId="229D096D" w14:textId="77777777">
            <w:pPr>
              <w:spacing w:after="0" w:line="240" w:lineRule="auto"/>
              <w:jc w:val="left"/>
              <w:rPr>
                <w:lang w:val="en-US"/>
              </w:rPr>
            </w:pPr>
            <w:r w:rsidRPr="006E4160">
              <w:rPr>
                <w:lang w:val="en-US"/>
              </w:rPr>
              <w:t>M</w:t>
            </w:r>
          </w:p>
        </w:tc>
      </w:tr>
      <w:tr w:rsidRPr="006E4160" w:rsidR="00A75FFC" w:rsidTr="00A7148F" w14:paraId="60D0E0B6" w14:textId="77777777">
        <w:trPr>
          <w:trHeight w:val="255"/>
        </w:trPr>
        <w:tc>
          <w:tcPr>
            <w:tcW w:w="872" w:type="dxa"/>
            <w:vAlign w:val="bottom"/>
          </w:tcPr>
          <w:p w:rsidRPr="006E4160" w:rsidR="00A75FFC" w:rsidP="00391697" w:rsidRDefault="00A75FFC" w14:paraId="19B4ABA0" w14:textId="77777777">
            <w:pPr>
              <w:tabs>
                <w:tab w:val="left" w:pos="360"/>
              </w:tabs>
              <w:spacing w:after="0" w:line="240" w:lineRule="auto"/>
              <w:jc w:val="left"/>
              <w:rPr>
                <w:lang w:val="en-US"/>
              </w:rPr>
            </w:pPr>
            <w:r w:rsidRPr="006E4160">
              <w:rPr>
                <w:lang w:val="en-US"/>
              </w:rPr>
              <w:lastRenderedPageBreak/>
              <w:t>4</w:t>
            </w:r>
          </w:p>
        </w:tc>
        <w:tc>
          <w:tcPr>
            <w:tcW w:w="1094" w:type="dxa"/>
            <w:vAlign w:val="bottom"/>
          </w:tcPr>
          <w:p w:rsidRPr="006E4160" w:rsidR="00A75FFC" w:rsidP="00391697" w:rsidRDefault="00A75FFC" w14:paraId="4328E314" w14:textId="77777777">
            <w:pPr>
              <w:spacing w:after="0" w:line="240" w:lineRule="auto"/>
              <w:jc w:val="left"/>
              <w:rPr>
                <w:lang w:val="en-US"/>
              </w:rPr>
            </w:pPr>
            <w:r w:rsidRPr="006E4160">
              <w:rPr>
                <w:lang w:val="en-US"/>
              </w:rPr>
              <w:t>M</w:t>
            </w:r>
          </w:p>
        </w:tc>
        <w:tc>
          <w:tcPr>
            <w:tcW w:w="977" w:type="dxa"/>
            <w:vAlign w:val="bottom"/>
          </w:tcPr>
          <w:p w:rsidRPr="006E4160" w:rsidR="00A75FFC" w:rsidP="00391697" w:rsidRDefault="00A75FFC" w14:paraId="129C5AD3" w14:textId="77777777">
            <w:pPr>
              <w:spacing w:after="0" w:line="240" w:lineRule="auto"/>
              <w:jc w:val="left"/>
              <w:rPr>
                <w:lang w:val="en-US"/>
              </w:rPr>
            </w:pPr>
            <w:r w:rsidRPr="006E4160">
              <w:rPr>
                <w:lang w:val="en-US"/>
              </w:rPr>
              <w:t>H</w:t>
            </w:r>
          </w:p>
        </w:tc>
        <w:tc>
          <w:tcPr>
            <w:tcW w:w="1249" w:type="dxa"/>
            <w:vAlign w:val="bottom"/>
          </w:tcPr>
          <w:p w:rsidRPr="006E4160" w:rsidR="00A75FFC" w:rsidP="00391697" w:rsidRDefault="00A75FFC" w14:paraId="1354FAFD" w14:textId="77777777">
            <w:pPr>
              <w:spacing w:after="0" w:line="240" w:lineRule="auto"/>
              <w:jc w:val="left"/>
              <w:rPr>
                <w:lang w:val="en-US"/>
              </w:rPr>
            </w:pPr>
            <w:r w:rsidRPr="006E4160">
              <w:rPr>
                <w:lang w:val="en-US"/>
              </w:rPr>
              <w:t>Weeks to months</w:t>
            </w:r>
          </w:p>
        </w:tc>
        <w:tc>
          <w:tcPr>
            <w:tcW w:w="1212" w:type="dxa"/>
            <w:vAlign w:val="bottom"/>
          </w:tcPr>
          <w:p w:rsidRPr="006E4160" w:rsidR="00A75FFC" w:rsidP="00391697" w:rsidRDefault="00A75FFC" w14:paraId="3E2D8770" w14:textId="77777777">
            <w:pPr>
              <w:spacing w:after="0" w:line="240" w:lineRule="auto"/>
              <w:jc w:val="left"/>
              <w:rPr>
                <w:lang w:val="en-US"/>
              </w:rPr>
            </w:pPr>
            <w:r w:rsidRPr="006E4160">
              <w:rPr>
                <w:lang w:val="en-US"/>
              </w:rPr>
              <w:t>Tens</w:t>
            </w:r>
          </w:p>
        </w:tc>
        <w:tc>
          <w:tcPr>
            <w:tcW w:w="1111" w:type="dxa"/>
            <w:gridSpan w:val="2"/>
            <w:vAlign w:val="bottom"/>
          </w:tcPr>
          <w:p w:rsidRPr="006E4160" w:rsidR="00A75FFC" w:rsidP="00391697" w:rsidRDefault="00A75FFC" w14:paraId="73B1B11F" w14:textId="77777777">
            <w:pPr>
              <w:spacing w:after="0" w:line="240" w:lineRule="auto"/>
              <w:jc w:val="left"/>
              <w:rPr>
                <w:lang w:val="en-US"/>
              </w:rPr>
            </w:pPr>
            <w:r w:rsidRPr="006E4160">
              <w:rPr>
                <w:lang w:val="en-US"/>
              </w:rPr>
              <w:t>H</w:t>
            </w:r>
          </w:p>
        </w:tc>
        <w:tc>
          <w:tcPr>
            <w:tcW w:w="1055" w:type="dxa"/>
            <w:vAlign w:val="bottom"/>
          </w:tcPr>
          <w:p w:rsidRPr="006E4160" w:rsidR="00A75FFC" w:rsidP="00391697" w:rsidRDefault="00A75FFC" w14:paraId="02E4DF83" w14:textId="77777777">
            <w:pPr>
              <w:spacing w:after="0" w:line="240" w:lineRule="auto"/>
              <w:jc w:val="left"/>
              <w:rPr>
                <w:lang w:val="en-US"/>
              </w:rPr>
            </w:pPr>
            <w:r w:rsidRPr="006E4160">
              <w:rPr>
                <w:lang w:val="en-US"/>
              </w:rPr>
              <w:t>M</w:t>
            </w:r>
          </w:p>
        </w:tc>
        <w:tc>
          <w:tcPr>
            <w:tcW w:w="1072" w:type="dxa"/>
            <w:vAlign w:val="bottom"/>
          </w:tcPr>
          <w:p w:rsidRPr="006E4160" w:rsidR="00A75FFC" w:rsidP="00391697" w:rsidRDefault="00A75FFC" w14:paraId="215F51C6" w14:textId="77777777">
            <w:pPr>
              <w:spacing w:after="0" w:line="240" w:lineRule="auto"/>
              <w:jc w:val="left"/>
              <w:rPr>
                <w:lang w:val="en-US"/>
              </w:rPr>
            </w:pPr>
            <w:r w:rsidRPr="006E4160">
              <w:rPr>
                <w:lang w:val="en-US"/>
              </w:rPr>
              <w:t>M</w:t>
            </w:r>
          </w:p>
        </w:tc>
      </w:tr>
      <w:tr w:rsidRPr="006E4160" w:rsidR="00A75FFC" w:rsidTr="00A7148F" w14:paraId="5FA0A377" w14:textId="77777777">
        <w:trPr>
          <w:cnfStyle w:val="000000100000" w:firstRow="0" w:lastRow="0" w:firstColumn="0" w:lastColumn="0" w:oddVBand="0" w:evenVBand="0" w:oddHBand="1" w:evenHBand="0" w:firstRowFirstColumn="0" w:firstRowLastColumn="0" w:lastRowFirstColumn="0" w:lastRowLastColumn="0"/>
          <w:trHeight w:val="344"/>
        </w:trPr>
        <w:tc>
          <w:tcPr>
            <w:tcW w:w="872" w:type="dxa"/>
            <w:vAlign w:val="bottom"/>
          </w:tcPr>
          <w:p w:rsidRPr="006E4160" w:rsidR="00A75FFC" w:rsidP="00391697" w:rsidRDefault="00A75FFC" w14:paraId="48499769" w14:textId="77777777">
            <w:pPr>
              <w:tabs>
                <w:tab w:val="left" w:pos="360"/>
              </w:tabs>
              <w:spacing w:after="0" w:line="240" w:lineRule="auto"/>
              <w:jc w:val="left"/>
              <w:rPr>
                <w:lang w:val="en-US"/>
              </w:rPr>
            </w:pPr>
            <w:r w:rsidRPr="006E4160">
              <w:rPr>
                <w:lang w:val="en-US"/>
              </w:rPr>
              <w:t>5</w:t>
            </w:r>
          </w:p>
        </w:tc>
        <w:tc>
          <w:tcPr>
            <w:tcW w:w="1094" w:type="dxa"/>
            <w:vAlign w:val="bottom"/>
          </w:tcPr>
          <w:p w:rsidRPr="006E4160" w:rsidR="00A75FFC" w:rsidP="00391697" w:rsidRDefault="00A75FFC" w14:paraId="4A426332" w14:textId="77777777">
            <w:pPr>
              <w:spacing w:after="0" w:line="240" w:lineRule="auto"/>
              <w:jc w:val="left"/>
              <w:rPr>
                <w:lang w:val="en-US"/>
              </w:rPr>
            </w:pPr>
            <w:r w:rsidRPr="006E4160">
              <w:rPr>
                <w:lang w:val="en-US"/>
              </w:rPr>
              <w:t>H</w:t>
            </w:r>
          </w:p>
        </w:tc>
        <w:tc>
          <w:tcPr>
            <w:tcW w:w="977" w:type="dxa"/>
            <w:vAlign w:val="bottom"/>
          </w:tcPr>
          <w:p w:rsidRPr="006E4160" w:rsidR="00A75FFC" w:rsidP="00391697" w:rsidRDefault="00A75FFC" w14:paraId="6FE45D03" w14:textId="77777777">
            <w:pPr>
              <w:spacing w:after="0" w:line="240" w:lineRule="auto"/>
              <w:jc w:val="left"/>
              <w:rPr>
                <w:lang w:val="en-US"/>
              </w:rPr>
            </w:pPr>
            <w:r w:rsidRPr="006E4160">
              <w:rPr>
                <w:lang w:val="en-US"/>
              </w:rPr>
              <w:t>M</w:t>
            </w:r>
          </w:p>
        </w:tc>
        <w:tc>
          <w:tcPr>
            <w:tcW w:w="1249" w:type="dxa"/>
            <w:vAlign w:val="bottom"/>
          </w:tcPr>
          <w:p w:rsidRPr="006E4160" w:rsidR="00A75FFC" w:rsidP="00391697" w:rsidRDefault="00A75FFC" w14:paraId="26D132DA" w14:textId="77777777">
            <w:pPr>
              <w:spacing w:after="0" w:line="240" w:lineRule="auto"/>
              <w:jc w:val="left"/>
              <w:rPr>
                <w:lang w:val="en-US"/>
              </w:rPr>
            </w:pPr>
            <w:r w:rsidRPr="006E4160">
              <w:rPr>
                <w:lang w:val="en-US"/>
              </w:rPr>
              <w:t>Weeks to months</w:t>
            </w:r>
          </w:p>
        </w:tc>
        <w:tc>
          <w:tcPr>
            <w:tcW w:w="1212" w:type="dxa"/>
            <w:vAlign w:val="bottom"/>
          </w:tcPr>
          <w:p w:rsidRPr="006E4160" w:rsidR="00A75FFC" w:rsidP="00391697" w:rsidRDefault="00A75FFC" w14:paraId="4298AB4A" w14:textId="77777777">
            <w:pPr>
              <w:spacing w:after="0" w:line="240" w:lineRule="auto"/>
              <w:jc w:val="left"/>
              <w:rPr>
                <w:lang w:val="en-US"/>
              </w:rPr>
            </w:pPr>
            <w:r w:rsidRPr="006E4160">
              <w:rPr>
                <w:lang w:val="en-US"/>
              </w:rPr>
              <w:t>Tens</w:t>
            </w:r>
          </w:p>
        </w:tc>
        <w:tc>
          <w:tcPr>
            <w:tcW w:w="1111" w:type="dxa"/>
            <w:gridSpan w:val="2"/>
            <w:vAlign w:val="bottom"/>
          </w:tcPr>
          <w:p w:rsidRPr="006E4160" w:rsidR="00A75FFC" w:rsidP="00391697" w:rsidRDefault="00A75FFC" w14:paraId="75F00468" w14:textId="77777777">
            <w:pPr>
              <w:spacing w:after="0" w:line="240" w:lineRule="auto"/>
              <w:jc w:val="left"/>
              <w:rPr>
                <w:lang w:val="en-US"/>
              </w:rPr>
            </w:pPr>
            <w:r w:rsidRPr="006E4160">
              <w:rPr>
                <w:lang w:val="en-US"/>
              </w:rPr>
              <w:t>M</w:t>
            </w:r>
          </w:p>
        </w:tc>
        <w:tc>
          <w:tcPr>
            <w:tcW w:w="1055" w:type="dxa"/>
            <w:vAlign w:val="bottom"/>
          </w:tcPr>
          <w:p w:rsidRPr="006E4160" w:rsidR="00A75FFC" w:rsidP="00391697" w:rsidRDefault="00A75FFC" w14:paraId="13E5F169" w14:textId="77777777">
            <w:pPr>
              <w:spacing w:after="0" w:line="240" w:lineRule="auto"/>
              <w:jc w:val="left"/>
              <w:rPr>
                <w:lang w:val="en-US"/>
              </w:rPr>
            </w:pPr>
            <w:r w:rsidRPr="006E4160">
              <w:rPr>
                <w:lang w:val="en-US"/>
              </w:rPr>
              <w:t>M</w:t>
            </w:r>
          </w:p>
        </w:tc>
        <w:tc>
          <w:tcPr>
            <w:tcW w:w="1072" w:type="dxa"/>
            <w:vAlign w:val="bottom"/>
          </w:tcPr>
          <w:p w:rsidRPr="006E4160" w:rsidR="00A75FFC" w:rsidP="00391697" w:rsidRDefault="00A75FFC" w14:paraId="776B04B6" w14:textId="77777777">
            <w:pPr>
              <w:spacing w:after="0" w:line="240" w:lineRule="auto"/>
              <w:jc w:val="left"/>
              <w:rPr>
                <w:lang w:val="en-US"/>
              </w:rPr>
            </w:pPr>
            <w:r w:rsidRPr="006E4160">
              <w:rPr>
                <w:lang w:val="en-US"/>
              </w:rPr>
              <w:t>M</w:t>
            </w:r>
          </w:p>
        </w:tc>
      </w:tr>
      <w:tr w:rsidRPr="006E4160" w:rsidR="00A75FFC" w:rsidTr="00A7148F" w14:paraId="471B2D4F" w14:textId="77777777">
        <w:trPr>
          <w:trHeight w:val="270"/>
        </w:trPr>
        <w:tc>
          <w:tcPr>
            <w:tcW w:w="872" w:type="dxa"/>
            <w:vAlign w:val="bottom"/>
          </w:tcPr>
          <w:p w:rsidRPr="006E4160" w:rsidR="00A75FFC" w:rsidP="00391697" w:rsidRDefault="00A75FFC" w14:paraId="30ABF50E" w14:textId="77777777">
            <w:pPr>
              <w:tabs>
                <w:tab w:val="left" w:pos="360"/>
              </w:tabs>
              <w:spacing w:after="0" w:line="240" w:lineRule="auto"/>
              <w:jc w:val="left"/>
              <w:rPr>
                <w:lang w:val="en-US"/>
              </w:rPr>
            </w:pPr>
            <w:r w:rsidRPr="006E4160">
              <w:rPr>
                <w:lang w:val="en-US"/>
              </w:rPr>
              <w:t>6</w:t>
            </w:r>
          </w:p>
        </w:tc>
        <w:tc>
          <w:tcPr>
            <w:tcW w:w="1094" w:type="dxa"/>
            <w:vAlign w:val="bottom"/>
          </w:tcPr>
          <w:p w:rsidRPr="006E4160" w:rsidR="00A75FFC" w:rsidP="00391697" w:rsidRDefault="00A75FFC" w14:paraId="4FE4F858" w14:textId="77777777">
            <w:pPr>
              <w:spacing w:after="0" w:line="240" w:lineRule="auto"/>
              <w:jc w:val="left"/>
              <w:rPr>
                <w:lang w:val="en-US"/>
              </w:rPr>
            </w:pPr>
            <w:r w:rsidRPr="006E4160">
              <w:rPr>
                <w:lang w:val="en-US"/>
              </w:rPr>
              <w:t>M</w:t>
            </w:r>
          </w:p>
        </w:tc>
        <w:tc>
          <w:tcPr>
            <w:tcW w:w="977" w:type="dxa"/>
            <w:vAlign w:val="bottom"/>
          </w:tcPr>
          <w:p w:rsidRPr="006E4160" w:rsidR="00A75FFC" w:rsidP="00391697" w:rsidRDefault="00A75FFC" w14:paraId="1E183524" w14:textId="77777777">
            <w:pPr>
              <w:spacing w:after="0" w:line="240" w:lineRule="auto"/>
              <w:jc w:val="left"/>
              <w:rPr>
                <w:lang w:val="en-US"/>
              </w:rPr>
            </w:pPr>
            <w:r w:rsidRPr="006E4160">
              <w:rPr>
                <w:lang w:val="en-US"/>
              </w:rPr>
              <w:t>M</w:t>
            </w:r>
          </w:p>
        </w:tc>
        <w:tc>
          <w:tcPr>
            <w:tcW w:w="1249" w:type="dxa"/>
            <w:vAlign w:val="bottom"/>
          </w:tcPr>
          <w:p w:rsidRPr="006E4160" w:rsidR="00A75FFC" w:rsidP="00391697" w:rsidRDefault="00A75FFC" w14:paraId="21BB7282" w14:textId="77777777">
            <w:pPr>
              <w:spacing w:after="0" w:line="240" w:lineRule="auto"/>
              <w:jc w:val="left"/>
              <w:rPr>
                <w:lang w:val="en-US"/>
              </w:rPr>
            </w:pPr>
            <w:r w:rsidRPr="006E4160">
              <w:rPr>
                <w:lang w:val="en-US"/>
              </w:rPr>
              <w:t>Weeks to months</w:t>
            </w:r>
          </w:p>
        </w:tc>
        <w:tc>
          <w:tcPr>
            <w:tcW w:w="1212" w:type="dxa"/>
            <w:vAlign w:val="bottom"/>
          </w:tcPr>
          <w:p w:rsidRPr="006E4160" w:rsidR="00A75FFC" w:rsidP="00391697" w:rsidRDefault="00A75FFC" w14:paraId="2F24A332" w14:textId="77777777">
            <w:pPr>
              <w:spacing w:after="0" w:line="240" w:lineRule="auto"/>
              <w:jc w:val="left"/>
              <w:rPr>
                <w:lang w:val="en-US"/>
              </w:rPr>
            </w:pPr>
            <w:r w:rsidRPr="006E4160">
              <w:rPr>
                <w:lang w:val="en-US"/>
              </w:rPr>
              <w:t>Ones</w:t>
            </w:r>
          </w:p>
        </w:tc>
        <w:tc>
          <w:tcPr>
            <w:tcW w:w="1111" w:type="dxa"/>
            <w:gridSpan w:val="2"/>
            <w:vAlign w:val="bottom"/>
          </w:tcPr>
          <w:p w:rsidRPr="006E4160" w:rsidR="00A75FFC" w:rsidP="00391697" w:rsidRDefault="00A75FFC" w14:paraId="2B9570F5" w14:textId="77777777">
            <w:pPr>
              <w:spacing w:after="0" w:line="240" w:lineRule="auto"/>
              <w:jc w:val="left"/>
              <w:rPr>
                <w:lang w:val="en-US"/>
              </w:rPr>
            </w:pPr>
            <w:r w:rsidRPr="006E4160">
              <w:rPr>
                <w:lang w:val="en-US"/>
              </w:rPr>
              <w:t>M</w:t>
            </w:r>
          </w:p>
        </w:tc>
        <w:tc>
          <w:tcPr>
            <w:tcW w:w="1055" w:type="dxa"/>
            <w:vAlign w:val="bottom"/>
          </w:tcPr>
          <w:p w:rsidRPr="006E4160" w:rsidR="00A75FFC" w:rsidP="00391697" w:rsidRDefault="00A75FFC" w14:paraId="1F1B3EE6" w14:textId="77777777">
            <w:pPr>
              <w:spacing w:after="0" w:line="240" w:lineRule="auto"/>
              <w:jc w:val="left"/>
              <w:rPr>
                <w:lang w:val="en-US"/>
              </w:rPr>
            </w:pPr>
            <w:r w:rsidRPr="006E4160">
              <w:rPr>
                <w:lang w:val="en-US"/>
              </w:rPr>
              <w:t>M</w:t>
            </w:r>
          </w:p>
        </w:tc>
        <w:tc>
          <w:tcPr>
            <w:tcW w:w="1072" w:type="dxa"/>
            <w:vAlign w:val="bottom"/>
          </w:tcPr>
          <w:p w:rsidRPr="006E4160" w:rsidR="00A75FFC" w:rsidP="00391697" w:rsidRDefault="00A75FFC" w14:paraId="7348B380" w14:textId="77777777">
            <w:pPr>
              <w:spacing w:after="0" w:line="240" w:lineRule="auto"/>
              <w:jc w:val="left"/>
              <w:rPr>
                <w:lang w:val="en-US"/>
              </w:rPr>
            </w:pPr>
            <w:r w:rsidRPr="006E4160">
              <w:rPr>
                <w:lang w:val="en-US"/>
              </w:rPr>
              <w:t>L</w:t>
            </w:r>
          </w:p>
        </w:tc>
      </w:tr>
      <w:tr w:rsidRPr="006E4160" w:rsidR="00A75FFC" w:rsidTr="00A7148F" w14:paraId="16635E94" w14:textId="77777777">
        <w:trPr>
          <w:cnfStyle w:val="000000100000" w:firstRow="0" w:lastRow="0" w:firstColumn="0" w:lastColumn="0" w:oddVBand="0" w:evenVBand="0" w:oddHBand="1" w:evenHBand="0" w:firstRowFirstColumn="0" w:firstRowLastColumn="0" w:lastRowFirstColumn="0" w:lastRowLastColumn="0"/>
          <w:trHeight w:val="368"/>
        </w:trPr>
        <w:tc>
          <w:tcPr>
            <w:tcW w:w="872" w:type="dxa"/>
            <w:vAlign w:val="bottom"/>
          </w:tcPr>
          <w:p w:rsidRPr="006E4160" w:rsidR="00A75FFC" w:rsidP="00391697" w:rsidRDefault="00A75FFC" w14:paraId="78A61A9E" w14:textId="77777777">
            <w:pPr>
              <w:tabs>
                <w:tab w:val="left" w:pos="360"/>
              </w:tabs>
              <w:spacing w:after="0" w:line="240" w:lineRule="auto"/>
              <w:jc w:val="left"/>
              <w:rPr>
                <w:lang w:val="en-US"/>
              </w:rPr>
            </w:pPr>
            <w:r w:rsidRPr="006E4160">
              <w:rPr>
                <w:lang w:val="en-US"/>
              </w:rPr>
              <w:t>7</w:t>
            </w:r>
          </w:p>
        </w:tc>
        <w:tc>
          <w:tcPr>
            <w:tcW w:w="1094" w:type="dxa"/>
            <w:vAlign w:val="bottom"/>
          </w:tcPr>
          <w:p w:rsidRPr="006E4160" w:rsidR="00A75FFC" w:rsidP="00391697" w:rsidRDefault="00A75FFC" w14:paraId="17582752" w14:textId="77777777">
            <w:pPr>
              <w:spacing w:after="0" w:line="240" w:lineRule="auto"/>
              <w:jc w:val="left"/>
              <w:rPr>
                <w:lang w:val="en-US"/>
              </w:rPr>
            </w:pPr>
            <w:r w:rsidRPr="006E4160">
              <w:rPr>
                <w:lang w:val="en-US"/>
              </w:rPr>
              <w:t>M</w:t>
            </w:r>
          </w:p>
        </w:tc>
        <w:tc>
          <w:tcPr>
            <w:tcW w:w="977" w:type="dxa"/>
            <w:vAlign w:val="bottom"/>
          </w:tcPr>
          <w:p w:rsidRPr="006E4160" w:rsidR="00A75FFC" w:rsidP="00391697" w:rsidRDefault="00A75FFC" w14:paraId="2BE93B73" w14:textId="77777777">
            <w:pPr>
              <w:spacing w:after="0" w:line="240" w:lineRule="auto"/>
              <w:jc w:val="left"/>
              <w:rPr>
                <w:lang w:val="en-US"/>
              </w:rPr>
            </w:pPr>
            <w:r w:rsidRPr="006E4160">
              <w:rPr>
                <w:lang w:val="en-US"/>
              </w:rPr>
              <w:t>M</w:t>
            </w:r>
          </w:p>
        </w:tc>
        <w:tc>
          <w:tcPr>
            <w:tcW w:w="1249" w:type="dxa"/>
            <w:vAlign w:val="bottom"/>
          </w:tcPr>
          <w:p w:rsidRPr="006E4160" w:rsidR="00A75FFC" w:rsidP="00391697" w:rsidRDefault="00A75FFC" w14:paraId="2D9A6945" w14:textId="77777777">
            <w:pPr>
              <w:spacing w:after="0" w:line="240" w:lineRule="auto"/>
              <w:jc w:val="left"/>
              <w:rPr>
                <w:lang w:val="en-US"/>
              </w:rPr>
            </w:pPr>
            <w:r w:rsidRPr="006E4160">
              <w:rPr>
                <w:lang w:val="en-US"/>
              </w:rPr>
              <w:t>Months to years</w:t>
            </w:r>
          </w:p>
        </w:tc>
        <w:tc>
          <w:tcPr>
            <w:tcW w:w="1212" w:type="dxa"/>
            <w:vAlign w:val="bottom"/>
          </w:tcPr>
          <w:p w:rsidRPr="006E4160" w:rsidR="00A75FFC" w:rsidP="00391697" w:rsidRDefault="00A75FFC" w14:paraId="17C54247" w14:textId="77777777">
            <w:pPr>
              <w:spacing w:after="0" w:line="240" w:lineRule="auto"/>
              <w:jc w:val="left"/>
              <w:rPr>
                <w:lang w:val="en-US"/>
              </w:rPr>
            </w:pPr>
            <w:r w:rsidRPr="006E4160">
              <w:rPr>
                <w:lang w:val="en-US"/>
              </w:rPr>
              <w:t>Tens</w:t>
            </w:r>
          </w:p>
        </w:tc>
        <w:tc>
          <w:tcPr>
            <w:tcW w:w="1111" w:type="dxa"/>
            <w:gridSpan w:val="2"/>
            <w:vAlign w:val="bottom"/>
          </w:tcPr>
          <w:p w:rsidRPr="006E4160" w:rsidR="00A75FFC" w:rsidP="00391697" w:rsidRDefault="00A75FFC" w14:paraId="058C58D7" w14:textId="77777777">
            <w:pPr>
              <w:spacing w:after="0" w:line="240" w:lineRule="auto"/>
              <w:jc w:val="left"/>
              <w:rPr>
                <w:lang w:val="en-US"/>
              </w:rPr>
            </w:pPr>
            <w:r w:rsidRPr="006E4160">
              <w:rPr>
                <w:lang w:val="en-US"/>
              </w:rPr>
              <w:t>L</w:t>
            </w:r>
          </w:p>
        </w:tc>
        <w:tc>
          <w:tcPr>
            <w:tcW w:w="1055" w:type="dxa"/>
            <w:vAlign w:val="bottom"/>
          </w:tcPr>
          <w:p w:rsidRPr="006E4160" w:rsidR="00A75FFC" w:rsidP="00391697" w:rsidRDefault="00A75FFC" w14:paraId="7438E8AC" w14:textId="77777777">
            <w:pPr>
              <w:spacing w:after="0" w:line="240" w:lineRule="auto"/>
              <w:jc w:val="left"/>
              <w:rPr>
                <w:lang w:val="en-US"/>
              </w:rPr>
            </w:pPr>
            <w:r w:rsidRPr="006E4160">
              <w:rPr>
                <w:lang w:val="en-US"/>
              </w:rPr>
              <w:t>L</w:t>
            </w:r>
          </w:p>
        </w:tc>
        <w:tc>
          <w:tcPr>
            <w:tcW w:w="1072" w:type="dxa"/>
            <w:vAlign w:val="bottom"/>
          </w:tcPr>
          <w:p w:rsidRPr="006E4160" w:rsidR="00A75FFC" w:rsidP="00391697" w:rsidRDefault="00A75FFC" w14:paraId="46431402" w14:textId="77777777">
            <w:pPr>
              <w:spacing w:after="0" w:line="240" w:lineRule="auto"/>
              <w:jc w:val="left"/>
              <w:rPr>
                <w:lang w:val="en-US"/>
              </w:rPr>
            </w:pPr>
            <w:r w:rsidRPr="006E4160">
              <w:rPr>
                <w:lang w:val="en-US"/>
              </w:rPr>
              <w:t>L</w:t>
            </w:r>
          </w:p>
        </w:tc>
      </w:tr>
      <w:tr w:rsidRPr="006E4160" w:rsidR="00A75FFC" w:rsidTr="00A7148F" w14:paraId="742397E3" w14:textId="77777777">
        <w:trPr>
          <w:trHeight w:val="406"/>
        </w:trPr>
        <w:tc>
          <w:tcPr>
            <w:tcW w:w="872" w:type="dxa"/>
            <w:vAlign w:val="bottom"/>
          </w:tcPr>
          <w:p w:rsidRPr="006E4160" w:rsidR="00A75FFC" w:rsidP="00391697" w:rsidRDefault="00A75FFC" w14:paraId="7D302309" w14:textId="77777777">
            <w:pPr>
              <w:tabs>
                <w:tab w:val="left" w:pos="360"/>
              </w:tabs>
              <w:spacing w:after="0" w:line="240" w:lineRule="auto"/>
              <w:jc w:val="left"/>
              <w:rPr>
                <w:lang w:val="en-US"/>
              </w:rPr>
            </w:pPr>
            <w:r w:rsidRPr="006E4160">
              <w:rPr>
                <w:lang w:val="en-US"/>
              </w:rPr>
              <w:t>8</w:t>
            </w:r>
          </w:p>
        </w:tc>
        <w:tc>
          <w:tcPr>
            <w:tcW w:w="1094" w:type="dxa"/>
            <w:vAlign w:val="bottom"/>
          </w:tcPr>
          <w:p w:rsidRPr="006E4160" w:rsidR="00A75FFC" w:rsidP="00391697" w:rsidRDefault="00A75FFC" w14:paraId="3ABD1737" w14:textId="77777777">
            <w:pPr>
              <w:spacing w:after="0" w:line="240" w:lineRule="auto"/>
              <w:jc w:val="left"/>
              <w:rPr>
                <w:lang w:val="en-US"/>
              </w:rPr>
            </w:pPr>
            <w:r w:rsidRPr="006E4160">
              <w:rPr>
                <w:lang w:val="en-US"/>
              </w:rPr>
              <w:t>L</w:t>
            </w:r>
          </w:p>
        </w:tc>
        <w:tc>
          <w:tcPr>
            <w:tcW w:w="977" w:type="dxa"/>
            <w:vAlign w:val="bottom"/>
          </w:tcPr>
          <w:p w:rsidRPr="006E4160" w:rsidR="00A75FFC" w:rsidP="00391697" w:rsidRDefault="00A75FFC" w14:paraId="03307812" w14:textId="77777777">
            <w:pPr>
              <w:spacing w:after="0" w:line="240" w:lineRule="auto"/>
              <w:jc w:val="left"/>
              <w:rPr>
                <w:lang w:val="en-US"/>
              </w:rPr>
            </w:pPr>
            <w:r w:rsidRPr="006E4160">
              <w:rPr>
                <w:lang w:val="en-US"/>
              </w:rPr>
              <w:t>L</w:t>
            </w:r>
          </w:p>
        </w:tc>
        <w:tc>
          <w:tcPr>
            <w:tcW w:w="1249" w:type="dxa"/>
            <w:vAlign w:val="bottom"/>
          </w:tcPr>
          <w:p w:rsidRPr="006E4160" w:rsidR="00A75FFC" w:rsidP="00391697" w:rsidRDefault="00A75FFC" w14:paraId="757AEAE8" w14:textId="77777777">
            <w:pPr>
              <w:spacing w:after="0" w:line="240" w:lineRule="auto"/>
              <w:jc w:val="left"/>
              <w:rPr>
                <w:lang w:val="en-US"/>
              </w:rPr>
            </w:pPr>
            <w:r w:rsidRPr="006E4160">
              <w:rPr>
                <w:lang w:val="en-US"/>
              </w:rPr>
              <w:t>Days to weeks</w:t>
            </w:r>
          </w:p>
        </w:tc>
        <w:tc>
          <w:tcPr>
            <w:tcW w:w="1212" w:type="dxa"/>
            <w:vAlign w:val="bottom"/>
          </w:tcPr>
          <w:p w:rsidRPr="006E4160" w:rsidR="00A75FFC" w:rsidP="00391697" w:rsidRDefault="00A75FFC" w14:paraId="0792B21C" w14:textId="77777777">
            <w:pPr>
              <w:spacing w:after="0" w:line="240" w:lineRule="auto"/>
              <w:jc w:val="left"/>
              <w:rPr>
                <w:lang w:val="en-US"/>
              </w:rPr>
            </w:pPr>
            <w:r w:rsidRPr="006E4160">
              <w:rPr>
                <w:lang w:val="en-US"/>
              </w:rPr>
              <w:t>Ones</w:t>
            </w:r>
          </w:p>
        </w:tc>
        <w:tc>
          <w:tcPr>
            <w:tcW w:w="1111" w:type="dxa"/>
            <w:gridSpan w:val="2"/>
            <w:vAlign w:val="bottom"/>
          </w:tcPr>
          <w:p w:rsidRPr="006E4160" w:rsidR="00A75FFC" w:rsidP="00391697" w:rsidRDefault="00A75FFC" w14:paraId="21C78EE7" w14:textId="77777777">
            <w:pPr>
              <w:spacing w:after="0" w:line="240" w:lineRule="auto"/>
              <w:jc w:val="left"/>
              <w:rPr>
                <w:lang w:val="en-US"/>
              </w:rPr>
            </w:pPr>
            <w:r w:rsidRPr="006E4160">
              <w:rPr>
                <w:lang w:val="en-US"/>
              </w:rPr>
              <w:t>L</w:t>
            </w:r>
          </w:p>
        </w:tc>
        <w:tc>
          <w:tcPr>
            <w:tcW w:w="1055" w:type="dxa"/>
            <w:vAlign w:val="bottom"/>
          </w:tcPr>
          <w:p w:rsidRPr="006E4160" w:rsidR="00A75FFC" w:rsidP="00391697" w:rsidRDefault="00A75FFC" w14:paraId="7FC1E644" w14:textId="77777777">
            <w:pPr>
              <w:spacing w:after="0" w:line="240" w:lineRule="auto"/>
              <w:jc w:val="left"/>
              <w:rPr>
                <w:lang w:val="en-US"/>
              </w:rPr>
            </w:pPr>
            <w:r w:rsidRPr="006E4160">
              <w:rPr>
                <w:lang w:val="en-US"/>
              </w:rPr>
              <w:t>L</w:t>
            </w:r>
          </w:p>
        </w:tc>
        <w:tc>
          <w:tcPr>
            <w:tcW w:w="1072" w:type="dxa"/>
            <w:vAlign w:val="bottom"/>
          </w:tcPr>
          <w:p w:rsidRPr="006E4160" w:rsidR="00A75FFC" w:rsidP="00391697" w:rsidRDefault="00A75FFC" w14:paraId="4CABC14D" w14:textId="77777777">
            <w:pPr>
              <w:spacing w:after="0" w:line="240" w:lineRule="auto"/>
              <w:jc w:val="left"/>
              <w:rPr>
                <w:lang w:val="en-US"/>
              </w:rPr>
            </w:pPr>
            <w:r w:rsidRPr="006E4160">
              <w:rPr>
                <w:lang w:val="en-US"/>
              </w:rPr>
              <w:t>L</w:t>
            </w:r>
          </w:p>
        </w:tc>
      </w:tr>
    </w:tbl>
    <w:p w:rsidRPr="006E4160" w:rsidR="00A75FFC" w:rsidP="00391697" w:rsidRDefault="00A75FFC" w14:paraId="1486D568" w14:textId="132E2AC7">
      <w:pPr>
        <w:spacing w:after="0"/>
        <w:rPr>
          <w:lang w:val="en-US"/>
        </w:rPr>
      </w:pPr>
      <w:r w:rsidRPr="006E4160">
        <w:rPr>
          <w:lang w:val="en-US"/>
        </w:rPr>
        <w:t xml:space="preserve">Source: </w:t>
      </w:r>
      <w:r w:rsidRPr="00E22353">
        <w:rPr>
          <w:highlight w:val="yellow"/>
          <w:lang w:val="en-US"/>
        </w:rPr>
        <w:t>U.S. Department of Energy et al. (2017)</w:t>
      </w:r>
      <w:r w:rsidR="00E22353">
        <w:rPr>
          <w:lang w:val="en-US"/>
        </w:rPr>
        <w:t>.</w:t>
      </w:r>
    </w:p>
    <w:p w:rsidRPr="006E4160" w:rsidR="004E50C1" w:rsidP="00391697" w:rsidRDefault="004E50C1" w14:paraId="3FA78F62" w14:textId="47D11808">
      <w:pPr>
        <w:spacing w:after="0"/>
        <w:rPr>
          <w:lang w:val="en-US"/>
        </w:rPr>
      </w:pPr>
      <w:r w:rsidRPr="006E4160">
        <w:rPr>
          <w:lang w:val="en-US"/>
        </w:rPr>
        <w:t xml:space="preserve">Threat characterization allows analysts to </w:t>
      </w:r>
      <w:r w:rsidRPr="006E4160" w:rsidR="002B756B">
        <w:rPr>
          <w:lang w:val="en-US"/>
        </w:rPr>
        <w:t>completely define</w:t>
      </w:r>
      <w:r w:rsidRPr="006E4160">
        <w:rPr>
          <w:lang w:val="en-US"/>
        </w:rPr>
        <w:t xml:space="preserve"> a specific threat. However, it is not possible to identify each specific threat consistently, the general threat matrix allows government and intelligence organizations to classify threats </w:t>
      </w:r>
      <w:r w:rsidRPr="006E4160" w:rsidR="00A95809">
        <w:rPr>
          <w:lang w:val="en-US"/>
        </w:rPr>
        <w:t>with</w:t>
      </w:r>
      <w:r w:rsidRPr="006E4160">
        <w:rPr>
          <w:lang w:val="en-US"/>
        </w:rPr>
        <w:t xml:space="preserve"> common terminology. </w:t>
      </w:r>
    </w:p>
    <w:p w:rsidRPr="006E4160" w:rsidR="00483432" w:rsidP="00391697" w:rsidRDefault="004E50C1" w14:paraId="5451D773" w14:textId="43598536">
      <w:pPr>
        <w:spacing w:after="0"/>
        <w:rPr>
          <w:lang w:val="en-US"/>
        </w:rPr>
      </w:pPr>
      <w:r w:rsidRPr="006E4160">
        <w:rPr>
          <w:lang w:val="en-US"/>
        </w:rPr>
        <w:t xml:space="preserve">As </w:t>
      </w:r>
      <w:r w:rsidRPr="006E4160" w:rsidR="00A95809">
        <w:rPr>
          <w:lang w:val="en-US"/>
        </w:rPr>
        <w:t xml:space="preserve">shown </w:t>
      </w:r>
      <w:r w:rsidRPr="006E4160">
        <w:rPr>
          <w:lang w:val="en-US"/>
        </w:rPr>
        <w:t>in the table</w:t>
      </w:r>
      <w:r w:rsidRPr="006E4160" w:rsidR="00A95809">
        <w:rPr>
          <w:lang w:val="en-US"/>
        </w:rPr>
        <w:t xml:space="preserve"> above</w:t>
      </w:r>
      <w:r w:rsidRPr="006E4160">
        <w:rPr>
          <w:lang w:val="en-US"/>
        </w:rPr>
        <w:t>, columns in a threat matrix define the potential attributes of a threat, while threat capability is described in rows</w:t>
      </w:r>
      <w:r w:rsidRPr="006E4160" w:rsidR="00410D0F">
        <w:rPr>
          <w:lang w:val="en-US"/>
        </w:rPr>
        <w:t>. A</w:t>
      </w:r>
      <w:r w:rsidRPr="006E4160" w:rsidR="00A34EEA">
        <w:rPr>
          <w:lang w:val="en-US"/>
        </w:rPr>
        <w:t>t this point,</w:t>
      </w:r>
      <w:r w:rsidRPr="006E4160" w:rsidR="00410D0F">
        <w:rPr>
          <w:lang w:val="en-US"/>
        </w:rPr>
        <w:t xml:space="preserve"> question</w:t>
      </w:r>
      <w:r w:rsidRPr="006E4160" w:rsidR="00A34EEA">
        <w:rPr>
          <w:lang w:val="en-US"/>
        </w:rPr>
        <w:t>s</w:t>
      </w:r>
      <w:r w:rsidRPr="006E4160" w:rsidR="00410D0F">
        <w:rPr>
          <w:lang w:val="en-US"/>
        </w:rPr>
        <w:t xml:space="preserve"> may arise in the mind of the reader </w:t>
      </w:r>
      <w:r w:rsidRPr="006E4160" w:rsidR="001D1DE0">
        <w:rPr>
          <w:lang w:val="en-US"/>
        </w:rPr>
        <w:t xml:space="preserve">about </w:t>
      </w:r>
      <w:r w:rsidRPr="006E4160" w:rsidR="00410D0F">
        <w:rPr>
          <w:lang w:val="en-US"/>
        </w:rPr>
        <w:t>why we are talking about attributes and capabilities and what their relation</w:t>
      </w:r>
      <w:r w:rsidRPr="006E4160" w:rsidR="00891AED">
        <w:rPr>
          <w:lang w:val="en-US"/>
        </w:rPr>
        <w:t xml:space="preserve"> </w:t>
      </w:r>
      <w:r w:rsidRPr="006E4160" w:rsidR="00A34EEA">
        <w:rPr>
          <w:lang w:val="en-US"/>
        </w:rPr>
        <w:t xml:space="preserve">to </w:t>
      </w:r>
      <w:r w:rsidRPr="006E4160" w:rsidR="00410D0F">
        <w:rPr>
          <w:lang w:val="en-US"/>
        </w:rPr>
        <w:t>the metric</w:t>
      </w:r>
      <w:r w:rsidRPr="006E4160" w:rsidR="00A34EEA">
        <w:rPr>
          <w:lang w:val="en-US"/>
        </w:rPr>
        <w:t xml:space="preserve"> is</w:t>
      </w:r>
      <w:r w:rsidRPr="006E4160" w:rsidR="001D1DE0">
        <w:rPr>
          <w:lang w:val="en-US"/>
        </w:rPr>
        <w:t>.</w:t>
      </w:r>
      <w:r w:rsidRPr="006E4160" w:rsidR="00410D0F">
        <w:rPr>
          <w:lang w:val="en-US"/>
        </w:rPr>
        <w:t xml:space="preserve"> The answer is that a unique and specific metric determine</w:t>
      </w:r>
      <w:r w:rsidRPr="006E4160" w:rsidR="001D1DE0">
        <w:rPr>
          <w:lang w:val="en-US"/>
        </w:rPr>
        <w:t>s</w:t>
      </w:r>
      <w:r w:rsidRPr="006E4160" w:rsidR="00410D0F">
        <w:rPr>
          <w:lang w:val="en-US"/>
        </w:rPr>
        <w:t xml:space="preserve"> each attribute. Some metrics </w:t>
      </w:r>
      <w:r w:rsidRPr="006E4160" w:rsidR="116AEBBA">
        <w:rPr>
          <w:lang w:val="en-US"/>
        </w:rPr>
        <w:t xml:space="preserve">follow </w:t>
      </w:r>
      <w:r w:rsidRPr="006E4160" w:rsidR="084E1FB9">
        <w:rPr>
          <w:lang w:val="en-US"/>
        </w:rPr>
        <w:t>qualitative</w:t>
      </w:r>
      <w:r w:rsidRPr="006E4160" w:rsidR="116AEBBA">
        <w:rPr>
          <w:lang w:val="en-US"/>
        </w:rPr>
        <w:t xml:space="preserve"> results </w:t>
      </w:r>
      <w:r w:rsidRPr="006E4160" w:rsidR="00410D0F">
        <w:rPr>
          <w:lang w:val="en-US"/>
        </w:rPr>
        <w:t xml:space="preserve">(for instance, high, medium, </w:t>
      </w:r>
      <w:r w:rsidRPr="006E4160" w:rsidR="00090D74">
        <w:rPr>
          <w:lang w:val="en-US"/>
        </w:rPr>
        <w:t xml:space="preserve">and </w:t>
      </w:r>
      <w:r w:rsidRPr="006E4160" w:rsidR="00410D0F">
        <w:rPr>
          <w:lang w:val="en-US"/>
        </w:rPr>
        <w:t xml:space="preserve">low), while </w:t>
      </w:r>
      <w:r w:rsidRPr="006E4160" w:rsidR="001D1DE0">
        <w:rPr>
          <w:lang w:val="en-US"/>
        </w:rPr>
        <w:t xml:space="preserve">the </w:t>
      </w:r>
      <w:r w:rsidRPr="006E4160" w:rsidR="00410D0F">
        <w:rPr>
          <w:lang w:val="en-US"/>
        </w:rPr>
        <w:t xml:space="preserve">rest </w:t>
      </w:r>
      <w:r w:rsidRPr="006E4160" w:rsidR="0B888778">
        <w:rPr>
          <w:lang w:val="en-US"/>
        </w:rPr>
        <w:t xml:space="preserve">use </w:t>
      </w:r>
      <w:r w:rsidRPr="006E4160" w:rsidR="00410D0F">
        <w:rPr>
          <w:lang w:val="en-US"/>
        </w:rPr>
        <w:t>quantitative</w:t>
      </w:r>
      <w:r w:rsidRPr="006E4160" w:rsidR="28FBAD20">
        <w:rPr>
          <w:lang w:val="en-US"/>
        </w:rPr>
        <w:t xml:space="preserve"> ones</w:t>
      </w:r>
      <w:r w:rsidRPr="006E4160" w:rsidR="00410D0F">
        <w:rPr>
          <w:lang w:val="en-US"/>
        </w:rPr>
        <w:t xml:space="preserve"> (</w:t>
      </w:r>
      <w:r w:rsidRPr="006E4160" w:rsidR="001D1DE0">
        <w:rPr>
          <w:lang w:val="en-US"/>
        </w:rPr>
        <w:t xml:space="preserve">for example, </w:t>
      </w:r>
      <w:r w:rsidRPr="006E4160" w:rsidR="00431DE6">
        <w:rPr>
          <w:lang w:val="en-US"/>
        </w:rPr>
        <w:t>the annual cost). Since we have these two types of metrics</w:t>
      </w:r>
      <w:r w:rsidRPr="006E4160" w:rsidR="0056679A">
        <w:rPr>
          <w:lang w:val="en-US"/>
        </w:rPr>
        <w:t xml:space="preserve"> in threat modeling</w:t>
      </w:r>
      <w:r w:rsidRPr="006E4160" w:rsidR="00431DE6">
        <w:rPr>
          <w:lang w:val="en-US"/>
        </w:rPr>
        <w:t>,</w:t>
      </w:r>
      <w:r w:rsidRPr="006E4160" w:rsidR="00090D74">
        <w:rPr>
          <w:lang w:val="en-US"/>
        </w:rPr>
        <w:t xml:space="preserve"> </w:t>
      </w:r>
      <w:r w:rsidRPr="006E4160" w:rsidR="007F3A80">
        <w:rPr>
          <w:lang w:val="en-US"/>
        </w:rPr>
        <w:t xml:space="preserve">we need </w:t>
      </w:r>
      <w:r w:rsidRPr="006E4160" w:rsidR="001D1DE0">
        <w:rPr>
          <w:lang w:val="en-US"/>
        </w:rPr>
        <w:t xml:space="preserve">a </w:t>
      </w:r>
      <w:r w:rsidRPr="006E4160" w:rsidR="00483432">
        <w:rPr>
          <w:lang w:val="en-US"/>
        </w:rPr>
        <w:t>framework</w:t>
      </w:r>
      <w:r w:rsidRPr="006E4160" w:rsidR="00431DE6">
        <w:rPr>
          <w:lang w:val="en-US"/>
        </w:rPr>
        <w:t xml:space="preserve"> </w:t>
      </w:r>
      <w:r w:rsidRPr="006E4160" w:rsidR="001D1DE0">
        <w:rPr>
          <w:lang w:val="en-US"/>
        </w:rPr>
        <w:t>that</w:t>
      </w:r>
      <w:r w:rsidRPr="006E4160" w:rsidR="00431DE6">
        <w:rPr>
          <w:lang w:val="en-US"/>
        </w:rPr>
        <w:t xml:space="preserve"> organizes these into one place. In a </w:t>
      </w:r>
      <w:r w:rsidRPr="006E4160" w:rsidR="00483432">
        <w:rPr>
          <w:lang w:val="en-US"/>
        </w:rPr>
        <w:t>nutshell</w:t>
      </w:r>
      <w:r w:rsidRPr="006E4160" w:rsidR="00431DE6">
        <w:rPr>
          <w:lang w:val="en-US"/>
        </w:rPr>
        <w:t xml:space="preserve">, </w:t>
      </w:r>
      <w:r w:rsidRPr="006E4160" w:rsidR="00364372">
        <w:rPr>
          <w:lang w:val="en-US"/>
        </w:rPr>
        <w:t xml:space="preserve">a </w:t>
      </w:r>
      <w:r w:rsidRPr="006E4160" w:rsidR="00431DE6">
        <w:rPr>
          <w:lang w:val="en-US"/>
        </w:rPr>
        <w:t xml:space="preserve">matrix is a model or framework used for organizing </w:t>
      </w:r>
      <w:r w:rsidRPr="006E4160" w:rsidR="00483432">
        <w:rPr>
          <w:lang w:val="en-US"/>
        </w:rPr>
        <w:t>metrics (</w:t>
      </w:r>
      <w:r w:rsidRPr="00E22353" w:rsidR="00483432">
        <w:rPr>
          <w:highlight w:val="yellow"/>
          <w:lang w:val="en-US"/>
        </w:rPr>
        <w:t>U.S. Department of Energy et al., 2017, p. 13</w:t>
      </w:r>
      <w:r w:rsidRPr="00E22353" w:rsidR="00E22353">
        <w:rPr>
          <w:highlight w:val="yellow"/>
          <w:lang w:val="en-US"/>
        </w:rPr>
        <w:t>–</w:t>
      </w:r>
      <w:r w:rsidRPr="00E22353" w:rsidR="00483432">
        <w:rPr>
          <w:highlight w:val="yellow"/>
          <w:lang w:val="en-US"/>
        </w:rPr>
        <w:t>14</w:t>
      </w:r>
      <w:r w:rsidRPr="006E4160" w:rsidR="00483432">
        <w:rPr>
          <w:lang w:val="en-US"/>
        </w:rPr>
        <w:t>)</w:t>
      </w:r>
      <w:r w:rsidRPr="006E4160" w:rsidR="000E6C2A">
        <w:rPr>
          <w:lang w:val="en-US"/>
        </w:rPr>
        <w:t>.</w:t>
      </w:r>
    </w:p>
    <w:p w:rsidRPr="006E4160" w:rsidR="00483432" w:rsidP="00391697" w:rsidRDefault="00364372" w14:paraId="545ACE8B" w14:textId="0F32C389">
      <w:pPr>
        <w:spacing w:after="0"/>
        <w:rPr>
          <w:lang w:val="en-US"/>
        </w:rPr>
      </w:pPr>
      <w:r w:rsidRPr="006E4160">
        <w:rPr>
          <w:lang w:val="en-US"/>
        </w:rPr>
        <w:t>Until now</w:t>
      </w:r>
      <w:r w:rsidRPr="006E4160" w:rsidR="007F3A80">
        <w:rPr>
          <w:lang w:val="en-US"/>
        </w:rPr>
        <w:t>,</w:t>
      </w:r>
      <w:r w:rsidRPr="006E4160">
        <w:rPr>
          <w:lang w:val="en-US"/>
        </w:rPr>
        <w:t xml:space="preserve"> we </w:t>
      </w:r>
      <w:r w:rsidRPr="006E4160" w:rsidR="007F3A80">
        <w:rPr>
          <w:lang w:val="en-US"/>
        </w:rPr>
        <w:t>discussed the</w:t>
      </w:r>
      <w:r w:rsidRPr="006E4160">
        <w:rPr>
          <w:lang w:val="en-US"/>
        </w:rPr>
        <w:t xml:space="preserve"> basics of the threat matrix in the context of threat metrics or attributes</w:t>
      </w:r>
      <w:r w:rsidRPr="006E4160" w:rsidR="007F3A80">
        <w:rPr>
          <w:lang w:val="en-US"/>
        </w:rPr>
        <w:t>.</w:t>
      </w:r>
      <w:r w:rsidRPr="006E4160">
        <w:rPr>
          <w:lang w:val="en-US"/>
        </w:rPr>
        <w:t xml:space="preserve"> </w:t>
      </w:r>
      <w:r w:rsidRPr="006E4160" w:rsidR="007F3A80">
        <w:rPr>
          <w:lang w:val="en-US"/>
        </w:rPr>
        <w:t>B</w:t>
      </w:r>
      <w:r w:rsidRPr="006E4160">
        <w:rPr>
          <w:lang w:val="en-US"/>
        </w:rPr>
        <w:t>ut what about the concept of capabilities? Since capabilities are related to the observations and measurements that are made based on metrics or attributes, going into</w:t>
      </w:r>
      <w:r w:rsidRPr="006E4160" w:rsidR="000415AD">
        <w:rPr>
          <w:lang w:val="en-US"/>
        </w:rPr>
        <w:t xml:space="preserve"> these concepts in</w:t>
      </w:r>
      <w:r w:rsidRPr="006E4160">
        <w:rPr>
          <w:lang w:val="en-US"/>
        </w:rPr>
        <w:t xml:space="preserve"> </w:t>
      </w:r>
      <w:r w:rsidRPr="006E4160" w:rsidR="000415AD">
        <w:rPr>
          <w:lang w:val="en-US"/>
        </w:rPr>
        <w:t xml:space="preserve">depth </w:t>
      </w:r>
      <w:r w:rsidRPr="006E4160">
        <w:rPr>
          <w:lang w:val="en-US"/>
        </w:rPr>
        <w:t xml:space="preserve">is beyond the scope of </w:t>
      </w:r>
      <w:r w:rsidRPr="006E4160" w:rsidR="000415AD">
        <w:rPr>
          <w:lang w:val="en-US"/>
        </w:rPr>
        <w:t xml:space="preserve">this </w:t>
      </w:r>
      <w:r w:rsidRPr="006E4160">
        <w:rPr>
          <w:lang w:val="en-US"/>
        </w:rPr>
        <w:t>section</w:t>
      </w:r>
      <w:r w:rsidRPr="006E4160" w:rsidR="000415AD">
        <w:rPr>
          <w:lang w:val="en-US"/>
        </w:rPr>
        <w:t xml:space="preserve">, </w:t>
      </w:r>
      <w:r w:rsidRPr="006E4160">
        <w:rPr>
          <w:lang w:val="en-US"/>
        </w:rPr>
        <w:t xml:space="preserve">as these will be covered </w:t>
      </w:r>
      <w:r w:rsidRPr="006E4160" w:rsidR="000415AD">
        <w:rPr>
          <w:lang w:val="en-US"/>
        </w:rPr>
        <w:t>later</w:t>
      </w:r>
      <w:r w:rsidRPr="006E4160">
        <w:rPr>
          <w:lang w:val="en-US"/>
        </w:rPr>
        <w:t xml:space="preserve"> in the context of threat measurement. </w:t>
      </w:r>
    </w:p>
    <w:p w:rsidRPr="006E4160" w:rsidR="004B5D3A" w:rsidP="00391697" w:rsidRDefault="004B5D3A" w14:paraId="06A2BEEA" w14:textId="1ECCA064">
      <w:pPr>
        <w:pStyle w:val="berschrift3"/>
        <w:rPr>
          <w:lang w:val="en-US"/>
        </w:rPr>
      </w:pPr>
      <w:r w:rsidRPr="006E4160">
        <w:rPr>
          <w:lang w:val="en-US"/>
        </w:rPr>
        <w:t>Self-Check Questions</w:t>
      </w:r>
    </w:p>
    <w:p w:rsidRPr="006E4160" w:rsidR="004B5D3A" w:rsidP="00391697" w:rsidRDefault="004B5D3A" w14:paraId="2C82DCC4" w14:textId="77777777">
      <w:pPr>
        <w:pStyle w:val="Listenabsatz"/>
        <w:numPr>
          <w:ilvl w:val="0"/>
          <w:numId w:val="38"/>
        </w:numPr>
        <w:spacing w:after="0"/>
        <w:rPr>
          <w:lang w:val="en-US"/>
        </w:rPr>
      </w:pPr>
      <w:r w:rsidRPr="006E4160">
        <w:rPr>
          <w:lang w:val="en-US"/>
        </w:rPr>
        <w:t>Please complete the following sentence.</w:t>
      </w:r>
    </w:p>
    <w:p w:rsidRPr="006E4160" w:rsidR="004B5D3A" w:rsidP="00391697" w:rsidRDefault="004B5D3A" w14:paraId="335C292A" w14:textId="12199D9C">
      <w:pPr>
        <w:spacing w:after="0"/>
        <w:rPr>
          <w:lang w:val="en-US"/>
        </w:rPr>
      </w:pPr>
      <w:r w:rsidRPr="006E4160">
        <w:rPr>
          <w:lang w:val="en-US"/>
        </w:rPr>
        <w:lastRenderedPageBreak/>
        <w:t xml:space="preserve">It is much easier to list the threats than to </w:t>
      </w:r>
      <w:r w:rsidRPr="006E4160">
        <w:rPr>
          <w:i/>
          <w:iCs/>
          <w:u w:val="single"/>
          <w:lang w:val="en-US"/>
        </w:rPr>
        <w:t>explain</w:t>
      </w:r>
      <w:r w:rsidRPr="006E4160">
        <w:rPr>
          <w:lang w:val="en-US"/>
        </w:rPr>
        <w:t xml:space="preserve"> them.</w:t>
      </w:r>
    </w:p>
    <w:p w:rsidRPr="006E4160" w:rsidR="004B5D3A" w:rsidP="00391697" w:rsidRDefault="004B5D3A" w14:paraId="71A4018D" w14:textId="58EAF2B5">
      <w:pPr>
        <w:pStyle w:val="Listenabsatz"/>
        <w:numPr>
          <w:ilvl w:val="0"/>
          <w:numId w:val="38"/>
        </w:numPr>
        <w:spacing w:after="0"/>
        <w:rPr>
          <w:lang w:val="en-US"/>
        </w:rPr>
      </w:pPr>
      <w:r w:rsidRPr="006E4160">
        <w:rPr>
          <w:lang w:val="en-US"/>
        </w:rPr>
        <w:t>Anything that has the intention to harm is referred to as a...</w:t>
      </w:r>
    </w:p>
    <w:p w:rsidRPr="006E4160" w:rsidR="004B5D3A" w:rsidP="00391697" w:rsidRDefault="004B5D3A" w14:paraId="3BDC817F" w14:textId="644D3F32">
      <w:pPr>
        <w:pStyle w:val="Listenabsatz"/>
        <w:numPr>
          <w:ilvl w:val="0"/>
          <w:numId w:val="21"/>
        </w:numPr>
        <w:spacing w:after="0"/>
        <w:rPr>
          <w:lang w:val="en-US"/>
        </w:rPr>
      </w:pPr>
      <w:r w:rsidRPr="006E4160">
        <w:rPr>
          <w:lang w:val="en-US"/>
        </w:rPr>
        <w:t>Attack.</w:t>
      </w:r>
    </w:p>
    <w:p w:rsidRPr="006E4160" w:rsidR="004B5D3A" w:rsidP="00391697" w:rsidRDefault="004B5D3A" w14:paraId="1560C7F8" w14:textId="27779345">
      <w:pPr>
        <w:pStyle w:val="Listenabsatz"/>
        <w:numPr>
          <w:ilvl w:val="0"/>
          <w:numId w:val="21"/>
        </w:numPr>
        <w:spacing w:after="0"/>
        <w:rPr>
          <w:i/>
          <w:iCs/>
          <w:u w:val="single"/>
          <w:lang w:val="en-US"/>
        </w:rPr>
      </w:pPr>
      <w:r w:rsidRPr="006E4160">
        <w:rPr>
          <w:lang w:val="en-US"/>
        </w:rPr>
        <w:t>Risk.</w:t>
      </w:r>
    </w:p>
    <w:p w:rsidRPr="006E4160" w:rsidR="004B5D3A" w:rsidP="00391697" w:rsidRDefault="004B5D3A" w14:paraId="3CE43EF9" w14:textId="02C18684">
      <w:pPr>
        <w:pStyle w:val="Listenabsatz"/>
        <w:numPr>
          <w:ilvl w:val="0"/>
          <w:numId w:val="21"/>
        </w:numPr>
        <w:spacing w:after="0"/>
        <w:rPr>
          <w:lang w:val="en-US"/>
        </w:rPr>
      </w:pPr>
      <w:r w:rsidRPr="006E4160">
        <w:rPr>
          <w:i/>
          <w:iCs/>
          <w:u w:val="single"/>
          <w:lang w:val="en-US"/>
        </w:rPr>
        <w:t>Threat</w:t>
      </w:r>
      <w:r w:rsidRPr="006E4160">
        <w:rPr>
          <w:lang w:val="en-US"/>
        </w:rPr>
        <w:t>.</w:t>
      </w:r>
    </w:p>
    <w:p w:rsidRPr="006E4160" w:rsidR="004B5D3A" w:rsidP="00391697" w:rsidRDefault="004B5D3A" w14:paraId="1B50B40C" w14:textId="2B09807F">
      <w:pPr>
        <w:pStyle w:val="Listenabsatz"/>
        <w:numPr>
          <w:ilvl w:val="0"/>
          <w:numId w:val="21"/>
        </w:numPr>
        <w:spacing w:after="0"/>
        <w:rPr>
          <w:lang w:val="en-US"/>
        </w:rPr>
      </w:pPr>
      <w:r w:rsidRPr="006E4160">
        <w:rPr>
          <w:lang w:val="en-US"/>
        </w:rPr>
        <w:t>Vulnerability.</w:t>
      </w:r>
    </w:p>
    <w:p w:rsidRPr="006E4160" w:rsidR="004B5D3A" w:rsidP="00391697" w:rsidRDefault="004B5D3A" w14:paraId="68CBC314" w14:textId="6AEEDE67">
      <w:pPr>
        <w:pStyle w:val="Listenabsatz"/>
        <w:numPr>
          <w:ilvl w:val="0"/>
          <w:numId w:val="38"/>
        </w:numPr>
        <w:spacing w:after="0"/>
        <w:rPr>
          <w:lang w:val="en-US"/>
        </w:rPr>
      </w:pPr>
      <w:r w:rsidRPr="006E4160">
        <w:rPr>
          <w:lang w:val="en-US"/>
        </w:rPr>
        <w:t>Which domain of Cyber Security resists easy measurements?</w:t>
      </w:r>
    </w:p>
    <w:p w:rsidRPr="006E4160" w:rsidR="004B5D3A" w:rsidP="00391697" w:rsidRDefault="004B5D3A" w14:paraId="6C07B739" w14:textId="42022094">
      <w:pPr>
        <w:spacing w:after="0"/>
        <w:rPr>
          <w:i/>
          <w:iCs/>
          <w:u w:val="single"/>
          <w:lang w:val="en-US"/>
        </w:rPr>
      </w:pPr>
      <w:r w:rsidRPr="006E4160">
        <w:rPr>
          <w:i/>
          <w:iCs/>
          <w:u w:val="single"/>
          <w:lang w:val="en-US"/>
        </w:rPr>
        <w:t>Cyber Threat Domain.</w:t>
      </w:r>
    </w:p>
    <w:p w:rsidRPr="006E4160" w:rsidR="004B5D3A" w:rsidP="00391697" w:rsidRDefault="004B5D3A" w14:paraId="7F0CF832" w14:textId="74326207">
      <w:pPr>
        <w:pStyle w:val="Listenabsatz"/>
        <w:numPr>
          <w:ilvl w:val="0"/>
          <w:numId w:val="38"/>
        </w:numPr>
        <w:spacing w:after="0"/>
        <w:rPr>
          <w:lang w:val="en-US"/>
        </w:rPr>
      </w:pPr>
      <w:r w:rsidRPr="006E4160">
        <w:rPr>
          <w:lang w:val="en-US"/>
        </w:rPr>
        <w:t xml:space="preserve">Name any two characteristics of a quality metric. </w:t>
      </w:r>
    </w:p>
    <w:p w:rsidRPr="006E4160" w:rsidR="004B5D3A" w:rsidP="00391697" w:rsidRDefault="004B5D3A" w14:paraId="2F9A84FC" w14:textId="24243CEB">
      <w:pPr>
        <w:spacing w:after="0" w:line="240" w:lineRule="auto"/>
        <w:rPr>
          <w:i/>
          <w:iCs/>
          <w:u w:val="single"/>
          <w:lang w:val="en-US"/>
        </w:rPr>
      </w:pPr>
      <w:r w:rsidRPr="006E4160">
        <w:rPr>
          <w:i/>
          <w:iCs/>
          <w:u w:val="single"/>
          <w:lang w:val="en-US"/>
        </w:rPr>
        <w:t>Clear</w:t>
      </w:r>
    </w:p>
    <w:p w:rsidRPr="006E4160" w:rsidR="004B5D3A" w:rsidP="00391697" w:rsidRDefault="004B5D3A" w14:paraId="55EC83E6" w14:textId="1D41C0F7">
      <w:pPr>
        <w:spacing w:after="0" w:line="240" w:lineRule="auto"/>
        <w:rPr>
          <w:i/>
          <w:iCs/>
          <w:u w:val="single"/>
          <w:lang w:val="en-US"/>
        </w:rPr>
      </w:pPr>
      <w:r w:rsidRPr="006E4160">
        <w:rPr>
          <w:i/>
          <w:iCs/>
          <w:u w:val="single"/>
          <w:lang w:val="en-US"/>
        </w:rPr>
        <w:t>Concise</w:t>
      </w:r>
    </w:p>
    <w:p w:rsidRPr="006E4160" w:rsidR="004B5D3A" w:rsidP="00391697" w:rsidRDefault="004B5D3A" w14:paraId="6D8CEBEA" w14:textId="7E94830B">
      <w:pPr>
        <w:spacing w:after="0" w:line="240" w:lineRule="auto"/>
        <w:rPr>
          <w:i/>
          <w:iCs/>
          <w:u w:val="single"/>
          <w:lang w:val="en-US"/>
        </w:rPr>
      </w:pPr>
      <w:r w:rsidRPr="006E4160">
        <w:rPr>
          <w:i/>
          <w:iCs/>
          <w:u w:val="single"/>
          <w:lang w:val="en-US"/>
        </w:rPr>
        <w:t>Unambiguous</w:t>
      </w:r>
    </w:p>
    <w:p w:rsidRPr="006E4160" w:rsidR="004B5D3A" w:rsidP="00391697" w:rsidRDefault="000767EE" w14:paraId="52435649" w14:textId="2274297F">
      <w:pPr>
        <w:spacing w:after="0" w:line="240" w:lineRule="auto"/>
        <w:rPr>
          <w:i/>
          <w:iCs/>
          <w:u w:val="single"/>
          <w:lang w:val="en-US"/>
        </w:rPr>
      </w:pPr>
      <w:r w:rsidRPr="006E4160">
        <w:rPr>
          <w:i/>
          <w:iCs/>
          <w:u w:val="single"/>
          <w:lang w:val="en-US"/>
        </w:rPr>
        <w:t>Support g</w:t>
      </w:r>
      <w:r w:rsidRPr="006E4160" w:rsidR="004B5D3A">
        <w:rPr>
          <w:i/>
          <w:iCs/>
          <w:u w:val="single"/>
          <w:lang w:val="en-US"/>
        </w:rPr>
        <w:t>ood decision</w:t>
      </w:r>
      <w:r w:rsidRPr="006E4160" w:rsidR="00DA7453">
        <w:rPr>
          <w:i/>
          <w:iCs/>
          <w:u w:val="single"/>
          <w:lang w:val="en-US"/>
        </w:rPr>
        <w:t>-</w:t>
      </w:r>
      <w:r w:rsidRPr="006E4160" w:rsidR="004B5D3A">
        <w:rPr>
          <w:i/>
          <w:iCs/>
          <w:u w:val="single"/>
          <w:lang w:val="en-US"/>
        </w:rPr>
        <w:t>making</w:t>
      </w:r>
    </w:p>
    <w:p w:rsidRPr="006E4160" w:rsidR="004B5D3A" w:rsidP="00391697" w:rsidRDefault="004B5D3A" w14:paraId="71C146F9" w14:textId="5D68A136">
      <w:pPr>
        <w:spacing w:after="0"/>
        <w:rPr>
          <w:i/>
          <w:iCs/>
          <w:u w:val="single"/>
          <w:lang w:val="en-US"/>
        </w:rPr>
      </w:pPr>
      <w:r w:rsidRPr="006E4160">
        <w:rPr>
          <w:i/>
          <w:iCs/>
          <w:u w:val="single"/>
          <w:lang w:val="en-US"/>
        </w:rPr>
        <w:t>Quantitative measures</w:t>
      </w:r>
    </w:p>
    <w:p w:rsidRPr="006E4160" w:rsidR="00AC73D7" w:rsidP="00391697" w:rsidRDefault="004B5D3A" w14:paraId="3F475AA0" w14:textId="0110C76D">
      <w:pPr>
        <w:pStyle w:val="berschrift2"/>
        <w:rPr>
          <w:lang w:val="en-US"/>
        </w:rPr>
      </w:pPr>
      <w:r w:rsidRPr="006E4160">
        <w:rPr>
          <w:lang w:val="en-US"/>
        </w:rPr>
        <w:t>2</w:t>
      </w:r>
      <w:r w:rsidRPr="006E4160" w:rsidR="00AC73D7">
        <w:rPr>
          <w:lang w:val="en-US"/>
        </w:rPr>
        <w:t xml:space="preserve">.3 </w:t>
      </w:r>
      <w:r w:rsidRPr="006E4160">
        <w:rPr>
          <w:lang w:val="en-US"/>
        </w:rPr>
        <w:t>Measuring the Threat for an Organization</w:t>
      </w:r>
    </w:p>
    <w:p w:rsidRPr="006E4160" w:rsidR="007C0DBC" w:rsidP="00391697" w:rsidRDefault="00160F42" w14:paraId="46AFA02E" w14:textId="3C6D2A67">
      <w:pPr>
        <w:spacing w:after="0"/>
        <w:ind w:right="140"/>
        <w:rPr>
          <w:lang w:val="en-US"/>
        </w:rPr>
      </w:pPr>
      <w:r w:rsidRPr="006E4160">
        <w:rPr>
          <w:lang w:val="en-US"/>
        </w:rPr>
        <w:t>To understand the concept of measuring a threat for an organization, we refer to the table “General Threat Matrix</w:t>
      </w:r>
      <w:r w:rsidRPr="006E4160" w:rsidR="003E068F">
        <w:rPr>
          <w:lang w:val="en-US"/>
        </w:rPr>
        <w:t>,</w:t>
      </w:r>
      <w:r w:rsidRPr="006E4160">
        <w:rPr>
          <w:lang w:val="en-US"/>
        </w:rPr>
        <w:t>”</w:t>
      </w:r>
      <w:r w:rsidRPr="006E4160" w:rsidR="00E821F5">
        <w:rPr>
          <w:lang w:val="en-US"/>
        </w:rPr>
        <w:t xml:space="preserve"> </w:t>
      </w:r>
      <w:r w:rsidRPr="006E4160" w:rsidR="003E068F">
        <w:rPr>
          <w:lang w:val="en-US"/>
        </w:rPr>
        <w:t>which</w:t>
      </w:r>
      <w:r w:rsidRPr="006E4160" w:rsidR="00E821F5">
        <w:rPr>
          <w:lang w:val="en-US"/>
        </w:rPr>
        <w:t xml:space="preserve"> we briefly discussed in section 2.2</w:t>
      </w:r>
      <w:r w:rsidRPr="006E4160">
        <w:rPr>
          <w:lang w:val="en-US"/>
        </w:rPr>
        <w:t xml:space="preserve">. Before going into the details of the matrix, let us first recall what a measurement </w:t>
      </w:r>
      <w:r w:rsidRPr="006E4160" w:rsidR="003E068F">
        <w:rPr>
          <w:lang w:val="en-US"/>
        </w:rPr>
        <w:t xml:space="preserve">is </w:t>
      </w:r>
      <w:r w:rsidRPr="006E4160">
        <w:rPr>
          <w:lang w:val="en-US"/>
        </w:rPr>
        <w:t xml:space="preserve">in the context of a threat. A measurement is nothing but an observation that can be made based on some metric. If we map these concepts of measurement and metric to </w:t>
      </w:r>
      <w:r w:rsidRPr="006E4160" w:rsidR="003E068F">
        <w:rPr>
          <w:lang w:val="en-US"/>
        </w:rPr>
        <w:t>table like the</w:t>
      </w:r>
      <w:r w:rsidRPr="006E4160">
        <w:rPr>
          <w:lang w:val="en-US"/>
        </w:rPr>
        <w:t xml:space="preserve"> “General Threat Matrix” </w:t>
      </w:r>
      <w:r w:rsidRPr="006E4160" w:rsidR="003E068F">
        <w:rPr>
          <w:lang w:val="en-US"/>
        </w:rPr>
        <w:t>one</w:t>
      </w:r>
      <w:r w:rsidRPr="006E4160">
        <w:rPr>
          <w:lang w:val="en-US"/>
        </w:rPr>
        <w:t xml:space="preserve">, then columns are the metrics or attributes based on which observations are made </w:t>
      </w:r>
      <w:r w:rsidRPr="006E4160" w:rsidR="00D052D5">
        <w:rPr>
          <w:lang w:val="en-US"/>
        </w:rPr>
        <w:t xml:space="preserve">and </w:t>
      </w:r>
      <w:r w:rsidRPr="006E4160">
        <w:rPr>
          <w:lang w:val="en-US"/>
        </w:rPr>
        <w:t xml:space="preserve">represented as rows or capabilities. This means that we can easily measure a threat if we manage to draw a </w:t>
      </w:r>
      <w:r w:rsidRPr="006E4160" w:rsidR="003E068F">
        <w:rPr>
          <w:lang w:val="en-US"/>
        </w:rPr>
        <w:t>t</w:t>
      </w:r>
      <w:r w:rsidRPr="006E4160">
        <w:rPr>
          <w:lang w:val="en-US"/>
        </w:rPr>
        <w:t>hreat matrix for a given set of attributes of a particular organization.</w:t>
      </w:r>
    </w:p>
    <w:p w:rsidRPr="006E4160" w:rsidR="007C6724" w:rsidP="00391697" w:rsidRDefault="007C6724" w14:paraId="344E5E0E" w14:textId="73519D28">
      <w:pPr>
        <w:pStyle w:val="berschrift3"/>
        <w:rPr>
          <w:lang w:val="en-US"/>
        </w:rPr>
      </w:pPr>
      <w:r w:rsidRPr="006E4160">
        <w:rPr>
          <w:lang w:val="en-US"/>
        </w:rPr>
        <w:t>Threat Attributes</w:t>
      </w:r>
    </w:p>
    <w:p w:rsidRPr="006E4160" w:rsidR="00160F42" w:rsidP="00391697" w:rsidRDefault="007C6724" w14:paraId="14D0BD18" w14:textId="6521355A">
      <w:pPr>
        <w:spacing w:after="0"/>
        <w:ind w:right="140"/>
        <w:rPr>
          <w:lang w:val="en-US"/>
        </w:rPr>
      </w:pPr>
      <w:r w:rsidRPr="006E4160">
        <w:rPr>
          <w:lang w:val="en-US"/>
        </w:rPr>
        <w:t xml:space="preserve">A threat attribute is a distinct characteristic of a threat. Threat characteristics collectively define the ability and willingness of a threat to achieve its objective. Nevertheless, both ability and willingness are based on multiple separate and multiple attributes. Hence, each attribute of a threat is </w:t>
      </w:r>
      <w:r w:rsidRPr="006E4160" w:rsidR="00873E1A">
        <w:rPr>
          <w:lang w:val="en-US"/>
        </w:rPr>
        <w:t>distinctive,</w:t>
      </w:r>
      <w:r w:rsidRPr="006E4160">
        <w:rPr>
          <w:lang w:val="en-US"/>
        </w:rPr>
        <w:t xml:space="preserve"> and no two attributes are dependent on each other.</w:t>
      </w:r>
    </w:p>
    <w:p w:rsidRPr="006E4160" w:rsidR="007C6724" w:rsidP="00391697" w:rsidRDefault="007C6724" w14:paraId="40D8B09D" w14:textId="43A0B5A8">
      <w:pPr>
        <w:spacing w:after="0"/>
        <w:rPr>
          <w:lang w:val="en-US"/>
        </w:rPr>
      </w:pPr>
      <w:r w:rsidRPr="006E4160">
        <w:rPr>
          <w:lang w:val="en-US"/>
        </w:rPr>
        <w:lastRenderedPageBreak/>
        <w:t>Threat attributes are divided into two sections: commitment attributes and resource</w:t>
      </w:r>
      <w:r w:rsidRPr="006E4160">
        <w:rPr>
          <w:i/>
          <w:iCs/>
          <w:lang w:val="en-US"/>
        </w:rPr>
        <w:t xml:space="preserve"> </w:t>
      </w:r>
      <w:r w:rsidRPr="006E4160">
        <w:rPr>
          <w:lang w:val="en-US"/>
        </w:rPr>
        <w:t>attributes (</w:t>
      </w:r>
      <w:r w:rsidRPr="00E22353">
        <w:rPr>
          <w:highlight w:val="yellow"/>
          <w:lang w:val="en-US"/>
        </w:rPr>
        <w:t>U.S. Department of Energy et al., 2017, p. 14</w:t>
      </w:r>
      <w:r w:rsidRPr="00E22353" w:rsidR="00E22353">
        <w:rPr>
          <w:highlight w:val="yellow"/>
          <w:lang w:val="en-US"/>
        </w:rPr>
        <w:t>–</w:t>
      </w:r>
      <w:r w:rsidRPr="00E22353">
        <w:rPr>
          <w:highlight w:val="yellow"/>
          <w:lang w:val="en-US"/>
        </w:rPr>
        <w:t>15</w:t>
      </w:r>
      <w:r w:rsidRPr="006E4160">
        <w:rPr>
          <w:lang w:val="en-US"/>
        </w:rPr>
        <w:t>)</w:t>
      </w:r>
      <w:r w:rsidRPr="006E4160" w:rsidR="006E7591">
        <w:rPr>
          <w:lang w:val="en-US"/>
        </w:rPr>
        <w:t>.</w:t>
      </w:r>
    </w:p>
    <w:p w:rsidRPr="006E4160" w:rsidR="007C6724" w:rsidP="00391697" w:rsidRDefault="007C6724" w14:paraId="22163303" w14:textId="6B691B64">
      <w:pPr>
        <w:pStyle w:val="berschrift4"/>
        <w:rPr>
          <w:lang w:val="en-US"/>
        </w:rPr>
      </w:pPr>
      <w:r w:rsidRPr="006E4160">
        <w:rPr>
          <w:lang w:val="en-US"/>
        </w:rPr>
        <w:t xml:space="preserve">Commitment </w:t>
      </w:r>
      <w:r w:rsidRPr="006E4160" w:rsidR="003E068F">
        <w:rPr>
          <w:lang w:val="en-US"/>
        </w:rPr>
        <w:t>a</w:t>
      </w:r>
      <w:r w:rsidRPr="006E4160">
        <w:rPr>
          <w:lang w:val="en-US"/>
        </w:rPr>
        <w:t xml:space="preserve">ttribute </w:t>
      </w:r>
      <w:r w:rsidRPr="006E4160" w:rsidR="003E068F">
        <w:rPr>
          <w:lang w:val="en-US"/>
        </w:rPr>
        <w:t>f</w:t>
      </w:r>
      <w:r w:rsidRPr="006E4160">
        <w:rPr>
          <w:lang w:val="en-US"/>
        </w:rPr>
        <w:t>amily</w:t>
      </w:r>
    </w:p>
    <w:p w:rsidRPr="006E4160" w:rsidR="007C6724" w:rsidP="00941A10" w:rsidRDefault="007C6724" w14:paraId="06BB2DCE" w14:textId="4608B462">
      <w:pPr>
        <w:rPr>
          <w:b/>
          <w:bCs/>
          <w:lang w:val="en-US"/>
        </w:rPr>
      </w:pPr>
      <w:r w:rsidRPr="006E4160">
        <w:rPr>
          <w:lang w:val="en-US"/>
        </w:rPr>
        <w:t>Commitment attributes are those properties that define the willingness of a threat to achiev</w:t>
      </w:r>
      <w:r w:rsidRPr="006E4160" w:rsidR="006C7642">
        <w:rPr>
          <w:lang w:val="en-US"/>
        </w:rPr>
        <w:t>e</w:t>
      </w:r>
      <w:r w:rsidRPr="006E4160">
        <w:rPr>
          <w:lang w:val="en-US"/>
        </w:rPr>
        <w:t xml:space="preserve"> its objective. These characteristics indicate the ability of a threat because they illustrate the force of a threat to attain its goal. Threats with greater commitment will achieve their goal at any cost and will not stop, while threats with less commitment will not have that much drive to accomplish their objective.</w:t>
      </w:r>
    </w:p>
    <w:p w:rsidRPr="006E4160" w:rsidR="007C6724" w:rsidP="00941A10" w:rsidRDefault="007C6724" w14:paraId="169AAD90" w14:textId="057C595D">
      <w:pPr>
        <w:rPr>
          <w:b/>
          <w:bCs/>
          <w:lang w:val="en-US"/>
        </w:rPr>
      </w:pPr>
      <w:r w:rsidRPr="006E4160">
        <w:rPr>
          <w:lang w:val="en-US"/>
        </w:rPr>
        <w:t xml:space="preserve">We have three </w:t>
      </w:r>
      <w:r w:rsidRPr="006E4160" w:rsidR="00341975">
        <w:rPr>
          <w:lang w:val="en-US"/>
        </w:rPr>
        <w:t xml:space="preserve">separate </w:t>
      </w:r>
      <w:r w:rsidRPr="006E4160">
        <w:rPr>
          <w:lang w:val="en-US"/>
        </w:rPr>
        <w:t>attributes in the commitment family:</w:t>
      </w:r>
    </w:p>
    <w:p w:rsidRPr="00941A10" w:rsidR="007C6724" w:rsidP="00941A10" w:rsidRDefault="007C6724" w14:paraId="42997EF1" w14:textId="3234424D">
      <w:pPr>
        <w:pStyle w:val="Listenabsatz"/>
        <w:numPr>
          <w:ilvl w:val="0"/>
          <w:numId w:val="111"/>
        </w:numPr>
        <w:rPr>
          <w:lang w:val="en-US"/>
        </w:rPr>
      </w:pPr>
      <w:r w:rsidRPr="00941A10">
        <w:rPr>
          <w:b/>
          <w:bCs/>
          <w:lang w:val="en-US"/>
        </w:rPr>
        <w:t>Intensity</w:t>
      </w:r>
      <w:r w:rsidRPr="00941A10">
        <w:rPr>
          <w:lang w:val="en-US"/>
        </w:rPr>
        <w:t xml:space="preserve">: It is defined as the strong determination and persistence of a threat in </w:t>
      </w:r>
      <w:r w:rsidRPr="00941A10" w:rsidR="00244EF1">
        <w:rPr>
          <w:lang w:val="en-US"/>
        </w:rPr>
        <w:t xml:space="preserve">pursuit </w:t>
      </w:r>
      <w:r w:rsidRPr="00941A10">
        <w:rPr>
          <w:lang w:val="en-US"/>
        </w:rPr>
        <w:t>of its target. It is the measure of a threat that how far it is willing to proceed and what it is ready to risk</w:t>
      </w:r>
      <w:r w:rsidRPr="00941A10" w:rsidR="00244EF1">
        <w:rPr>
          <w:lang w:val="en-US"/>
        </w:rPr>
        <w:t xml:space="preserve"> </w:t>
      </w:r>
      <w:proofErr w:type="gramStart"/>
      <w:r w:rsidRPr="00941A10" w:rsidR="00244EF1">
        <w:rPr>
          <w:lang w:val="en-US"/>
        </w:rPr>
        <w:t>to</w:t>
      </w:r>
      <w:r w:rsidRPr="00941A10">
        <w:rPr>
          <w:lang w:val="en-US"/>
        </w:rPr>
        <w:t xml:space="preserve"> </w:t>
      </w:r>
      <w:r w:rsidRPr="00941A10" w:rsidR="002B071F">
        <w:rPr>
          <w:lang w:val="en-US"/>
        </w:rPr>
        <w:t>achiev</w:t>
      </w:r>
      <w:r w:rsidRPr="00941A10" w:rsidR="00244EF1">
        <w:rPr>
          <w:lang w:val="en-US"/>
        </w:rPr>
        <w:t>e</w:t>
      </w:r>
      <w:proofErr w:type="gramEnd"/>
      <w:r w:rsidRPr="00941A10">
        <w:rPr>
          <w:lang w:val="en-US"/>
        </w:rPr>
        <w:t xml:space="preserve"> its goal. Hence, threats with higher intensity are considered more lethal and dangerous because of their compelling desire to </w:t>
      </w:r>
      <w:r w:rsidRPr="00941A10" w:rsidR="002E21E7">
        <w:rPr>
          <w:lang w:val="en-US"/>
        </w:rPr>
        <w:t>pursue</w:t>
      </w:r>
      <w:r w:rsidRPr="00941A10">
        <w:rPr>
          <w:lang w:val="en-US"/>
        </w:rPr>
        <w:t xml:space="preserve"> a goal. </w:t>
      </w:r>
    </w:p>
    <w:p w:rsidRPr="006E4160" w:rsidR="007C6724" w:rsidP="00391697" w:rsidRDefault="007C6724" w14:paraId="2ED0C765" w14:textId="12574CEF">
      <w:pPr>
        <w:pStyle w:val="Listenabsatz"/>
        <w:numPr>
          <w:ilvl w:val="0"/>
          <w:numId w:val="80"/>
        </w:numPr>
        <w:spacing w:after="0"/>
        <w:rPr>
          <w:b/>
          <w:bCs/>
          <w:lang w:val="en-US"/>
        </w:rPr>
      </w:pPr>
      <w:r w:rsidRPr="006E4160">
        <w:rPr>
          <w:noProof/>
          <w:lang w:val="en-US" w:eastAsia="de-DE"/>
        </w:rPr>
        <mc:AlternateContent>
          <mc:Choice Requires="wps">
            <w:drawing>
              <wp:anchor distT="45720" distB="45720" distL="114300" distR="114300" simplePos="0" relativeHeight="251658242" behindDoc="0" locked="0" layoutInCell="1" allowOverlap="1" wp14:anchorId="31D5D700" wp14:editId="03F171BB">
                <wp:simplePos x="0" y="0"/>
                <wp:positionH relativeFrom="page">
                  <wp:posOffset>6150610</wp:posOffset>
                </wp:positionH>
                <wp:positionV relativeFrom="paragraph">
                  <wp:posOffset>321945</wp:posOffset>
                </wp:positionV>
                <wp:extent cx="1351280" cy="2035810"/>
                <wp:effectExtent l="0" t="0" r="20320" b="2159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2035810"/>
                        </a:xfrm>
                        <a:prstGeom prst="rect">
                          <a:avLst/>
                        </a:prstGeom>
                        <a:solidFill>
                          <a:srgbClr val="FFFFFF"/>
                        </a:solidFill>
                        <a:ln w="9525">
                          <a:solidFill>
                            <a:srgbClr val="000000"/>
                          </a:solidFill>
                          <a:miter lim="800000"/>
                          <a:headEnd/>
                          <a:tailEnd/>
                        </a:ln>
                      </wps:spPr>
                      <wps:txbx>
                        <w:txbxContent>
                          <w:p w:rsidRPr="00FB56B7" w:rsidR="007C6724" w:rsidP="007C6724" w:rsidRDefault="007C6724" w14:paraId="5B3DAFBC" w14:textId="52F7BCE1">
                            <w:pPr>
                              <w:rPr>
                                <w:b/>
                                <w:sz w:val="20"/>
                                <w:lang w:val="en-US"/>
                              </w:rPr>
                            </w:pPr>
                            <w:r>
                              <w:rPr>
                                <w:b/>
                                <w:sz w:val="20"/>
                                <w:lang w:val="en-US"/>
                              </w:rPr>
                              <w:t>OSINT</w:t>
                            </w:r>
                          </w:p>
                          <w:p w:rsidRPr="00FB56B7" w:rsidR="007C6724" w:rsidP="007C6724" w:rsidRDefault="00231494" w14:paraId="688BA712" w14:textId="31686755">
                            <w:pPr>
                              <w:rPr>
                                <w:sz w:val="20"/>
                                <w:lang w:val="en-US"/>
                              </w:rPr>
                            </w:pPr>
                            <w:r>
                              <w:rPr>
                                <w:sz w:val="20"/>
                                <w:lang w:val="en-US"/>
                              </w:rPr>
                              <w:t>a</w:t>
                            </w:r>
                            <w:r w:rsidR="006E7591">
                              <w:rPr>
                                <w:sz w:val="20"/>
                                <w:lang w:val="en-US"/>
                              </w:rPr>
                              <w:t xml:space="preserve"> framework used to gather information</w:t>
                            </w:r>
                            <w:r w:rsidR="00CC45D9">
                              <w:rPr>
                                <w:sz w:val="20"/>
                                <w:lang w:val="en-US"/>
                              </w:rPr>
                              <w:t xml:space="preserve"> about the victim </w:t>
                            </w:r>
                            <w:r w:rsidR="00B9433C">
                              <w:rPr>
                                <w:sz w:val="20"/>
                                <w:lang w:val="en-US"/>
                              </w:rPr>
                              <w:t>from</w:t>
                            </w:r>
                            <w:r w:rsidR="003D2150">
                              <w:rPr>
                                <w:sz w:val="20"/>
                                <w:lang w:val="en-US"/>
                              </w:rPr>
                              <w:t xml:space="preserve"> social media and other online platforms </w:t>
                            </w:r>
                            <w:r w:rsidR="00CC45D9">
                              <w:rPr>
                                <w:sz w:val="20"/>
                                <w:lang w:val="en-US"/>
                              </w:rPr>
                              <w:t>using</w:t>
                            </w:r>
                            <w:r w:rsidR="006E7591">
                              <w:rPr>
                                <w:sz w:val="20"/>
                                <w:lang w:val="en-US"/>
                              </w:rPr>
                              <w:t xml:space="preserve"> free tools and </w:t>
                            </w:r>
                            <w:proofErr w:type="gramStart"/>
                            <w:r w:rsidR="006E7591">
                              <w:rPr>
                                <w:sz w:val="20"/>
                                <w:lang w:val="en-US"/>
                              </w:rPr>
                              <w:t>resources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 style="position:absolute;left:0;text-align:left;margin-left:484.3pt;margin-top:25.35pt;width:106.4pt;height:160.3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4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" w14:anchorId="31D5D700">
                <v:textbox>
                  <w:txbxContent>
                    <w:p w:rsidRPr="00FB56B7" w:rsidR="007C6724" w:rsidP="007C6724" w:rsidRDefault="007C6724" w14:paraId="5B3DAFBC" w14:textId="52F7BCE1">
                      <w:pPr>
                        <w:rPr>
                          <w:b/>
                          <w:sz w:val="20"/>
                          <w:lang w:val="en-US"/>
                        </w:rPr>
                      </w:pPr>
                      <w:r>
                        <w:rPr>
                          <w:b/>
                          <w:sz w:val="20"/>
                          <w:lang w:val="en-US"/>
                        </w:rPr>
                        <w:t>OSINT</w:t>
                      </w:r>
                    </w:p>
                    <w:p w:rsidRPr="00FB56B7" w:rsidR="007C6724" w:rsidP="007C6724" w:rsidRDefault="00231494" w14:paraId="688BA712" w14:textId="31686755">
                      <w:pPr>
                        <w:rPr>
                          <w:sz w:val="20"/>
                          <w:lang w:val="en-US"/>
                        </w:rPr>
                      </w:pPr>
                      <w:r>
                        <w:rPr>
                          <w:sz w:val="20"/>
                          <w:lang w:val="en-US"/>
                        </w:rPr>
                        <w:t>a</w:t>
                      </w:r>
                      <w:r w:rsidR="006E7591">
                        <w:rPr>
                          <w:sz w:val="20"/>
                          <w:lang w:val="en-US"/>
                        </w:rPr>
                        <w:t xml:space="preserve"> framework used to gather information</w:t>
                      </w:r>
                      <w:r w:rsidR="00CC45D9">
                        <w:rPr>
                          <w:sz w:val="20"/>
                          <w:lang w:val="en-US"/>
                        </w:rPr>
                        <w:t xml:space="preserve"> about the victim </w:t>
                      </w:r>
                      <w:r w:rsidR="00B9433C">
                        <w:rPr>
                          <w:sz w:val="20"/>
                          <w:lang w:val="en-US"/>
                        </w:rPr>
                        <w:t>from</w:t>
                      </w:r>
                      <w:r w:rsidR="003D2150">
                        <w:rPr>
                          <w:sz w:val="20"/>
                          <w:lang w:val="en-US"/>
                        </w:rPr>
                        <w:t xml:space="preserve"> social media and other online platforms </w:t>
                      </w:r>
                      <w:r w:rsidR="00CC45D9">
                        <w:rPr>
                          <w:sz w:val="20"/>
                          <w:lang w:val="en-US"/>
                        </w:rPr>
                        <w:t>using</w:t>
                      </w:r>
                      <w:r w:rsidR="006E7591">
                        <w:rPr>
                          <w:sz w:val="20"/>
                          <w:lang w:val="en-US"/>
                        </w:rPr>
                        <w:t xml:space="preserve"> free tools and resources</w:t>
                      </w:r>
                    </w:p>
                  </w:txbxContent>
                </v:textbox>
                <w10:wrap type="square" anchorx="page"/>
              </v:shape>
            </w:pict>
          </mc:Fallback>
        </mc:AlternateContent>
      </w:r>
      <w:r w:rsidRPr="006E4160">
        <w:rPr>
          <w:b/>
          <w:bCs/>
          <w:lang w:val="en-US"/>
        </w:rPr>
        <w:t xml:space="preserve">Stealth: </w:t>
      </w:r>
      <w:r w:rsidRPr="006E4160">
        <w:rPr>
          <w:lang w:val="en-US"/>
        </w:rPr>
        <w:t xml:space="preserve">While achieving the goal, </w:t>
      </w:r>
      <w:r w:rsidRPr="006E4160" w:rsidR="00D052D5">
        <w:rPr>
          <w:lang w:val="en-US"/>
        </w:rPr>
        <w:t>a threat can</w:t>
      </w:r>
      <w:r w:rsidRPr="006E4160">
        <w:rPr>
          <w:lang w:val="en-US"/>
        </w:rPr>
        <w:t xml:space="preserve"> remain hidden. To maintain consistent secrecy, a threat may obscure the details about its goal, the threat organization, and its inside operations. </w:t>
      </w:r>
      <w:r w:rsidRPr="006E4160" w:rsidR="00D80771">
        <w:rPr>
          <w:lang w:val="en-US"/>
        </w:rPr>
        <w:t>A t</w:t>
      </w:r>
      <w:r w:rsidRPr="006E4160">
        <w:rPr>
          <w:lang w:val="en-US"/>
        </w:rPr>
        <w:t xml:space="preserve">hreat with high </w:t>
      </w:r>
      <w:proofErr w:type="spellStart"/>
      <w:r w:rsidRPr="006E4160">
        <w:rPr>
          <w:lang w:val="en-US"/>
        </w:rPr>
        <w:t>stealthiness</w:t>
      </w:r>
      <w:proofErr w:type="spellEnd"/>
      <w:r w:rsidRPr="006E4160">
        <w:rPr>
          <w:lang w:val="en-US"/>
        </w:rPr>
        <w:t xml:space="preserve"> will </w:t>
      </w:r>
      <w:r w:rsidRPr="006E4160" w:rsidR="009904E7">
        <w:rPr>
          <w:lang w:val="en-US"/>
        </w:rPr>
        <w:t>make sure</w:t>
      </w:r>
      <w:r w:rsidRPr="006E4160">
        <w:rPr>
          <w:lang w:val="en-US"/>
        </w:rPr>
        <w:t xml:space="preserve"> to hide its internal operations and structure from the external world. </w:t>
      </w:r>
      <w:proofErr w:type="gramStart"/>
      <w:r w:rsidRPr="006E4160" w:rsidR="00B76098">
        <w:rPr>
          <w:lang w:val="en-US"/>
        </w:rPr>
        <w:t>O</w:t>
      </w:r>
      <w:r w:rsidRPr="006E4160">
        <w:rPr>
          <w:lang w:val="en-US"/>
        </w:rPr>
        <w:t>pen source</w:t>
      </w:r>
      <w:proofErr w:type="gramEnd"/>
      <w:r w:rsidRPr="006E4160">
        <w:rPr>
          <w:lang w:val="en-US"/>
        </w:rPr>
        <w:t xml:space="preserve"> intelligence (</w:t>
      </w:r>
      <w:r w:rsidRPr="006E4160">
        <w:rPr>
          <w:b/>
          <w:bCs/>
          <w:lang w:val="en-US"/>
        </w:rPr>
        <w:t>OSINT</w:t>
      </w:r>
      <w:r w:rsidRPr="006E4160">
        <w:rPr>
          <w:lang w:val="en-US"/>
        </w:rPr>
        <w:t xml:space="preserve">) </w:t>
      </w:r>
      <w:r w:rsidRPr="006E4160" w:rsidR="00B76098">
        <w:rPr>
          <w:lang w:val="en-US"/>
        </w:rPr>
        <w:t>is relevant here.</w:t>
      </w:r>
    </w:p>
    <w:p w:rsidRPr="006E4160" w:rsidR="007C6724" w:rsidP="00391697" w:rsidRDefault="007C6724" w14:paraId="76868DCC" w14:textId="11209EE7">
      <w:pPr>
        <w:pStyle w:val="Listenabsatz"/>
        <w:numPr>
          <w:ilvl w:val="0"/>
          <w:numId w:val="80"/>
        </w:numPr>
        <w:spacing w:after="0"/>
        <w:rPr>
          <w:b/>
          <w:bCs/>
          <w:lang w:val="en-US"/>
        </w:rPr>
      </w:pPr>
      <w:r w:rsidRPr="006E4160">
        <w:rPr>
          <w:b/>
          <w:bCs/>
          <w:lang w:val="en-US"/>
        </w:rPr>
        <w:t xml:space="preserve">Time: </w:t>
      </w:r>
      <w:r w:rsidRPr="006E4160">
        <w:rPr>
          <w:lang w:val="en-US"/>
        </w:rPr>
        <w:t>This refers to a time in which a</w:t>
      </w:r>
      <w:r w:rsidRPr="006E4160" w:rsidR="00FF6D10">
        <w:rPr>
          <w:lang w:val="en-US"/>
        </w:rPr>
        <w:t>n attacker</w:t>
      </w:r>
      <w:r w:rsidRPr="006E4160">
        <w:rPr>
          <w:lang w:val="en-US"/>
        </w:rPr>
        <w:t xml:space="preserve"> managed to plan, develop, and implement techniques to attain </w:t>
      </w:r>
      <w:r w:rsidRPr="006E4160" w:rsidR="00B76098">
        <w:rPr>
          <w:lang w:val="en-US"/>
        </w:rPr>
        <w:t>their</w:t>
      </w:r>
      <w:r w:rsidRPr="006E4160">
        <w:rPr>
          <w:lang w:val="en-US"/>
        </w:rPr>
        <w:t xml:space="preserve"> objective. In the context of a </w:t>
      </w:r>
      <w:r w:rsidRPr="006E4160" w:rsidR="008B3EF9">
        <w:rPr>
          <w:lang w:val="en-US"/>
        </w:rPr>
        <w:t>cyberattack</w:t>
      </w:r>
      <w:r w:rsidRPr="006E4160">
        <w:rPr>
          <w:lang w:val="en-US"/>
        </w:rPr>
        <w:t>, it refers to the time needed from the planning phase to the implementation and the execution phase</w:t>
      </w:r>
      <w:r w:rsidRPr="006E4160" w:rsidR="00111EBE">
        <w:rPr>
          <w:lang w:val="en-US"/>
        </w:rPr>
        <w:t>s</w:t>
      </w:r>
      <w:r w:rsidRPr="006E4160">
        <w:rPr>
          <w:lang w:val="en-US"/>
        </w:rPr>
        <w:t xml:space="preserve">. The more a threat invests time in pursuit of a goal, the </w:t>
      </w:r>
      <w:r w:rsidRPr="006E4160" w:rsidR="00111EBE">
        <w:rPr>
          <w:lang w:val="en-US"/>
        </w:rPr>
        <w:t xml:space="preserve">greater its ability </w:t>
      </w:r>
      <w:r w:rsidRPr="006E4160">
        <w:rPr>
          <w:lang w:val="en-US"/>
        </w:rPr>
        <w:t>for harmful impact.</w:t>
      </w:r>
    </w:p>
    <w:p w:rsidRPr="006E4160" w:rsidR="007C6724" w:rsidP="00391697" w:rsidRDefault="007C6724" w14:paraId="0F5F0E6E" w14:textId="06018B39">
      <w:pPr>
        <w:pStyle w:val="berschrift4"/>
        <w:rPr>
          <w:lang w:val="en-US"/>
        </w:rPr>
      </w:pPr>
      <w:r w:rsidRPr="006E4160">
        <w:rPr>
          <w:lang w:val="en-US"/>
        </w:rPr>
        <w:t xml:space="preserve">Resource </w:t>
      </w:r>
      <w:r w:rsidRPr="006E4160" w:rsidR="006B19BC">
        <w:rPr>
          <w:lang w:val="en-US"/>
        </w:rPr>
        <w:t>a</w:t>
      </w:r>
      <w:r w:rsidRPr="006E4160">
        <w:rPr>
          <w:lang w:val="en-US"/>
        </w:rPr>
        <w:t xml:space="preserve">ttribute </w:t>
      </w:r>
      <w:r w:rsidRPr="006E4160" w:rsidR="006B19BC">
        <w:rPr>
          <w:lang w:val="en-US"/>
        </w:rPr>
        <w:t>f</w:t>
      </w:r>
      <w:r w:rsidRPr="006E4160">
        <w:rPr>
          <w:lang w:val="en-US"/>
        </w:rPr>
        <w:t>amily</w:t>
      </w:r>
    </w:p>
    <w:p w:rsidRPr="006E4160" w:rsidR="007C6724" w:rsidP="00391697" w:rsidRDefault="007C6724" w14:paraId="43F108E4" w14:textId="649ADFBC">
      <w:pPr>
        <w:spacing w:after="0"/>
        <w:ind w:right="140"/>
        <w:rPr>
          <w:lang w:val="en-US"/>
        </w:rPr>
      </w:pPr>
      <w:r w:rsidRPr="006E4160">
        <w:rPr>
          <w:lang w:val="en-US"/>
        </w:rPr>
        <w:t>What access, people, and knowledge are available to a</w:t>
      </w:r>
      <w:r w:rsidRPr="006E4160" w:rsidR="00FF6D10">
        <w:rPr>
          <w:lang w:val="en-US"/>
        </w:rPr>
        <w:t>n attacker</w:t>
      </w:r>
      <w:r w:rsidRPr="006E4160" w:rsidR="006B19BC">
        <w:rPr>
          <w:lang w:val="en-US"/>
        </w:rPr>
        <w:t xml:space="preserve"> </w:t>
      </w:r>
      <w:r w:rsidRPr="006E4160">
        <w:rPr>
          <w:lang w:val="en-US"/>
        </w:rPr>
        <w:t xml:space="preserve">for </w:t>
      </w:r>
      <w:r w:rsidRPr="006E4160" w:rsidR="006B19BC">
        <w:rPr>
          <w:lang w:val="en-US"/>
        </w:rPr>
        <w:t>accomplishing</w:t>
      </w:r>
      <w:r w:rsidRPr="006E4160">
        <w:rPr>
          <w:lang w:val="en-US"/>
        </w:rPr>
        <w:t xml:space="preserve"> </w:t>
      </w:r>
      <w:r w:rsidRPr="006E4160" w:rsidR="006B19BC">
        <w:rPr>
          <w:lang w:val="en-US"/>
        </w:rPr>
        <w:t>their</w:t>
      </w:r>
      <w:r w:rsidRPr="006E4160">
        <w:rPr>
          <w:lang w:val="en-US"/>
        </w:rPr>
        <w:t xml:space="preserve"> goal comes under the umbrella of resource attribute family. Explanations of </w:t>
      </w:r>
      <w:r w:rsidRPr="006E4160">
        <w:rPr>
          <w:lang w:val="en-US"/>
        </w:rPr>
        <w:lastRenderedPageBreak/>
        <w:t xml:space="preserve">these </w:t>
      </w:r>
      <w:r w:rsidRPr="006E4160" w:rsidR="00D62F71">
        <w:rPr>
          <w:lang w:val="en-US"/>
        </w:rPr>
        <w:t xml:space="preserve">three </w:t>
      </w:r>
      <w:r w:rsidRPr="006E4160">
        <w:rPr>
          <w:lang w:val="en-US"/>
        </w:rPr>
        <w:t>resource characteristics are given below</w:t>
      </w:r>
      <w:r w:rsidRPr="006E4160" w:rsidR="006E7591">
        <w:rPr>
          <w:lang w:val="en-US"/>
        </w:rPr>
        <w:t xml:space="preserve"> (</w:t>
      </w:r>
      <w:r w:rsidRPr="00E22353" w:rsidR="006E7591">
        <w:rPr>
          <w:highlight w:val="yellow"/>
          <w:lang w:val="en-US"/>
        </w:rPr>
        <w:t>U.S. Department of Energy et al., 2017, p. 15</w:t>
      </w:r>
      <w:r w:rsidRPr="00E22353" w:rsidR="00E22353">
        <w:rPr>
          <w:highlight w:val="yellow"/>
          <w:lang w:val="en-US"/>
        </w:rPr>
        <w:t>–</w:t>
      </w:r>
      <w:r w:rsidRPr="00E22353" w:rsidR="006E7591">
        <w:rPr>
          <w:highlight w:val="yellow"/>
          <w:lang w:val="en-US"/>
        </w:rPr>
        <w:t>16</w:t>
      </w:r>
      <w:r w:rsidRPr="006E4160" w:rsidR="006E7591">
        <w:rPr>
          <w:lang w:val="en-US"/>
        </w:rPr>
        <w:t>)</w:t>
      </w:r>
      <w:r w:rsidRPr="006E4160">
        <w:rPr>
          <w:lang w:val="en-US"/>
        </w:rPr>
        <w:t>:</w:t>
      </w:r>
    </w:p>
    <w:p w:rsidRPr="006E4160" w:rsidR="007C6724" w:rsidP="00391697" w:rsidRDefault="00867970" w14:paraId="5771ED77" w14:textId="10C0F2F1">
      <w:pPr>
        <w:pStyle w:val="Listenabsatz"/>
        <w:numPr>
          <w:ilvl w:val="0"/>
          <w:numId w:val="81"/>
        </w:numPr>
        <w:spacing w:after="0"/>
        <w:ind w:right="140"/>
        <w:rPr>
          <w:lang w:val="en-US"/>
        </w:rPr>
      </w:pPr>
      <w:r w:rsidRPr="006E4160">
        <w:rPr>
          <w:noProof/>
          <w:lang w:val="en-US" w:eastAsia="de-DE"/>
        </w:rPr>
        <mc:AlternateContent>
          <mc:Choice Requires="wps">
            <w:drawing>
              <wp:anchor distT="45720" distB="45720" distL="114300" distR="114300" simplePos="0" relativeHeight="251658243" behindDoc="0" locked="0" layoutInCell="1" allowOverlap="1" wp14:anchorId="619ECFF8" wp14:editId="1F836E90">
                <wp:simplePos x="0" y="0"/>
                <wp:positionH relativeFrom="page">
                  <wp:posOffset>6158865</wp:posOffset>
                </wp:positionH>
                <wp:positionV relativeFrom="paragraph">
                  <wp:posOffset>1012825</wp:posOffset>
                </wp:positionV>
                <wp:extent cx="1351280" cy="1906270"/>
                <wp:effectExtent l="0" t="0" r="20320" b="1778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906270"/>
                        </a:xfrm>
                        <a:prstGeom prst="rect">
                          <a:avLst/>
                        </a:prstGeom>
                        <a:solidFill>
                          <a:srgbClr val="FFFFFF"/>
                        </a:solidFill>
                        <a:ln w="9525">
                          <a:solidFill>
                            <a:srgbClr val="000000"/>
                          </a:solidFill>
                          <a:miter lim="800000"/>
                          <a:headEnd/>
                          <a:tailEnd/>
                        </a:ln>
                      </wps:spPr>
                      <wps:txbx>
                        <w:txbxContent>
                          <w:p w:rsidR="00867970" w:rsidP="00867970" w:rsidRDefault="00867970" w14:paraId="7D8BAA3A" w14:textId="0FAC81B3">
                            <w:pPr>
                              <w:rPr>
                                <w:b/>
                                <w:sz w:val="20"/>
                                <w:lang w:val="en-US"/>
                              </w:rPr>
                            </w:pPr>
                            <w:r>
                              <w:rPr>
                                <w:b/>
                                <w:sz w:val="20"/>
                                <w:lang w:val="en-US"/>
                              </w:rPr>
                              <w:t>Defensive and offensive</w:t>
                            </w:r>
                          </w:p>
                          <w:p w:rsidRPr="006E7591" w:rsidR="00867970" w:rsidP="00867970" w:rsidRDefault="006E7591" w14:paraId="67F8574A" w14:textId="2B87FA4D">
                            <w:pPr>
                              <w:rPr>
                                <w:bCs/>
                                <w:sz w:val="20"/>
                                <w:lang w:val="en-US"/>
                              </w:rPr>
                            </w:pPr>
                            <w:r>
                              <w:rPr>
                                <w:bCs/>
                                <w:sz w:val="20"/>
                                <w:lang w:val="en-US"/>
                              </w:rPr>
                              <w:t>The protection of an asset refers to the term defense while attacking an asset in offense.</w:t>
                            </w:r>
                          </w:p>
                          <w:p w:rsidRPr="00FB56B7" w:rsidR="00867970" w:rsidP="00867970" w:rsidRDefault="00867970" w14:paraId="720E7691" w14:textId="77777777">
                            <w:pPr>
                              <w:rPr>
                                <w:sz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7" style="position:absolute;left:0;text-align:left;margin-left:484.95pt;margin-top:79.75pt;width:106.4pt;height:150.1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4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" w14:anchorId="619ECFF8">
                <v:textbox>
                  <w:txbxContent>
                    <w:p w:rsidR="00867970" w:rsidP="00867970" w:rsidRDefault="00867970" w14:paraId="7D8BAA3A" w14:textId="0FAC81B3">
                      <w:pPr>
                        <w:rPr>
                          <w:b/>
                          <w:sz w:val="20"/>
                          <w:lang w:val="en-US"/>
                        </w:rPr>
                      </w:pPr>
                      <w:r>
                        <w:rPr>
                          <w:b/>
                          <w:sz w:val="20"/>
                          <w:lang w:val="en-US"/>
                        </w:rPr>
                        <w:t>Defensive and offensive</w:t>
                      </w:r>
                    </w:p>
                    <w:p w:rsidRPr="006E7591" w:rsidR="00867970" w:rsidP="00867970" w:rsidRDefault="006E7591" w14:paraId="67F8574A" w14:textId="2B87FA4D">
                      <w:pPr>
                        <w:rPr>
                          <w:bCs/>
                          <w:sz w:val="20"/>
                          <w:lang w:val="en-US"/>
                        </w:rPr>
                      </w:pPr>
                      <w:r>
                        <w:rPr>
                          <w:bCs/>
                          <w:sz w:val="20"/>
                          <w:lang w:val="en-US"/>
                        </w:rPr>
                        <w:t>The protection of an asset refers to the term defense while attacking an asset in offense.</w:t>
                      </w:r>
                    </w:p>
                    <w:p w:rsidRPr="00FB56B7" w:rsidR="00867970" w:rsidP="00867970" w:rsidRDefault="00867970" w14:paraId="720E7691" w14:textId="77777777">
                      <w:pPr>
                        <w:rPr>
                          <w:sz w:val="20"/>
                          <w:lang w:val="en-US"/>
                        </w:rPr>
                      </w:pPr>
                    </w:p>
                  </w:txbxContent>
                </v:textbox>
                <w10:wrap type="square" anchorx="page"/>
              </v:shape>
            </w:pict>
          </mc:Fallback>
        </mc:AlternateContent>
      </w:r>
      <w:r w:rsidRPr="006E4160" w:rsidR="007C6724">
        <w:rPr>
          <w:b/>
          <w:bCs/>
          <w:lang w:val="en-US"/>
        </w:rPr>
        <w:t xml:space="preserve">Knowledge: </w:t>
      </w:r>
      <w:r w:rsidRPr="006E4160" w:rsidR="00D62F71">
        <w:rPr>
          <w:lang w:val="en-US"/>
        </w:rPr>
        <w:t>This includes the</w:t>
      </w:r>
      <w:r w:rsidRPr="006E4160" w:rsidR="00D166BB">
        <w:rPr>
          <w:lang w:val="en-US"/>
        </w:rPr>
        <w:t xml:space="preserve"> </w:t>
      </w:r>
      <w:r w:rsidRPr="006E4160" w:rsidR="00D62F71">
        <w:rPr>
          <w:lang w:val="en-US"/>
        </w:rPr>
        <w:t>p</w:t>
      </w:r>
      <w:r w:rsidRPr="006E4160" w:rsidR="0092724F">
        <w:rPr>
          <w:lang w:val="en-US"/>
        </w:rPr>
        <w:t>ractical and theoretical skills of a</w:t>
      </w:r>
      <w:r w:rsidRPr="006E4160" w:rsidR="00341975">
        <w:rPr>
          <w:lang w:val="en-US"/>
        </w:rPr>
        <w:t>n attacker</w:t>
      </w:r>
      <w:r w:rsidRPr="006E4160" w:rsidR="0092724F">
        <w:rPr>
          <w:lang w:val="en-US"/>
        </w:rPr>
        <w:t xml:space="preserve"> and how these skills are utilized to achieve the</w:t>
      </w:r>
      <w:r w:rsidRPr="006E4160" w:rsidR="00D166BB">
        <w:rPr>
          <w:lang w:val="en-US"/>
        </w:rPr>
        <w:t>ir</w:t>
      </w:r>
      <w:r w:rsidRPr="006E4160" w:rsidR="0092724F">
        <w:rPr>
          <w:lang w:val="en-US"/>
        </w:rPr>
        <w:t xml:space="preserve"> goals. Knowledge also comprises the </w:t>
      </w:r>
      <w:r w:rsidRPr="006E4160" w:rsidR="000767EE">
        <w:rPr>
          <w:lang w:val="en-US"/>
        </w:rPr>
        <w:t>attacker’s</w:t>
      </w:r>
      <w:r w:rsidRPr="006E4160" w:rsidR="0092724F">
        <w:rPr>
          <w:lang w:val="en-US"/>
        </w:rPr>
        <w:t xml:space="preserve"> capability to obtain training in a required domain, share information, and keep up to date with the current tools and techniques. Fewer resources</w:t>
      </w:r>
      <w:r w:rsidRPr="006E4160" w:rsidR="00E70CF8">
        <w:rPr>
          <w:lang w:val="en-US"/>
        </w:rPr>
        <w:t xml:space="preserve"> and time</w:t>
      </w:r>
      <w:r w:rsidRPr="006E4160" w:rsidR="0092724F">
        <w:rPr>
          <w:lang w:val="en-US"/>
        </w:rPr>
        <w:t xml:space="preserve"> would be required for a threat to achiev</w:t>
      </w:r>
      <w:r w:rsidRPr="006E4160" w:rsidR="00E70CF8">
        <w:rPr>
          <w:lang w:val="en-US"/>
        </w:rPr>
        <w:t>e</w:t>
      </w:r>
      <w:r w:rsidRPr="006E4160" w:rsidR="0092724F">
        <w:rPr>
          <w:lang w:val="en-US"/>
        </w:rPr>
        <w:t xml:space="preserve"> its goal if it has extensive knowledge of both </w:t>
      </w:r>
      <w:r w:rsidRPr="006E4160" w:rsidR="0092724F">
        <w:rPr>
          <w:b/>
          <w:bCs/>
          <w:lang w:val="en-US"/>
        </w:rPr>
        <w:t>defensive and offensive</w:t>
      </w:r>
      <w:r w:rsidRPr="006E4160" w:rsidR="0092724F">
        <w:rPr>
          <w:lang w:val="en-US"/>
        </w:rPr>
        <w:t xml:space="preserve"> operations. Knowledge can be differentiated </w:t>
      </w:r>
      <w:r w:rsidRPr="006E4160" w:rsidR="000236BB">
        <w:rPr>
          <w:lang w:val="en-US"/>
        </w:rPr>
        <w:t>as</w:t>
      </w:r>
      <w:r w:rsidRPr="006E4160" w:rsidR="0092724F">
        <w:rPr>
          <w:lang w:val="en-US"/>
        </w:rPr>
        <w:t xml:space="preserve"> two types. </w:t>
      </w:r>
      <w:r w:rsidRPr="006E4160" w:rsidR="000236BB">
        <w:rPr>
          <w:lang w:val="en-US"/>
        </w:rPr>
        <w:t>The f</w:t>
      </w:r>
      <w:r w:rsidRPr="006E4160" w:rsidR="0092724F">
        <w:rPr>
          <w:lang w:val="en-US"/>
        </w:rPr>
        <w:t xml:space="preserve">irst is </w:t>
      </w:r>
      <w:r w:rsidRPr="006E4160" w:rsidR="00954223">
        <w:rPr>
          <w:lang w:val="en-US"/>
        </w:rPr>
        <w:t>c</w:t>
      </w:r>
      <w:r w:rsidRPr="006E4160" w:rsidR="0092724F">
        <w:rPr>
          <w:lang w:val="en-US"/>
        </w:rPr>
        <w:t xml:space="preserve">yber </w:t>
      </w:r>
      <w:r w:rsidRPr="006E4160" w:rsidR="00954223">
        <w:rPr>
          <w:lang w:val="en-US"/>
        </w:rPr>
        <w:t>k</w:t>
      </w:r>
      <w:r w:rsidRPr="006E4160" w:rsidR="0092724F">
        <w:rPr>
          <w:lang w:val="en-US"/>
        </w:rPr>
        <w:t>nowledge</w:t>
      </w:r>
      <w:r w:rsidRPr="006E4160" w:rsidR="000236BB">
        <w:rPr>
          <w:lang w:val="en-US"/>
        </w:rPr>
        <w:t>,</w:t>
      </w:r>
      <w:r w:rsidRPr="006E4160" w:rsidR="0092724F">
        <w:rPr>
          <w:lang w:val="en-US"/>
        </w:rPr>
        <w:t xml:space="preserve"> which is the practical and theoretical expertise that relates to networks, computer systems, and applications.  The second is </w:t>
      </w:r>
      <w:r w:rsidRPr="006E4160" w:rsidR="00954223">
        <w:rPr>
          <w:lang w:val="en-US"/>
        </w:rPr>
        <w:t>k</w:t>
      </w:r>
      <w:r w:rsidRPr="006E4160" w:rsidR="0092724F">
        <w:rPr>
          <w:lang w:val="en-US"/>
        </w:rPr>
        <w:t xml:space="preserve">inetic </w:t>
      </w:r>
      <w:r w:rsidRPr="006E4160" w:rsidR="00954223">
        <w:rPr>
          <w:lang w:val="en-US"/>
        </w:rPr>
        <w:t>kn</w:t>
      </w:r>
      <w:r w:rsidRPr="006E4160" w:rsidR="0092724F">
        <w:rPr>
          <w:lang w:val="en-US"/>
        </w:rPr>
        <w:t>owledge</w:t>
      </w:r>
      <w:r w:rsidRPr="006E4160" w:rsidR="00954223">
        <w:rPr>
          <w:lang w:val="en-US"/>
        </w:rPr>
        <w:t>,</w:t>
      </w:r>
      <w:r w:rsidRPr="006E4160" w:rsidR="0092724F">
        <w:rPr>
          <w:b/>
          <w:bCs/>
          <w:lang w:val="en-US"/>
        </w:rPr>
        <w:t xml:space="preserve"> </w:t>
      </w:r>
      <w:r w:rsidRPr="006E4160" w:rsidR="0092724F">
        <w:rPr>
          <w:lang w:val="en-US"/>
        </w:rPr>
        <w:t xml:space="preserve">which is related to cyber-physical systems like the oil and gas industry, manufacturing, power generation, etc. </w:t>
      </w:r>
    </w:p>
    <w:p w:rsidRPr="006E4160" w:rsidR="007C6724" w:rsidP="00391697" w:rsidRDefault="007C6724" w14:paraId="48AFC0CD" w14:textId="2802580C">
      <w:pPr>
        <w:pStyle w:val="Listenabsatz"/>
        <w:numPr>
          <w:ilvl w:val="0"/>
          <w:numId w:val="81"/>
        </w:numPr>
        <w:spacing w:after="0"/>
        <w:ind w:right="140"/>
        <w:rPr>
          <w:lang w:val="en-US"/>
        </w:rPr>
      </w:pPr>
      <w:r w:rsidRPr="006E4160">
        <w:rPr>
          <w:b/>
          <w:bCs/>
          <w:lang w:val="en-US"/>
        </w:rPr>
        <w:t>Technical personnel:</w:t>
      </w:r>
      <w:r w:rsidRPr="006E4160">
        <w:rPr>
          <w:lang w:val="en-US"/>
        </w:rPr>
        <w:t xml:space="preserve"> </w:t>
      </w:r>
      <w:r w:rsidRPr="006E4160" w:rsidR="008D15D6">
        <w:rPr>
          <w:lang w:val="en-US"/>
        </w:rPr>
        <w:t>This is a g</w:t>
      </w:r>
      <w:r w:rsidRPr="006E4160" w:rsidR="006E7591">
        <w:rPr>
          <w:lang w:val="en-US"/>
        </w:rPr>
        <w:t xml:space="preserve">roup of people that a threat dedicates to achieve a specific task. These people are highly skilled in their respective domains and can innovate new tactics and techniques that may not </w:t>
      </w:r>
      <w:r w:rsidRPr="006E4160" w:rsidR="008D15D6">
        <w:rPr>
          <w:lang w:val="en-US"/>
        </w:rPr>
        <w:t>have been</w:t>
      </w:r>
      <w:r w:rsidRPr="006E4160" w:rsidR="006E7591">
        <w:rPr>
          <w:lang w:val="en-US"/>
        </w:rPr>
        <w:t xml:space="preserve"> created in the past.</w:t>
      </w:r>
    </w:p>
    <w:p w:rsidRPr="006E4160" w:rsidR="006E7591" w:rsidP="00391697" w:rsidRDefault="007C6724" w14:paraId="141650FE" w14:textId="70AFF915">
      <w:pPr>
        <w:pStyle w:val="Listenabsatz"/>
        <w:numPr>
          <w:ilvl w:val="0"/>
          <w:numId w:val="81"/>
        </w:numPr>
        <w:spacing w:after="0"/>
        <w:ind w:right="140"/>
        <w:rPr>
          <w:lang w:val="en-US"/>
        </w:rPr>
      </w:pPr>
      <w:r w:rsidRPr="006E4160">
        <w:rPr>
          <w:b/>
          <w:bCs/>
          <w:lang w:val="en-US"/>
        </w:rPr>
        <w:t>Access:</w:t>
      </w:r>
      <w:r w:rsidRPr="006E4160">
        <w:rPr>
          <w:lang w:val="en-US"/>
        </w:rPr>
        <w:t xml:space="preserve"> </w:t>
      </w:r>
      <w:r w:rsidRPr="006E4160" w:rsidR="008D15D6">
        <w:rPr>
          <w:lang w:val="en-US"/>
        </w:rPr>
        <w:t>This</w:t>
      </w:r>
      <w:r w:rsidRPr="006E4160" w:rsidR="006E7591">
        <w:rPr>
          <w:lang w:val="en-US"/>
        </w:rPr>
        <w:t xml:space="preserve"> is the ability of a threat to place one of its group members inside a restricted system. A restricted system cannot be accessed without having a higher privilege. This characteristic outlines the skill of</w:t>
      </w:r>
      <w:r w:rsidRPr="006E4160" w:rsidR="0094573A">
        <w:rPr>
          <w:lang w:val="en-US"/>
        </w:rPr>
        <w:t xml:space="preserve"> a</w:t>
      </w:r>
      <w:r w:rsidRPr="006E4160" w:rsidR="006E7591">
        <w:rPr>
          <w:lang w:val="en-US"/>
        </w:rPr>
        <w:t xml:space="preserve"> threat to penetrate a restricted and secured system. The greater the access capability of a threat, the more security measures need to be in place to protect that system.</w:t>
      </w:r>
    </w:p>
    <w:p w:rsidRPr="006E4160" w:rsidR="006E7591" w:rsidP="00391697" w:rsidRDefault="006E7591" w14:paraId="017A6AD8" w14:textId="76C44E2B">
      <w:pPr>
        <w:pStyle w:val="berschrift3"/>
        <w:rPr>
          <w:lang w:val="en-US"/>
        </w:rPr>
      </w:pPr>
      <w:r w:rsidRPr="006E4160">
        <w:rPr>
          <w:lang w:val="en-US"/>
        </w:rPr>
        <w:t>Threat Capabilities</w:t>
      </w:r>
      <w:r w:rsidRPr="006E4160" w:rsidR="000D2B7F">
        <w:rPr>
          <w:lang w:val="en-US"/>
        </w:rPr>
        <w:t xml:space="preserve"> and Profiling</w:t>
      </w:r>
    </w:p>
    <w:p w:rsidRPr="006E4160" w:rsidR="006E7591" w:rsidP="00391697" w:rsidRDefault="002A3A0F" w14:paraId="6F824C25" w14:textId="20D5141B">
      <w:pPr>
        <w:spacing w:after="0"/>
        <w:rPr>
          <w:lang w:val="en-US"/>
        </w:rPr>
      </w:pPr>
      <w:r w:rsidRPr="006E4160">
        <w:rPr>
          <w:lang w:val="en-US"/>
        </w:rPr>
        <w:t>Measuring the threat relates to the observations that are made from analyzing and reviewing the general threat matrix.</w:t>
      </w:r>
      <w:r w:rsidRPr="006E4160" w:rsidR="009C19CC">
        <w:rPr>
          <w:lang w:val="en-US"/>
        </w:rPr>
        <w:t xml:space="preserve"> And to </w:t>
      </w:r>
      <w:r w:rsidRPr="006E4160" w:rsidR="002A1C58">
        <w:rPr>
          <w:lang w:val="en-US"/>
        </w:rPr>
        <w:t>observe</w:t>
      </w:r>
      <w:r w:rsidRPr="006E4160" w:rsidR="009C19CC">
        <w:rPr>
          <w:lang w:val="en-US"/>
        </w:rPr>
        <w:t xml:space="preserve"> a threat matrix, one should have a very good understanding of </w:t>
      </w:r>
      <w:r w:rsidRPr="006E4160" w:rsidR="0094573A">
        <w:rPr>
          <w:lang w:val="en-US"/>
        </w:rPr>
        <w:t xml:space="preserve">the </w:t>
      </w:r>
      <w:r w:rsidRPr="006E4160" w:rsidR="008E562E">
        <w:rPr>
          <w:lang w:val="en-US"/>
        </w:rPr>
        <w:t>attributes</w:t>
      </w:r>
      <w:r w:rsidRPr="006E4160" w:rsidR="009C19CC">
        <w:rPr>
          <w:lang w:val="en-US"/>
        </w:rPr>
        <w:t xml:space="preserve"> </w:t>
      </w:r>
      <w:r w:rsidRPr="006E4160" w:rsidR="007E57D0">
        <w:rPr>
          <w:lang w:val="en-US"/>
        </w:rPr>
        <w:t>that</w:t>
      </w:r>
      <w:r w:rsidRPr="006E4160" w:rsidR="009C19CC">
        <w:rPr>
          <w:lang w:val="en-US"/>
        </w:rPr>
        <w:t xml:space="preserve"> we have </w:t>
      </w:r>
      <w:r w:rsidRPr="006E4160" w:rsidR="0094573A">
        <w:rPr>
          <w:lang w:val="en-US"/>
        </w:rPr>
        <w:t xml:space="preserve">previously </w:t>
      </w:r>
      <w:r w:rsidRPr="006E4160" w:rsidR="009C19CC">
        <w:rPr>
          <w:lang w:val="en-US"/>
        </w:rPr>
        <w:t>discussed in detail.</w:t>
      </w:r>
      <w:r w:rsidRPr="006E4160">
        <w:rPr>
          <w:lang w:val="en-US"/>
        </w:rPr>
        <w:t xml:space="preserve"> </w:t>
      </w:r>
      <w:r w:rsidRPr="006E4160" w:rsidR="002B071F">
        <w:rPr>
          <w:lang w:val="en-US"/>
        </w:rPr>
        <w:t>Now we will discuss attributes with their capabilities</w:t>
      </w:r>
      <w:r w:rsidRPr="006E4160" w:rsidR="008049BC">
        <w:rPr>
          <w:lang w:val="en-US"/>
        </w:rPr>
        <w:t>, which</w:t>
      </w:r>
      <w:r w:rsidRPr="006E4160" w:rsidR="002B071F">
        <w:rPr>
          <w:lang w:val="en-US"/>
        </w:rPr>
        <w:t xml:space="preserve"> collectively help </w:t>
      </w:r>
      <w:r w:rsidRPr="006E4160" w:rsidR="002B071F">
        <w:rPr>
          <w:lang w:val="en-US"/>
        </w:rPr>
        <w:lastRenderedPageBreak/>
        <w:t xml:space="preserve">us to analyze, observe, or measure a threat. </w:t>
      </w:r>
      <w:r w:rsidRPr="006E4160" w:rsidR="00E32F90">
        <w:rPr>
          <w:lang w:val="en-US"/>
        </w:rPr>
        <w:t xml:space="preserve">To establish a strong threat profile, </w:t>
      </w:r>
      <w:r w:rsidRPr="006E4160" w:rsidR="009C19CC">
        <w:rPr>
          <w:lang w:val="en-US"/>
        </w:rPr>
        <w:t xml:space="preserve">first and foremost, </w:t>
      </w:r>
      <w:r w:rsidRPr="006E4160" w:rsidR="00E32F90">
        <w:rPr>
          <w:lang w:val="en-US"/>
        </w:rPr>
        <w:t>two boundary conditions</w:t>
      </w:r>
      <w:r w:rsidRPr="006E4160" w:rsidR="009C19CC">
        <w:rPr>
          <w:lang w:val="en-US"/>
        </w:rPr>
        <w:t xml:space="preserve"> </w:t>
      </w:r>
      <w:r w:rsidRPr="006E4160" w:rsidR="00E32F90">
        <w:rPr>
          <w:lang w:val="en-US"/>
        </w:rPr>
        <w:t>must be considered</w:t>
      </w:r>
      <w:r w:rsidRPr="006E4160" w:rsidR="000D2B7F">
        <w:rPr>
          <w:lang w:val="en-US"/>
        </w:rPr>
        <w:t xml:space="preserve"> (</w:t>
      </w:r>
      <w:r w:rsidRPr="00142B4F" w:rsidR="000D2B7F">
        <w:rPr>
          <w:highlight w:val="yellow"/>
          <w:lang w:val="en-US"/>
        </w:rPr>
        <w:t>U.S. Department of Energy et al., 2017, p. 16</w:t>
      </w:r>
      <w:r w:rsidRPr="00142B4F" w:rsidR="00142B4F">
        <w:rPr>
          <w:highlight w:val="yellow"/>
          <w:lang w:val="en-US"/>
        </w:rPr>
        <w:t>–</w:t>
      </w:r>
      <w:r w:rsidRPr="00142B4F" w:rsidR="000D2B7F">
        <w:rPr>
          <w:highlight w:val="yellow"/>
          <w:lang w:val="en-US"/>
        </w:rPr>
        <w:t>17)</w:t>
      </w:r>
      <w:r w:rsidR="00142B4F">
        <w:rPr>
          <w:lang w:val="en-US"/>
        </w:rPr>
        <w:t>:</w:t>
      </w:r>
    </w:p>
    <w:p w:rsidRPr="006E4160" w:rsidR="00E32F90" w:rsidP="00391697" w:rsidRDefault="003A572B" w14:paraId="3339F117" w14:textId="235010BD">
      <w:pPr>
        <w:pStyle w:val="Listenabsatz"/>
        <w:numPr>
          <w:ilvl w:val="0"/>
          <w:numId w:val="39"/>
        </w:numPr>
        <w:spacing w:after="0"/>
        <w:ind w:right="140"/>
        <w:rPr>
          <w:lang w:val="en-US"/>
        </w:rPr>
      </w:pPr>
      <w:r w:rsidRPr="006E4160">
        <w:rPr>
          <w:lang w:val="en-US"/>
        </w:rPr>
        <w:t xml:space="preserve">Threats </w:t>
      </w:r>
      <w:r w:rsidRPr="006E4160" w:rsidR="004B7026">
        <w:rPr>
          <w:lang w:val="en-US"/>
        </w:rPr>
        <w:t>with</w:t>
      </w:r>
      <w:r w:rsidRPr="006E4160">
        <w:rPr>
          <w:lang w:val="en-US"/>
        </w:rPr>
        <w:t xml:space="preserve"> </w:t>
      </w:r>
      <w:r w:rsidRPr="006E4160" w:rsidR="007E57D0">
        <w:rPr>
          <w:lang w:val="en-US"/>
        </w:rPr>
        <w:t xml:space="preserve">a </w:t>
      </w:r>
      <w:r w:rsidRPr="006E4160" w:rsidR="00D37486">
        <w:rPr>
          <w:lang w:val="en-US"/>
        </w:rPr>
        <w:t>Level</w:t>
      </w:r>
      <w:r w:rsidRPr="006E4160">
        <w:rPr>
          <w:lang w:val="en-US"/>
        </w:rPr>
        <w:t xml:space="preserve"> 1 profile </w:t>
      </w:r>
      <w:r w:rsidRPr="006E4160" w:rsidR="00265D36">
        <w:rPr>
          <w:lang w:val="en-US"/>
        </w:rPr>
        <w:t>will be considered with the highest capability under each attribute.</w:t>
      </w:r>
    </w:p>
    <w:p w:rsidRPr="006E4160" w:rsidR="00265D36" w:rsidP="00391697" w:rsidRDefault="00265D36" w14:paraId="1AAF11F4" w14:textId="270AA34A">
      <w:pPr>
        <w:pStyle w:val="Listenabsatz"/>
        <w:numPr>
          <w:ilvl w:val="0"/>
          <w:numId w:val="39"/>
        </w:numPr>
        <w:spacing w:after="0"/>
        <w:ind w:right="140"/>
        <w:rPr>
          <w:lang w:val="en-US"/>
        </w:rPr>
      </w:pPr>
      <w:r w:rsidRPr="006E4160">
        <w:rPr>
          <w:lang w:val="en-US"/>
        </w:rPr>
        <w:t>Threats with L</w:t>
      </w:r>
      <w:r w:rsidRPr="006E4160" w:rsidR="00D37486">
        <w:rPr>
          <w:lang w:val="en-US"/>
        </w:rPr>
        <w:t>evel</w:t>
      </w:r>
      <w:r w:rsidRPr="006E4160">
        <w:rPr>
          <w:lang w:val="en-US"/>
        </w:rPr>
        <w:t xml:space="preserve"> 8 are the ones that have the lowest capability under each attribute.</w:t>
      </w:r>
    </w:p>
    <w:p w:rsidRPr="006E4160" w:rsidR="00265D36" w:rsidP="00391697" w:rsidRDefault="00265D36" w14:paraId="2F89CD0C" w14:textId="4DB88779">
      <w:pPr>
        <w:spacing w:after="0"/>
        <w:ind w:right="140"/>
        <w:rPr>
          <w:lang w:val="en-US"/>
        </w:rPr>
      </w:pPr>
      <w:r w:rsidRPr="006E4160">
        <w:rPr>
          <w:lang w:val="en-US"/>
        </w:rPr>
        <w:t xml:space="preserve">Secondly, for good measurement and observation, </w:t>
      </w:r>
      <w:r w:rsidRPr="006E4160" w:rsidR="007E57D0">
        <w:rPr>
          <w:lang w:val="en-US"/>
        </w:rPr>
        <w:t xml:space="preserve">the </w:t>
      </w:r>
      <w:r w:rsidRPr="006E4160" w:rsidR="004F6484">
        <w:rPr>
          <w:lang w:val="en-US"/>
        </w:rPr>
        <w:t xml:space="preserve">threat’s power of </w:t>
      </w:r>
      <w:r w:rsidRPr="006E4160" w:rsidR="00D37486">
        <w:rPr>
          <w:lang w:val="en-US"/>
        </w:rPr>
        <w:t xml:space="preserve">technical personnel </w:t>
      </w:r>
      <w:r w:rsidRPr="006E4160" w:rsidR="004F6484">
        <w:rPr>
          <w:lang w:val="en-US"/>
        </w:rPr>
        <w:t>can assist to understand and derive other threat’s attributes:</w:t>
      </w:r>
    </w:p>
    <w:p w:rsidRPr="006E4160" w:rsidR="006F3AA5" w:rsidP="00391697" w:rsidRDefault="004F6484" w14:paraId="2959E04B" w14:textId="4A141C73">
      <w:pPr>
        <w:pStyle w:val="Listenabsatz"/>
        <w:numPr>
          <w:ilvl w:val="0"/>
          <w:numId w:val="40"/>
        </w:numPr>
        <w:spacing w:after="0"/>
        <w:ind w:right="140"/>
        <w:rPr>
          <w:lang w:val="en-US"/>
        </w:rPr>
      </w:pPr>
      <w:r w:rsidRPr="006E4160">
        <w:rPr>
          <w:lang w:val="en-US"/>
        </w:rPr>
        <w:t xml:space="preserve">A threat with strong </w:t>
      </w:r>
      <w:r w:rsidRPr="006E4160" w:rsidR="00D37486">
        <w:rPr>
          <w:lang w:val="en-US"/>
        </w:rPr>
        <w:t xml:space="preserve">technical personnel will surely have more access, knowledge, and intensity. </w:t>
      </w:r>
      <w:r w:rsidRPr="006E4160" w:rsidR="006F3AA5">
        <w:rPr>
          <w:lang w:val="en-US"/>
        </w:rPr>
        <w:t xml:space="preserve">This is an assumption that an experienced threat analyst or researcher makes </w:t>
      </w:r>
      <w:r w:rsidRPr="006E4160" w:rsidR="008E562E">
        <w:rPr>
          <w:lang w:val="en-US"/>
        </w:rPr>
        <w:t>to derive capabilities of other attributes</w:t>
      </w:r>
      <w:r w:rsidRPr="006E4160" w:rsidR="00C3191D">
        <w:rPr>
          <w:lang w:val="en-US"/>
        </w:rPr>
        <w:t xml:space="preserve"> (</w:t>
      </w:r>
      <w:r w:rsidRPr="00142B4F" w:rsidR="00C3191D">
        <w:rPr>
          <w:highlight w:val="yellow"/>
          <w:lang w:val="en-US"/>
        </w:rPr>
        <w:t>U.S. Department of Energy et al., 2017, p. 16</w:t>
      </w:r>
      <w:r w:rsidRPr="006E4160" w:rsidR="00C3191D">
        <w:rPr>
          <w:lang w:val="en-US"/>
        </w:rPr>
        <w:t>)</w:t>
      </w:r>
      <w:r w:rsidRPr="006E4160" w:rsidR="006F3AA5">
        <w:rPr>
          <w:lang w:val="en-US"/>
        </w:rPr>
        <w:t>.</w:t>
      </w:r>
    </w:p>
    <w:p w:rsidRPr="006E4160" w:rsidR="00887A34" w:rsidP="00391697" w:rsidRDefault="006F3AA5" w14:paraId="18068FCD" w14:textId="5B865505">
      <w:pPr>
        <w:pStyle w:val="Listenabsatz"/>
        <w:numPr>
          <w:ilvl w:val="0"/>
          <w:numId w:val="40"/>
        </w:numPr>
        <w:spacing w:after="0"/>
        <w:ind w:right="140"/>
        <w:rPr>
          <w:lang w:val="en-US"/>
        </w:rPr>
      </w:pPr>
      <w:r w:rsidRPr="006E4160">
        <w:rPr>
          <w:lang w:val="en-US"/>
        </w:rPr>
        <w:t xml:space="preserve">Threats that </w:t>
      </w:r>
      <w:r w:rsidRPr="006E4160" w:rsidR="00576A50">
        <w:rPr>
          <w:lang w:val="en-US"/>
        </w:rPr>
        <w:t>are marked as</w:t>
      </w:r>
      <w:r w:rsidRPr="006E4160">
        <w:rPr>
          <w:lang w:val="en-US"/>
        </w:rPr>
        <w:t xml:space="preserve"> </w:t>
      </w:r>
      <w:r w:rsidRPr="006E4160" w:rsidR="000812DA">
        <w:rPr>
          <w:lang w:val="en-US"/>
        </w:rPr>
        <w:t>“</w:t>
      </w:r>
      <w:r w:rsidRPr="006E4160" w:rsidR="009C0734">
        <w:rPr>
          <w:lang w:val="en-US"/>
        </w:rPr>
        <w:t>ones</w:t>
      </w:r>
      <w:r w:rsidRPr="006E4160" w:rsidR="000812DA">
        <w:rPr>
          <w:lang w:val="en-US"/>
        </w:rPr>
        <w:t>”</w:t>
      </w:r>
      <w:r w:rsidRPr="006E4160" w:rsidR="00576A50">
        <w:rPr>
          <w:lang w:val="en-US"/>
        </w:rPr>
        <w:t xml:space="preserve"> under the category of </w:t>
      </w:r>
      <w:r w:rsidRPr="006E4160" w:rsidR="000812DA">
        <w:rPr>
          <w:lang w:val="en-US"/>
        </w:rPr>
        <w:t xml:space="preserve">technical personnel, for instance, will not have that much knowledge </w:t>
      </w:r>
      <w:r w:rsidRPr="006E4160">
        <w:rPr>
          <w:lang w:val="en-US"/>
        </w:rPr>
        <w:t xml:space="preserve">as compared to those that fall </w:t>
      </w:r>
      <w:r w:rsidRPr="006E4160" w:rsidR="00166DBF">
        <w:rPr>
          <w:lang w:val="en-US"/>
        </w:rPr>
        <w:t>under</w:t>
      </w:r>
      <w:r w:rsidRPr="006E4160">
        <w:rPr>
          <w:lang w:val="en-US"/>
        </w:rPr>
        <w:t xml:space="preserve"> the category of </w:t>
      </w:r>
      <w:r w:rsidRPr="006E4160" w:rsidR="009C0734">
        <w:rPr>
          <w:lang w:val="en-US"/>
        </w:rPr>
        <w:t>“tens</w:t>
      </w:r>
      <w:r w:rsidRPr="006E4160">
        <w:rPr>
          <w:lang w:val="en-US"/>
        </w:rPr>
        <w:t>.</w:t>
      </w:r>
      <w:r w:rsidRPr="006E4160" w:rsidR="009C0734">
        <w:rPr>
          <w:lang w:val="en-US"/>
        </w:rPr>
        <w:t>”</w:t>
      </w:r>
      <w:r w:rsidRPr="006E4160">
        <w:rPr>
          <w:lang w:val="en-US"/>
        </w:rPr>
        <w:t xml:space="preserve"> This is because threats with little human resource</w:t>
      </w:r>
      <w:r w:rsidRPr="006E4160" w:rsidR="007E57D0">
        <w:rPr>
          <w:lang w:val="en-US"/>
        </w:rPr>
        <w:t>s</w:t>
      </w:r>
      <w:r w:rsidRPr="006E4160" w:rsidR="00887A34">
        <w:rPr>
          <w:lang w:val="en-US"/>
        </w:rPr>
        <w:t xml:space="preserve"> will not have th</w:t>
      </w:r>
      <w:r w:rsidRPr="006E4160" w:rsidR="007E57D0">
        <w:rPr>
          <w:lang w:val="en-US"/>
        </w:rPr>
        <w:t>e</w:t>
      </w:r>
      <w:r w:rsidRPr="006E4160" w:rsidR="00887A34">
        <w:rPr>
          <w:lang w:val="en-US"/>
        </w:rPr>
        <w:t xml:space="preserve"> capacity to acquire knowledge and eventually share them.</w:t>
      </w:r>
    </w:p>
    <w:p w:rsidRPr="006E4160" w:rsidR="00887A34" w:rsidP="00391697" w:rsidRDefault="007E57D0" w14:paraId="496D1987" w14:textId="09F12B26">
      <w:pPr>
        <w:pStyle w:val="Listenabsatz"/>
        <w:numPr>
          <w:ilvl w:val="0"/>
          <w:numId w:val="40"/>
        </w:numPr>
        <w:spacing w:after="0"/>
        <w:ind w:right="140"/>
        <w:rPr>
          <w:lang w:val="en-US"/>
        </w:rPr>
      </w:pPr>
      <w:r w:rsidRPr="006E4160">
        <w:rPr>
          <w:lang w:val="en-US"/>
        </w:rPr>
        <w:t>T</w:t>
      </w:r>
      <w:r w:rsidRPr="006E4160" w:rsidR="00887A34">
        <w:rPr>
          <w:lang w:val="en-US"/>
        </w:rPr>
        <w:t xml:space="preserve">o have an attribute with a </w:t>
      </w:r>
      <w:r w:rsidRPr="006E4160" w:rsidR="009C0734">
        <w:rPr>
          <w:lang w:val="en-US"/>
        </w:rPr>
        <w:t xml:space="preserve">high intensity, the threat’s strength of technical personnel must be greater. </w:t>
      </w:r>
      <w:r w:rsidRPr="006E4160" w:rsidR="00AA6D6C">
        <w:rPr>
          <w:lang w:val="en-US"/>
        </w:rPr>
        <w:t>T</w:t>
      </w:r>
      <w:r w:rsidRPr="006E4160" w:rsidR="009C0734">
        <w:rPr>
          <w:lang w:val="en-US"/>
        </w:rPr>
        <w:t xml:space="preserve">echnical personnel </w:t>
      </w:r>
      <w:r w:rsidRPr="006E4160" w:rsidR="00887A34">
        <w:rPr>
          <w:lang w:val="en-US"/>
        </w:rPr>
        <w:t xml:space="preserve">with a level of </w:t>
      </w:r>
      <w:r w:rsidRPr="006E4160" w:rsidR="00725C8F">
        <w:rPr>
          <w:lang w:val="en-US"/>
        </w:rPr>
        <w:t>“ones”</w:t>
      </w:r>
      <w:r w:rsidRPr="006E4160" w:rsidR="00887A34">
        <w:rPr>
          <w:lang w:val="en-US"/>
        </w:rPr>
        <w:t xml:space="preserve"> lacks high</w:t>
      </w:r>
      <w:r w:rsidRPr="006E4160" w:rsidR="00725C8F">
        <w:rPr>
          <w:lang w:val="en-US"/>
        </w:rPr>
        <w:t xml:space="preserve"> intensity </w:t>
      </w:r>
      <w:r w:rsidRPr="006E4160" w:rsidR="00887A34">
        <w:rPr>
          <w:lang w:val="en-US"/>
        </w:rPr>
        <w:t xml:space="preserve">because </w:t>
      </w:r>
      <w:r w:rsidRPr="006E4160" w:rsidR="00AA6D6C">
        <w:rPr>
          <w:lang w:val="en-US"/>
        </w:rPr>
        <w:t>it</w:t>
      </w:r>
      <w:r w:rsidRPr="006E4160" w:rsidR="00887A34">
        <w:rPr>
          <w:lang w:val="en-US"/>
        </w:rPr>
        <w:t xml:space="preserve"> do</w:t>
      </w:r>
      <w:r w:rsidRPr="006E4160" w:rsidR="00AA6D6C">
        <w:rPr>
          <w:lang w:val="en-US"/>
        </w:rPr>
        <w:t>es</w:t>
      </w:r>
      <w:r w:rsidRPr="006E4160" w:rsidR="00887A34">
        <w:rPr>
          <w:lang w:val="en-US"/>
        </w:rPr>
        <w:t>n’t have persistence and determination</w:t>
      </w:r>
      <w:r w:rsidRPr="006E4160" w:rsidR="00C07847">
        <w:rPr>
          <w:lang w:val="en-US"/>
        </w:rPr>
        <w:t xml:space="preserve"> (</w:t>
      </w:r>
      <w:r w:rsidRPr="00142B4F" w:rsidR="00C07847">
        <w:rPr>
          <w:highlight w:val="yellow"/>
          <w:lang w:val="en-US"/>
        </w:rPr>
        <w:t>U.S. Department of Energy et al., 2017, p. 16</w:t>
      </w:r>
      <w:r w:rsidRPr="006E4160" w:rsidR="00C07847">
        <w:rPr>
          <w:lang w:val="en-US"/>
        </w:rPr>
        <w:t>)</w:t>
      </w:r>
      <w:r w:rsidRPr="006E4160" w:rsidR="00887A34">
        <w:rPr>
          <w:lang w:val="en-US"/>
        </w:rPr>
        <w:t>.</w:t>
      </w:r>
    </w:p>
    <w:p w:rsidRPr="006E4160" w:rsidR="004F6484" w:rsidP="00391697" w:rsidRDefault="00837154" w14:paraId="7E07F4D1" w14:textId="58D35997">
      <w:pPr>
        <w:spacing w:after="0"/>
        <w:ind w:right="140"/>
        <w:rPr>
          <w:lang w:val="en-US"/>
        </w:rPr>
      </w:pPr>
      <w:r w:rsidRPr="006E4160">
        <w:rPr>
          <w:lang w:val="en-US"/>
        </w:rPr>
        <w:t>A t</w:t>
      </w:r>
      <w:r w:rsidRPr="006E4160" w:rsidR="00887A34">
        <w:rPr>
          <w:lang w:val="en-US"/>
        </w:rPr>
        <w:t xml:space="preserve">hreat organization’s knowledge </w:t>
      </w:r>
      <w:r w:rsidRPr="006E4160" w:rsidR="00576A50">
        <w:rPr>
          <w:lang w:val="en-US"/>
        </w:rPr>
        <w:t>is also very handy to make measurements and observations:</w:t>
      </w:r>
      <w:r w:rsidRPr="006E4160">
        <w:rPr>
          <w:lang w:val="en-US"/>
        </w:rPr>
        <w:t xml:space="preserve"> </w:t>
      </w:r>
      <w:r w:rsidRPr="006E4160" w:rsidR="006C459D">
        <w:rPr>
          <w:lang w:val="en-US"/>
        </w:rPr>
        <w:t xml:space="preserve">Threats with </w:t>
      </w:r>
      <w:r w:rsidRPr="006E4160" w:rsidR="007E57D0">
        <w:rPr>
          <w:lang w:val="en-US"/>
        </w:rPr>
        <w:t xml:space="preserve">a </w:t>
      </w:r>
      <w:r w:rsidRPr="006E4160" w:rsidR="006C459D">
        <w:rPr>
          <w:lang w:val="en-US"/>
        </w:rPr>
        <w:t xml:space="preserve">high level of knowledge will always have one step </w:t>
      </w:r>
      <w:r w:rsidRPr="006E4160" w:rsidR="002B071F">
        <w:rPr>
          <w:lang w:val="en-US"/>
        </w:rPr>
        <w:t>ahead</w:t>
      </w:r>
      <w:r w:rsidRPr="006E4160" w:rsidR="006C459D">
        <w:rPr>
          <w:lang w:val="en-US"/>
        </w:rPr>
        <w:t xml:space="preserve"> </w:t>
      </w:r>
      <w:r w:rsidRPr="006E4160" w:rsidR="007E57D0">
        <w:rPr>
          <w:lang w:val="en-US"/>
        </w:rPr>
        <w:t>of</w:t>
      </w:r>
      <w:r w:rsidRPr="006E4160" w:rsidR="006C459D">
        <w:rPr>
          <w:lang w:val="en-US"/>
        </w:rPr>
        <w:t xml:space="preserve"> the target if the target is not up to date with the current trends</w:t>
      </w:r>
      <w:r w:rsidRPr="006E4160" w:rsidR="002B071F">
        <w:rPr>
          <w:lang w:val="en-US"/>
        </w:rPr>
        <w:t xml:space="preserve"> of cyber security</w:t>
      </w:r>
      <w:r w:rsidRPr="006E4160" w:rsidR="006C459D">
        <w:rPr>
          <w:lang w:val="en-US"/>
        </w:rPr>
        <w:t xml:space="preserve">. Threats with </w:t>
      </w:r>
      <w:r w:rsidRPr="006E4160" w:rsidR="00043303">
        <w:rPr>
          <w:lang w:val="en-US"/>
        </w:rPr>
        <w:t xml:space="preserve">strong cyber knowledge </w:t>
      </w:r>
      <w:r w:rsidRPr="006E4160" w:rsidR="006C459D">
        <w:rPr>
          <w:lang w:val="en-US"/>
        </w:rPr>
        <w:t xml:space="preserve">refer to both </w:t>
      </w:r>
      <w:r w:rsidRPr="006E4160" w:rsidR="002B071F">
        <w:rPr>
          <w:lang w:val="en-US"/>
        </w:rPr>
        <w:t>theoretical</w:t>
      </w:r>
      <w:r w:rsidRPr="006E4160" w:rsidR="006C459D">
        <w:rPr>
          <w:lang w:val="en-US"/>
        </w:rPr>
        <w:t xml:space="preserve"> and practical knowledge.</w:t>
      </w:r>
    </w:p>
    <w:p w:rsidRPr="006E4160" w:rsidR="006C459D" w:rsidP="00391697" w:rsidRDefault="006C459D" w14:paraId="77E11E6B" w14:textId="50D7666D">
      <w:pPr>
        <w:spacing w:after="0"/>
        <w:ind w:right="140"/>
        <w:rPr>
          <w:lang w:val="en-US"/>
        </w:rPr>
      </w:pPr>
      <w:r w:rsidRPr="006E4160">
        <w:rPr>
          <w:lang w:val="en-US"/>
        </w:rPr>
        <w:t xml:space="preserve">The last attribute that could be helpful to measure a threat is its capability and ability for </w:t>
      </w:r>
      <w:r w:rsidRPr="006E4160" w:rsidR="00837154">
        <w:rPr>
          <w:lang w:val="en-US"/>
        </w:rPr>
        <w:t>access</w:t>
      </w:r>
      <w:r w:rsidRPr="006E4160">
        <w:rPr>
          <w:lang w:val="en-US"/>
        </w:rPr>
        <w:t>:</w:t>
      </w:r>
      <w:r w:rsidRPr="006E4160" w:rsidR="00837154">
        <w:rPr>
          <w:lang w:val="en-US"/>
        </w:rPr>
        <w:t xml:space="preserve"> </w:t>
      </w:r>
      <w:r w:rsidRPr="006E4160" w:rsidR="00676867">
        <w:rPr>
          <w:lang w:val="en-US"/>
        </w:rPr>
        <w:t xml:space="preserve">A threat with strong knowledge </w:t>
      </w:r>
      <w:r w:rsidRPr="006E4160" w:rsidR="002B071F">
        <w:rPr>
          <w:lang w:val="en-US"/>
        </w:rPr>
        <w:t>(kinetic</w:t>
      </w:r>
      <w:r w:rsidRPr="006E4160" w:rsidR="00676867">
        <w:rPr>
          <w:lang w:val="en-US"/>
        </w:rPr>
        <w:t xml:space="preserve"> and cyber) will be able to </w:t>
      </w:r>
      <w:r w:rsidRPr="006E4160" w:rsidR="00676867">
        <w:rPr>
          <w:lang w:val="en-US"/>
        </w:rPr>
        <w:lastRenderedPageBreak/>
        <w:t xml:space="preserve">maintain its access after it manages to compromise a target. A target could </w:t>
      </w:r>
      <w:r w:rsidRPr="006E4160" w:rsidR="007E57D0">
        <w:rPr>
          <w:lang w:val="en-US"/>
        </w:rPr>
        <w:t xml:space="preserve">be </w:t>
      </w:r>
      <w:r w:rsidRPr="006E4160" w:rsidR="00676867">
        <w:rPr>
          <w:lang w:val="en-US"/>
        </w:rPr>
        <w:t xml:space="preserve">a network, </w:t>
      </w:r>
      <w:r w:rsidRPr="006E4160" w:rsidR="002B071F">
        <w:rPr>
          <w:lang w:val="en-US"/>
        </w:rPr>
        <w:t>system,</w:t>
      </w:r>
      <w:r w:rsidRPr="006E4160" w:rsidR="00676867">
        <w:rPr>
          <w:lang w:val="en-US"/>
        </w:rPr>
        <w:t xml:space="preserve"> or application.</w:t>
      </w:r>
      <w:r w:rsidRPr="006E4160" w:rsidR="00A97221">
        <w:rPr>
          <w:lang w:val="en-US"/>
        </w:rPr>
        <w:t xml:space="preserve"> The attacker could maintain </w:t>
      </w:r>
      <w:r w:rsidRPr="006E4160" w:rsidR="00F563B7">
        <w:rPr>
          <w:lang w:val="en-US"/>
        </w:rPr>
        <w:t>their</w:t>
      </w:r>
      <w:r w:rsidRPr="006E4160" w:rsidR="00A97221">
        <w:rPr>
          <w:lang w:val="en-US"/>
        </w:rPr>
        <w:t xml:space="preserve"> access by escalating </w:t>
      </w:r>
      <w:r w:rsidRPr="006E4160" w:rsidR="00B61ACA">
        <w:rPr>
          <w:lang w:val="en-US"/>
        </w:rPr>
        <w:t>their</w:t>
      </w:r>
      <w:r w:rsidRPr="006E4160" w:rsidR="00A97221">
        <w:rPr>
          <w:lang w:val="en-US"/>
        </w:rPr>
        <w:t xml:space="preserve"> privileges from a low-level user to a high-level user</w:t>
      </w:r>
      <w:r w:rsidRPr="006E4160" w:rsidR="00B61ACA">
        <w:rPr>
          <w:lang w:val="en-US"/>
        </w:rPr>
        <w:t>,</w:t>
      </w:r>
      <w:r w:rsidRPr="006E4160" w:rsidR="00A97221">
        <w:rPr>
          <w:lang w:val="en-US"/>
        </w:rPr>
        <w:t xml:space="preserve"> such as </w:t>
      </w:r>
      <w:r w:rsidRPr="006E4160" w:rsidR="00B61ACA">
        <w:rPr>
          <w:lang w:val="en-US"/>
        </w:rPr>
        <w:t>“</w:t>
      </w:r>
      <w:r w:rsidRPr="006E4160" w:rsidR="00A97221">
        <w:rPr>
          <w:lang w:val="en-US"/>
        </w:rPr>
        <w:t>Root</w:t>
      </w:r>
      <w:r w:rsidRPr="006E4160" w:rsidR="00B61ACA">
        <w:rPr>
          <w:lang w:val="en-US"/>
        </w:rPr>
        <w:t>”</w:t>
      </w:r>
      <w:r w:rsidRPr="006E4160" w:rsidR="00A97221">
        <w:rPr>
          <w:lang w:val="en-US"/>
        </w:rPr>
        <w:t xml:space="preserve"> in the case of Linux or </w:t>
      </w:r>
      <w:r w:rsidRPr="006E4160" w:rsidR="00B61ACA">
        <w:rPr>
          <w:lang w:val="en-US"/>
        </w:rPr>
        <w:t>“</w:t>
      </w:r>
      <w:r w:rsidRPr="006E4160" w:rsidR="00A97221">
        <w:rPr>
          <w:lang w:val="en-US"/>
        </w:rPr>
        <w:t>Administrator</w:t>
      </w:r>
      <w:r w:rsidRPr="006E4160" w:rsidR="00B61ACA">
        <w:rPr>
          <w:lang w:val="en-US"/>
        </w:rPr>
        <w:t>”</w:t>
      </w:r>
      <w:r w:rsidRPr="006E4160" w:rsidR="00A97221">
        <w:rPr>
          <w:lang w:val="en-US"/>
        </w:rPr>
        <w:t xml:space="preserve"> in the case of the Windows operating system.</w:t>
      </w:r>
    </w:p>
    <w:p w:rsidRPr="006E4160" w:rsidR="007C6724" w:rsidP="00391697" w:rsidRDefault="00676867" w14:paraId="501C5C24" w14:textId="2F0CD01F">
      <w:pPr>
        <w:spacing w:after="0"/>
        <w:rPr>
          <w:lang w:val="en-US"/>
        </w:rPr>
      </w:pPr>
      <w:r w:rsidRPr="006E4160">
        <w:rPr>
          <w:lang w:val="en-US"/>
        </w:rPr>
        <w:t xml:space="preserve">To wrap up, what we have studied in this section is to analyze a general threat matrix </w:t>
      </w:r>
      <w:r w:rsidRPr="006E4160" w:rsidR="002B071F">
        <w:rPr>
          <w:lang w:val="en-US"/>
        </w:rPr>
        <w:t>to</w:t>
      </w:r>
      <w:r w:rsidRPr="006E4160">
        <w:rPr>
          <w:lang w:val="en-US"/>
        </w:rPr>
        <w:t xml:space="preserve"> make our observations to measure a threat based on its attributes and </w:t>
      </w:r>
      <w:r w:rsidRPr="006E4160" w:rsidR="002B071F">
        <w:rPr>
          <w:lang w:val="en-US"/>
        </w:rPr>
        <w:t>capabilities</w:t>
      </w:r>
      <w:r w:rsidRPr="006E4160">
        <w:rPr>
          <w:lang w:val="en-US"/>
        </w:rPr>
        <w:t>.</w:t>
      </w:r>
      <w:r w:rsidRPr="006E4160" w:rsidR="000D2B7F">
        <w:rPr>
          <w:lang w:val="en-US"/>
        </w:rPr>
        <w:t xml:space="preserve"> Since the matrix discussed in this section is generic, it could be used as a reference to measure the threat </w:t>
      </w:r>
      <w:r w:rsidRPr="006E4160" w:rsidR="007E57D0">
        <w:rPr>
          <w:lang w:val="en-US"/>
        </w:rPr>
        <w:t>to</w:t>
      </w:r>
      <w:r w:rsidRPr="006E4160" w:rsidR="000D2B7F">
        <w:rPr>
          <w:lang w:val="en-US"/>
        </w:rPr>
        <w:t xml:space="preserve"> an organization </w:t>
      </w:r>
      <w:r w:rsidRPr="006E4160" w:rsidR="002B071F">
        <w:rPr>
          <w:lang w:val="en-US"/>
        </w:rPr>
        <w:t xml:space="preserve">by </w:t>
      </w:r>
      <w:r w:rsidRPr="006E4160" w:rsidR="000D2B7F">
        <w:rPr>
          <w:lang w:val="en-US"/>
        </w:rPr>
        <w:t>fill</w:t>
      </w:r>
      <w:r w:rsidRPr="006E4160" w:rsidR="002B071F">
        <w:rPr>
          <w:lang w:val="en-US"/>
        </w:rPr>
        <w:t xml:space="preserve">ing the values against each attribute </w:t>
      </w:r>
      <w:r w:rsidRPr="006E4160" w:rsidR="000D2B7F">
        <w:rPr>
          <w:lang w:val="en-US"/>
        </w:rPr>
        <w:t>accordingly</w:t>
      </w:r>
      <w:r w:rsidRPr="006E4160">
        <w:rPr>
          <w:lang w:val="en-US"/>
        </w:rPr>
        <w:t xml:space="preserve">. </w:t>
      </w:r>
      <w:r w:rsidRPr="006E4160" w:rsidR="002B071F">
        <w:rPr>
          <w:lang w:val="en-US"/>
        </w:rPr>
        <w:t>If you can profile a threat, which means label</w:t>
      </w:r>
      <w:r w:rsidRPr="006E4160" w:rsidR="00FC1D56">
        <w:rPr>
          <w:lang w:val="en-US"/>
        </w:rPr>
        <w:t>ling</w:t>
      </w:r>
      <w:r w:rsidRPr="006E4160" w:rsidR="002B071F">
        <w:rPr>
          <w:lang w:val="en-US"/>
        </w:rPr>
        <w:t xml:space="preserve"> it as LEVEL 1 or LEVEL 2 </w:t>
      </w:r>
      <w:r w:rsidRPr="006E4160" w:rsidR="0060591C">
        <w:rPr>
          <w:lang w:val="en-US"/>
        </w:rPr>
        <w:t>(</w:t>
      </w:r>
      <w:r w:rsidRPr="006E4160" w:rsidR="002B071F">
        <w:rPr>
          <w:lang w:val="en-US"/>
        </w:rPr>
        <w:t>etc.</w:t>
      </w:r>
      <w:r w:rsidRPr="006E4160" w:rsidR="0060591C">
        <w:rPr>
          <w:lang w:val="en-US"/>
        </w:rPr>
        <w:t>)</w:t>
      </w:r>
      <w:r w:rsidRPr="006E4160" w:rsidR="002B071F">
        <w:rPr>
          <w:lang w:val="en-US"/>
        </w:rPr>
        <w:t xml:space="preserve"> based on the given set of attributes and their capabilities in a threat matrix, </w:t>
      </w:r>
      <w:r w:rsidRPr="006E4160" w:rsidR="00D94A67">
        <w:rPr>
          <w:lang w:val="en-US"/>
        </w:rPr>
        <w:t xml:space="preserve">then </w:t>
      </w:r>
      <w:r w:rsidRPr="006E4160" w:rsidR="002B071F">
        <w:rPr>
          <w:lang w:val="en-US"/>
        </w:rPr>
        <w:t>you</w:t>
      </w:r>
      <w:r w:rsidRPr="006E4160" w:rsidR="00D94A67">
        <w:rPr>
          <w:lang w:val="en-US"/>
        </w:rPr>
        <w:t xml:space="preserve"> have</w:t>
      </w:r>
      <w:r w:rsidRPr="006E4160" w:rsidR="002B071F">
        <w:rPr>
          <w:lang w:val="en-US"/>
        </w:rPr>
        <w:t xml:space="preserve"> learned how to measure a threat.</w:t>
      </w:r>
    </w:p>
    <w:p w:rsidRPr="006E4160" w:rsidR="000D2B7F" w:rsidP="00391697" w:rsidRDefault="000D2B7F" w14:paraId="6D6F13BA" w14:textId="77777777">
      <w:pPr>
        <w:pStyle w:val="berschrift3"/>
        <w:rPr>
          <w:lang w:val="en-US"/>
        </w:rPr>
      </w:pPr>
      <w:r w:rsidRPr="006E4160">
        <w:rPr>
          <w:lang w:val="en-US"/>
        </w:rPr>
        <w:t>Self-Check Questions</w:t>
      </w:r>
    </w:p>
    <w:p w:rsidRPr="006E4160" w:rsidR="000D2B7F" w:rsidP="00391697" w:rsidRDefault="000D2B7F" w14:paraId="5954AFC5" w14:textId="77777777">
      <w:pPr>
        <w:pStyle w:val="Listenabsatz"/>
        <w:numPr>
          <w:ilvl w:val="0"/>
          <w:numId w:val="41"/>
        </w:numPr>
        <w:spacing w:after="0"/>
        <w:rPr>
          <w:lang w:val="en-US"/>
        </w:rPr>
      </w:pPr>
      <w:r w:rsidRPr="006E4160">
        <w:rPr>
          <w:lang w:val="en-US"/>
        </w:rPr>
        <w:t>Please complete the following sentence.</w:t>
      </w:r>
    </w:p>
    <w:p w:rsidRPr="006E4160" w:rsidR="000D2B7F" w:rsidP="00391697" w:rsidRDefault="000D2B7F" w14:paraId="20E7F34F" w14:textId="1B619E1C">
      <w:pPr>
        <w:spacing w:after="0"/>
        <w:rPr>
          <w:lang w:val="en-US"/>
        </w:rPr>
      </w:pPr>
      <w:r w:rsidRPr="006E4160">
        <w:rPr>
          <w:lang w:val="en-US"/>
        </w:rPr>
        <w:t xml:space="preserve">One must refer to </w:t>
      </w:r>
      <w:r w:rsidRPr="006E4160" w:rsidR="007E57D0">
        <w:rPr>
          <w:lang w:val="en-US"/>
        </w:rPr>
        <w:t xml:space="preserve">the </w:t>
      </w:r>
      <w:r w:rsidRPr="006E4160" w:rsidR="00D94A67">
        <w:rPr>
          <w:i/>
          <w:iCs/>
          <w:u w:val="single"/>
          <w:lang w:val="en-US"/>
        </w:rPr>
        <w:t>g</w:t>
      </w:r>
      <w:r w:rsidRPr="006E4160">
        <w:rPr>
          <w:i/>
          <w:iCs/>
          <w:u w:val="single"/>
          <w:lang w:val="en-US"/>
        </w:rPr>
        <w:t>eneral threat matrix</w:t>
      </w:r>
      <w:r w:rsidRPr="006E4160">
        <w:rPr>
          <w:lang w:val="en-US"/>
        </w:rPr>
        <w:t xml:space="preserve"> to measure a threat.</w:t>
      </w:r>
    </w:p>
    <w:p w:rsidRPr="006E4160" w:rsidR="000D2B7F" w:rsidP="00391697" w:rsidRDefault="000D2B7F" w14:paraId="7D6DCFE6" w14:textId="59CE456E">
      <w:pPr>
        <w:pStyle w:val="Listenabsatz"/>
        <w:numPr>
          <w:ilvl w:val="0"/>
          <w:numId w:val="41"/>
        </w:numPr>
        <w:spacing w:after="0"/>
        <w:rPr>
          <w:lang w:val="en-US"/>
        </w:rPr>
      </w:pPr>
      <w:bookmarkStart w:name="_Hlk118703241" w:id="5"/>
      <w:r w:rsidRPr="006E4160">
        <w:rPr>
          <w:lang w:val="en-US"/>
        </w:rPr>
        <w:t>A</w:t>
      </w:r>
      <w:r w:rsidRPr="006E4160" w:rsidR="00DB6317">
        <w:rPr>
          <w:lang w:val="en-US"/>
        </w:rPr>
        <w:t xml:space="preserve"> measurement </w:t>
      </w:r>
      <w:r w:rsidRPr="006E4160" w:rsidR="002B071F">
        <w:rPr>
          <w:lang w:val="en-US"/>
        </w:rPr>
        <w:t>closely relates to</w:t>
      </w:r>
      <w:r w:rsidRPr="006E4160">
        <w:rPr>
          <w:lang w:val="en-US"/>
        </w:rPr>
        <w:t>...</w:t>
      </w:r>
    </w:p>
    <w:p w:rsidRPr="006E4160" w:rsidR="000D2B7F" w:rsidP="00391697" w:rsidRDefault="002B071F" w14:paraId="78CD9F37" w14:textId="6782A01D">
      <w:pPr>
        <w:pStyle w:val="Listenabsatz"/>
        <w:numPr>
          <w:ilvl w:val="0"/>
          <w:numId w:val="21"/>
        </w:numPr>
        <w:spacing w:after="0"/>
        <w:rPr>
          <w:lang w:val="en-US"/>
        </w:rPr>
      </w:pPr>
      <w:r w:rsidRPr="006E4160">
        <w:rPr>
          <w:lang w:val="en-US"/>
        </w:rPr>
        <w:t>A</w:t>
      </w:r>
      <w:r w:rsidRPr="006E4160" w:rsidR="000D2B7F">
        <w:rPr>
          <w:lang w:val="en-US"/>
        </w:rPr>
        <w:t>ttack.</w:t>
      </w:r>
    </w:p>
    <w:p w:rsidRPr="006E4160" w:rsidR="000D2B7F" w:rsidP="00391697" w:rsidRDefault="002B071F" w14:paraId="0361FA25" w14:textId="624994C6">
      <w:pPr>
        <w:pStyle w:val="Listenabsatz"/>
        <w:numPr>
          <w:ilvl w:val="0"/>
          <w:numId w:val="21"/>
        </w:numPr>
        <w:spacing w:after="0"/>
        <w:rPr>
          <w:i/>
          <w:iCs/>
          <w:u w:val="single"/>
          <w:lang w:val="en-US"/>
        </w:rPr>
      </w:pPr>
      <w:r w:rsidRPr="006E4160">
        <w:rPr>
          <w:lang w:val="en-US"/>
        </w:rPr>
        <w:t>A</w:t>
      </w:r>
      <w:r w:rsidRPr="006E4160" w:rsidR="00DB6317">
        <w:rPr>
          <w:lang w:val="en-US"/>
        </w:rPr>
        <w:t>ttribute.</w:t>
      </w:r>
    </w:p>
    <w:p w:rsidRPr="006E4160" w:rsidR="000D2B7F" w:rsidP="00391697" w:rsidRDefault="00DB6317" w14:paraId="60C605FA" w14:textId="33BFD81A">
      <w:pPr>
        <w:pStyle w:val="Listenabsatz"/>
        <w:numPr>
          <w:ilvl w:val="0"/>
          <w:numId w:val="21"/>
        </w:numPr>
        <w:spacing w:after="0"/>
        <w:rPr>
          <w:lang w:val="en-US"/>
        </w:rPr>
      </w:pPr>
      <w:r w:rsidRPr="006E4160">
        <w:rPr>
          <w:lang w:val="en-US"/>
        </w:rPr>
        <w:t>Capability.</w:t>
      </w:r>
    </w:p>
    <w:p w:rsidRPr="006E4160" w:rsidR="000D2B7F" w:rsidP="00391697" w:rsidRDefault="00DB6317" w14:paraId="27E02BED" w14:textId="6FE6B756">
      <w:pPr>
        <w:pStyle w:val="Listenabsatz"/>
        <w:numPr>
          <w:ilvl w:val="0"/>
          <w:numId w:val="21"/>
        </w:numPr>
        <w:spacing w:after="0"/>
        <w:rPr>
          <w:lang w:val="en-US"/>
        </w:rPr>
      </w:pPr>
      <w:r w:rsidRPr="006E4160">
        <w:rPr>
          <w:i/>
          <w:iCs/>
          <w:u w:val="single"/>
          <w:lang w:val="en-US"/>
        </w:rPr>
        <w:t>Observation</w:t>
      </w:r>
      <w:r w:rsidRPr="006E4160" w:rsidR="000D2B7F">
        <w:rPr>
          <w:lang w:val="en-US"/>
        </w:rPr>
        <w:t>.</w:t>
      </w:r>
    </w:p>
    <w:bookmarkEnd w:id="5"/>
    <w:p w:rsidRPr="006E4160" w:rsidR="000D2B7F" w:rsidP="00391697" w:rsidRDefault="000D2B7F" w14:paraId="0B6E6A97" w14:textId="07AAF8D3">
      <w:pPr>
        <w:pStyle w:val="Listenabsatz"/>
        <w:numPr>
          <w:ilvl w:val="0"/>
          <w:numId w:val="41"/>
        </w:numPr>
        <w:spacing w:after="0"/>
        <w:rPr>
          <w:lang w:val="en-US"/>
        </w:rPr>
      </w:pPr>
      <w:r w:rsidRPr="006E4160">
        <w:rPr>
          <w:lang w:val="en-US"/>
        </w:rPr>
        <w:t>W</w:t>
      </w:r>
      <w:r w:rsidRPr="006E4160" w:rsidR="00DB6317">
        <w:rPr>
          <w:lang w:val="en-US"/>
        </w:rPr>
        <w:t>hich term is used to define a distinct characteristic of a threat</w:t>
      </w:r>
      <w:r w:rsidRPr="006E4160">
        <w:rPr>
          <w:lang w:val="en-US"/>
        </w:rPr>
        <w:t>?</w:t>
      </w:r>
    </w:p>
    <w:p w:rsidRPr="006E4160" w:rsidR="000D2B7F" w:rsidP="00391697" w:rsidRDefault="00DB6317" w14:paraId="25FBD7AF" w14:textId="0CC709F1">
      <w:pPr>
        <w:spacing w:after="0"/>
        <w:rPr>
          <w:i/>
          <w:iCs/>
          <w:u w:val="single"/>
          <w:lang w:val="en-US"/>
        </w:rPr>
      </w:pPr>
      <w:r w:rsidRPr="006E4160">
        <w:rPr>
          <w:i/>
          <w:iCs/>
          <w:u w:val="single"/>
          <w:lang w:val="en-US"/>
        </w:rPr>
        <w:t>Attribute</w:t>
      </w:r>
    </w:p>
    <w:p w:rsidRPr="006E4160" w:rsidR="000D2B7F" w:rsidP="00391697" w:rsidRDefault="000D2B7F" w14:paraId="498E0A39" w14:textId="0123B277">
      <w:pPr>
        <w:pStyle w:val="Listenabsatz"/>
        <w:numPr>
          <w:ilvl w:val="0"/>
          <w:numId w:val="41"/>
        </w:numPr>
        <w:spacing w:after="0"/>
        <w:rPr>
          <w:lang w:val="en-US"/>
        </w:rPr>
      </w:pPr>
      <w:r w:rsidRPr="006E4160">
        <w:rPr>
          <w:lang w:val="en-US"/>
        </w:rPr>
        <w:t xml:space="preserve">Name any </w:t>
      </w:r>
      <w:r w:rsidRPr="006E4160" w:rsidR="004C5392">
        <w:rPr>
          <w:lang w:val="en-US"/>
        </w:rPr>
        <w:t>three</w:t>
      </w:r>
      <w:r w:rsidRPr="006E4160">
        <w:rPr>
          <w:lang w:val="en-US"/>
        </w:rPr>
        <w:t xml:space="preserve"> </w:t>
      </w:r>
      <w:r w:rsidRPr="006E4160" w:rsidR="004C5392">
        <w:rPr>
          <w:lang w:val="en-US"/>
        </w:rPr>
        <w:t>attributes</w:t>
      </w:r>
      <w:r w:rsidRPr="006E4160">
        <w:rPr>
          <w:lang w:val="en-US"/>
        </w:rPr>
        <w:t xml:space="preserve"> </w:t>
      </w:r>
      <w:r w:rsidRPr="006E4160" w:rsidR="004C5392">
        <w:rPr>
          <w:lang w:val="en-US"/>
        </w:rPr>
        <w:t>of a threat from a threat matrix</w:t>
      </w:r>
      <w:r w:rsidRPr="006E4160">
        <w:rPr>
          <w:lang w:val="en-US"/>
        </w:rPr>
        <w:t xml:space="preserve">. </w:t>
      </w:r>
    </w:p>
    <w:p w:rsidRPr="006E4160" w:rsidR="000D2B7F" w:rsidP="00391697" w:rsidRDefault="004C5392" w14:paraId="692B08A4" w14:textId="4AD52889">
      <w:pPr>
        <w:spacing w:after="0" w:line="240" w:lineRule="auto"/>
        <w:rPr>
          <w:i/>
          <w:iCs/>
          <w:u w:val="single"/>
          <w:lang w:val="en-US"/>
        </w:rPr>
      </w:pPr>
      <w:r w:rsidRPr="006E4160">
        <w:rPr>
          <w:i/>
          <w:iCs/>
          <w:u w:val="single"/>
          <w:lang w:val="en-US"/>
        </w:rPr>
        <w:t>Intensity</w:t>
      </w:r>
    </w:p>
    <w:p w:rsidRPr="006E4160" w:rsidR="000D2B7F" w:rsidP="00391697" w:rsidRDefault="004C5392" w14:paraId="32F776E9" w14:textId="6E80DC45">
      <w:pPr>
        <w:spacing w:after="0" w:line="240" w:lineRule="auto"/>
        <w:rPr>
          <w:i/>
          <w:iCs/>
          <w:u w:val="single"/>
          <w:lang w:val="en-US"/>
        </w:rPr>
      </w:pPr>
      <w:r w:rsidRPr="006E4160">
        <w:rPr>
          <w:i/>
          <w:iCs/>
          <w:u w:val="single"/>
          <w:lang w:val="en-US"/>
        </w:rPr>
        <w:t>Time</w:t>
      </w:r>
    </w:p>
    <w:p w:rsidRPr="006E4160" w:rsidR="000D2B7F" w:rsidP="00391697" w:rsidRDefault="004C5392" w14:paraId="5A99A1BC" w14:textId="608F2E5D">
      <w:pPr>
        <w:spacing w:after="0" w:line="240" w:lineRule="auto"/>
        <w:rPr>
          <w:i/>
          <w:iCs/>
          <w:u w:val="single"/>
          <w:lang w:val="en-US"/>
        </w:rPr>
      </w:pPr>
      <w:r w:rsidRPr="006E4160">
        <w:rPr>
          <w:i/>
          <w:iCs/>
          <w:u w:val="single"/>
          <w:lang w:val="en-US"/>
        </w:rPr>
        <w:t>Stealth</w:t>
      </w:r>
    </w:p>
    <w:p w:rsidRPr="006E4160" w:rsidR="000D2B7F" w:rsidP="00391697" w:rsidRDefault="004C5392" w14:paraId="52DE8203" w14:textId="6FF283D1">
      <w:pPr>
        <w:spacing w:after="0" w:line="240" w:lineRule="auto"/>
        <w:rPr>
          <w:i/>
          <w:iCs/>
          <w:u w:val="single"/>
          <w:lang w:val="en-US"/>
        </w:rPr>
      </w:pPr>
      <w:r w:rsidRPr="006E4160">
        <w:rPr>
          <w:i/>
          <w:iCs/>
          <w:u w:val="single"/>
          <w:lang w:val="en-US"/>
        </w:rPr>
        <w:t>Knowledge</w:t>
      </w:r>
    </w:p>
    <w:p w:rsidRPr="006E4160" w:rsidR="000D2B7F" w:rsidP="00391697" w:rsidRDefault="004C5392" w14:paraId="3D2E8954" w14:textId="45B7E78E">
      <w:pPr>
        <w:spacing w:after="0" w:line="240" w:lineRule="auto"/>
        <w:rPr>
          <w:i/>
          <w:iCs/>
          <w:u w:val="single"/>
          <w:lang w:val="en-US"/>
        </w:rPr>
      </w:pPr>
      <w:r w:rsidRPr="006E4160">
        <w:rPr>
          <w:i/>
          <w:iCs/>
          <w:u w:val="single"/>
          <w:lang w:val="en-US"/>
        </w:rPr>
        <w:t>Technical personnel</w:t>
      </w:r>
    </w:p>
    <w:p w:rsidRPr="006E4160" w:rsidR="004C5392" w:rsidP="00391697" w:rsidRDefault="004C5392" w14:paraId="522991CB" w14:textId="3B3B0B87">
      <w:pPr>
        <w:spacing w:after="0"/>
        <w:rPr>
          <w:i/>
          <w:iCs/>
          <w:u w:val="single"/>
          <w:lang w:val="en-US"/>
        </w:rPr>
      </w:pPr>
      <w:r w:rsidRPr="006E4160">
        <w:rPr>
          <w:i/>
          <w:iCs/>
          <w:u w:val="single"/>
          <w:lang w:val="en-US"/>
        </w:rPr>
        <w:t>Access</w:t>
      </w:r>
    </w:p>
    <w:p w:rsidRPr="006E4160" w:rsidR="00AC73D7" w:rsidP="00391697" w:rsidRDefault="004B5D3A" w14:paraId="75EDAF05" w14:textId="2C8EFE07">
      <w:pPr>
        <w:pStyle w:val="berschrift2"/>
        <w:ind w:right="140"/>
        <w:rPr>
          <w:lang w:val="en-US"/>
        </w:rPr>
      </w:pPr>
      <w:r w:rsidRPr="006E4160">
        <w:rPr>
          <w:lang w:val="en-US"/>
        </w:rPr>
        <w:lastRenderedPageBreak/>
        <w:t>2</w:t>
      </w:r>
      <w:r w:rsidRPr="006E4160" w:rsidR="00AC73D7">
        <w:rPr>
          <w:lang w:val="en-US"/>
        </w:rPr>
        <w:t xml:space="preserve">.4 </w:t>
      </w:r>
      <w:r w:rsidRPr="006E4160">
        <w:rPr>
          <w:lang w:val="en-US"/>
        </w:rPr>
        <w:t xml:space="preserve">Major </w:t>
      </w:r>
      <w:r w:rsidRPr="006E4160" w:rsidR="008B3EF9">
        <w:rPr>
          <w:lang w:val="en-US"/>
        </w:rPr>
        <w:t>Cyberattack</w:t>
      </w:r>
      <w:r w:rsidRPr="006E4160">
        <w:rPr>
          <w:lang w:val="en-US"/>
        </w:rPr>
        <w:t>s</w:t>
      </w:r>
      <w:r w:rsidRPr="006E4160" w:rsidR="7DC387D7">
        <w:rPr>
          <w:lang w:val="en-US"/>
        </w:rPr>
        <w:t xml:space="preserve"> and their </w:t>
      </w:r>
      <w:proofErr w:type="gramStart"/>
      <w:r w:rsidRPr="006E4160" w:rsidR="7DC387D7">
        <w:rPr>
          <w:lang w:val="en-US"/>
        </w:rPr>
        <w:t>Impact</w:t>
      </w:r>
      <w:proofErr w:type="gramEnd"/>
    </w:p>
    <w:p w:rsidRPr="006E4160" w:rsidR="00E66583" w:rsidP="00391697" w:rsidRDefault="00444896" w14:paraId="6C3B66D8" w14:textId="0D43750F">
      <w:pPr>
        <w:spacing w:after="0"/>
        <w:ind w:right="140"/>
        <w:rPr>
          <w:lang w:val="en-US"/>
        </w:rPr>
      </w:pPr>
      <w:r w:rsidRPr="006E4160">
        <w:rPr>
          <w:lang w:val="en-US"/>
        </w:rPr>
        <w:t xml:space="preserve">2021 is considered one of the critical years in terms of massive data breaches and </w:t>
      </w:r>
      <w:r w:rsidRPr="006E4160" w:rsidR="008B3EF9">
        <w:rPr>
          <w:lang w:val="en-US"/>
        </w:rPr>
        <w:t>cyberattack</w:t>
      </w:r>
      <w:r w:rsidRPr="006E4160">
        <w:rPr>
          <w:lang w:val="en-US"/>
        </w:rPr>
        <w:t>s that wre</w:t>
      </w:r>
      <w:r w:rsidRPr="006E4160" w:rsidR="00B94D1B">
        <w:rPr>
          <w:lang w:val="en-US"/>
        </w:rPr>
        <w:t>a</w:t>
      </w:r>
      <w:r w:rsidRPr="006E4160">
        <w:rPr>
          <w:lang w:val="en-US"/>
        </w:rPr>
        <w:t xml:space="preserve">ked havoc </w:t>
      </w:r>
      <w:r w:rsidRPr="006E4160" w:rsidR="00B94D1B">
        <w:rPr>
          <w:lang w:val="en-US"/>
        </w:rPr>
        <w:t>on</w:t>
      </w:r>
      <w:r w:rsidRPr="006E4160">
        <w:rPr>
          <w:lang w:val="en-US"/>
        </w:rPr>
        <w:t xml:space="preserve"> critical infrastructures. These infrastructures included Colonial Pipeline, Solar Winds, and lots of others which after </w:t>
      </w:r>
      <w:r w:rsidRPr="006E4160" w:rsidR="00B94D1B">
        <w:rPr>
          <w:lang w:val="en-US"/>
        </w:rPr>
        <w:t xml:space="preserve">the </w:t>
      </w:r>
      <w:r w:rsidRPr="006E4160">
        <w:rPr>
          <w:lang w:val="en-US"/>
        </w:rPr>
        <w:t xml:space="preserve">attack had </w:t>
      </w:r>
      <w:r w:rsidRPr="006E4160" w:rsidR="00B94D1B">
        <w:rPr>
          <w:lang w:val="en-US"/>
        </w:rPr>
        <w:t xml:space="preserve">a </w:t>
      </w:r>
      <w:r w:rsidRPr="006E4160" w:rsidR="00070F0C">
        <w:rPr>
          <w:lang w:val="en-US"/>
        </w:rPr>
        <w:t xml:space="preserve">high impact on security and </w:t>
      </w:r>
      <w:r w:rsidRPr="006E4160" w:rsidR="00B94D1B">
        <w:rPr>
          <w:lang w:val="en-US"/>
        </w:rPr>
        <w:t xml:space="preserve">the </w:t>
      </w:r>
      <w:r w:rsidRPr="006E4160" w:rsidR="00070F0C">
        <w:rPr>
          <w:lang w:val="en-US"/>
        </w:rPr>
        <w:t xml:space="preserve">economy. Attackers considered </w:t>
      </w:r>
      <w:r w:rsidRPr="006E4160" w:rsidR="00B94D1B">
        <w:rPr>
          <w:lang w:val="en-US"/>
        </w:rPr>
        <w:t xml:space="preserve">and still consider </w:t>
      </w:r>
      <w:r w:rsidRPr="006E4160" w:rsidR="00070F0C">
        <w:rPr>
          <w:lang w:val="en-US"/>
        </w:rPr>
        <w:t xml:space="preserve">Ransomware as their </w:t>
      </w:r>
      <w:r w:rsidRPr="006E4160" w:rsidR="00B94D1B">
        <w:rPr>
          <w:lang w:val="en-US"/>
        </w:rPr>
        <w:t xml:space="preserve">primary </w:t>
      </w:r>
      <w:r w:rsidRPr="006E4160" w:rsidR="00070F0C">
        <w:rPr>
          <w:lang w:val="en-US"/>
        </w:rPr>
        <w:t>tool to target small and medium organizations</w:t>
      </w:r>
      <w:r w:rsidRPr="006E4160" w:rsidR="00B94D1B">
        <w:rPr>
          <w:lang w:val="en-US"/>
        </w:rPr>
        <w:t xml:space="preserve"> and critical infrastructures</w:t>
      </w:r>
      <w:r w:rsidRPr="006E4160" w:rsidR="00070F0C">
        <w:rPr>
          <w:lang w:val="en-US"/>
        </w:rPr>
        <w:t xml:space="preserve">. When discussing the likelihood of </w:t>
      </w:r>
      <w:r w:rsidRPr="006E4160" w:rsidR="008B3EF9">
        <w:rPr>
          <w:lang w:val="en-US"/>
        </w:rPr>
        <w:t>cyberattack</w:t>
      </w:r>
      <w:r w:rsidRPr="006E4160" w:rsidR="00F2757C">
        <w:rPr>
          <w:lang w:val="en-US"/>
        </w:rPr>
        <w:t>s</w:t>
      </w:r>
      <w:r w:rsidRPr="006E4160" w:rsidR="00070F0C">
        <w:rPr>
          <w:lang w:val="en-US"/>
        </w:rPr>
        <w:t>, we need to quanti</w:t>
      </w:r>
      <w:r w:rsidRPr="006E4160" w:rsidR="00B94D1B">
        <w:rPr>
          <w:lang w:val="en-US"/>
        </w:rPr>
        <w:t>f</w:t>
      </w:r>
      <w:r w:rsidRPr="006E4160" w:rsidR="00070F0C">
        <w:rPr>
          <w:lang w:val="en-US"/>
        </w:rPr>
        <w:t xml:space="preserve">y </w:t>
      </w:r>
      <w:r w:rsidRPr="006E4160" w:rsidR="00B94D1B">
        <w:rPr>
          <w:lang w:val="en-US"/>
        </w:rPr>
        <w:t>them</w:t>
      </w:r>
      <w:r w:rsidRPr="006E4160" w:rsidR="00070F0C">
        <w:rPr>
          <w:lang w:val="en-US"/>
        </w:rPr>
        <w:t xml:space="preserve"> in terms of numbers or percentage</w:t>
      </w:r>
      <w:r w:rsidRPr="006E4160" w:rsidR="00B94D1B">
        <w:rPr>
          <w:lang w:val="en-US"/>
        </w:rPr>
        <w:t>s</w:t>
      </w:r>
      <w:r w:rsidRPr="006E4160" w:rsidR="00070F0C">
        <w:rPr>
          <w:lang w:val="en-US"/>
        </w:rPr>
        <w:t xml:space="preserve"> to better understand the</w:t>
      </w:r>
      <w:r w:rsidRPr="006E4160" w:rsidR="00B94D1B">
        <w:rPr>
          <w:lang w:val="en-US"/>
        </w:rPr>
        <w:t xml:space="preserve"> </w:t>
      </w:r>
      <w:r w:rsidRPr="006E4160" w:rsidR="00070F0C">
        <w:rPr>
          <w:lang w:val="en-US"/>
        </w:rPr>
        <w:t xml:space="preserve">impact of the potential attack and to make necessary security measures. Without knowing the likelihood of an attack, one cannot be able to identify how much money should be invested </w:t>
      </w:r>
      <w:r w:rsidRPr="006E4160" w:rsidR="00B94D1B">
        <w:rPr>
          <w:lang w:val="en-US"/>
        </w:rPr>
        <w:t xml:space="preserve">to implement </w:t>
      </w:r>
      <w:r w:rsidRPr="006E4160" w:rsidR="00070F0C">
        <w:rPr>
          <w:lang w:val="en-US"/>
        </w:rPr>
        <w:t>security control</w:t>
      </w:r>
      <w:r w:rsidRPr="006E4160" w:rsidR="00B94D1B">
        <w:rPr>
          <w:lang w:val="en-US"/>
        </w:rPr>
        <w:t>s</w:t>
      </w:r>
      <w:r w:rsidRPr="006E4160" w:rsidR="00070F0C">
        <w:rPr>
          <w:lang w:val="en-US"/>
        </w:rPr>
        <w:t xml:space="preserve"> to prevent and detect the potential </w:t>
      </w:r>
      <w:r w:rsidRPr="006E4160" w:rsidR="008B3EF9">
        <w:rPr>
          <w:lang w:val="en-US"/>
        </w:rPr>
        <w:t>cyberattack</w:t>
      </w:r>
      <w:r w:rsidRPr="006E4160" w:rsidR="00070F0C">
        <w:rPr>
          <w:lang w:val="en-US"/>
        </w:rPr>
        <w:t>.</w:t>
      </w:r>
      <w:r w:rsidRPr="006E4160" w:rsidR="00422E5B">
        <w:rPr>
          <w:lang w:val="en-US"/>
        </w:rPr>
        <w:t xml:space="preserve"> In the following subsections, we will discuss some of the key trends of the major </w:t>
      </w:r>
      <w:r w:rsidRPr="006E4160" w:rsidR="008B3EF9">
        <w:rPr>
          <w:lang w:val="en-US"/>
        </w:rPr>
        <w:t>cyberattack</w:t>
      </w:r>
      <w:r w:rsidRPr="006E4160" w:rsidR="00422E5B">
        <w:rPr>
          <w:lang w:val="en-US"/>
        </w:rPr>
        <w:t>s</w:t>
      </w:r>
      <w:r w:rsidRPr="006E4160" w:rsidR="006C76AF">
        <w:rPr>
          <w:lang w:val="en-US"/>
        </w:rPr>
        <w:t xml:space="preserve"> </w:t>
      </w:r>
      <w:r w:rsidRPr="006E4160" w:rsidR="009D250F">
        <w:rPr>
          <w:lang w:val="en-US"/>
        </w:rPr>
        <w:t>i</w:t>
      </w:r>
      <w:r w:rsidRPr="006E4160" w:rsidR="006C76AF">
        <w:rPr>
          <w:lang w:val="en-US"/>
        </w:rPr>
        <w:t>n different sectors of the industry</w:t>
      </w:r>
      <w:r w:rsidRPr="006E4160" w:rsidR="00422E5B">
        <w:rPr>
          <w:lang w:val="en-US"/>
        </w:rPr>
        <w:t xml:space="preserve">. This will </w:t>
      </w:r>
      <w:r w:rsidRPr="006E4160" w:rsidR="00B94D1B">
        <w:rPr>
          <w:lang w:val="en-US"/>
        </w:rPr>
        <w:t xml:space="preserve">broaden our horizon of understanding the landscape of major </w:t>
      </w:r>
      <w:r w:rsidRPr="006E4160" w:rsidR="008B3EF9">
        <w:rPr>
          <w:lang w:val="en-US"/>
        </w:rPr>
        <w:t>cyberattack</w:t>
      </w:r>
      <w:r w:rsidRPr="006E4160" w:rsidR="00B94D1B">
        <w:rPr>
          <w:lang w:val="en-US"/>
        </w:rPr>
        <w:t>s</w:t>
      </w:r>
      <w:r w:rsidRPr="006E4160" w:rsidR="006C76AF">
        <w:rPr>
          <w:lang w:val="en-US"/>
        </w:rPr>
        <w:t xml:space="preserve"> and their likelihood</w:t>
      </w:r>
      <w:r w:rsidRPr="006E4160" w:rsidR="00B94D1B">
        <w:rPr>
          <w:lang w:val="en-US"/>
        </w:rPr>
        <w:t xml:space="preserve"> </w:t>
      </w:r>
      <w:r w:rsidRPr="006E4160" w:rsidR="00B94D1B">
        <w:rPr>
          <w:rFonts w:cs="Calibri"/>
          <w:color w:val="000000"/>
          <w:szCs w:val="24"/>
          <w:shd w:val="clear" w:color="auto" w:fill="FFFFFF"/>
          <w:lang w:val="en-US"/>
        </w:rPr>
        <w:t>(</w:t>
      </w:r>
      <w:r w:rsidRPr="00142B4F" w:rsidR="00B94D1B">
        <w:rPr>
          <w:rFonts w:cs="Calibri"/>
          <w:color w:val="000000"/>
          <w:szCs w:val="24"/>
          <w:highlight w:val="yellow"/>
          <w:shd w:val="clear" w:color="auto" w:fill="FFFFFF"/>
          <w:lang w:val="en-US"/>
        </w:rPr>
        <w:t>Brooks, 2022</w:t>
      </w:r>
      <w:r w:rsidRPr="006E4160" w:rsidR="00B94D1B">
        <w:rPr>
          <w:rFonts w:cs="Calibri"/>
          <w:color w:val="000000"/>
          <w:szCs w:val="24"/>
          <w:shd w:val="clear" w:color="auto" w:fill="FFFFFF"/>
          <w:lang w:val="en-US"/>
        </w:rPr>
        <w:t>)</w:t>
      </w:r>
      <w:r w:rsidRPr="006E4160" w:rsidR="00B94D1B">
        <w:rPr>
          <w:lang w:val="en-US"/>
        </w:rPr>
        <w:t>.</w:t>
      </w:r>
    </w:p>
    <w:p w:rsidRPr="006E4160" w:rsidR="00E9456F" w:rsidP="00391697" w:rsidRDefault="00E9456F" w14:paraId="0E9B5D15" w14:textId="2CEA39DA">
      <w:pPr>
        <w:pStyle w:val="berschrift3"/>
        <w:rPr>
          <w:lang w:val="en-US"/>
        </w:rPr>
      </w:pPr>
      <w:r w:rsidRPr="006E4160">
        <w:rPr>
          <w:lang w:val="en-US"/>
        </w:rPr>
        <w:t>Business</w:t>
      </w:r>
      <w:r w:rsidRPr="006E4160" w:rsidR="00B13B61">
        <w:rPr>
          <w:lang w:val="en-US"/>
        </w:rPr>
        <w:t>es</w:t>
      </w:r>
      <w:r w:rsidRPr="006E4160" w:rsidR="00E44E79">
        <w:rPr>
          <w:lang w:val="en-US"/>
        </w:rPr>
        <w:t xml:space="preserve"> and </w:t>
      </w:r>
      <w:r w:rsidRPr="006E4160" w:rsidR="008B3EF9">
        <w:rPr>
          <w:lang w:val="en-US"/>
        </w:rPr>
        <w:t>Cyberattack</w:t>
      </w:r>
      <w:r w:rsidRPr="006E4160" w:rsidR="00E44E79">
        <w:rPr>
          <w:lang w:val="en-US"/>
        </w:rPr>
        <w:t>s</w:t>
      </w:r>
    </w:p>
    <w:p w:rsidRPr="006E4160" w:rsidR="006970A9" w:rsidP="00391697" w:rsidRDefault="00E149F8" w14:paraId="12CF7B7F" w14:textId="4AB31466">
      <w:pPr>
        <w:spacing w:after="0"/>
        <w:ind w:right="140"/>
        <w:rPr>
          <w:rFonts w:cs="Calibri"/>
          <w:color w:val="000000"/>
          <w:szCs w:val="24"/>
          <w:shd w:val="clear" w:color="auto" w:fill="FFFFFF"/>
          <w:lang w:val="en-US"/>
        </w:rPr>
      </w:pPr>
      <w:r w:rsidRPr="006E4160">
        <w:rPr>
          <w:rFonts w:cs="Calibri"/>
          <w:color w:val="000000"/>
          <w:szCs w:val="24"/>
          <w:shd w:val="clear" w:color="auto" w:fill="FFFFFF"/>
          <w:lang w:val="en-US"/>
        </w:rPr>
        <w:t>Although large businesses suffered massive data breaches</w:t>
      </w:r>
      <w:r w:rsidRPr="006E4160" w:rsidR="008A4275">
        <w:rPr>
          <w:rFonts w:cs="Calibri"/>
          <w:color w:val="000000"/>
          <w:szCs w:val="24"/>
          <w:shd w:val="clear" w:color="auto" w:fill="FFFFFF"/>
          <w:lang w:val="en-US"/>
        </w:rPr>
        <w:t>,</w:t>
      </w:r>
      <w:r w:rsidRPr="006E4160">
        <w:rPr>
          <w:rFonts w:cs="Calibri"/>
          <w:color w:val="000000"/>
          <w:szCs w:val="24"/>
          <w:shd w:val="clear" w:color="auto" w:fill="FFFFFF"/>
          <w:lang w:val="en-US"/>
        </w:rPr>
        <w:t xml:space="preserve"> the lack of proper security measures and technical expertise in small to medium businesses</w:t>
      </w:r>
      <w:r w:rsidRPr="006E4160" w:rsidR="008A4275">
        <w:rPr>
          <w:rFonts w:cs="Calibri"/>
          <w:color w:val="000000"/>
          <w:szCs w:val="24"/>
          <w:shd w:val="clear" w:color="auto" w:fill="FFFFFF"/>
          <w:lang w:val="en-US"/>
        </w:rPr>
        <w:t xml:space="preserve"> means they have</w:t>
      </w:r>
      <w:r w:rsidRPr="006E4160">
        <w:rPr>
          <w:rFonts w:cs="Calibri"/>
          <w:color w:val="000000"/>
          <w:szCs w:val="24"/>
          <w:shd w:val="clear" w:color="auto" w:fill="FFFFFF"/>
          <w:lang w:val="en-US"/>
        </w:rPr>
        <w:t xml:space="preserve"> always</w:t>
      </w:r>
      <w:r w:rsidRPr="006E4160" w:rsidR="008A4275">
        <w:rPr>
          <w:rFonts w:cs="Calibri"/>
          <w:color w:val="000000"/>
          <w:szCs w:val="24"/>
          <w:shd w:val="clear" w:color="auto" w:fill="FFFFFF"/>
          <w:lang w:val="en-US"/>
        </w:rPr>
        <w:t xml:space="preserve"> been</w:t>
      </w:r>
      <w:r w:rsidRPr="006E4160">
        <w:rPr>
          <w:rFonts w:cs="Calibri"/>
          <w:color w:val="000000"/>
          <w:szCs w:val="24"/>
          <w:shd w:val="clear" w:color="auto" w:fill="FFFFFF"/>
          <w:lang w:val="en-US"/>
        </w:rPr>
        <w:t xml:space="preserve"> </w:t>
      </w:r>
      <w:r w:rsidRPr="006E4160" w:rsidR="006C76AF">
        <w:rPr>
          <w:rFonts w:cs="Calibri"/>
          <w:color w:val="000000"/>
          <w:szCs w:val="24"/>
          <w:shd w:val="clear" w:color="auto" w:fill="FFFFFF"/>
          <w:lang w:val="en-US"/>
        </w:rPr>
        <w:t>the</w:t>
      </w:r>
      <w:r w:rsidRPr="006E4160">
        <w:rPr>
          <w:rFonts w:cs="Calibri"/>
          <w:color w:val="000000"/>
          <w:szCs w:val="24"/>
          <w:shd w:val="clear" w:color="auto" w:fill="FFFFFF"/>
          <w:lang w:val="en-US"/>
        </w:rPr>
        <w:t xml:space="preserve"> easiest target for hackers. </w:t>
      </w:r>
      <w:commentRangeStart w:id="6"/>
      <w:r w:rsidRPr="006E4160" w:rsidR="00C33186">
        <w:rPr>
          <w:rFonts w:cs="Calibri"/>
          <w:color w:val="000000"/>
          <w:szCs w:val="24"/>
          <w:shd w:val="clear" w:color="auto" w:fill="FFFFFF"/>
          <w:lang w:val="en-US"/>
        </w:rPr>
        <w:t>Almost 43% of attacks are t</w:t>
      </w:r>
      <w:r w:rsidRPr="006E4160" w:rsidR="006C76AF">
        <w:rPr>
          <w:rFonts w:cs="Calibri"/>
          <w:color w:val="000000"/>
          <w:szCs w:val="24"/>
          <w:shd w:val="clear" w:color="auto" w:fill="FFFFFF"/>
          <w:lang w:val="en-US"/>
        </w:rPr>
        <w:t>arge</w:t>
      </w:r>
      <w:r w:rsidRPr="006E4160" w:rsidR="00C33186">
        <w:rPr>
          <w:rFonts w:cs="Calibri"/>
          <w:color w:val="000000"/>
          <w:szCs w:val="24"/>
          <w:shd w:val="clear" w:color="auto" w:fill="FFFFFF"/>
          <w:lang w:val="en-US"/>
        </w:rPr>
        <w:t>ted at small businesses, but only 14% have the necessary security measures to counter those attacks.</w:t>
      </w:r>
      <w:r w:rsidRPr="006E4160" w:rsidR="00B13B61">
        <w:rPr>
          <w:rFonts w:cs="Calibri"/>
          <w:color w:val="000000"/>
          <w:szCs w:val="24"/>
          <w:shd w:val="clear" w:color="auto" w:fill="FFFFFF"/>
          <w:lang w:val="en-US"/>
        </w:rPr>
        <w:t xml:space="preserve"> </w:t>
      </w:r>
      <w:commentRangeEnd w:id="6"/>
      <w:r w:rsidRPr="006E4160" w:rsidR="00E51017">
        <w:rPr>
          <w:rStyle w:val="Kommentarzeichen"/>
          <w:lang w:val="en-US"/>
        </w:rPr>
        <w:commentReference w:id="6"/>
      </w:r>
      <w:r w:rsidRPr="006E4160" w:rsidR="00B13B61">
        <w:rPr>
          <w:rFonts w:cs="Calibri"/>
          <w:color w:val="000000"/>
          <w:szCs w:val="24"/>
          <w:shd w:val="clear" w:color="auto" w:fill="FFFFFF"/>
          <w:lang w:val="en-US"/>
        </w:rPr>
        <w:t xml:space="preserve">The likelihood of </w:t>
      </w:r>
      <w:r w:rsidRPr="006E4160" w:rsidR="00E51017">
        <w:rPr>
          <w:rFonts w:cs="Calibri"/>
          <w:color w:val="000000"/>
          <w:szCs w:val="24"/>
          <w:shd w:val="clear" w:color="auto" w:fill="FFFFFF"/>
          <w:lang w:val="en-US"/>
        </w:rPr>
        <w:t xml:space="preserve">a </w:t>
      </w:r>
      <w:r w:rsidRPr="006E4160" w:rsidR="008B3EF9">
        <w:rPr>
          <w:rFonts w:cs="Calibri"/>
          <w:color w:val="000000"/>
          <w:szCs w:val="24"/>
          <w:shd w:val="clear" w:color="auto" w:fill="FFFFFF"/>
          <w:lang w:val="en-US"/>
        </w:rPr>
        <w:t>cyberattack</w:t>
      </w:r>
      <w:r w:rsidRPr="006E4160" w:rsidR="00B13B61">
        <w:rPr>
          <w:rFonts w:cs="Calibri"/>
          <w:color w:val="000000"/>
          <w:szCs w:val="24"/>
          <w:shd w:val="clear" w:color="auto" w:fill="FFFFFF"/>
          <w:lang w:val="en-US"/>
        </w:rPr>
        <w:t xml:space="preserve"> increases if proper security controls are not implemented. Because of this, small to medium size businesses always struggle to defend themselves</w:t>
      </w:r>
      <w:r w:rsidRPr="006E4160" w:rsidR="006970A9">
        <w:rPr>
          <w:rFonts w:cs="Calibri"/>
          <w:color w:val="000000"/>
          <w:szCs w:val="24"/>
          <w:shd w:val="clear" w:color="auto" w:fill="FFFFFF"/>
          <w:lang w:val="en-US"/>
        </w:rPr>
        <w:t>.</w:t>
      </w:r>
    </w:p>
    <w:p w:rsidRPr="006E4160" w:rsidR="006970A9" w:rsidP="00391697" w:rsidRDefault="00C02793" w14:paraId="49DC415A" w14:textId="545C4B09">
      <w:pPr>
        <w:spacing w:after="0"/>
        <w:ind w:right="140"/>
        <w:rPr>
          <w:rFonts w:cs="Calibri"/>
          <w:color w:val="000000"/>
          <w:szCs w:val="24"/>
          <w:shd w:val="clear" w:color="auto" w:fill="FFFFFF"/>
          <w:lang w:val="en-US"/>
        </w:rPr>
      </w:pPr>
      <w:r w:rsidRPr="006E4160">
        <w:rPr>
          <w:rFonts w:cs="Calibri"/>
          <w:color w:val="000000"/>
          <w:szCs w:val="24"/>
          <w:shd w:val="clear" w:color="auto" w:fill="FFFFFF"/>
          <w:lang w:val="en-US"/>
        </w:rPr>
        <w:t>The f</w:t>
      </w:r>
      <w:r w:rsidRPr="006E4160" w:rsidR="00E44E79">
        <w:rPr>
          <w:rFonts w:cs="Calibri"/>
          <w:color w:val="000000"/>
          <w:szCs w:val="24"/>
          <w:shd w:val="clear" w:color="auto" w:fill="FFFFFF"/>
          <w:lang w:val="en-US"/>
        </w:rPr>
        <w:t xml:space="preserve">ollowing are </w:t>
      </w:r>
      <w:r w:rsidRPr="006E4160" w:rsidR="006970A9">
        <w:rPr>
          <w:rFonts w:cs="Calibri"/>
          <w:color w:val="000000"/>
          <w:szCs w:val="24"/>
          <w:shd w:val="clear" w:color="auto" w:fill="FFFFFF"/>
          <w:lang w:val="en-US"/>
        </w:rPr>
        <w:t xml:space="preserve">the </w:t>
      </w:r>
      <w:r w:rsidRPr="006E4160" w:rsidR="00365C66">
        <w:rPr>
          <w:rFonts w:cs="Calibri"/>
          <w:color w:val="000000"/>
          <w:szCs w:val="24"/>
          <w:shd w:val="clear" w:color="auto" w:fill="FFFFFF"/>
          <w:lang w:val="en-US"/>
        </w:rPr>
        <w:t xml:space="preserve">three </w:t>
      </w:r>
      <w:r w:rsidRPr="006E4160" w:rsidR="006970A9">
        <w:rPr>
          <w:rFonts w:cs="Calibri"/>
          <w:color w:val="000000"/>
          <w:szCs w:val="24"/>
          <w:shd w:val="clear" w:color="auto" w:fill="FFFFFF"/>
          <w:lang w:val="en-US"/>
        </w:rPr>
        <w:t xml:space="preserve">most common </w:t>
      </w:r>
      <w:r w:rsidRPr="006E4160" w:rsidR="008B3EF9">
        <w:rPr>
          <w:rFonts w:cs="Calibri"/>
          <w:color w:val="000000"/>
          <w:szCs w:val="24"/>
          <w:shd w:val="clear" w:color="auto" w:fill="FFFFFF"/>
          <w:lang w:val="en-US"/>
        </w:rPr>
        <w:t>cyberattack</w:t>
      </w:r>
      <w:r w:rsidRPr="006E4160" w:rsidR="006970A9">
        <w:rPr>
          <w:rFonts w:cs="Calibri"/>
          <w:color w:val="000000"/>
          <w:szCs w:val="24"/>
          <w:shd w:val="clear" w:color="auto" w:fill="FFFFFF"/>
          <w:lang w:val="en-US"/>
        </w:rPr>
        <w:t>s</w:t>
      </w:r>
      <w:r w:rsidRPr="006E4160" w:rsidR="00E44E79">
        <w:rPr>
          <w:rFonts w:cs="Calibri"/>
          <w:color w:val="000000"/>
          <w:szCs w:val="24"/>
          <w:shd w:val="clear" w:color="auto" w:fill="FFFFFF"/>
          <w:lang w:val="en-US"/>
        </w:rPr>
        <w:t xml:space="preserve"> and their likelihood</w:t>
      </w:r>
      <w:r w:rsidRPr="006E4160">
        <w:rPr>
          <w:rFonts w:cs="Calibri"/>
          <w:color w:val="000000"/>
          <w:szCs w:val="24"/>
          <w:shd w:val="clear" w:color="auto" w:fill="FFFFFF"/>
          <w:lang w:val="en-US"/>
        </w:rPr>
        <w:t>s</w:t>
      </w:r>
      <w:r w:rsidRPr="006E4160" w:rsidR="001968CB">
        <w:rPr>
          <w:rFonts w:cs="Calibri"/>
          <w:color w:val="000000"/>
          <w:szCs w:val="24"/>
          <w:shd w:val="clear" w:color="auto" w:fill="FFFFFF"/>
          <w:lang w:val="en-US"/>
        </w:rPr>
        <w:t xml:space="preserve"> in terms of percentage</w:t>
      </w:r>
      <w:r w:rsidRPr="006E4160" w:rsidR="006970A9">
        <w:rPr>
          <w:rFonts w:cs="Calibri"/>
          <w:color w:val="000000"/>
          <w:szCs w:val="24"/>
          <w:shd w:val="clear" w:color="auto" w:fill="FFFFFF"/>
          <w:lang w:val="en-US"/>
        </w:rPr>
        <w:t xml:space="preserve"> </w:t>
      </w:r>
      <w:r w:rsidRPr="006E4160" w:rsidR="00E44E79">
        <w:rPr>
          <w:rFonts w:cs="Calibri"/>
          <w:color w:val="000000"/>
          <w:szCs w:val="24"/>
          <w:shd w:val="clear" w:color="auto" w:fill="FFFFFF"/>
          <w:lang w:val="en-US"/>
        </w:rPr>
        <w:t>on small to medium size businesses</w:t>
      </w:r>
      <w:r w:rsidRPr="006E4160" w:rsidR="006C76AF">
        <w:rPr>
          <w:rFonts w:cs="Calibri"/>
          <w:color w:val="000000"/>
          <w:szCs w:val="24"/>
          <w:shd w:val="clear" w:color="auto" w:fill="FFFFFF"/>
          <w:lang w:val="en-US"/>
        </w:rPr>
        <w:t xml:space="preserve"> (</w:t>
      </w:r>
      <w:r w:rsidRPr="002A6EE4" w:rsidR="006C76AF">
        <w:rPr>
          <w:rFonts w:cs="Calibri"/>
          <w:color w:val="000000"/>
          <w:szCs w:val="24"/>
          <w:highlight w:val="yellow"/>
          <w:shd w:val="clear" w:color="auto" w:fill="FFFFFF"/>
          <w:lang w:val="en-US"/>
        </w:rPr>
        <w:t>Brooks, 2022</w:t>
      </w:r>
      <w:r w:rsidRPr="006E4160" w:rsidR="006C76AF">
        <w:rPr>
          <w:rFonts w:cs="Calibri"/>
          <w:color w:val="000000"/>
          <w:szCs w:val="24"/>
          <w:shd w:val="clear" w:color="auto" w:fill="FFFFFF"/>
          <w:lang w:val="en-US"/>
        </w:rPr>
        <w:t>)</w:t>
      </w:r>
      <w:r w:rsidRPr="006E4160" w:rsidR="006970A9">
        <w:rPr>
          <w:rFonts w:cs="Calibri"/>
          <w:color w:val="000000"/>
          <w:szCs w:val="24"/>
          <w:shd w:val="clear" w:color="auto" w:fill="FFFFFF"/>
          <w:lang w:val="en-US"/>
        </w:rPr>
        <w:t>:</w:t>
      </w:r>
    </w:p>
    <w:p w:rsidRPr="006E4160" w:rsidR="00B13B61" w:rsidP="00391697" w:rsidRDefault="006970A9" w14:paraId="340AE67B" w14:textId="2D12DFFA">
      <w:pPr>
        <w:pStyle w:val="Listenabsatz"/>
        <w:numPr>
          <w:ilvl w:val="0"/>
          <w:numId w:val="82"/>
        </w:numPr>
        <w:spacing w:after="0"/>
        <w:ind w:right="140"/>
        <w:rPr>
          <w:rFonts w:cs="Calibri"/>
          <w:color w:val="000000"/>
          <w:szCs w:val="24"/>
          <w:shd w:val="clear" w:color="auto" w:fill="FFFFFF"/>
          <w:lang w:val="en-US"/>
        </w:rPr>
      </w:pPr>
      <w:r w:rsidRPr="006E4160">
        <w:rPr>
          <w:rFonts w:cs="Calibri"/>
          <w:color w:val="000000"/>
          <w:szCs w:val="24"/>
          <w:shd w:val="clear" w:color="auto" w:fill="FFFFFF"/>
          <w:lang w:val="en-US"/>
        </w:rPr>
        <w:t xml:space="preserve">Social </w:t>
      </w:r>
      <w:r w:rsidRPr="006E4160" w:rsidR="00365C66">
        <w:rPr>
          <w:rFonts w:cs="Calibri"/>
          <w:color w:val="000000"/>
          <w:szCs w:val="24"/>
          <w:shd w:val="clear" w:color="auto" w:fill="FFFFFF"/>
          <w:lang w:val="en-US"/>
        </w:rPr>
        <w:t>e</w:t>
      </w:r>
      <w:r w:rsidRPr="006E4160">
        <w:rPr>
          <w:rFonts w:cs="Calibri"/>
          <w:color w:val="000000"/>
          <w:szCs w:val="24"/>
          <w:shd w:val="clear" w:color="auto" w:fill="FFFFFF"/>
          <w:lang w:val="en-US"/>
        </w:rPr>
        <w:t>ngineering/Phishing: 57%</w:t>
      </w:r>
    </w:p>
    <w:p w:rsidRPr="006E4160" w:rsidR="006970A9" w:rsidP="00391697" w:rsidRDefault="006970A9" w14:paraId="340C0BAF" w14:textId="365D540F">
      <w:pPr>
        <w:pStyle w:val="Listenabsatz"/>
        <w:numPr>
          <w:ilvl w:val="0"/>
          <w:numId w:val="82"/>
        </w:numPr>
        <w:spacing w:after="0"/>
        <w:ind w:right="140"/>
        <w:rPr>
          <w:rFonts w:cs="Calibri"/>
          <w:color w:val="000000"/>
          <w:szCs w:val="24"/>
          <w:shd w:val="clear" w:color="auto" w:fill="FFFFFF"/>
          <w:lang w:val="en-US"/>
        </w:rPr>
      </w:pPr>
      <w:r w:rsidRPr="006E4160">
        <w:rPr>
          <w:rFonts w:cs="Calibri"/>
          <w:color w:val="000000"/>
          <w:szCs w:val="24"/>
          <w:shd w:val="clear" w:color="auto" w:fill="FFFFFF"/>
          <w:lang w:val="en-US"/>
        </w:rPr>
        <w:t xml:space="preserve">Stolen or </w:t>
      </w:r>
      <w:r w:rsidRPr="006E4160" w:rsidR="00365C66">
        <w:rPr>
          <w:rFonts w:cs="Calibri"/>
          <w:color w:val="000000"/>
          <w:szCs w:val="24"/>
          <w:shd w:val="clear" w:color="auto" w:fill="FFFFFF"/>
          <w:lang w:val="en-US"/>
        </w:rPr>
        <w:t>c</w:t>
      </w:r>
      <w:r w:rsidRPr="006E4160">
        <w:rPr>
          <w:rFonts w:cs="Calibri"/>
          <w:color w:val="000000"/>
          <w:szCs w:val="24"/>
          <w:shd w:val="clear" w:color="auto" w:fill="FFFFFF"/>
          <w:lang w:val="en-US"/>
        </w:rPr>
        <w:t xml:space="preserve">ompromised </w:t>
      </w:r>
      <w:r w:rsidRPr="006E4160" w:rsidR="00365C66">
        <w:rPr>
          <w:rFonts w:cs="Calibri"/>
          <w:color w:val="000000"/>
          <w:szCs w:val="24"/>
          <w:shd w:val="clear" w:color="auto" w:fill="FFFFFF"/>
          <w:lang w:val="en-US"/>
        </w:rPr>
        <w:t>d</w:t>
      </w:r>
      <w:r w:rsidRPr="006E4160">
        <w:rPr>
          <w:rFonts w:cs="Calibri"/>
          <w:color w:val="000000"/>
          <w:szCs w:val="24"/>
          <w:shd w:val="clear" w:color="auto" w:fill="FFFFFF"/>
          <w:lang w:val="en-US"/>
        </w:rPr>
        <w:t>evices: 33%</w:t>
      </w:r>
    </w:p>
    <w:p w:rsidRPr="006E4160" w:rsidR="006970A9" w:rsidP="00391697" w:rsidRDefault="007C37C9" w14:paraId="4CF217BB" w14:textId="6DEB84B1">
      <w:pPr>
        <w:pStyle w:val="Listenabsatz"/>
        <w:numPr>
          <w:ilvl w:val="0"/>
          <w:numId w:val="82"/>
        </w:numPr>
        <w:spacing w:after="0"/>
        <w:ind w:right="140"/>
        <w:rPr>
          <w:rFonts w:cs="Calibri"/>
          <w:color w:val="000000"/>
          <w:szCs w:val="24"/>
          <w:shd w:val="clear" w:color="auto" w:fill="FFFFFF"/>
          <w:lang w:val="en-US"/>
        </w:rPr>
      </w:pPr>
      <w:r w:rsidRPr="006E4160">
        <w:rPr>
          <w:rFonts w:cs="Calibri"/>
          <w:color w:val="000000"/>
          <w:szCs w:val="24"/>
          <w:shd w:val="clear" w:color="auto" w:fill="FFFFFF"/>
          <w:lang w:val="en-US"/>
        </w:rPr>
        <w:t xml:space="preserve">Compromised </w:t>
      </w:r>
      <w:r w:rsidRPr="006E4160" w:rsidR="00365C66">
        <w:rPr>
          <w:rFonts w:cs="Calibri"/>
          <w:color w:val="000000"/>
          <w:szCs w:val="24"/>
          <w:shd w:val="clear" w:color="auto" w:fill="FFFFFF"/>
          <w:lang w:val="en-US"/>
        </w:rPr>
        <w:t>c</w:t>
      </w:r>
      <w:r w:rsidRPr="006E4160">
        <w:rPr>
          <w:rFonts w:cs="Calibri"/>
          <w:color w:val="000000"/>
          <w:szCs w:val="24"/>
          <w:shd w:val="clear" w:color="auto" w:fill="FFFFFF"/>
          <w:lang w:val="en-US"/>
        </w:rPr>
        <w:t>redentials: 30%</w:t>
      </w:r>
    </w:p>
    <w:p w:rsidRPr="006E4160" w:rsidR="00E44E79" w:rsidP="00391697" w:rsidRDefault="00E44E79" w14:paraId="3BC1C87D" w14:textId="74C32720">
      <w:pPr>
        <w:pStyle w:val="berschrift3"/>
        <w:rPr>
          <w:lang w:val="en-US"/>
        </w:rPr>
      </w:pPr>
      <w:r w:rsidRPr="006E4160">
        <w:rPr>
          <w:lang w:val="en-US"/>
        </w:rPr>
        <w:lastRenderedPageBreak/>
        <w:t xml:space="preserve">Healthcare and </w:t>
      </w:r>
      <w:r w:rsidRPr="006E4160" w:rsidR="008B3EF9">
        <w:rPr>
          <w:lang w:val="en-US"/>
        </w:rPr>
        <w:t>Cyberattack</w:t>
      </w:r>
      <w:r w:rsidRPr="006E4160">
        <w:rPr>
          <w:lang w:val="en-US"/>
        </w:rPr>
        <w:t>s</w:t>
      </w:r>
    </w:p>
    <w:p w:rsidRPr="006E4160" w:rsidR="00E44E79" w:rsidP="00391697" w:rsidRDefault="00E44E79" w14:paraId="139BB618" w14:textId="52E50A1B">
      <w:pPr>
        <w:spacing w:after="0"/>
        <w:ind w:right="140"/>
        <w:rPr>
          <w:rFonts w:cs="Calibri"/>
          <w:color w:val="000000"/>
          <w:shd w:val="clear" w:color="auto" w:fill="FFFFFF"/>
          <w:lang w:val="en-US"/>
        </w:rPr>
      </w:pPr>
      <w:r w:rsidRPr="006E4160">
        <w:rPr>
          <w:rFonts w:cs="Calibri"/>
          <w:color w:val="000000"/>
          <w:shd w:val="clear" w:color="auto" w:fill="FFFFFF"/>
          <w:lang w:val="en-US"/>
        </w:rPr>
        <w:t xml:space="preserve">According to </w:t>
      </w:r>
      <w:r w:rsidRPr="006E4160" w:rsidR="006C76AF">
        <w:rPr>
          <w:rFonts w:cs="Calibri"/>
          <w:color w:val="000000"/>
          <w:shd w:val="clear" w:color="auto" w:fill="FFFFFF"/>
          <w:lang w:val="en-US"/>
        </w:rPr>
        <w:t>a</w:t>
      </w:r>
      <w:r w:rsidRPr="006E4160">
        <w:rPr>
          <w:rFonts w:cs="Calibri"/>
          <w:color w:val="000000"/>
          <w:shd w:val="clear" w:color="auto" w:fill="FFFFFF"/>
          <w:lang w:val="en-US"/>
        </w:rPr>
        <w:t xml:space="preserve"> recent survey of </w:t>
      </w:r>
      <w:r w:rsidRPr="006E4160" w:rsidR="006C76AF">
        <w:rPr>
          <w:rFonts w:cs="Calibri"/>
          <w:color w:val="000000"/>
          <w:shd w:val="clear" w:color="auto" w:fill="FFFFFF"/>
          <w:lang w:val="en-US"/>
        </w:rPr>
        <w:t xml:space="preserve">the </w:t>
      </w:r>
      <w:r w:rsidRPr="006E4160">
        <w:rPr>
          <w:rFonts w:cs="Calibri"/>
          <w:color w:val="000000"/>
          <w:shd w:val="clear" w:color="auto" w:fill="FFFFFF"/>
          <w:lang w:val="en-US"/>
        </w:rPr>
        <w:t>healthcare sector, 70%</w:t>
      </w:r>
      <w:r w:rsidRPr="006E4160" w:rsidR="00126996">
        <w:rPr>
          <w:rFonts w:cs="Calibri"/>
          <w:color w:val="000000"/>
          <w:shd w:val="clear" w:color="auto" w:fill="FFFFFF"/>
          <w:lang w:val="en-US"/>
        </w:rPr>
        <w:t xml:space="preserve"> </w:t>
      </w:r>
      <w:r w:rsidRPr="006E4160">
        <w:rPr>
          <w:rFonts w:cs="Calibri"/>
          <w:color w:val="000000"/>
          <w:shd w:val="clear" w:color="auto" w:fill="FFFFFF"/>
          <w:lang w:val="en-US"/>
        </w:rPr>
        <w:t xml:space="preserve">reported </w:t>
      </w:r>
      <w:r w:rsidRPr="006E4160" w:rsidR="00126996">
        <w:rPr>
          <w:rFonts w:cs="Calibri"/>
          <w:color w:val="000000"/>
          <w:shd w:val="clear" w:color="auto" w:fill="FFFFFF"/>
          <w:lang w:val="en-US"/>
        </w:rPr>
        <w:t>facing</w:t>
      </w:r>
      <w:r w:rsidRPr="006E4160">
        <w:rPr>
          <w:rFonts w:cs="Calibri"/>
          <w:color w:val="000000"/>
          <w:shd w:val="clear" w:color="auto" w:fill="FFFFFF"/>
          <w:lang w:val="en-US"/>
        </w:rPr>
        <w:t xml:space="preserve"> ransomware attacks that </w:t>
      </w:r>
      <w:r w:rsidRPr="006E4160" w:rsidR="001916A3">
        <w:rPr>
          <w:rFonts w:cs="Calibri"/>
          <w:color w:val="000000"/>
          <w:shd w:val="clear" w:color="auto" w:fill="FFFFFF"/>
          <w:lang w:val="en-US"/>
        </w:rPr>
        <w:t>resulted</w:t>
      </w:r>
      <w:r w:rsidRPr="006E4160">
        <w:rPr>
          <w:rFonts w:cs="Calibri"/>
          <w:color w:val="000000"/>
          <w:shd w:val="clear" w:color="auto" w:fill="FFFFFF"/>
          <w:lang w:val="en-US"/>
        </w:rPr>
        <w:t xml:space="preserve"> in delays </w:t>
      </w:r>
      <w:r w:rsidRPr="006E4160" w:rsidR="001916A3">
        <w:rPr>
          <w:rFonts w:cs="Calibri"/>
          <w:color w:val="000000"/>
          <w:shd w:val="clear" w:color="auto" w:fill="FFFFFF"/>
          <w:lang w:val="en-US"/>
        </w:rPr>
        <w:t>for</w:t>
      </w:r>
      <w:r w:rsidRPr="006E4160">
        <w:rPr>
          <w:rFonts w:cs="Calibri"/>
          <w:color w:val="000000"/>
          <w:shd w:val="clear" w:color="auto" w:fill="FFFFFF"/>
          <w:lang w:val="en-US"/>
        </w:rPr>
        <w:t xml:space="preserve"> tests and procedures</w:t>
      </w:r>
      <w:r w:rsidRPr="006E4160" w:rsidR="00126996">
        <w:rPr>
          <w:rFonts w:cs="Calibri"/>
          <w:color w:val="000000"/>
          <w:shd w:val="clear" w:color="auto" w:fill="FFFFFF"/>
          <w:lang w:val="en-US"/>
        </w:rPr>
        <w:t>, delays that</w:t>
      </w:r>
      <w:r w:rsidRPr="006E4160" w:rsidR="00E90C27">
        <w:rPr>
          <w:rFonts w:cs="Calibri"/>
          <w:color w:val="000000"/>
          <w:shd w:val="clear" w:color="auto" w:fill="FFFFFF"/>
          <w:lang w:val="en-US"/>
        </w:rPr>
        <w:t xml:space="preserve"> have caused severe consequences</w:t>
      </w:r>
      <w:r w:rsidRPr="006E4160" w:rsidR="001916A3">
        <w:rPr>
          <w:rFonts w:cs="Calibri"/>
          <w:color w:val="000000"/>
          <w:shd w:val="clear" w:color="auto" w:fill="FFFFFF"/>
          <w:lang w:val="en-US"/>
        </w:rPr>
        <w:t>,</w:t>
      </w:r>
      <w:r w:rsidRPr="006E4160" w:rsidR="00E90C27">
        <w:rPr>
          <w:rFonts w:cs="Calibri"/>
          <w:color w:val="000000"/>
          <w:shd w:val="clear" w:color="auto" w:fill="FFFFFF"/>
          <w:lang w:val="en-US"/>
        </w:rPr>
        <w:t xml:space="preserve"> including </w:t>
      </w:r>
      <w:r w:rsidRPr="006E4160" w:rsidR="006C76AF">
        <w:rPr>
          <w:rFonts w:cs="Calibri"/>
          <w:color w:val="000000"/>
          <w:shd w:val="clear" w:color="auto" w:fill="FFFFFF"/>
          <w:lang w:val="en-US"/>
        </w:rPr>
        <w:t xml:space="preserve">a </w:t>
      </w:r>
      <w:r w:rsidRPr="006E4160" w:rsidR="00E90C27">
        <w:rPr>
          <w:rFonts w:cs="Calibri"/>
          <w:color w:val="000000"/>
          <w:shd w:val="clear" w:color="auto" w:fill="FFFFFF"/>
          <w:lang w:val="en-US"/>
        </w:rPr>
        <w:t>rise in patient death. More than half of the internet</w:t>
      </w:r>
      <w:r w:rsidRPr="006E4160" w:rsidR="006C76AF">
        <w:rPr>
          <w:rFonts w:cs="Calibri"/>
          <w:color w:val="000000"/>
          <w:shd w:val="clear" w:color="auto" w:fill="FFFFFF"/>
          <w:lang w:val="en-US"/>
        </w:rPr>
        <w:t>-</w:t>
      </w:r>
      <w:r w:rsidRPr="006E4160" w:rsidR="00E90C27">
        <w:rPr>
          <w:rFonts w:cs="Calibri"/>
          <w:color w:val="000000"/>
          <w:shd w:val="clear" w:color="auto" w:fill="FFFFFF"/>
          <w:lang w:val="en-US"/>
        </w:rPr>
        <w:t>facing devices</w:t>
      </w:r>
      <w:r w:rsidRPr="006E4160" w:rsidR="006E611D">
        <w:rPr>
          <w:rFonts w:cs="Calibri"/>
          <w:color w:val="000000"/>
          <w:shd w:val="clear" w:color="auto" w:fill="FFFFFF"/>
          <w:lang w:val="en-US"/>
        </w:rPr>
        <w:t xml:space="preserve"> found</w:t>
      </w:r>
      <w:r w:rsidRPr="006E4160" w:rsidR="00E90C27">
        <w:rPr>
          <w:rFonts w:cs="Calibri"/>
          <w:color w:val="000000"/>
          <w:shd w:val="clear" w:color="auto" w:fill="FFFFFF"/>
          <w:lang w:val="en-US"/>
        </w:rPr>
        <w:t xml:space="preserve"> in hospitals have vulnerabilities that could be exploited and end up compromising patient</w:t>
      </w:r>
      <w:r w:rsidRPr="006E4160" w:rsidR="006C76AF">
        <w:rPr>
          <w:rFonts w:cs="Calibri"/>
          <w:color w:val="000000"/>
          <w:shd w:val="clear" w:color="auto" w:fill="FFFFFF"/>
          <w:lang w:val="en-US"/>
        </w:rPr>
        <w:t>s’</w:t>
      </w:r>
      <w:r w:rsidRPr="006E4160" w:rsidR="00E90C27">
        <w:rPr>
          <w:rFonts w:cs="Calibri"/>
          <w:color w:val="000000"/>
          <w:shd w:val="clear" w:color="auto" w:fill="FFFFFF"/>
          <w:lang w:val="en-US"/>
        </w:rPr>
        <w:t xml:space="preserve"> data and safety</w:t>
      </w:r>
      <w:r w:rsidRPr="006E4160" w:rsidR="006C76AF">
        <w:rPr>
          <w:rFonts w:cs="Calibri"/>
          <w:color w:val="000000"/>
          <w:shd w:val="clear" w:color="auto" w:fill="FFFFFF"/>
          <w:lang w:val="en-US"/>
        </w:rPr>
        <w:t xml:space="preserve"> (</w:t>
      </w:r>
      <w:r w:rsidRPr="002A6EE4" w:rsidR="006C76AF">
        <w:rPr>
          <w:rFonts w:cs="Calibri"/>
          <w:color w:val="000000"/>
          <w:highlight w:val="yellow"/>
          <w:shd w:val="clear" w:color="auto" w:fill="FFFFFF"/>
          <w:lang w:val="en-US"/>
        </w:rPr>
        <w:t>Brooks, 2022</w:t>
      </w:r>
      <w:r w:rsidRPr="006E4160" w:rsidR="006C76AF">
        <w:rPr>
          <w:rFonts w:cs="Calibri"/>
          <w:color w:val="000000"/>
          <w:shd w:val="clear" w:color="auto" w:fill="FFFFFF"/>
          <w:lang w:val="en-US"/>
        </w:rPr>
        <w:t>)</w:t>
      </w:r>
      <w:r w:rsidRPr="006E4160" w:rsidR="00E90C27">
        <w:rPr>
          <w:rFonts w:cs="Calibri"/>
          <w:color w:val="000000"/>
          <w:shd w:val="clear" w:color="auto" w:fill="FFFFFF"/>
          <w:lang w:val="en-US"/>
        </w:rPr>
        <w:t>.</w:t>
      </w:r>
    </w:p>
    <w:p w:rsidRPr="006E4160" w:rsidR="00E90C27" w:rsidP="00391697" w:rsidRDefault="00E90C27" w14:paraId="52B6A5CB" w14:textId="6DDB5F6B">
      <w:pPr>
        <w:pStyle w:val="berschrift3"/>
        <w:rPr>
          <w:lang w:val="en-US"/>
        </w:rPr>
      </w:pPr>
      <w:r w:rsidRPr="006E4160">
        <w:rPr>
          <w:lang w:val="en-US"/>
        </w:rPr>
        <w:t>Internet of Things (</w:t>
      </w:r>
      <w:r w:rsidRPr="006E4160" w:rsidR="00E87918">
        <w:rPr>
          <w:lang w:val="en-US"/>
        </w:rPr>
        <w:t>I</w:t>
      </w:r>
      <w:r w:rsidRPr="006E4160">
        <w:rPr>
          <w:lang w:val="en-US"/>
        </w:rPr>
        <w:t>oT)</w:t>
      </w:r>
      <w:r w:rsidRPr="006E4160" w:rsidR="006C76AF">
        <w:rPr>
          <w:lang w:val="en-US"/>
        </w:rPr>
        <w:t xml:space="preserve"> </w:t>
      </w:r>
      <w:r w:rsidRPr="006E4160">
        <w:rPr>
          <w:lang w:val="en-US"/>
        </w:rPr>
        <w:t xml:space="preserve">and </w:t>
      </w:r>
      <w:r w:rsidRPr="006E4160" w:rsidR="008B3EF9">
        <w:rPr>
          <w:lang w:val="en-US"/>
        </w:rPr>
        <w:t>Cyberattack</w:t>
      </w:r>
      <w:r w:rsidRPr="006E4160">
        <w:rPr>
          <w:lang w:val="en-US"/>
        </w:rPr>
        <w:t>s</w:t>
      </w:r>
    </w:p>
    <w:p w:rsidRPr="006E4160" w:rsidR="00E90C27" w:rsidP="00391697" w:rsidRDefault="00D36D37" w14:paraId="710D01FD" w14:textId="279DA6DF">
      <w:pPr>
        <w:spacing w:after="0"/>
        <w:ind w:right="140"/>
        <w:rPr>
          <w:shd w:val="clear" w:color="auto" w:fill="FFFFFF"/>
          <w:lang w:val="en-US"/>
        </w:rPr>
      </w:pPr>
      <w:r w:rsidRPr="006E4160">
        <w:rPr>
          <w:rFonts w:cs="Calibri"/>
          <w:color w:val="000000"/>
          <w:shd w:val="clear" w:color="auto" w:fill="FFFFFF"/>
          <w:lang w:val="en-US"/>
        </w:rPr>
        <w:t xml:space="preserve">As reported by Semantic, </w:t>
      </w:r>
      <w:r w:rsidRPr="006E4160" w:rsidR="00E87918">
        <w:rPr>
          <w:rFonts w:cs="Calibri"/>
          <w:color w:val="000000"/>
          <w:shd w:val="clear" w:color="auto" w:fill="FFFFFF"/>
          <w:lang w:val="en-US"/>
        </w:rPr>
        <w:t>IoT devices face 5</w:t>
      </w:r>
      <w:r w:rsidRPr="006E4160" w:rsidR="006E611D">
        <w:rPr>
          <w:rFonts w:cs="Calibri"/>
          <w:color w:val="000000"/>
          <w:shd w:val="clear" w:color="auto" w:fill="FFFFFF"/>
          <w:lang w:val="en-US"/>
        </w:rPr>
        <w:t>,</w:t>
      </w:r>
      <w:r w:rsidRPr="006E4160" w:rsidR="00E87918">
        <w:rPr>
          <w:rFonts w:cs="Calibri"/>
          <w:color w:val="000000"/>
          <w:shd w:val="clear" w:color="auto" w:fill="FFFFFF"/>
          <w:lang w:val="en-US"/>
        </w:rPr>
        <w:t xml:space="preserve">200 attacks on average per month. </w:t>
      </w:r>
      <w:r w:rsidRPr="006E4160">
        <w:rPr>
          <w:rFonts w:cs="Calibri"/>
          <w:color w:val="000000"/>
          <w:shd w:val="clear" w:color="auto" w:fill="FFFFFF"/>
          <w:lang w:val="en-US"/>
        </w:rPr>
        <w:t xml:space="preserve">The reality </w:t>
      </w:r>
      <w:r w:rsidRPr="006E4160" w:rsidR="006C76AF">
        <w:rPr>
          <w:rFonts w:cs="Calibri"/>
          <w:color w:val="000000"/>
          <w:shd w:val="clear" w:color="auto" w:fill="FFFFFF"/>
          <w:lang w:val="en-US"/>
        </w:rPr>
        <w:t xml:space="preserve">is </w:t>
      </w:r>
      <w:r w:rsidRPr="006E4160">
        <w:rPr>
          <w:rFonts w:cs="Calibri"/>
          <w:color w:val="000000"/>
          <w:shd w:val="clear" w:color="auto" w:fill="FFFFFF"/>
          <w:lang w:val="en-US"/>
        </w:rPr>
        <w:t xml:space="preserve">that </w:t>
      </w:r>
      <w:r w:rsidRPr="006E4160" w:rsidR="006C76AF">
        <w:rPr>
          <w:rFonts w:cs="Calibri"/>
          <w:color w:val="000000"/>
          <w:shd w:val="clear" w:color="auto" w:fill="FFFFFF"/>
          <w:lang w:val="en-US"/>
        </w:rPr>
        <w:t>most IoT devices are in their inception and that the attack surface is much bigger for the attackers to exploit vulnerabilities related to them (Brooks, 2022)</w:t>
      </w:r>
      <w:r w:rsidRPr="006E4160" w:rsidR="006C76AF">
        <w:rPr>
          <w:lang w:val="en-US"/>
        </w:rPr>
        <w:t>.</w:t>
      </w:r>
      <w:r w:rsidRPr="006E4160" w:rsidR="039138D3">
        <w:rPr>
          <w:lang w:val="en-US"/>
        </w:rPr>
        <w:t xml:space="preserve"> </w:t>
      </w:r>
      <w:r w:rsidRPr="006E4160" w:rsidR="008B3EF9">
        <w:rPr>
          <w:lang w:val="en-US"/>
        </w:rPr>
        <w:t>Cyberattack</w:t>
      </w:r>
      <w:r w:rsidRPr="006E4160" w:rsidR="039138D3">
        <w:rPr>
          <w:lang w:val="en-US"/>
        </w:rPr>
        <w:t>s on an IoT device impact the device</w:t>
      </w:r>
      <w:r w:rsidRPr="006E4160" w:rsidR="0089775A">
        <w:rPr>
          <w:lang w:val="en-US"/>
        </w:rPr>
        <w:t>’</w:t>
      </w:r>
      <w:r w:rsidRPr="006E4160" w:rsidR="0ED8FF93">
        <w:rPr>
          <w:lang w:val="en-US"/>
        </w:rPr>
        <w:t>s</w:t>
      </w:r>
      <w:r w:rsidRPr="006E4160" w:rsidR="039138D3">
        <w:rPr>
          <w:lang w:val="en-US"/>
        </w:rPr>
        <w:t xml:space="preserve"> usability</w:t>
      </w:r>
      <w:r w:rsidRPr="006E4160" w:rsidR="7B17D7E1">
        <w:rPr>
          <w:lang w:val="en-US"/>
        </w:rPr>
        <w:t xml:space="preserve">, performance, and services that are offered by the </w:t>
      </w:r>
      <w:r w:rsidRPr="006E4160" w:rsidR="6E2B722B">
        <w:rPr>
          <w:lang w:val="en-US"/>
        </w:rPr>
        <w:t xml:space="preserve">device. For instance, </w:t>
      </w:r>
      <w:r w:rsidRPr="006E4160" w:rsidR="642FAF52">
        <w:rPr>
          <w:lang w:val="en-US"/>
        </w:rPr>
        <w:t xml:space="preserve">an </w:t>
      </w:r>
      <w:r w:rsidRPr="006E4160" w:rsidR="45624CA9">
        <w:rPr>
          <w:lang w:val="en-US"/>
        </w:rPr>
        <w:t xml:space="preserve">IoT device that is compromised </w:t>
      </w:r>
      <w:r w:rsidRPr="006E4160" w:rsidR="001E1578">
        <w:rPr>
          <w:lang w:val="en-US"/>
        </w:rPr>
        <w:t>c</w:t>
      </w:r>
      <w:r w:rsidRPr="006E4160" w:rsidR="1941CF7B">
        <w:rPr>
          <w:lang w:val="en-US"/>
        </w:rPr>
        <w:t>ould end up in battery drain, causing a device to switch off</w:t>
      </w:r>
      <w:r w:rsidRPr="006E4160" w:rsidR="001E1578">
        <w:rPr>
          <w:lang w:val="en-US"/>
        </w:rPr>
        <w:t xml:space="preserve"> and thereby rendering</w:t>
      </w:r>
      <w:r w:rsidRPr="006E4160" w:rsidR="78944213">
        <w:rPr>
          <w:lang w:val="en-US"/>
        </w:rPr>
        <w:t xml:space="preserve"> the service offered by the IoT device</w:t>
      </w:r>
      <w:r w:rsidRPr="006E4160" w:rsidR="001E1578">
        <w:rPr>
          <w:lang w:val="en-US"/>
        </w:rPr>
        <w:t xml:space="preserve"> unavailable</w:t>
      </w:r>
      <w:r w:rsidRPr="006E4160" w:rsidR="78944213">
        <w:rPr>
          <w:lang w:val="en-US"/>
        </w:rPr>
        <w:t>.</w:t>
      </w:r>
    </w:p>
    <w:p w:rsidRPr="006E4160" w:rsidR="78D7EEDE" w:rsidP="00391697" w:rsidRDefault="78D7EEDE" w14:paraId="5D30F009" w14:textId="1CB449B1">
      <w:pPr>
        <w:spacing w:after="0"/>
        <w:ind w:right="140"/>
        <w:rPr>
          <w:lang w:val="en-US"/>
        </w:rPr>
      </w:pPr>
      <w:r w:rsidRPr="006E4160">
        <w:rPr>
          <w:lang w:val="en-US"/>
        </w:rPr>
        <w:t xml:space="preserve">To minimize the risk of the </w:t>
      </w:r>
      <w:r w:rsidRPr="006E4160" w:rsidR="008B3EF9">
        <w:rPr>
          <w:lang w:val="en-US"/>
        </w:rPr>
        <w:t>cyberattack</w:t>
      </w:r>
      <w:r w:rsidRPr="006E4160">
        <w:rPr>
          <w:lang w:val="en-US"/>
        </w:rPr>
        <w:t>s, each industry must follow best practices</w:t>
      </w:r>
      <w:r w:rsidRPr="006E4160" w:rsidR="002320BA">
        <w:rPr>
          <w:lang w:val="en-US"/>
        </w:rPr>
        <w:t xml:space="preserve"> in security</w:t>
      </w:r>
      <w:r w:rsidRPr="006E4160">
        <w:rPr>
          <w:lang w:val="en-US"/>
        </w:rPr>
        <w:t xml:space="preserve">. For example, the health sector must comply with the </w:t>
      </w:r>
      <w:r w:rsidRPr="006E4160" w:rsidR="759D871F">
        <w:rPr>
          <w:lang w:val="en-US"/>
        </w:rPr>
        <w:t>Health Insurance Portability and Accountability Act (HIPAA)</w:t>
      </w:r>
      <w:r w:rsidRPr="006E4160" w:rsidR="7EAC1A06">
        <w:rPr>
          <w:lang w:val="en-US"/>
        </w:rPr>
        <w:t>, a law that enforces the security of the patient’s data</w:t>
      </w:r>
      <w:r w:rsidRPr="006E4160" w:rsidR="00D511DB">
        <w:rPr>
          <w:lang w:val="en-US"/>
        </w:rPr>
        <w:t>, preventing it</w:t>
      </w:r>
      <w:r w:rsidRPr="006E4160" w:rsidR="7EAC1A06">
        <w:rPr>
          <w:lang w:val="en-US"/>
        </w:rPr>
        <w:t xml:space="preserve"> from </w:t>
      </w:r>
      <w:r w:rsidRPr="006E4160" w:rsidR="26446FF4">
        <w:rPr>
          <w:lang w:val="en-US"/>
        </w:rPr>
        <w:t>being</w:t>
      </w:r>
      <w:r w:rsidRPr="006E4160" w:rsidR="7EAC1A06">
        <w:rPr>
          <w:lang w:val="en-US"/>
        </w:rPr>
        <w:t xml:space="preserve"> disclosed without the knowledge and consent of the patient.</w:t>
      </w:r>
      <w:r w:rsidRPr="006E4160" w:rsidR="28F3E405">
        <w:rPr>
          <w:lang w:val="en-US"/>
        </w:rPr>
        <w:t xml:space="preserve"> Similarly, businesses and organizations must implement security controls as per the requirements of</w:t>
      </w:r>
      <w:r w:rsidRPr="006E4160" w:rsidR="00956998">
        <w:rPr>
          <w:lang w:val="en-US"/>
        </w:rPr>
        <w:t xml:space="preserve"> the</w:t>
      </w:r>
      <w:r w:rsidRPr="006E4160" w:rsidR="28F3E405">
        <w:rPr>
          <w:lang w:val="en-US"/>
        </w:rPr>
        <w:t xml:space="preserve"> ISO 27001 standard</w:t>
      </w:r>
      <w:r w:rsidRPr="006E4160" w:rsidR="00956998">
        <w:rPr>
          <w:lang w:val="en-US"/>
        </w:rPr>
        <w:t>,</w:t>
      </w:r>
      <w:r w:rsidRPr="006E4160" w:rsidR="28F3E405">
        <w:rPr>
          <w:lang w:val="en-US"/>
        </w:rPr>
        <w:t xml:space="preserve"> an international standard </w:t>
      </w:r>
      <w:r w:rsidRPr="006E4160" w:rsidR="376E9AF6">
        <w:rPr>
          <w:lang w:val="en-US"/>
        </w:rPr>
        <w:t>used for the implementation of</w:t>
      </w:r>
      <w:r w:rsidRPr="006E4160" w:rsidR="00956998">
        <w:rPr>
          <w:lang w:val="en-US"/>
        </w:rPr>
        <w:t xml:space="preserve"> an</w:t>
      </w:r>
      <w:r w:rsidRPr="006E4160" w:rsidR="376E9AF6">
        <w:rPr>
          <w:lang w:val="en-US"/>
        </w:rPr>
        <w:t xml:space="preserve"> information security management system (ISMS). Furthermore, IoT devices could be protected by following the best practices</w:t>
      </w:r>
      <w:r w:rsidRPr="006E4160" w:rsidR="002320BA">
        <w:rPr>
          <w:lang w:val="en-US"/>
        </w:rPr>
        <w:t xml:space="preserve"> in security</w:t>
      </w:r>
      <w:r w:rsidRPr="006E4160" w:rsidR="376E9AF6">
        <w:rPr>
          <w:lang w:val="en-US"/>
        </w:rPr>
        <w:t xml:space="preserve"> </w:t>
      </w:r>
      <w:r w:rsidRPr="006E4160" w:rsidR="16E8B238">
        <w:rPr>
          <w:lang w:val="en-US"/>
        </w:rPr>
        <w:t>mentioned in ISO standard 27400.</w:t>
      </w:r>
    </w:p>
    <w:p w:rsidRPr="006E4160" w:rsidR="00AC73D7" w:rsidP="00391697" w:rsidRDefault="00AC73D7" w14:paraId="2A6AA119" w14:textId="77777777">
      <w:pPr>
        <w:pStyle w:val="berschrift3"/>
        <w:rPr>
          <w:lang w:val="en-US"/>
        </w:rPr>
      </w:pPr>
      <w:r w:rsidRPr="006E4160">
        <w:rPr>
          <w:lang w:val="en-US"/>
        </w:rPr>
        <w:t>Self-Check Questions</w:t>
      </w:r>
    </w:p>
    <w:p w:rsidRPr="006E4160" w:rsidR="00AC73D7" w:rsidP="00391697" w:rsidRDefault="00AC73D7" w14:paraId="57B316F8" w14:textId="77777777">
      <w:pPr>
        <w:pStyle w:val="Listenabsatz"/>
        <w:numPr>
          <w:ilvl w:val="0"/>
          <w:numId w:val="42"/>
        </w:numPr>
        <w:spacing w:after="0"/>
        <w:rPr>
          <w:lang w:val="en-US"/>
        </w:rPr>
      </w:pPr>
      <w:r w:rsidRPr="006E4160">
        <w:rPr>
          <w:lang w:val="en-US"/>
        </w:rPr>
        <w:t>Please complete the following sentence.</w:t>
      </w:r>
    </w:p>
    <w:p w:rsidRPr="006E4160" w:rsidR="00AC73D7" w:rsidP="00391697" w:rsidRDefault="006C76AF" w14:paraId="0C850E99" w14:textId="221283A2">
      <w:pPr>
        <w:spacing w:after="0"/>
        <w:rPr>
          <w:lang w:val="en-US"/>
        </w:rPr>
      </w:pPr>
      <w:r w:rsidRPr="006E4160">
        <w:rPr>
          <w:lang w:val="en-US"/>
        </w:rPr>
        <w:t>The technique which is mostly used by hackers to target healthcare is</w:t>
      </w:r>
      <w:r w:rsidRPr="006E4160" w:rsidR="00AC73D7">
        <w:rPr>
          <w:lang w:val="en-US"/>
        </w:rPr>
        <w:t xml:space="preserve"> </w:t>
      </w:r>
      <w:r w:rsidRPr="006E4160">
        <w:rPr>
          <w:i/>
          <w:iCs/>
          <w:u w:val="single"/>
          <w:lang w:val="en-US"/>
        </w:rPr>
        <w:t>ransomware</w:t>
      </w:r>
      <w:r w:rsidRPr="006E4160" w:rsidR="00AC73D7">
        <w:rPr>
          <w:lang w:val="en-US"/>
        </w:rPr>
        <w:t>.</w:t>
      </w:r>
    </w:p>
    <w:p w:rsidRPr="006E4160" w:rsidR="00AC73D7" w:rsidP="00391697" w:rsidRDefault="00AC73D7" w14:paraId="678DC9A3" w14:textId="2248F900">
      <w:pPr>
        <w:pStyle w:val="Listenabsatz"/>
        <w:numPr>
          <w:ilvl w:val="0"/>
          <w:numId w:val="42"/>
        </w:numPr>
        <w:spacing w:after="0"/>
        <w:rPr>
          <w:lang w:val="en-US"/>
        </w:rPr>
      </w:pPr>
      <w:r w:rsidRPr="006E4160">
        <w:rPr>
          <w:lang w:val="en-US"/>
        </w:rPr>
        <w:t>Wh</w:t>
      </w:r>
      <w:r w:rsidRPr="006E4160" w:rsidR="006C76AF">
        <w:rPr>
          <w:lang w:val="en-US"/>
        </w:rPr>
        <w:t xml:space="preserve">at businesses are most likely to be targeted by </w:t>
      </w:r>
      <w:proofErr w:type="spellStart"/>
      <w:r w:rsidR="006C712C">
        <w:rPr>
          <w:lang w:val="en-US"/>
        </w:rPr>
        <w:t>cyberattack</w:t>
      </w:r>
      <w:r w:rsidRPr="006E4160" w:rsidR="006C76AF">
        <w:rPr>
          <w:lang w:val="en-US"/>
        </w:rPr>
        <w:t>ers</w:t>
      </w:r>
      <w:proofErr w:type="spellEnd"/>
      <w:r w:rsidRPr="006E4160" w:rsidR="006C76AF">
        <w:rPr>
          <w:lang w:val="en-US"/>
        </w:rPr>
        <w:t xml:space="preserve"> in terms of their size?</w:t>
      </w:r>
    </w:p>
    <w:p w:rsidRPr="006E4160" w:rsidR="00AC73D7" w:rsidP="00391697" w:rsidRDefault="006C76AF" w14:paraId="457D6C0C" w14:textId="4B7BCA04">
      <w:pPr>
        <w:spacing w:after="0"/>
        <w:rPr>
          <w:i/>
          <w:iCs/>
          <w:u w:val="single"/>
          <w:lang w:val="en-US"/>
        </w:rPr>
      </w:pPr>
      <w:r w:rsidRPr="006E4160">
        <w:rPr>
          <w:i/>
          <w:iCs/>
          <w:u w:val="single"/>
          <w:lang w:val="en-US"/>
        </w:rPr>
        <w:t>Small</w:t>
      </w:r>
    </w:p>
    <w:p w:rsidRPr="006E4160" w:rsidR="00FE1B35" w:rsidP="00391697" w:rsidRDefault="004B5D3A" w14:paraId="5D23AF4C" w14:textId="23815CF3">
      <w:pPr>
        <w:pStyle w:val="berschrift2"/>
        <w:ind w:right="140"/>
        <w:rPr>
          <w:lang w:val="en-US"/>
        </w:rPr>
      </w:pPr>
      <w:r w:rsidRPr="006E4160">
        <w:rPr>
          <w:lang w:val="en-US"/>
        </w:rPr>
        <w:lastRenderedPageBreak/>
        <w:t>2</w:t>
      </w:r>
      <w:r w:rsidRPr="006E4160" w:rsidR="00FE1B35">
        <w:rPr>
          <w:lang w:val="en-US"/>
        </w:rPr>
        <w:t xml:space="preserve">.5 </w:t>
      </w:r>
      <w:r w:rsidRPr="006E4160">
        <w:rPr>
          <w:lang w:val="en-US"/>
        </w:rPr>
        <w:t xml:space="preserve">Black Swan </w:t>
      </w:r>
      <w:r w:rsidRPr="006E4160" w:rsidR="00F15EAE">
        <w:rPr>
          <w:lang w:val="en-US"/>
        </w:rPr>
        <w:t>E</w:t>
      </w:r>
      <w:r w:rsidRPr="006E4160">
        <w:rPr>
          <w:lang w:val="en-US"/>
        </w:rPr>
        <w:t>vents</w:t>
      </w:r>
    </w:p>
    <w:p w:rsidRPr="006E4160" w:rsidR="00FE1B35" w:rsidP="00391697" w:rsidRDefault="6943A3A3" w14:paraId="0669CE7E" w14:textId="3DDF34BB">
      <w:pPr>
        <w:spacing w:after="0"/>
        <w:rPr>
          <w:lang w:val="en-US"/>
        </w:rPr>
      </w:pPr>
      <w:r w:rsidRPr="006E4160">
        <w:rPr>
          <w:lang w:val="en-US"/>
        </w:rPr>
        <w:t>A black swan is an uncertain event that has po</w:t>
      </w:r>
      <w:r w:rsidRPr="006E4160" w:rsidR="00BF6FFC">
        <w:rPr>
          <w:lang w:val="en-US"/>
        </w:rPr>
        <w:t xml:space="preserve">tentially </w:t>
      </w:r>
      <w:r w:rsidRPr="006E4160">
        <w:rPr>
          <w:lang w:val="en-US"/>
        </w:rPr>
        <w:t>serious consequences</w:t>
      </w:r>
      <w:r w:rsidRPr="006E4160" w:rsidR="00A1520B">
        <w:rPr>
          <w:lang w:val="en-US"/>
        </w:rPr>
        <w:t>,</w:t>
      </w:r>
      <w:r w:rsidRPr="006E4160">
        <w:rPr>
          <w:lang w:val="en-US"/>
        </w:rPr>
        <w:t xml:space="preserve"> is expected beyond a normal situation</w:t>
      </w:r>
      <w:r w:rsidRPr="006E4160" w:rsidR="00A1520B">
        <w:rPr>
          <w:lang w:val="en-US"/>
        </w:rPr>
        <w:t>,</w:t>
      </w:r>
      <w:r w:rsidRPr="006E4160">
        <w:rPr>
          <w:lang w:val="en-US"/>
        </w:rPr>
        <w:t xml:space="preserve"> and</w:t>
      </w:r>
      <w:r w:rsidRPr="006E4160" w:rsidR="00A1520B">
        <w:rPr>
          <w:lang w:val="en-US"/>
        </w:rPr>
        <w:t xml:space="preserve"> is difficult to predict. </w:t>
      </w:r>
      <w:r w:rsidRPr="006E4160">
        <w:rPr>
          <w:lang w:val="en-US"/>
        </w:rPr>
        <w:t>Incidents like 9/11, World War I, the 2008</w:t>
      </w:r>
      <w:r w:rsidRPr="006E4160" w:rsidR="001A3074">
        <w:rPr>
          <w:lang w:val="en-US"/>
        </w:rPr>
        <w:t xml:space="preserve"> Financial Crisis</w:t>
      </w:r>
      <w:r w:rsidRPr="006E4160">
        <w:rPr>
          <w:lang w:val="en-US"/>
        </w:rPr>
        <w:t xml:space="preserve">, and COVID-19 are examples of black swan events. </w:t>
      </w:r>
    </w:p>
    <w:p w:rsidRPr="006E4160" w:rsidR="00FE1B35" w:rsidP="00391697" w:rsidRDefault="00585A0A" w14:paraId="19A8382D" w14:textId="1563E9B5">
      <w:pPr>
        <w:spacing w:after="0"/>
        <w:rPr>
          <w:lang w:val="en-US"/>
        </w:rPr>
      </w:pPr>
      <w:r w:rsidRPr="006E4160">
        <w:rPr>
          <w:lang w:val="en-US"/>
        </w:rPr>
        <w:t xml:space="preserve">There is no doubt that </w:t>
      </w:r>
      <w:proofErr w:type="gramStart"/>
      <w:r w:rsidRPr="006E4160" w:rsidR="008B3EF9">
        <w:rPr>
          <w:lang w:val="en-US"/>
        </w:rPr>
        <w:t>cyberattack</w:t>
      </w:r>
      <w:r w:rsidRPr="006E4160">
        <w:rPr>
          <w:lang w:val="en-US"/>
        </w:rPr>
        <w:t>s</w:t>
      </w:r>
      <w:proofErr w:type="gramEnd"/>
      <w:r w:rsidRPr="006E4160">
        <w:rPr>
          <w:lang w:val="en-US"/>
        </w:rPr>
        <w:t xml:space="preserve"> and breaches are becoming more common and attackers are becoming more skilled and sophisticated in their tools and techniques. From phishing c</w:t>
      </w:r>
      <w:r w:rsidRPr="006E4160" w:rsidR="00477C31">
        <w:rPr>
          <w:lang w:val="en-US"/>
        </w:rPr>
        <w:t>a</w:t>
      </w:r>
      <w:r w:rsidRPr="006E4160">
        <w:rPr>
          <w:lang w:val="en-US"/>
        </w:rPr>
        <w:t>mpaigns to malware</w:t>
      </w:r>
      <w:r w:rsidRPr="006E4160" w:rsidR="00545C9B">
        <w:rPr>
          <w:lang w:val="en-US"/>
        </w:rPr>
        <w:t>,</w:t>
      </w:r>
      <w:r w:rsidRPr="006E4160" w:rsidR="00181528">
        <w:rPr>
          <w:lang w:val="en-US"/>
        </w:rPr>
        <w:t xml:space="preserve"> from</w:t>
      </w:r>
      <w:r w:rsidRPr="006E4160">
        <w:rPr>
          <w:lang w:val="en-US"/>
        </w:rPr>
        <w:t xml:space="preserve"> reconnaissance attacks to </w:t>
      </w:r>
      <w:r w:rsidRPr="006E4160" w:rsidR="00AC0F07">
        <w:rPr>
          <w:lang w:val="en-US"/>
        </w:rPr>
        <w:t>denial-of-service</w:t>
      </w:r>
      <w:r w:rsidRPr="006E4160" w:rsidR="00181528">
        <w:rPr>
          <w:lang w:val="en-US"/>
        </w:rPr>
        <w:t xml:space="preserve">, </w:t>
      </w:r>
      <w:r w:rsidRPr="006E4160">
        <w:rPr>
          <w:lang w:val="en-US"/>
        </w:rPr>
        <w:t>attackers are becoming determined and bolder with every passing day.</w:t>
      </w:r>
      <w:r w:rsidRPr="006E4160" w:rsidR="00B820C8">
        <w:rPr>
          <w:lang w:val="en-US"/>
        </w:rPr>
        <w:t xml:space="preserve"> To beat hacktivists and cyber criminals, </w:t>
      </w:r>
      <w:r w:rsidRPr="006E4160" w:rsidR="00477C31">
        <w:rPr>
          <w:lang w:val="en-US"/>
        </w:rPr>
        <w:t>organizations must</w:t>
      </w:r>
      <w:r w:rsidRPr="006E4160" w:rsidR="00B820C8">
        <w:rPr>
          <w:lang w:val="en-US"/>
        </w:rPr>
        <w:t xml:space="preserve"> focus on increasing their security measures to </w:t>
      </w:r>
      <w:r w:rsidRPr="006E4160" w:rsidR="00057905">
        <w:rPr>
          <w:lang w:val="en-US"/>
        </w:rPr>
        <w:t>boost</w:t>
      </w:r>
      <w:r w:rsidRPr="006E4160" w:rsidR="00B820C8">
        <w:rPr>
          <w:lang w:val="en-US"/>
        </w:rPr>
        <w:t xml:space="preserve"> resiliency against data breaches</w:t>
      </w:r>
      <w:r w:rsidRPr="006E4160" w:rsidR="004B42D8">
        <w:rPr>
          <w:lang w:val="en-US"/>
        </w:rPr>
        <w:t xml:space="preserve"> (</w:t>
      </w:r>
      <w:r w:rsidRPr="002A6EE4" w:rsidR="004B42D8">
        <w:rPr>
          <w:highlight w:val="yellow"/>
          <w:lang w:val="en-US"/>
        </w:rPr>
        <w:t>Financier Worldwide, 2017</w:t>
      </w:r>
      <w:r w:rsidRPr="006E4160" w:rsidR="004B42D8">
        <w:rPr>
          <w:lang w:val="en-US"/>
        </w:rPr>
        <w:t>)</w:t>
      </w:r>
      <w:r w:rsidRPr="006E4160" w:rsidR="00B820C8">
        <w:rPr>
          <w:lang w:val="en-US"/>
        </w:rPr>
        <w:t>.</w:t>
      </w:r>
    </w:p>
    <w:p w:rsidRPr="006E4160" w:rsidR="00CB6D7D" w:rsidP="00391697" w:rsidRDefault="00CB6D7D" w14:paraId="671DFB64" w14:textId="6954285B">
      <w:pPr>
        <w:spacing w:after="0"/>
        <w:rPr>
          <w:lang w:val="en-US"/>
        </w:rPr>
      </w:pPr>
      <w:r w:rsidRPr="006E4160">
        <w:rPr>
          <w:lang w:val="en-US"/>
        </w:rPr>
        <w:t>Nevertheless, companies must think beyond traditional securi</w:t>
      </w:r>
      <w:r w:rsidRPr="006E4160" w:rsidR="00057905">
        <w:rPr>
          <w:lang w:val="en-US"/>
        </w:rPr>
        <w:t>ty</w:t>
      </w:r>
      <w:r w:rsidRPr="006E4160">
        <w:rPr>
          <w:lang w:val="en-US"/>
        </w:rPr>
        <w:t xml:space="preserve"> planning for a cyberattack and implement different defen</w:t>
      </w:r>
      <w:r w:rsidRPr="006E4160" w:rsidR="00477C31">
        <w:rPr>
          <w:lang w:val="en-US"/>
        </w:rPr>
        <w:t>s</w:t>
      </w:r>
      <w:r w:rsidRPr="006E4160">
        <w:rPr>
          <w:lang w:val="en-US"/>
        </w:rPr>
        <w:t xml:space="preserve">e strategies for </w:t>
      </w:r>
      <w:r w:rsidRPr="006E4160" w:rsidR="00057905">
        <w:rPr>
          <w:lang w:val="en-US"/>
        </w:rPr>
        <w:t>uncommon</w:t>
      </w:r>
      <w:r w:rsidRPr="006E4160" w:rsidR="005C050F">
        <w:rPr>
          <w:lang w:val="en-US"/>
        </w:rPr>
        <w:t xml:space="preserve"> threats</w:t>
      </w:r>
      <w:r w:rsidRPr="006E4160" w:rsidR="00057905">
        <w:rPr>
          <w:lang w:val="en-US"/>
        </w:rPr>
        <w:t>,</w:t>
      </w:r>
      <w:r w:rsidRPr="006E4160">
        <w:rPr>
          <w:lang w:val="en-US"/>
        </w:rPr>
        <w:t xml:space="preserve"> like a </w:t>
      </w:r>
      <w:r w:rsidRPr="006E4160" w:rsidR="00BC671A">
        <w:rPr>
          <w:lang w:val="en-US"/>
        </w:rPr>
        <w:t>b</w:t>
      </w:r>
      <w:r w:rsidRPr="006E4160">
        <w:rPr>
          <w:lang w:val="en-US"/>
        </w:rPr>
        <w:t xml:space="preserve">lack </w:t>
      </w:r>
      <w:r w:rsidRPr="006E4160" w:rsidR="00BC671A">
        <w:rPr>
          <w:lang w:val="en-US"/>
        </w:rPr>
        <w:t>s</w:t>
      </w:r>
      <w:r w:rsidRPr="006E4160">
        <w:rPr>
          <w:lang w:val="en-US"/>
        </w:rPr>
        <w:t xml:space="preserve">wan </w:t>
      </w:r>
      <w:r w:rsidRPr="006E4160" w:rsidR="00BC671A">
        <w:rPr>
          <w:lang w:val="en-US"/>
        </w:rPr>
        <w:t>c</w:t>
      </w:r>
      <w:r w:rsidRPr="006E4160">
        <w:rPr>
          <w:lang w:val="en-US"/>
        </w:rPr>
        <w:t xml:space="preserve">yber </w:t>
      </w:r>
      <w:r w:rsidRPr="006E4160" w:rsidR="00BC671A">
        <w:rPr>
          <w:lang w:val="en-US"/>
        </w:rPr>
        <w:t>e</w:t>
      </w:r>
      <w:r w:rsidRPr="006E4160">
        <w:rPr>
          <w:lang w:val="en-US"/>
        </w:rPr>
        <w:t>vent.</w:t>
      </w:r>
    </w:p>
    <w:p w:rsidRPr="006E4160" w:rsidR="008224E8" w:rsidP="00391697" w:rsidRDefault="006871FD" w14:paraId="1291E2D4" w14:textId="3B94F8A1">
      <w:pPr>
        <w:spacing w:after="0"/>
        <w:rPr>
          <w:lang w:val="en-US"/>
        </w:rPr>
      </w:pPr>
      <w:r w:rsidRPr="006E4160">
        <w:rPr>
          <w:lang w:val="en-US"/>
        </w:rPr>
        <w:t xml:space="preserve">In the context of </w:t>
      </w:r>
      <w:r w:rsidRPr="006E4160" w:rsidR="005C050F">
        <w:rPr>
          <w:lang w:val="en-US"/>
        </w:rPr>
        <w:t>c</w:t>
      </w:r>
      <w:r w:rsidRPr="006E4160">
        <w:rPr>
          <w:lang w:val="en-US"/>
        </w:rPr>
        <w:t xml:space="preserve">yber </w:t>
      </w:r>
      <w:r w:rsidRPr="006E4160" w:rsidR="00BF6FFC">
        <w:rPr>
          <w:lang w:val="en-US"/>
        </w:rPr>
        <w:t>s</w:t>
      </w:r>
      <w:r w:rsidRPr="006E4160">
        <w:rPr>
          <w:lang w:val="en-US"/>
        </w:rPr>
        <w:t>ecurity</w:t>
      </w:r>
      <w:r w:rsidRPr="006E4160" w:rsidR="001D6A9E">
        <w:rPr>
          <w:lang w:val="en-US"/>
        </w:rPr>
        <w:t>, black swan events are termed black swan cyber events. Black swan cyber events could follow different techniques and approach</w:t>
      </w:r>
      <w:r w:rsidRPr="006E4160" w:rsidR="00477C31">
        <w:rPr>
          <w:lang w:val="en-US"/>
        </w:rPr>
        <w:t>es</w:t>
      </w:r>
      <w:r w:rsidRPr="006E4160" w:rsidR="001D6A9E">
        <w:rPr>
          <w:lang w:val="en-US"/>
        </w:rPr>
        <w:t xml:space="preserve"> as opposed to conventional </w:t>
      </w:r>
      <w:r w:rsidRPr="006E4160" w:rsidR="008B3EF9">
        <w:rPr>
          <w:lang w:val="en-US"/>
        </w:rPr>
        <w:t>cyberattack</w:t>
      </w:r>
      <w:r w:rsidRPr="006E4160" w:rsidR="001D6A9E">
        <w:rPr>
          <w:lang w:val="en-US"/>
        </w:rPr>
        <w:t xml:space="preserve">s. The motivation behind most cyber breaches </w:t>
      </w:r>
      <w:r w:rsidRPr="006E4160" w:rsidR="00477C31">
        <w:rPr>
          <w:lang w:val="en-US"/>
        </w:rPr>
        <w:t>is</w:t>
      </w:r>
      <w:r w:rsidRPr="006E4160" w:rsidR="001D6A9E">
        <w:rPr>
          <w:lang w:val="en-US"/>
        </w:rPr>
        <w:t xml:space="preserve"> financial gain, </w:t>
      </w:r>
      <w:r w:rsidRPr="006E4160" w:rsidR="006649D9">
        <w:rPr>
          <w:lang w:val="en-US"/>
        </w:rPr>
        <w:t>they could be from malicious employee</w:t>
      </w:r>
      <w:r w:rsidRPr="006E4160" w:rsidR="00477C31">
        <w:rPr>
          <w:lang w:val="en-US"/>
        </w:rPr>
        <w:t>s</w:t>
      </w:r>
      <w:r w:rsidRPr="006E4160" w:rsidR="006649D9">
        <w:rPr>
          <w:lang w:val="en-US"/>
        </w:rPr>
        <w:t xml:space="preserve"> or hacking organizations. </w:t>
      </w:r>
      <w:r w:rsidRPr="006E4160" w:rsidR="00FD72E5">
        <w:rPr>
          <w:lang w:val="en-US"/>
        </w:rPr>
        <w:t>Comprising</w:t>
      </w:r>
      <w:r w:rsidRPr="006E4160" w:rsidR="006649D9">
        <w:rPr>
          <w:lang w:val="en-US"/>
        </w:rPr>
        <w:t xml:space="preserve"> an organization’s network or </w:t>
      </w:r>
      <w:r w:rsidRPr="006E4160" w:rsidR="00C11391">
        <w:rPr>
          <w:lang w:val="en-US"/>
        </w:rPr>
        <w:t xml:space="preserve">the </w:t>
      </w:r>
      <w:r w:rsidRPr="006E4160" w:rsidR="006649D9">
        <w:rPr>
          <w:lang w:val="en-US"/>
        </w:rPr>
        <w:t>critical infrastructure</w:t>
      </w:r>
      <w:r w:rsidRPr="006E4160" w:rsidR="00C11391">
        <w:rPr>
          <w:lang w:val="en-US"/>
        </w:rPr>
        <w:t xml:space="preserve"> of industries such as</w:t>
      </w:r>
      <w:r w:rsidRPr="006E4160" w:rsidR="006649D9">
        <w:rPr>
          <w:lang w:val="en-US"/>
        </w:rPr>
        <w:t xml:space="preserve"> oil and gas, manufacturing, and telecommunication is the most severe threat from cyber criminals</w:t>
      </w:r>
      <w:r w:rsidRPr="006E4160" w:rsidR="004B42D8">
        <w:rPr>
          <w:lang w:val="en-US"/>
        </w:rPr>
        <w:t xml:space="preserve"> (</w:t>
      </w:r>
      <w:r w:rsidRPr="002A6EE4" w:rsidR="004B42D8">
        <w:rPr>
          <w:highlight w:val="yellow"/>
          <w:lang w:val="en-US"/>
        </w:rPr>
        <w:t>Financier Worldwide, 2017</w:t>
      </w:r>
      <w:r w:rsidRPr="006E4160" w:rsidR="004B42D8">
        <w:rPr>
          <w:lang w:val="en-US"/>
        </w:rPr>
        <w:t>)</w:t>
      </w:r>
      <w:r w:rsidRPr="006E4160" w:rsidR="006649D9">
        <w:rPr>
          <w:lang w:val="en-US"/>
        </w:rPr>
        <w:t>.</w:t>
      </w:r>
    </w:p>
    <w:p w:rsidRPr="006E4160" w:rsidR="003C7B5E" w:rsidP="00391697" w:rsidRDefault="000D2221" w14:paraId="034692CE" w14:textId="09424BEC">
      <w:pPr>
        <w:spacing w:after="0"/>
        <w:rPr>
          <w:lang w:val="en-US"/>
        </w:rPr>
      </w:pPr>
      <w:r w:rsidRPr="006E4160">
        <w:rPr>
          <w:lang w:val="en-US"/>
        </w:rPr>
        <w:t>The f</w:t>
      </w:r>
      <w:r w:rsidRPr="006E4160" w:rsidR="003C7B5E">
        <w:rPr>
          <w:lang w:val="en-US"/>
        </w:rPr>
        <w:t xml:space="preserve">ollowing are the key points that summarize the concept of </w:t>
      </w:r>
      <w:r w:rsidRPr="006E4160">
        <w:rPr>
          <w:lang w:val="en-US"/>
        </w:rPr>
        <w:t>b</w:t>
      </w:r>
      <w:r w:rsidRPr="006E4160" w:rsidR="003C7B5E">
        <w:rPr>
          <w:lang w:val="en-US"/>
        </w:rPr>
        <w:t>lack swan events (</w:t>
      </w:r>
      <w:r w:rsidRPr="002A6EE4" w:rsidR="003C7B5E">
        <w:rPr>
          <w:highlight w:val="yellow"/>
          <w:lang w:val="en-US"/>
        </w:rPr>
        <w:t>Investopedia, 2022</w:t>
      </w:r>
      <w:r w:rsidRPr="006E4160" w:rsidR="003C7B5E">
        <w:rPr>
          <w:lang w:val="en-US"/>
        </w:rPr>
        <w:t>):</w:t>
      </w:r>
    </w:p>
    <w:p w:rsidRPr="006E4160" w:rsidR="003C7B5E" w:rsidP="00391697" w:rsidRDefault="003C7B5E" w14:paraId="015AB58F" w14:textId="26B4BC40">
      <w:pPr>
        <w:pStyle w:val="Listenabsatz"/>
        <w:numPr>
          <w:ilvl w:val="0"/>
          <w:numId w:val="44"/>
        </w:numPr>
        <w:spacing w:after="0"/>
        <w:rPr>
          <w:lang w:val="en-US"/>
        </w:rPr>
      </w:pPr>
      <w:r w:rsidRPr="006E4160">
        <w:rPr>
          <w:lang w:val="en-US"/>
        </w:rPr>
        <w:t>A black swan is an event that is considered highly rare with severe impact.</w:t>
      </w:r>
    </w:p>
    <w:p w:rsidRPr="006E4160" w:rsidR="003C7B5E" w:rsidP="00391697" w:rsidRDefault="000D2221" w14:paraId="7FCFBCF9" w14:textId="1BCC1F9B">
      <w:pPr>
        <w:pStyle w:val="Listenabsatz"/>
        <w:numPr>
          <w:ilvl w:val="0"/>
          <w:numId w:val="44"/>
        </w:numPr>
        <w:spacing w:after="0"/>
        <w:rPr>
          <w:lang w:val="en-US"/>
        </w:rPr>
      </w:pPr>
      <w:r w:rsidRPr="006E4160">
        <w:rPr>
          <w:lang w:val="en-US"/>
        </w:rPr>
        <w:t>They are</w:t>
      </w:r>
      <w:r w:rsidRPr="006E4160" w:rsidR="003C7B5E">
        <w:rPr>
          <w:lang w:val="en-US"/>
        </w:rPr>
        <w:t xml:space="preserve"> unpredictable.</w:t>
      </w:r>
    </w:p>
    <w:p w:rsidRPr="006E4160" w:rsidR="003C7B5E" w:rsidP="00391697" w:rsidRDefault="003C7B5E" w14:paraId="0D0C208E" w14:textId="52686F01">
      <w:pPr>
        <w:pStyle w:val="Listenabsatz"/>
        <w:numPr>
          <w:ilvl w:val="0"/>
          <w:numId w:val="44"/>
        </w:numPr>
        <w:spacing w:after="0"/>
        <w:rPr>
          <w:lang w:val="en-US"/>
        </w:rPr>
      </w:pPr>
      <w:r w:rsidRPr="006E4160">
        <w:rPr>
          <w:lang w:val="en-US"/>
        </w:rPr>
        <w:t xml:space="preserve">These events could negatively impact investments and markets </w:t>
      </w:r>
      <w:r w:rsidRPr="006E4160" w:rsidR="00F20957">
        <w:rPr>
          <w:lang w:val="en-US"/>
        </w:rPr>
        <w:t>and</w:t>
      </w:r>
      <w:r w:rsidRPr="006E4160">
        <w:rPr>
          <w:lang w:val="en-US"/>
        </w:rPr>
        <w:t xml:space="preserve"> caus</w:t>
      </w:r>
      <w:r w:rsidRPr="006E4160" w:rsidR="00F20957">
        <w:rPr>
          <w:lang w:val="en-US"/>
        </w:rPr>
        <w:t>e</w:t>
      </w:r>
      <w:r w:rsidRPr="006E4160">
        <w:rPr>
          <w:lang w:val="en-US"/>
        </w:rPr>
        <w:t xml:space="preserve"> disastrous damage to economies.</w:t>
      </w:r>
    </w:p>
    <w:p w:rsidRPr="006E4160" w:rsidR="003C7B5E" w:rsidP="00391697" w:rsidRDefault="003C7B5E" w14:paraId="6143ABAF" w14:textId="3E7D6F97">
      <w:pPr>
        <w:pStyle w:val="Listenabsatz"/>
        <w:numPr>
          <w:ilvl w:val="0"/>
          <w:numId w:val="44"/>
        </w:numPr>
        <w:spacing w:after="0"/>
        <w:rPr>
          <w:lang w:val="en-US"/>
        </w:rPr>
      </w:pPr>
      <w:r w:rsidRPr="006E4160">
        <w:rPr>
          <w:lang w:val="en-US"/>
        </w:rPr>
        <w:lastRenderedPageBreak/>
        <w:t>Even with the use of strong modeling techniques, black swan events cannot be predicted.</w:t>
      </w:r>
    </w:p>
    <w:p w:rsidRPr="006E4160" w:rsidR="003C7B5E" w:rsidP="00391697" w:rsidRDefault="003C7B5E" w14:paraId="34B5D371" w14:textId="1BF86E64">
      <w:pPr>
        <w:pStyle w:val="Listenabsatz"/>
        <w:numPr>
          <w:ilvl w:val="0"/>
          <w:numId w:val="44"/>
        </w:numPr>
        <w:spacing w:after="0"/>
        <w:rPr>
          <w:lang w:val="en-US"/>
        </w:rPr>
      </w:pPr>
      <w:r w:rsidRPr="006E4160">
        <w:rPr>
          <w:lang w:val="en-US"/>
        </w:rPr>
        <w:t xml:space="preserve">Forecasting techniques and tools may also fail to predict such events. </w:t>
      </w:r>
    </w:p>
    <w:p w:rsidRPr="006E4160" w:rsidR="00477C31" w:rsidP="00391697" w:rsidRDefault="00477C31" w14:paraId="6E2B2D63" w14:textId="605EEEF9">
      <w:pPr>
        <w:pStyle w:val="berschrift3"/>
        <w:rPr>
          <w:lang w:val="en-US"/>
        </w:rPr>
      </w:pPr>
      <w:r w:rsidRPr="006E4160">
        <w:rPr>
          <w:lang w:val="en-US"/>
        </w:rPr>
        <w:t>Self-Check Questions</w:t>
      </w:r>
    </w:p>
    <w:p w:rsidRPr="006E4160" w:rsidR="00477C31" w:rsidP="00391697" w:rsidRDefault="00477C31" w14:paraId="6AF4388D" w14:textId="2E6D10A7">
      <w:pPr>
        <w:pStyle w:val="Listenabsatz"/>
        <w:numPr>
          <w:ilvl w:val="0"/>
          <w:numId w:val="43"/>
        </w:numPr>
        <w:spacing w:after="0"/>
        <w:rPr>
          <w:lang w:val="en-US"/>
        </w:rPr>
      </w:pPr>
      <w:r w:rsidRPr="006E4160">
        <w:rPr>
          <w:lang w:val="en-US"/>
        </w:rPr>
        <w:t>Name any t</w:t>
      </w:r>
      <w:r w:rsidRPr="006E4160" w:rsidR="00EA1538">
        <w:rPr>
          <w:lang w:val="en-US"/>
        </w:rPr>
        <w:t>wo</w:t>
      </w:r>
      <w:r w:rsidRPr="006E4160">
        <w:rPr>
          <w:lang w:val="en-US"/>
        </w:rPr>
        <w:t xml:space="preserve"> </w:t>
      </w:r>
      <w:r w:rsidRPr="006E4160" w:rsidR="00EA1538">
        <w:rPr>
          <w:lang w:val="en-US"/>
        </w:rPr>
        <w:t>characteristics</w:t>
      </w:r>
      <w:r w:rsidRPr="006E4160">
        <w:rPr>
          <w:lang w:val="en-US"/>
        </w:rPr>
        <w:t xml:space="preserve"> </w:t>
      </w:r>
      <w:r w:rsidRPr="006E4160" w:rsidR="00EA1538">
        <w:rPr>
          <w:lang w:val="en-US"/>
        </w:rPr>
        <w:t>of a black swan event</w:t>
      </w:r>
      <w:r w:rsidRPr="006E4160">
        <w:rPr>
          <w:lang w:val="en-US"/>
        </w:rPr>
        <w:t xml:space="preserve">. </w:t>
      </w:r>
    </w:p>
    <w:p w:rsidRPr="006E4160" w:rsidR="00477C31" w:rsidP="00391697" w:rsidRDefault="00EA1538" w14:paraId="362A7082" w14:textId="0FABCF66">
      <w:pPr>
        <w:spacing w:after="0" w:line="240" w:lineRule="auto"/>
        <w:rPr>
          <w:i/>
          <w:iCs/>
          <w:u w:val="single"/>
          <w:lang w:val="en-US"/>
        </w:rPr>
      </w:pPr>
      <w:r w:rsidRPr="006E4160">
        <w:rPr>
          <w:i/>
          <w:iCs/>
          <w:u w:val="single"/>
          <w:lang w:val="en-US"/>
        </w:rPr>
        <w:t>Rare</w:t>
      </w:r>
    </w:p>
    <w:p w:rsidRPr="006E4160" w:rsidR="00477C31" w:rsidP="00391697" w:rsidRDefault="00EA1538" w14:paraId="4167510C" w14:textId="4D4023FE">
      <w:pPr>
        <w:spacing w:after="0" w:line="240" w:lineRule="auto"/>
        <w:rPr>
          <w:i/>
          <w:iCs/>
          <w:u w:val="single"/>
          <w:lang w:val="en-US"/>
        </w:rPr>
      </w:pPr>
      <w:r w:rsidRPr="006E4160">
        <w:rPr>
          <w:i/>
          <w:iCs/>
          <w:u w:val="single"/>
          <w:lang w:val="en-US"/>
        </w:rPr>
        <w:t>Unpredictable</w:t>
      </w:r>
    </w:p>
    <w:p w:rsidRPr="006E4160" w:rsidR="00EA1538" w:rsidP="00391697" w:rsidRDefault="00EA1538" w14:paraId="7D56F7F6" w14:textId="6EE48878">
      <w:pPr>
        <w:spacing w:after="0"/>
        <w:rPr>
          <w:i/>
          <w:iCs/>
          <w:u w:val="single"/>
          <w:lang w:val="en-US"/>
        </w:rPr>
      </w:pPr>
      <w:r w:rsidRPr="006E4160">
        <w:rPr>
          <w:i/>
          <w:iCs/>
          <w:u w:val="single"/>
          <w:lang w:val="en-US"/>
        </w:rPr>
        <w:t>High Impact on Economy</w:t>
      </w:r>
    </w:p>
    <w:p w:rsidRPr="006E4160" w:rsidR="00AC73D7" w:rsidP="00391697" w:rsidRDefault="003C7B5E" w14:paraId="4B6E8540" w14:textId="0F5920D1">
      <w:pPr>
        <w:pStyle w:val="Summary"/>
        <w:spacing w:after="0"/>
        <w:rPr>
          <w:lang w:val="en-US"/>
        </w:rPr>
      </w:pPr>
      <w:r w:rsidRPr="006E4160">
        <w:rPr>
          <w:lang w:val="en-US"/>
        </w:rPr>
        <w:t>S</w:t>
      </w:r>
      <w:r w:rsidRPr="006E4160" w:rsidR="00AC73D7">
        <w:rPr>
          <w:lang w:val="en-US"/>
        </w:rPr>
        <w:t>ummary</w:t>
      </w:r>
    </w:p>
    <w:p w:rsidRPr="006E4160" w:rsidR="006373C0" w:rsidP="00391697" w:rsidRDefault="006373C0" w14:paraId="7DDE6740" w14:textId="1B6557E2">
      <w:pPr>
        <w:spacing w:after="0"/>
        <w:rPr>
          <w:lang w:val="en-US"/>
        </w:rPr>
      </w:pPr>
      <w:r w:rsidRPr="006E4160">
        <w:rPr>
          <w:lang w:val="en-US"/>
        </w:rPr>
        <w:t>Th</w:t>
      </w:r>
      <w:r w:rsidRPr="006E4160" w:rsidR="00F6038B">
        <w:rPr>
          <w:lang w:val="en-US"/>
        </w:rPr>
        <w:t>is</w:t>
      </w:r>
      <w:r w:rsidRPr="006E4160">
        <w:rPr>
          <w:lang w:val="en-US"/>
        </w:rPr>
        <w:t xml:space="preserve"> unit </w:t>
      </w:r>
      <w:r w:rsidRPr="006E4160" w:rsidR="00F6038B">
        <w:rPr>
          <w:lang w:val="en-US"/>
        </w:rPr>
        <w:t>discussed</w:t>
      </w:r>
      <w:r w:rsidRPr="006E4160">
        <w:rPr>
          <w:lang w:val="en-US"/>
        </w:rPr>
        <w:t xml:space="preserve"> the concept of measurement</w:t>
      </w:r>
      <w:r w:rsidRPr="006E4160" w:rsidR="00DD1D0D">
        <w:rPr>
          <w:lang w:val="en-US"/>
        </w:rPr>
        <w:t>,</w:t>
      </w:r>
      <w:r w:rsidRPr="006E4160">
        <w:rPr>
          <w:lang w:val="en-US"/>
        </w:rPr>
        <w:t xml:space="preserve"> how a threat could be measured</w:t>
      </w:r>
      <w:r w:rsidRPr="006E4160" w:rsidR="00E61E0A">
        <w:rPr>
          <w:lang w:val="en-US"/>
        </w:rPr>
        <w:t xml:space="preserve"> and rated</w:t>
      </w:r>
      <w:r w:rsidRPr="006E4160">
        <w:rPr>
          <w:lang w:val="en-US"/>
        </w:rPr>
        <w:t xml:space="preserve"> for any organization</w:t>
      </w:r>
      <w:r w:rsidRPr="006E4160" w:rsidR="00DD1D0D">
        <w:rPr>
          <w:lang w:val="en-US"/>
        </w:rPr>
        <w:t xml:space="preserve">, </w:t>
      </w:r>
      <w:r w:rsidRPr="006E4160">
        <w:rPr>
          <w:lang w:val="en-US"/>
        </w:rPr>
        <w:t xml:space="preserve">and how a threat matrix could be leveraged for the analysis </w:t>
      </w:r>
      <w:r w:rsidRPr="006E4160" w:rsidR="00E5087F">
        <w:rPr>
          <w:lang w:val="en-US"/>
        </w:rPr>
        <w:t>of</w:t>
      </w:r>
      <w:r w:rsidRPr="006E4160">
        <w:rPr>
          <w:lang w:val="en-US"/>
        </w:rPr>
        <w:t xml:space="preserve"> the overall threat posture of an organization. We briefly discussed some of the key terms used </w:t>
      </w:r>
      <w:r w:rsidRPr="006E4160" w:rsidR="00E5087F">
        <w:rPr>
          <w:lang w:val="en-US"/>
        </w:rPr>
        <w:t xml:space="preserve">in a threat matrix such as metric, measurements, observations, attributes, capabilities, and threat profiles or profiling. </w:t>
      </w:r>
    </w:p>
    <w:p w:rsidRPr="006E4160" w:rsidR="00E5087F" w:rsidP="00391697" w:rsidRDefault="00E5087F" w14:paraId="1C8F61A6" w14:textId="13D87AF0">
      <w:pPr>
        <w:spacing w:after="0"/>
        <w:rPr>
          <w:lang w:val="en-US"/>
        </w:rPr>
      </w:pPr>
      <w:r w:rsidRPr="006E4160">
        <w:rPr>
          <w:lang w:val="en-US"/>
        </w:rPr>
        <w:t xml:space="preserve">We have also discussed the probabilities and the impact of major </w:t>
      </w:r>
      <w:r w:rsidRPr="006E4160" w:rsidR="008B3EF9">
        <w:rPr>
          <w:lang w:val="en-US"/>
        </w:rPr>
        <w:t>cyberattack</w:t>
      </w:r>
      <w:r w:rsidRPr="006E4160">
        <w:rPr>
          <w:lang w:val="en-US"/>
        </w:rPr>
        <w:t xml:space="preserve">s on critical infrastructure and small to medium-sized organizations. Then, to understand the concept of those events or attacks that are unpredictable and </w:t>
      </w:r>
      <w:r w:rsidRPr="006E4160" w:rsidR="00EE50D0">
        <w:rPr>
          <w:lang w:val="en-US"/>
        </w:rPr>
        <w:t>cannot be forecast</w:t>
      </w:r>
      <w:r w:rsidRPr="006E4160">
        <w:rPr>
          <w:lang w:val="en-US"/>
        </w:rPr>
        <w:t xml:space="preserve">, we briefly discussed the concept of black swan events and </w:t>
      </w:r>
      <w:r w:rsidRPr="006E4160" w:rsidR="00EE50D0">
        <w:rPr>
          <w:lang w:val="en-US"/>
        </w:rPr>
        <w:t>their manifestation</w:t>
      </w:r>
      <w:r w:rsidRPr="006E4160">
        <w:rPr>
          <w:lang w:val="en-US"/>
        </w:rPr>
        <w:t xml:space="preserve"> </w:t>
      </w:r>
      <w:r w:rsidRPr="006E4160" w:rsidR="00EE50D0">
        <w:rPr>
          <w:lang w:val="en-US"/>
        </w:rPr>
        <w:t xml:space="preserve">in </w:t>
      </w:r>
      <w:r w:rsidRPr="006E4160">
        <w:rPr>
          <w:lang w:val="en-US"/>
        </w:rPr>
        <w:t>cyberspace.</w:t>
      </w:r>
    </w:p>
    <w:p w:rsidRPr="006E4160" w:rsidR="00507784" w:rsidP="00391697" w:rsidRDefault="00507784" w14:paraId="0FDB252C" w14:textId="77777777">
      <w:pPr>
        <w:spacing w:after="0" w:line="240" w:lineRule="auto"/>
        <w:jc w:val="left"/>
        <w:rPr>
          <w:rFonts w:eastAsiaTheme="majorEastAsia" w:cstheme="majorBidi"/>
          <w:bCs/>
          <w:color w:val="009394"/>
          <w:sz w:val="60"/>
          <w:szCs w:val="28"/>
          <w:lang w:val="en-US"/>
        </w:rPr>
      </w:pPr>
      <w:r w:rsidRPr="006E4160">
        <w:rPr>
          <w:lang w:val="en-US"/>
        </w:rPr>
        <w:br w:type="page"/>
      </w:r>
    </w:p>
    <w:p w:rsidRPr="006E4160" w:rsidR="002C2318" w:rsidP="00391697" w:rsidRDefault="002C2318" w14:paraId="53968A4E" w14:textId="03B9F43B">
      <w:pPr>
        <w:pStyle w:val="berschrift1"/>
        <w:rPr>
          <w:lang w:val="en-US"/>
        </w:rPr>
      </w:pPr>
      <w:r w:rsidRPr="006E4160">
        <w:rPr>
          <w:lang w:val="en-US"/>
        </w:rPr>
        <w:lastRenderedPageBreak/>
        <w:t>Unit 3 – Threat Modeling</w:t>
      </w:r>
    </w:p>
    <w:p w:rsidRPr="006E4160" w:rsidR="002C2318" w:rsidP="00391697" w:rsidRDefault="002C2318" w14:paraId="5144AB93" w14:textId="77777777">
      <w:pPr>
        <w:spacing w:after="0"/>
        <w:rPr>
          <w:b/>
          <w:lang w:val="en-US"/>
        </w:rPr>
      </w:pPr>
    </w:p>
    <w:p w:rsidRPr="006E4160" w:rsidR="002C2318" w:rsidP="00391697" w:rsidRDefault="002C2318" w14:paraId="52770D0E" w14:textId="77777777">
      <w:pPr>
        <w:spacing w:after="0"/>
        <w:rPr>
          <w:b/>
          <w:bCs/>
          <w:lang w:val="en-US"/>
        </w:rPr>
      </w:pPr>
      <w:r w:rsidRPr="006E4160">
        <w:rPr>
          <w:b/>
          <w:bCs/>
          <w:lang w:val="en-US"/>
        </w:rPr>
        <w:t>Study Goals</w:t>
      </w:r>
    </w:p>
    <w:p w:rsidRPr="006E4160" w:rsidR="002C2318" w:rsidP="00391697" w:rsidRDefault="002C2318" w14:paraId="3C3CA615" w14:textId="77777777">
      <w:pPr>
        <w:spacing w:after="0"/>
        <w:rPr>
          <w:lang w:val="en-US"/>
        </w:rPr>
      </w:pPr>
    </w:p>
    <w:p w:rsidRPr="006E4160" w:rsidR="002C2318" w:rsidP="00391697" w:rsidRDefault="002C2318" w14:paraId="7DBC3EDA" w14:textId="77777777">
      <w:pPr>
        <w:spacing w:after="0"/>
        <w:rPr>
          <w:lang w:val="en-US"/>
        </w:rPr>
      </w:pPr>
      <w:r w:rsidRPr="006E4160">
        <w:rPr>
          <w:lang w:val="en-US"/>
        </w:rPr>
        <w:t>On completion of this unit, you will be able to …</w:t>
      </w:r>
    </w:p>
    <w:p w:rsidRPr="006E4160" w:rsidR="002C2318" w:rsidP="00391697" w:rsidRDefault="002C2318" w14:paraId="39C43F7C" w14:textId="77777777">
      <w:pPr>
        <w:spacing w:after="0"/>
        <w:rPr>
          <w:szCs w:val="24"/>
          <w:lang w:val="en-US"/>
        </w:rPr>
      </w:pPr>
    </w:p>
    <w:p w:rsidRPr="006E4160" w:rsidR="002C2318" w:rsidP="00391697" w:rsidRDefault="002C2318" w14:paraId="38C44F7D" w14:textId="6D568610">
      <w:pPr>
        <w:spacing w:after="0"/>
        <w:rPr>
          <w:lang w:val="en-US"/>
        </w:rPr>
      </w:pPr>
      <w:r w:rsidRPr="006E4160">
        <w:rPr>
          <w:lang w:val="en-US"/>
        </w:rPr>
        <w:t>… understand the concept of</w:t>
      </w:r>
      <w:r w:rsidRPr="006E4160" w:rsidR="00000995">
        <w:rPr>
          <w:lang w:val="en-US"/>
        </w:rPr>
        <w:t xml:space="preserve"> </w:t>
      </w:r>
      <w:r w:rsidRPr="006E4160" w:rsidR="00D508BE">
        <w:rPr>
          <w:lang w:val="en-US"/>
        </w:rPr>
        <w:t>t</w:t>
      </w:r>
      <w:r w:rsidRPr="006E4160" w:rsidR="00000995">
        <w:rPr>
          <w:lang w:val="en-US"/>
        </w:rPr>
        <w:t xml:space="preserve">hreat </w:t>
      </w:r>
      <w:r w:rsidRPr="006E4160" w:rsidR="00D508BE">
        <w:rPr>
          <w:lang w:val="en-US"/>
        </w:rPr>
        <w:t>m</w:t>
      </w:r>
      <w:r w:rsidRPr="006E4160" w:rsidR="00000995">
        <w:rPr>
          <w:lang w:val="en-US"/>
        </w:rPr>
        <w:t>odeling</w:t>
      </w:r>
      <w:r w:rsidRPr="006E4160">
        <w:rPr>
          <w:lang w:val="en-US"/>
        </w:rPr>
        <w:t>.</w:t>
      </w:r>
    </w:p>
    <w:p w:rsidRPr="006E4160" w:rsidR="002C2318" w:rsidP="00391697" w:rsidRDefault="002C2318" w14:paraId="5E2A4746" w14:textId="6FBDD3F2">
      <w:pPr>
        <w:spacing w:after="0"/>
        <w:rPr>
          <w:lang w:val="en-US"/>
        </w:rPr>
      </w:pPr>
      <w:r w:rsidRPr="006E4160">
        <w:rPr>
          <w:lang w:val="en-US"/>
        </w:rPr>
        <w:t xml:space="preserve">… </w:t>
      </w:r>
      <w:r w:rsidRPr="006E4160" w:rsidR="009F0C8B">
        <w:rPr>
          <w:lang w:val="en-US"/>
        </w:rPr>
        <w:t>identify the nature of the threats that might impact systems, networks, and applications</w:t>
      </w:r>
      <w:r w:rsidRPr="006E4160">
        <w:rPr>
          <w:lang w:val="en-US"/>
        </w:rPr>
        <w:t>.</w:t>
      </w:r>
    </w:p>
    <w:p w:rsidRPr="006E4160" w:rsidR="002C2318" w:rsidP="00391697" w:rsidRDefault="002C2318" w14:paraId="16FD329B" w14:textId="68DDFADB">
      <w:pPr>
        <w:spacing w:after="0"/>
        <w:rPr>
          <w:lang w:val="en-US"/>
        </w:rPr>
      </w:pPr>
      <w:r w:rsidRPr="006E4160">
        <w:rPr>
          <w:lang w:val="en-US"/>
        </w:rPr>
        <w:t xml:space="preserve">… </w:t>
      </w:r>
      <w:r w:rsidRPr="006E4160" w:rsidR="00CD2813">
        <w:rPr>
          <w:lang w:val="en-US"/>
        </w:rPr>
        <w:t>create</w:t>
      </w:r>
      <w:r w:rsidRPr="006E4160" w:rsidR="009F0C8B">
        <w:rPr>
          <w:lang w:val="en-US"/>
        </w:rPr>
        <w:t xml:space="preserve"> </w:t>
      </w:r>
      <w:r w:rsidRPr="006E4160" w:rsidR="00D508BE">
        <w:rPr>
          <w:lang w:val="en-US"/>
        </w:rPr>
        <w:t>a</w:t>
      </w:r>
      <w:r w:rsidRPr="006E4160" w:rsidR="009F0C8B">
        <w:rPr>
          <w:lang w:val="en-US"/>
        </w:rPr>
        <w:t xml:space="preserve">ttack </w:t>
      </w:r>
      <w:r w:rsidRPr="006E4160" w:rsidR="00CD2813">
        <w:rPr>
          <w:lang w:val="en-US"/>
        </w:rPr>
        <w:t>t</w:t>
      </w:r>
      <w:r w:rsidRPr="006E4160" w:rsidR="009F0C8B">
        <w:rPr>
          <w:lang w:val="en-US"/>
        </w:rPr>
        <w:t>ree diagrams that describe attacks on a system.</w:t>
      </w:r>
    </w:p>
    <w:p w:rsidRPr="006E4160" w:rsidR="002C2318" w:rsidP="00391697" w:rsidRDefault="002C2318" w14:paraId="0A8B268C" w14:textId="44A324A6">
      <w:pPr>
        <w:spacing w:after="0"/>
        <w:rPr>
          <w:lang w:val="en-US"/>
        </w:rPr>
      </w:pPr>
      <w:r w:rsidRPr="006E4160">
        <w:rPr>
          <w:lang w:val="en-US"/>
        </w:rPr>
        <w:t xml:space="preserve">… </w:t>
      </w:r>
      <w:r w:rsidRPr="006E4160" w:rsidR="00DE4D30">
        <w:rPr>
          <w:lang w:val="en-US"/>
        </w:rPr>
        <w:t>evaluate</w:t>
      </w:r>
      <w:r w:rsidRPr="006E4160" w:rsidR="009F0C8B">
        <w:rPr>
          <w:lang w:val="en-US"/>
        </w:rPr>
        <w:t xml:space="preserve"> the STRIDE model used by software developers</w:t>
      </w:r>
      <w:r w:rsidRPr="006E4160">
        <w:rPr>
          <w:lang w:val="en-US"/>
        </w:rPr>
        <w:t>.</w:t>
      </w:r>
    </w:p>
    <w:p w:rsidRPr="006E4160" w:rsidR="002C2318" w:rsidP="00391697" w:rsidRDefault="002C2318" w14:paraId="17529238" w14:textId="06702419">
      <w:pPr>
        <w:spacing w:after="0"/>
        <w:rPr>
          <w:lang w:val="en-US"/>
        </w:rPr>
      </w:pPr>
      <w:r w:rsidRPr="006E4160">
        <w:rPr>
          <w:lang w:val="en-US"/>
        </w:rPr>
        <w:t xml:space="preserve">… </w:t>
      </w:r>
      <w:r w:rsidRPr="006E4160" w:rsidR="009F0C8B">
        <w:rPr>
          <w:lang w:val="en-US"/>
        </w:rPr>
        <w:t>analyze a DREAD modeling technique to prioritize and rate the intensity of threats</w:t>
      </w:r>
      <w:r w:rsidRPr="006E4160">
        <w:rPr>
          <w:lang w:val="en-US"/>
        </w:rPr>
        <w:t>.</w:t>
      </w:r>
    </w:p>
    <w:p w:rsidRPr="006E4160" w:rsidR="009F0C8B" w:rsidP="00391697" w:rsidRDefault="009F0C8B" w14:paraId="147A1B34" w14:textId="7D226353">
      <w:pPr>
        <w:spacing w:after="0"/>
        <w:rPr>
          <w:lang w:val="en-US"/>
        </w:rPr>
      </w:pPr>
      <w:r w:rsidRPr="006E4160">
        <w:rPr>
          <w:lang w:val="en-US"/>
        </w:rPr>
        <w:t xml:space="preserve">…  </w:t>
      </w:r>
      <w:r w:rsidRPr="006E4160" w:rsidR="00DE4D30">
        <w:rPr>
          <w:lang w:val="en-US"/>
        </w:rPr>
        <w:t>apply</w:t>
      </w:r>
      <w:r w:rsidRPr="006E4160">
        <w:rPr>
          <w:lang w:val="en-US"/>
        </w:rPr>
        <w:t xml:space="preserve"> the conceptual model of</w:t>
      </w:r>
      <w:r w:rsidRPr="006E4160" w:rsidR="00D052D5">
        <w:rPr>
          <w:lang w:val="en-US"/>
        </w:rPr>
        <w:t xml:space="preserve"> </w:t>
      </w:r>
      <w:r w:rsidRPr="006E4160" w:rsidR="00D508BE">
        <w:rPr>
          <w:lang w:val="en-US"/>
        </w:rPr>
        <w:t>t</w:t>
      </w:r>
      <w:r w:rsidRPr="006E4160" w:rsidR="00D052D5">
        <w:rPr>
          <w:lang w:val="en-US"/>
        </w:rPr>
        <w:t xml:space="preserve">he </w:t>
      </w:r>
      <w:r w:rsidRPr="006E4160">
        <w:rPr>
          <w:lang w:val="en-US"/>
        </w:rPr>
        <w:t xml:space="preserve">Pyramid of Pain for the effective utilization of </w:t>
      </w:r>
      <w:r w:rsidRPr="006E4160" w:rsidR="00D508BE">
        <w:rPr>
          <w:lang w:val="en-US"/>
        </w:rPr>
        <w:t>t</w:t>
      </w:r>
      <w:r w:rsidRPr="006E4160">
        <w:rPr>
          <w:lang w:val="en-US"/>
        </w:rPr>
        <w:t xml:space="preserve">hreat </w:t>
      </w:r>
      <w:r w:rsidRPr="006E4160" w:rsidR="00D508BE">
        <w:rPr>
          <w:lang w:val="en-US"/>
        </w:rPr>
        <w:t>i</w:t>
      </w:r>
      <w:r w:rsidRPr="006E4160">
        <w:rPr>
          <w:lang w:val="en-US"/>
        </w:rPr>
        <w:t>ntelligence.</w:t>
      </w:r>
    </w:p>
    <w:p w:rsidRPr="006E4160" w:rsidR="00507784" w:rsidP="00391697" w:rsidRDefault="00507784" w14:paraId="0E17FBF4" w14:textId="77777777">
      <w:pPr>
        <w:spacing w:after="0" w:line="240" w:lineRule="auto"/>
        <w:jc w:val="left"/>
        <w:rPr>
          <w:rFonts w:eastAsiaTheme="majorEastAsia" w:cstheme="majorBidi"/>
          <w:bCs/>
          <w:color w:val="009394"/>
          <w:sz w:val="60"/>
          <w:szCs w:val="28"/>
          <w:lang w:val="en-US"/>
        </w:rPr>
      </w:pPr>
      <w:r w:rsidRPr="006E4160">
        <w:rPr>
          <w:lang w:val="en-US"/>
        </w:rPr>
        <w:br w:type="page"/>
      </w:r>
    </w:p>
    <w:p w:rsidRPr="006E4160" w:rsidR="002C2318" w:rsidP="00391697" w:rsidRDefault="002C2318" w14:paraId="7C4050BF" w14:textId="4B6573CA">
      <w:pPr>
        <w:pStyle w:val="berschrift1"/>
        <w:rPr>
          <w:lang w:val="en-US"/>
        </w:rPr>
      </w:pPr>
      <w:r w:rsidRPr="006E4160">
        <w:rPr>
          <w:lang w:val="en-US"/>
        </w:rPr>
        <w:lastRenderedPageBreak/>
        <w:t>3. Threat Modeling</w:t>
      </w:r>
    </w:p>
    <w:p w:rsidRPr="006E4160" w:rsidR="002C2318" w:rsidP="00391697" w:rsidRDefault="002C2318" w14:paraId="4A66A04E" w14:textId="77777777">
      <w:pPr>
        <w:pStyle w:val="berschrift2"/>
        <w:rPr>
          <w:lang w:val="en-US"/>
        </w:rPr>
      </w:pPr>
      <w:r w:rsidRPr="006E4160">
        <w:rPr>
          <w:lang w:val="en-US"/>
        </w:rPr>
        <w:t xml:space="preserve">Introduction </w:t>
      </w:r>
    </w:p>
    <w:p w:rsidRPr="006E4160" w:rsidR="004A2F20" w:rsidP="00391697" w:rsidRDefault="004A2F20" w14:paraId="3D121332" w14:textId="0D374E6C">
      <w:pPr>
        <w:spacing w:after="0"/>
        <w:ind w:right="565"/>
        <w:rPr>
          <w:lang w:val="en-US"/>
        </w:rPr>
      </w:pPr>
      <w:r w:rsidRPr="006E4160">
        <w:rPr>
          <w:lang w:val="en-US"/>
        </w:rPr>
        <w:t xml:space="preserve">This unit explicitly discusses and explains </w:t>
      </w:r>
      <w:r w:rsidRPr="006E4160" w:rsidR="0096720E">
        <w:rPr>
          <w:lang w:val="en-US"/>
        </w:rPr>
        <w:t>various</w:t>
      </w:r>
      <w:r w:rsidRPr="006E4160">
        <w:rPr>
          <w:lang w:val="en-US"/>
        </w:rPr>
        <w:t xml:space="preserve"> valuable models one can utilize to address and alleviate potential threats. People or organizations that built networks, systems, software, or applications </w:t>
      </w:r>
      <w:r w:rsidRPr="006E4160" w:rsidR="0096720E">
        <w:rPr>
          <w:lang w:val="en-US"/>
        </w:rPr>
        <w:t>must</w:t>
      </w:r>
      <w:r w:rsidRPr="006E4160">
        <w:rPr>
          <w:lang w:val="en-US"/>
        </w:rPr>
        <w:t xml:space="preserve"> address various threats their infrastructure might face (</w:t>
      </w:r>
      <w:proofErr w:type="spellStart"/>
      <w:r w:rsidRPr="002A6EE4">
        <w:rPr>
          <w:highlight w:val="yellow"/>
          <w:lang w:val="en-US"/>
        </w:rPr>
        <w:t>Shostack</w:t>
      </w:r>
      <w:proofErr w:type="spellEnd"/>
      <w:r w:rsidRPr="002A6EE4">
        <w:rPr>
          <w:highlight w:val="yellow"/>
          <w:lang w:val="en-US"/>
        </w:rPr>
        <w:t>, 2014, p. xxi</w:t>
      </w:r>
      <w:r w:rsidRPr="006E4160">
        <w:rPr>
          <w:lang w:val="en-US"/>
        </w:rPr>
        <w:t>).</w:t>
      </w:r>
    </w:p>
    <w:p w:rsidRPr="006E4160" w:rsidR="004A2F20" w:rsidP="00391697" w:rsidRDefault="004A2F20" w14:paraId="54A85169" w14:textId="3449D4B1">
      <w:pPr>
        <w:spacing w:after="0"/>
        <w:ind w:right="565"/>
        <w:rPr>
          <w:lang w:val="en-US"/>
        </w:rPr>
      </w:pPr>
      <w:r w:rsidRPr="006E4160">
        <w:rPr>
          <w:lang w:val="en-US"/>
        </w:rPr>
        <w:t xml:space="preserve">Threat modeling is a term that can be used for some acts we all perform intuitively in our daily lives. If somebody asks you to model a threat for your house, it is natural that your thought process might start by thinking about the valuable assets within it such as </w:t>
      </w:r>
      <w:r w:rsidRPr="006E4160" w:rsidR="00885188">
        <w:rPr>
          <w:lang w:val="en-US"/>
        </w:rPr>
        <w:t>heirlooms</w:t>
      </w:r>
      <w:r w:rsidRPr="006E4160">
        <w:rPr>
          <w:lang w:val="en-US"/>
        </w:rPr>
        <w:t xml:space="preserve">, </w:t>
      </w:r>
      <w:r w:rsidRPr="006E4160" w:rsidR="00885188">
        <w:rPr>
          <w:lang w:val="en-US"/>
        </w:rPr>
        <w:t xml:space="preserve">family </w:t>
      </w:r>
      <w:r w:rsidRPr="006E4160">
        <w:rPr>
          <w:lang w:val="en-US"/>
        </w:rPr>
        <w:t xml:space="preserve">photos, or </w:t>
      </w:r>
      <w:r w:rsidRPr="006E4160" w:rsidR="00885188">
        <w:rPr>
          <w:lang w:val="en-US"/>
        </w:rPr>
        <w:t>other valuables</w:t>
      </w:r>
      <w:r w:rsidRPr="006E4160">
        <w:rPr>
          <w:lang w:val="en-US"/>
        </w:rPr>
        <w:t>. You might also start worrying about the different ways some</w:t>
      </w:r>
      <w:r w:rsidRPr="006E4160" w:rsidR="00E85CFA">
        <w:rPr>
          <w:lang w:val="en-US"/>
        </w:rPr>
        <w:t>one</w:t>
      </w:r>
      <w:r w:rsidRPr="006E4160">
        <w:rPr>
          <w:lang w:val="en-US"/>
        </w:rPr>
        <w:t xml:space="preserve"> m</w:t>
      </w:r>
      <w:r w:rsidRPr="006E4160" w:rsidR="00E85CFA">
        <w:rPr>
          <w:lang w:val="en-US"/>
        </w:rPr>
        <w:t>ight</w:t>
      </w:r>
      <w:r w:rsidRPr="006E4160">
        <w:rPr>
          <w:lang w:val="en-US"/>
        </w:rPr>
        <w:t xml:space="preserve"> break</w:t>
      </w:r>
      <w:r w:rsidRPr="006E4160" w:rsidR="00D052D5">
        <w:rPr>
          <w:lang w:val="en-US"/>
        </w:rPr>
        <w:t xml:space="preserve"> </w:t>
      </w:r>
      <w:r w:rsidRPr="006E4160">
        <w:rPr>
          <w:lang w:val="en-US"/>
        </w:rPr>
        <w:t xml:space="preserve">in, </w:t>
      </w:r>
      <w:r w:rsidRPr="006E4160" w:rsidR="00E85CFA">
        <w:rPr>
          <w:lang w:val="en-US"/>
        </w:rPr>
        <w:t>like</w:t>
      </w:r>
      <w:r w:rsidRPr="006E4160">
        <w:rPr>
          <w:lang w:val="en-US"/>
        </w:rPr>
        <w:t xml:space="preserve"> open doors and windows. And you might also think about who c</w:t>
      </w:r>
      <w:r w:rsidRPr="006E4160" w:rsidR="00E85CFA">
        <w:rPr>
          <w:lang w:val="en-US"/>
        </w:rPr>
        <w:t>ould</w:t>
      </w:r>
      <w:r w:rsidRPr="006E4160">
        <w:rPr>
          <w:lang w:val="en-US"/>
        </w:rPr>
        <w:t xml:space="preserve"> be able to break in</w:t>
      </w:r>
      <w:r w:rsidRPr="006E4160" w:rsidR="00B25CD2">
        <w:rPr>
          <w:lang w:val="en-US"/>
        </w:rPr>
        <w:t>,</w:t>
      </w:r>
      <w:r w:rsidRPr="006E4160">
        <w:rPr>
          <w:lang w:val="en-US"/>
        </w:rPr>
        <w:t xml:space="preserve"> such as professional robbers, stalkers, or perhaps somebody from a neighborhood.</w:t>
      </w:r>
    </w:p>
    <w:p w:rsidRPr="006E4160" w:rsidR="00BC2F36" w:rsidP="00391697" w:rsidRDefault="00361D38" w14:paraId="3D7B0D41" w14:textId="38B86FDA">
      <w:pPr>
        <w:spacing w:after="0"/>
        <w:ind w:right="565"/>
        <w:rPr>
          <w:lang w:val="en-US"/>
        </w:rPr>
      </w:pPr>
      <w:r w:rsidRPr="006E4160">
        <w:rPr>
          <w:lang w:val="en-US"/>
        </w:rPr>
        <w:t xml:space="preserve">Each of the above-mentioned examples </w:t>
      </w:r>
      <w:r w:rsidRPr="006E4160" w:rsidR="00F04B65">
        <w:rPr>
          <w:lang w:val="en-US"/>
        </w:rPr>
        <w:t>concerning</w:t>
      </w:r>
      <w:r w:rsidRPr="006E4160">
        <w:rPr>
          <w:lang w:val="en-US"/>
        </w:rPr>
        <w:t xml:space="preserve"> the thought process of a person </w:t>
      </w:r>
      <w:r w:rsidRPr="006E4160" w:rsidR="00C22549">
        <w:rPr>
          <w:lang w:val="en-US"/>
        </w:rPr>
        <w:t>creating</w:t>
      </w:r>
      <w:r w:rsidRPr="006E4160">
        <w:rPr>
          <w:lang w:val="en-US"/>
        </w:rPr>
        <w:t xml:space="preserve"> a threat modeling process for his house </w:t>
      </w:r>
      <w:r w:rsidRPr="006E4160" w:rsidR="00710508">
        <w:rPr>
          <w:lang w:val="en-US"/>
        </w:rPr>
        <w:t xml:space="preserve">are </w:t>
      </w:r>
      <w:r w:rsidRPr="006E4160">
        <w:rPr>
          <w:lang w:val="en-US"/>
        </w:rPr>
        <w:t xml:space="preserve">analogous to the cyber world. </w:t>
      </w:r>
      <w:r w:rsidRPr="006E4160" w:rsidR="008A022E">
        <w:rPr>
          <w:lang w:val="en-US"/>
        </w:rPr>
        <w:t>This is b</w:t>
      </w:r>
      <w:r w:rsidRPr="006E4160">
        <w:rPr>
          <w:lang w:val="en-US"/>
        </w:rPr>
        <w:t xml:space="preserve">ecause the same thought process is applied </w:t>
      </w:r>
      <w:r w:rsidRPr="006E4160" w:rsidR="00D052D5">
        <w:rPr>
          <w:lang w:val="en-US"/>
        </w:rPr>
        <w:t>to</w:t>
      </w:r>
      <w:r w:rsidRPr="006E4160">
        <w:rPr>
          <w:lang w:val="en-US"/>
        </w:rPr>
        <w:t xml:space="preserve"> </w:t>
      </w:r>
      <w:r w:rsidRPr="006E4160" w:rsidR="001968CB">
        <w:rPr>
          <w:lang w:val="en-US"/>
        </w:rPr>
        <w:t>t</w:t>
      </w:r>
      <w:r w:rsidRPr="006E4160">
        <w:rPr>
          <w:lang w:val="en-US"/>
        </w:rPr>
        <w:t xml:space="preserve">hreat modeling in cyber security. </w:t>
      </w:r>
      <w:r w:rsidRPr="006E4160" w:rsidR="00BF48B4">
        <w:rPr>
          <w:lang w:val="en-US"/>
        </w:rPr>
        <w:t>However,</w:t>
      </w:r>
      <w:r w:rsidRPr="006E4160">
        <w:rPr>
          <w:lang w:val="en-US"/>
        </w:rPr>
        <w:t xml:space="preserve"> these</w:t>
      </w:r>
      <w:r w:rsidRPr="006E4160" w:rsidR="00BF48B4">
        <w:rPr>
          <w:lang w:val="en-US"/>
        </w:rPr>
        <w:t xml:space="preserve"> questions</w:t>
      </w:r>
      <w:r w:rsidRPr="006E4160">
        <w:rPr>
          <w:lang w:val="en-US"/>
        </w:rPr>
        <w:t xml:space="preserve"> are </w:t>
      </w:r>
      <w:r w:rsidRPr="006E4160" w:rsidR="00BF48B4">
        <w:rPr>
          <w:lang w:val="en-US"/>
        </w:rPr>
        <w:t>simply those</w:t>
      </w:r>
      <w:r w:rsidRPr="006E4160">
        <w:rPr>
          <w:lang w:val="en-US"/>
        </w:rPr>
        <w:t xml:space="preserve"> that ar</w:t>
      </w:r>
      <w:r w:rsidRPr="006E4160" w:rsidR="00BF48B4">
        <w:rPr>
          <w:lang w:val="en-US"/>
        </w:rPr>
        <w:t>i</w:t>
      </w:r>
      <w:r w:rsidRPr="006E4160">
        <w:rPr>
          <w:lang w:val="en-US"/>
        </w:rPr>
        <w:t>se in the mind of a person as an analyst. What about the subsequent processes that need to be implemented to address these questions to mitigate the potential threats? This requires proper skills and techniques</w:t>
      </w:r>
      <w:r w:rsidRPr="006E4160" w:rsidR="00BF48B4">
        <w:rPr>
          <w:lang w:val="en-US"/>
        </w:rPr>
        <w:t>, and</w:t>
      </w:r>
      <w:r w:rsidRPr="006E4160">
        <w:rPr>
          <w:lang w:val="en-US"/>
        </w:rPr>
        <w:t xml:space="preserve"> we </w:t>
      </w:r>
      <w:r w:rsidRPr="006E4160" w:rsidR="00BF48B4">
        <w:rPr>
          <w:lang w:val="en-US"/>
        </w:rPr>
        <w:t xml:space="preserve">will </w:t>
      </w:r>
      <w:r w:rsidRPr="006E4160">
        <w:rPr>
          <w:lang w:val="en-US"/>
        </w:rPr>
        <w:t>discuss</w:t>
      </w:r>
      <w:r w:rsidRPr="006E4160" w:rsidR="00BF48B4">
        <w:rPr>
          <w:lang w:val="en-US"/>
        </w:rPr>
        <w:t xml:space="preserve"> such</w:t>
      </w:r>
      <w:r w:rsidRPr="006E4160">
        <w:rPr>
          <w:lang w:val="en-US"/>
        </w:rPr>
        <w:t xml:space="preserve"> in the upcoming sections of this unit. These techniques are various threat models which are the tools that assist a threat analyst not only to think about the necessary questions about a potential threat but to address them as well</w:t>
      </w:r>
      <w:r w:rsidRPr="006E4160" w:rsidR="00BC2F36">
        <w:rPr>
          <w:lang w:val="en-US"/>
        </w:rPr>
        <w:t xml:space="preserve"> (</w:t>
      </w:r>
      <w:proofErr w:type="spellStart"/>
      <w:r w:rsidRPr="002A6EE4" w:rsidR="00BC2F36">
        <w:rPr>
          <w:highlight w:val="yellow"/>
          <w:lang w:val="en-US"/>
        </w:rPr>
        <w:t>Shostack</w:t>
      </w:r>
      <w:proofErr w:type="spellEnd"/>
      <w:r w:rsidRPr="002A6EE4" w:rsidR="00BC2F36">
        <w:rPr>
          <w:highlight w:val="yellow"/>
          <w:lang w:val="en-US"/>
        </w:rPr>
        <w:t>, 2014, p. xxi</w:t>
      </w:r>
      <w:r w:rsidRPr="006E4160" w:rsidR="00BC2F36">
        <w:rPr>
          <w:lang w:val="en-US"/>
        </w:rPr>
        <w:t>)</w:t>
      </w:r>
      <w:r w:rsidRPr="006E4160">
        <w:rPr>
          <w:lang w:val="en-US"/>
        </w:rPr>
        <w:t>.</w:t>
      </w:r>
    </w:p>
    <w:p w:rsidRPr="006E4160" w:rsidR="00BC2F36" w:rsidP="00391697" w:rsidRDefault="00BC2F36" w14:paraId="39150892" w14:textId="787F1836">
      <w:pPr>
        <w:spacing w:after="0"/>
        <w:ind w:right="140"/>
        <w:rPr>
          <w:lang w:val="en-US"/>
        </w:rPr>
      </w:pPr>
      <w:r w:rsidRPr="006E4160">
        <w:rPr>
          <w:lang w:val="en-US"/>
        </w:rPr>
        <w:t xml:space="preserve">The term </w:t>
      </w:r>
      <w:r w:rsidRPr="006E4160" w:rsidR="004B686B">
        <w:rPr>
          <w:lang w:val="en-US"/>
        </w:rPr>
        <w:t>“</w:t>
      </w:r>
      <w:r w:rsidRPr="006E4160">
        <w:rPr>
          <w:lang w:val="en-US"/>
        </w:rPr>
        <w:t>threat</w:t>
      </w:r>
      <w:r w:rsidRPr="006E4160" w:rsidR="004B686B">
        <w:rPr>
          <w:lang w:val="en-US"/>
        </w:rPr>
        <w:t>”</w:t>
      </w:r>
      <w:r w:rsidRPr="006E4160">
        <w:rPr>
          <w:lang w:val="en-US"/>
        </w:rPr>
        <w:t xml:space="preserve"> can be interpreted in many ways. It could be used to address a disgruntled employee as an “Insider Threat”. It can be used to represent an event, </w:t>
      </w:r>
      <w:r w:rsidRPr="006E4160">
        <w:rPr>
          <w:lang w:val="en-US"/>
        </w:rPr>
        <w:lastRenderedPageBreak/>
        <w:t>for instance, “At the end of this month, there is a threat of a tornado</w:t>
      </w:r>
      <w:r w:rsidR="001429A6">
        <w:rPr>
          <w:lang w:val="en-US"/>
        </w:rPr>
        <w:t>.”</w:t>
      </w:r>
      <w:r w:rsidRPr="006E4160">
        <w:rPr>
          <w:lang w:val="en-US"/>
        </w:rPr>
        <w:t xml:space="preserve"> It can also be used to define malware and viruses or the possibility of a certain </w:t>
      </w:r>
      <w:r w:rsidRPr="006E4160" w:rsidR="008B3EF9">
        <w:rPr>
          <w:lang w:val="en-US"/>
        </w:rPr>
        <w:t>cyberattack</w:t>
      </w:r>
      <w:r w:rsidRPr="006E4160">
        <w:rPr>
          <w:lang w:val="en-US"/>
        </w:rPr>
        <w:t xml:space="preserve">. </w:t>
      </w:r>
    </w:p>
    <w:p w:rsidRPr="006E4160" w:rsidR="004A2F20" w:rsidP="00391697" w:rsidRDefault="00BC2F36" w14:paraId="62AD6C0E" w14:textId="7E4073D8">
      <w:pPr>
        <w:spacing w:after="0"/>
        <w:ind w:right="140"/>
        <w:rPr>
          <w:lang w:val="en-US"/>
        </w:rPr>
      </w:pPr>
      <w:r w:rsidRPr="006E4160">
        <w:rPr>
          <w:lang w:val="en-US"/>
        </w:rPr>
        <w:t>Similarly,</w:t>
      </w:r>
      <w:r w:rsidRPr="006E4160" w:rsidR="009012E7">
        <w:rPr>
          <w:lang w:val="en-US"/>
        </w:rPr>
        <w:t xml:space="preserve"> there are different ways of describing threat modeling, but </w:t>
      </w:r>
      <w:r w:rsidRPr="006E4160" w:rsidR="003C4BC3">
        <w:rPr>
          <w:lang w:val="en-US"/>
        </w:rPr>
        <w:t xml:space="preserve">these generally fall under the following two conceptualizations </w:t>
      </w:r>
      <w:r w:rsidRPr="006E4160">
        <w:rPr>
          <w:lang w:val="en-US"/>
        </w:rPr>
        <w:t>(</w:t>
      </w:r>
      <w:proofErr w:type="spellStart"/>
      <w:r w:rsidRPr="002A6EE4">
        <w:rPr>
          <w:highlight w:val="yellow"/>
          <w:lang w:val="en-US"/>
        </w:rPr>
        <w:t>Shostack</w:t>
      </w:r>
      <w:proofErr w:type="spellEnd"/>
      <w:r w:rsidRPr="002A6EE4">
        <w:rPr>
          <w:highlight w:val="yellow"/>
          <w:lang w:val="en-US"/>
        </w:rPr>
        <w:t>, 2014, pp. xxii</w:t>
      </w:r>
      <w:r w:rsidRPr="000F65B6" w:rsidR="00976965">
        <w:rPr>
          <w:highlight w:val="yellow"/>
          <w:lang w:val="en-US"/>
        </w:rPr>
        <w:t>–</w:t>
      </w:r>
      <w:r w:rsidRPr="002A6EE4">
        <w:rPr>
          <w:highlight w:val="yellow"/>
          <w:lang w:val="en-US"/>
        </w:rPr>
        <w:t>xxiii</w:t>
      </w:r>
      <w:r w:rsidRPr="006E4160">
        <w:rPr>
          <w:lang w:val="en-US"/>
        </w:rPr>
        <w:t>):</w:t>
      </w:r>
    </w:p>
    <w:p w:rsidRPr="006E4160" w:rsidR="00BC2F36" w:rsidP="00391697" w:rsidRDefault="00BC2F36" w14:paraId="3662772E" w14:textId="3E0D094C">
      <w:pPr>
        <w:pStyle w:val="Listenabsatz"/>
        <w:numPr>
          <w:ilvl w:val="0"/>
          <w:numId w:val="83"/>
        </w:numPr>
        <w:spacing w:after="0"/>
        <w:ind w:right="140"/>
        <w:rPr>
          <w:lang w:val="en-US"/>
        </w:rPr>
      </w:pPr>
      <w:r w:rsidRPr="006E4160">
        <w:rPr>
          <w:noProof/>
          <w:lang w:val="en-US" w:eastAsia="de-DE"/>
        </w:rPr>
        <mc:AlternateContent>
          <mc:Choice Requires="wps">
            <w:drawing>
              <wp:anchor distT="45720" distB="45720" distL="114300" distR="114300" simplePos="0" relativeHeight="251658244" behindDoc="0" locked="0" layoutInCell="1" allowOverlap="1" wp14:anchorId="36CADDC4" wp14:editId="7BF5ADF6">
                <wp:simplePos x="0" y="0"/>
                <wp:positionH relativeFrom="page">
                  <wp:posOffset>6122035</wp:posOffset>
                </wp:positionH>
                <wp:positionV relativeFrom="paragraph">
                  <wp:posOffset>260985</wp:posOffset>
                </wp:positionV>
                <wp:extent cx="1351280" cy="1613535"/>
                <wp:effectExtent l="0" t="0" r="20320" b="2476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613535"/>
                        </a:xfrm>
                        <a:prstGeom prst="rect">
                          <a:avLst/>
                        </a:prstGeom>
                        <a:solidFill>
                          <a:srgbClr val="FFFFFF"/>
                        </a:solidFill>
                        <a:ln w="9525">
                          <a:solidFill>
                            <a:srgbClr val="000000"/>
                          </a:solidFill>
                          <a:miter lim="800000"/>
                          <a:headEnd/>
                          <a:tailEnd/>
                        </a:ln>
                      </wps:spPr>
                      <wps:txbx>
                        <w:txbxContent>
                          <w:p w:rsidRPr="00FB56B7" w:rsidR="00BC2F36" w:rsidP="00BC2F36" w:rsidRDefault="001F7A13" w14:paraId="1CA808A0" w14:textId="7FCC3EFA">
                            <w:pPr>
                              <w:rPr>
                                <w:b/>
                                <w:sz w:val="20"/>
                                <w:lang w:val="en-US"/>
                              </w:rPr>
                            </w:pPr>
                            <w:r>
                              <w:rPr>
                                <w:b/>
                                <w:sz w:val="20"/>
                                <w:lang w:val="en-US"/>
                              </w:rPr>
                              <w:t>Risk</w:t>
                            </w:r>
                          </w:p>
                          <w:p w:rsidRPr="00FB56B7" w:rsidR="00BC2F36" w:rsidP="00BC2F36" w:rsidRDefault="00E01F3A" w14:paraId="755F97D8" w14:textId="36AC164E">
                            <w:pPr>
                              <w:rPr>
                                <w:sz w:val="20"/>
                                <w:lang w:val="en-US"/>
                              </w:rPr>
                            </w:pPr>
                            <w:r>
                              <w:rPr>
                                <w:sz w:val="20"/>
                                <w:lang w:val="en-US"/>
                              </w:rPr>
                              <w:t>t</w:t>
                            </w:r>
                            <w:r w:rsidR="001F7A13">
                              <w:rPr>
                                <w:sz w:val="20"/>
                                <w:lang w:val="en-US"/>
                              </w:rPr>
                              <w:t xml:space="preserve">he potential damage or loss caused due to the exploitation of vulnerability by a </w:t>
                            </w:r>
                            <w:proofErr w:type="gramStart"/>
                            <w:r w:rsidR="001F7A13">
                              <w:rPr>
                                <w:sz w:val="20"/>
                                <w:lang w:val="en-US"/>
                              </w:rPr>
                              <w:t>threat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2" style="position:absolute;left:0;text-align:left;margin-left:482.05pt;margin-top:20.55pt;width:106.4pt;height:127.05pt;z-index:2516582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4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" w14:anchorId="36CADDC4">
                <v:textbox>
                  <w:txbxContent>
                    <w:p w:rsidRPr="00FB56B7" w:rsidR="00BC2F36" w:rsidP="00BC2F36" w:rsidRDefault="001F7A13" w14:paraId="1CA808A0" w14:textId="7FCC3EFA">
                      <w:pPr>
                        <w:rPr>
                          <w:b/>
                          <w:sz w:val="20"/>
                          <w:lang w:val="en-US"/>
                        </w:rPr>
                      </w:pPr>
                      <w:r>
                        <w:rPr>
                          <w:b/>
                          <w:sz w:val="20"/>
                          <w:lang w:val="en-US"/>
                        </w:rPr>
                        <w:t>Risk</w:t>
                      </w:r>
                    </w:p>
                    <w:p w:rsidRPr="00FB56B7" w:rsidR="00BC2F36" w:rsidP="00BC2F36" w:rsidRDefault="00E01F3A" w14:paraId="755F97D8" w14:textId="36AC164E">
                      <w:pPr>
                        <w:rPr>
                          <w:sz w:val="20"/>
                          <w:lang w:val="en-US"/>
                        </w:rPr>
                      </w:pPr>
                      <w:r>
                        <w:rPr>
                          <w:sz w:val="20"/>
                          <w:lang w:val="en-US"/>
                        </w:rPr>
                        <w:t>t</w:t>
                      </w:r>
                      <w:r w:rsidR="001F7A13">
                        <w:rPr>
                          <w:sz w:val="20"/>
                          <w:lang w:val="en-US"/>
                        </w:rPr>
                        <w:t>he potential damage or loss caused due to the exploitation of vulnerability by a threat</w:t>
                      </w:r>
                    </w:p>
                  </w:txbxContent>
                </v:textbox>
                <w10:wrap type="square" anchorx="page"/>
              </v:shape>
            </w:pict>
          </mc:Fallback>
        </mc:AlternateContent>
      </w:r>
      <w:r w:rsidRPr="006E4160" w:rsidR="003C4BC3">
        <w:rPr>
          <w:lang w:val="en-US"/>
        </w:rPr>
        <w:t>Carrying out t</w:t>
      </w:r>
      <w:r w:rsidRPr="006E4160">
        <w:rPr>
          <w:lang w:val="en-US"/>
        </w:rPr>
        <w:t xml:space="preserve">he analysis process to identify what might go wrong in case a threat potentially exploits a </w:t>
      </w:r>
      <w:proofErr w:type="gramStart"/>
      <w:r w:rsidRPr="006E4160">
        <w:rPr>
          <w:lang w:val="en-US"/>
        </w:rPr>
        <w:t>vulnerability</w:t>
      </w:r>
      <w:proofErr w:type="gramEnd"/>
    </w:p>
    <w:p w:rsidRPr="006E4160" w:rsidR="00BC2F36" w:rsidP="00391697" w:rsidRDefault="003C4BC3" w14:paraId="54284CA5" w14:textId="3B7EC37E">
      <w:pPr>
        <w:pStyle w:val="Listenabsatz"/>
        <w:numPr>
          <w:ilvl w:val="0"/>
          <w:numId w:val="83"/>
        </w:numPr>
        <w:spacing w:after="0"/>
        <w:ind w:right="140"/>
        <w:rPr>
          <w:lang w:val="en-US"/>
        </w:rPr>
      </w:pPr>
      <w:r w:rsidRPr="006E4160">
        <w:rPr>
          <w:lang w:val="en-US"/>
        </w:rPr>
        <w:t>Utilizing</w:t>
      </w:r>
      <w:r w:rsidRPr="006E4160" w:rsidR="00BC2F36">
        <w:rPr>
          <w:lang w:val="en-US"/>
        </w:rPr>
        <w:t xml:space="preserve"> abstractions </w:t>
      </w:r>
      <w:r w:rsidRPr="006E4160">
        <w:rPr>
          <w:lang w:val="en-US"/>
        </w:rPr>
        <w:t xml:space="preserve">that </w:t>
      </w:r>
      <w:r w:rsidRPr="006E4160" w:rsidR="00BC2F36">
        <w:rPr>
          <w:lang w:val="en-US"/>
        </w:rPr>
        <w:t xml:space="preserve">help in the thought process about </w:t>
      </w:r>
      <w:proofErr w:type="gramStart"/>
      <w:r w:rsidRPr="006E4160" w:rsidR="00BC2F36">
        <w:rPr>
          <w:b/>
          <w:bCs/>
          <w:lang w:val="en-US"/>
        </w:rPr>
        <w:t>risks</w:t>
      </w:r>
      <w:proofErr w:type="gramEnd"/>
    </w:p>
    <w:p w:rsidRPr="006E4160" w:rsidR="00BC2F36" w:rsidP="00391697" w:rsidRDefault="00BC2F36" w14:paraId="2D543749" w14:textId="4CE75BBA">
      <w:pPr>
        <w:spacing w:after="0"/>
        <w:ind w:right="140"/>
        <w:rPr>
          <w:lang w:val="en-US"/>
        </w:rPr>
      </w:pPr>
      <w:r w:rsidRPr="006E4160">
        <w:rPr>
          <w:lang w:val="en-US"/>
        </w:rPr>
        <w:t>For a stronger defense, threat modeling is one of the key techniques</w:t>
      </w:r>
      <w:r w:rsidRPr="006E4160" w:rsidR="009678D7">
        <w:rPr>
          <w:lang w:val="en-US"/>
        </w:rPr>
        <w:t>.</w:t>
      </w:r>
      <w:r w:rsidRPr="006E4160">
        <w:rPr>
          <w:lang w:val="en-US"/>
        </w:rPr>
        <w:t xml:space="preserve">  </w:t>
      </w:r>
      <w:r w:rsidRPr="006E4160" w:rsidR="009678D7">
        <w:rPr>
          <w:lang w:val="en-US"/>
        </w:rPr>
        <w:t>D</w:t>
      </w:r>
      <w:r w:rsidRPr="006E4160" w:rsidR="009012E7">
        <w:rPr>
          <w:lang w:val="en-US"/>
        </w:rPr>
        <w:t xml:space="preserve">ifferent </w:t>
      </w:r>
      <w:r w:rsidRPr="006E4160" w:rsidR="009678D7">
        <w:rPr>
          <w:lang w:val="en-US"/>
        </w:rPr>
        <w:t>threat models</w:t>
      </w:r>
      <w:r w:rsidRPr="006E4160" w:rsidR="009012E7">
        <w:rPr>
          <w:lang w:val="en-US"/>
        </w:rPr>
        <w:t xml:space="preserve">, like attack tree, </w:t>
      </w:r>
      <w:r w:rsidRPr="006E4160" w:rsidR="003C4BC3">
        <w:rPr>
          <w:lang w:val="en-US"/>
        </w:rPr>
        <w:t>STRIDE</w:t>
      </w:r>
      <w:r w:rsidRPr="006E4160" w:rsidR="009678D7">
        <w:rPr>
          <w:lang w:val="en-US"/>
        </w:rPr>
        <w:t>,</w:t>
      </w:r>
      <w:r w:rsidRPr="006E4160" w:rsidR="003C4BC3">
        <w:rPr>
          <w:lang w:val="en-US"/>
        </w:rPr>
        <w:t xml:space="preserve"> DREAD</w:t>
      </w:r>
      <w:r w:rsidRPr="006E4160" w:rsidR="009678D7">
        <w:rPr>
          <w:lang w:val="en-US"/>
        </w:rPr>
        <w:t>, and the pyramid of pain will be discussed in subsequent sections.</w:t>
      </w:r>
    </w:p>
    <w:p w:rsidRPr="006E4160" w:rsidR="00B2615D" w:rsidP="00391697" w:rsidRDefault="00B2615D" w14:paraId="2EFE1D5F" w14:textId="57776354">
      <w:pPr>
        <w:spacing w:after="0"/>
        <w:ind w:right="140"/>
        <w:rPr>
          <w:noProof/>
          <w:lang w:val="en-US" w:eastAsia="de-DE"/>
        </w:rPr>
      </w:pPr>
      <w:r w:rsidRPr="006E4160">
        <w:rPr>
          <w:noProof/>
          <w:lang w:val="en-US" w:eastAsia="de-DE"/>
        </w:rPr>
        <mc:AlternateContent>
          <mc:Choice Requires="wps">
            <w:drawing>
              <wp:anchor distT="45720" distB="45720" distL="114300" distR="114300" simplePos="0" relativeHeight="251658272" behindDoc="0" locked="0" layoutInCell="1" allowOverlap="1" wp14:anchorId="1B208885" wp14:editId="42C94275">
                <wp:simplePos x="0" y="0"/>
                <wp:positionH relativeFrom="page">
                  <wp:posOffset>6134100</wp:posOffset>
                </wp:positionH>
                <wp:positionV relativeFrom="paragraph">
                  <wp:posOffset>1982470</wp:posOffset>
                </wp:positionV>
                <wp:extent cx="1351280" cy="2009775"/>
                <wp:effectExtent l="0" t="0" r="20320" b="28575"/>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2009775"/>
                        </a:xfrm>
                        <a:prstGeom prst="rect">
                          <a:avLst/>
                        </a:prstGeom>
                        <a:solidFill>
                          <a:srgbClr val="FFFFFF"/>
                        </a:solidFill>
                        <a:ln w="9525">
                          <a:solidFill>
                            <a:srgbClr val="000000"/>
                          </a:solidFill>
                          <a:miter lim="800000"/>
                          <a:headEnd/>
                          <a:tailEnd/>
                        </a:ln>
                      </wps:spPr>
                      <wps:txbx>
                        <w:txbxContent>
                          <w:p w:rsidR="00B2615D" w:rsidP="00B2615D" w:rsidRDefault="00B2615D" w14:paraId="1883C6B7" w14:textId="77777777">
                            <w:pPr>
                              <w:rPr>
                                <w:b/>
                                <w:sz w:val="20"/>
                                <w:lang w:val="en-US"/>
                              </w:rPr>
                            </w:pPr>
                            <w:r>
                              <w:rPr>
                                <w:b/>
                                <w:sz w:val="20"/>
                                <w:lang w:val="en-US"/>
                              </w:rPr>
                              <w:t>Network Infrastructure</w:t>
                            </w:r>
                          </w:p>
                          <w:p w:rsidRPr="0029557C" w:rsidR="00B2615D" w:rsidP="00B2615D" w:rsidRDefault="00E01F3A" w14:paraId="126B1CF2" w14:textId="3E075560">
                            <w:pPr>
                              <w:rPr>
                                <w:bCs/>
                                <w:sz w:val="20"/>
                                <w:lang w:val="en-US"/>
                              </w:rPr>
                            </w:pPr>
                            <w:r>
                              <w:rPr>
                                <w:bCs/>
                                <w:sz w:val="20"/>
                                <w:lang w:val="en-US"/>
                              </w:rPr>
                              <w:t>This</w:t>
                            </w:r>
                            <w:r w:rsidR="00B2615D">
                              <w:rPr>
                                <w:bCs/>
                                <w:sz w:val="20"/>
                                <w:lang w:val="en-US"/>
                              </w:rPr>
                              <w:t xml:space="preserve"> refers to a combination of hardware, network services, and software</w:t>
                            </w:r>
                            <w:r>
                              <w:rPr>
                                <w:bCs/>
                                <w:sz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2" style="position:absolute;left:0;text-align:left;margin-left:483pt;margin-top:156.1pt;width:106.4pt;height:158.25pt;z-index:251658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4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" w14:anchorId="1B208885">
                <v:textbox>
                  <w:txbxContent>
                    <w:p w:rsidR="00B2615D" w:rsidP="00B2615D" w:rsidRDefault="00B2615D" w14:paraId="1883C6B7" w14:textId="77777777">
                      <w:pPr>
                        <w:rPr>
                          <w:b/>
                          <w:sz w:val="20"/>
                          <w:lang w:val="en-US"/>
                        </w:rPr>
                      </w:pPr>
                      <w:r>
                        <w:rPr>
                          <w:b/>
                          <w:sz w:val="20"/>
                          <w:lang w:val="en-US"/>
                        </w:rPr>
                        <w:t>Network Infrastructure</w:t>
                      </w:r>
                    </w:p>
                    <w:p w:rsidRPr="0029557C" w:rsidR="00B2615D" w:rsidP="00B2615D" w:rsidRDefault="00E01F3A" w14:paraId="126B1CF2" w14:textId="3E075560">
                      <w:pPr>
                        <w:rPr>
                          <w:bCs/>
                          <w:sz w:val="20"/>
                          <w:lang w:val="en-US"/>
                        </w:rPr>
                      </w:pPr>
                      <w:r>
                        <w:rPr>
                          <w:bCs/>
                          <w:sz w:val="20"/>
                          <w:lang w:val="en-US"/>
                        </w:rPr>
                        <w:t>This</w:t>
                      </w:r>
                      <w:r w:rsidR="00B2615D">
                        <w:rPr>
                          <w:bCs/>
                          <w:sz w:val="20"/>
                          <w:lang w:val="en-US"/>
                        </w:rPr>
                        <w:t xml:space="preserve"> refers to a combination of hardware, network services, and software</w:t>
                      </w:r>
                      <w:r>
                        <w:rPr>
                          <w:bCs/>
                          <w:sz w:val="20"/>
                          <w:lang w:val="en-US"/>
                        </w:rPr>
                        <w:t>.</w:t>
                      </w:r>
                    </w:p>
                  </w:txbxContent>
                </v:textbox>
                <w10:wrap type="square" anchorx="page"/>
              </v:shape>
            </w:pict>
          </mc:Fallback>
        </mc:AlternateContent>
      </w:r>
      <w:r w:rsidRPr="006E4160">
        <w:rPr>
          <w:noProof/>
          <w:lang w:val="en-US" w:eastAsia="de-DE"/>
        </w:rPr>
        <w:t>Some people genuinely understand information security.</w:t>
      </w:r>
      <w:r w:rsidRPr="006E4160" w:rsidR="7CDFD2EB">
        <w:rPr>
          <w:noProof/>
          <w:lang w:val="en-US" w:eastAsia="de-DE"/>
        </w:rPr>
        <w:t xml:space="preserve"> </w:t>
      </w:r>
      <w:r w:rsidRPr="006E4160" w:rsidR="003C4BC3">
        <w:rPr>
          <w:noProof/>
          <w:lang w:val="en-US" w:eastAsia="de-DE"/>
        </w:rPr>
        <w:t>S</w:t>
      </w:r>
      <w:r w:rsidRPr="006E4160" w:rsidR="7CDFD2EB">
        <w:rPr>
          <w:noProof/>
          <w:lang w:val="en-US" w:eastAsia="de-DE"/>
        </w:rPr>
        <w:t>oft</w:t>
      </w:r>
      <w:r w:rsidRPr="006E4160" w:rsidR="2F3BBD77">
        <w:rPr>
          <w:noProof/>
          <w:lang w:val="en-US" w:eastAsia="de-DE"/>
        </w:rPr>
        <w:t>w</w:t>
      </w:r>
      <w:r w:rsidRPr="006E4160" w:rsidR="7CDFD2EB">
        <w:rPr>
          <w:noProof/>
          <w:lang w:val="en-US" w:eastAsia="de-DE"/>
        </w:rPr>
        <w:t>are developers might have knowledge of IT but not of information security</w:t>
      </w:r>
      <w:r w:rsidRPr="006E4160" w:rsidR="003C4BC3">
        <w:rPr>
          <w:noProof/>
          <w:lang w:val="en-US" w:eastAsia="de-DE"/>
        </w:rPr>
        <w:t xml:space="preserve">; this is </w:t>
      </w:r>
      <w:r w:rsidRPr="006E4160" w:rsidR="7CDFD2EB">
        <w:rPr>
          <w:noProof/>
          <w:lang w:val="en-US" w:eastAsia="de-DE"/>
        </w:rPr>
        <w:t>why they generally do not see the design</w:t>
      </w:r>
      <w:r w:rsidRPr="006E4160" w:rsidR="4FE94ADE">
        <w:rPr>
          <w:noProof/>
          <w:lang w:val="en-US" w:eastAsia="de-DE"/>
        </w:rPr>
        <w:t xml:space="preserve"> of an application from the attacker‘s point of view.</w:t>
      </w:r>
      <w:r w:rsidRPr="006E4160">
        <w:rPr>
          <w:noProof/>
          <w:lang w:val="en-US" w:eastAsia="de-DE"/>
        </w:rPr>
        <w:t xml:space="preserve"> In reality, within cyber security, it is important to understand that there is no security measure that cannot be bypassed,</w:t>
      </w:r>
      <w:r w:rsidRPr="006E4160" w:rsidR="00170DFC">
        <w:rPr>
          <w:noProof/>
          <w:lang w:val="en-US" w:eastAsia="de-DE"/>
        </w:rPr>
        <w:t xml:space="preserve"> and this</w:t>
      </w:r>
      <w:r w:rsidRPr="006E4160">
        <w:rPr>
          <w:noProof/>
          <w:lang w:val="en-US" w:eastAsia="de-DE"/>
        </w:rPr>
        <w:t xml:space="preserve"> usually</w:t>
      </w:r>
      <w:r w:rsidRPr="006E4160" w:rsidR="00170DFC">
        <w:rPr>
          <w:noProof/>
          <w:lang w:val="en-US" w:eastAsia="de-DE"/>
        </w:rPr>
        <w:t xml:space="preserve"> happens</w:t>
      </w:r>
      <w:r w:rsidRPr="006E4160">
        <w:rPr>
          <w:noProof/>
          <w:lang w:val="en-US" w:eastAsia="de-DE"/>
        </w:rPr>
        <w:t xml:space="preserve"> in a way the architect never envisioned. And as security bugs are reported everyday by the newspapers and reports, it becomes obvious that the concept of “security“ does not have significance unless you find answers to the questions like “Security from whom and for how long?</w:t>
      </w:r>
      <w:r w:rsidRPr="006E4160" w:rsidR="00395CA7">
        <w:rPr>
          <w:noProof/>
          <w:lang w:val="en-US" w:eastAsia="de-DE"/>
        </w:rPr>
        <w:t>”</w:t>
      </w:r>
    </w:p>
    <w:p w:rsidRPr="006E4160" w:rsidR="00B2615D" w:rsidP="00391697" w:rsidRDefault="00B2615D" w14:paraId="65B991F0" w14:textId="20E5BB66">
      <w:pPr>
        <w:spacing w:after="0"/>
        <w:ind w:right="140"/>
        <w:rPr>
          <w:rFonts w:cs="Calibri"/>
          <w:color w:val="000000"/>
          <w:szCs w:val="24"/>
          <w:shd w:val="clear" w:color="auto" w:fill="FFFFFF"/>
          <w:lang w:val="en-US"/>
        </w:rPr>
      </w:pPr>
      <w:r w:rsidRPr="006E4160">
        <w:rPr>
          <w:noProof/>
          <w:lang w:val="en-US" w:eastAsia="de-DE"/>
        </w:rPr>
        <w:t xml:space="preserve">It is evident that we need certain techniques to model threats against </w:t>
      </w:r>
      <w:r w:rsidRPr="006E4160">
        <w:rPr>
          <w:b/>
          <w:bCs/>
          <w:noProof/>
          <w:lang w:val="en-US" w:eastAsia="de-DE"/>
        </w:rPr>
        <w:t>network infrastructure</w:t>
      </w:r>
      <w:r w:rsidRPr="006E4160">
        <w:rPr>
          <w:noProof/>
          <w:lang w:val="en-US" w:eastAsia="de-DE"/>
        </w:rPr>
        <w:t xml:space="preserve">. If one can perceive the different methods </w:t>
      </w:r>
      <w:r w:rsidRPr="006E4160" w:rsidR="00D94CCD">
        <w:rPr>
          <w:noProof/>
          <w:lang w:val="en-US" w:eastAsia="de-DE"/>
        </w:rPr>
        <w:t>that</w:t>
      </w:r>
      <w:r w:rsidRPr="006E4160">
        <w:rPr>
          <w:noProof/>
          <w:lang w:val="en-US" w:eastAsia="de-DE"/>
        </w:rPr>
        <w:t xml:space="preserve"> can be leveraged to attack network infrastructure, once can potentially plan countermeasures to hinder these attacks. </w:t>
      </w:r>
      <w:r w:rsidRPr="006E4160" w:rsidR="00D94CCD">
        <w:rPr>
          <w:noProof/>
          <w:lang w:val="en-US" w:eastAsia="de-DE"/>
        </w:rPr>
        <w:t>Then,</w:t>
      </w:r>
      <w:r w:rsidRPr="006E4160">
        <w:rPr>
          <w:noProof/>
          <w:lang w:val="en-US" w:eastAsia="de-DE"/>
        </w:rPr>
        <w:t xml:space="preserve"> one can implement those countermeasures to tackle real-world threats </w:t>
      </w:r>
      <w:r w:rsidRPr="006E4160">
        <w:rPr>
          <w:rFonts w:cs="Calibri"/>
          <w:color w:val="000000"/>
          <w:szCs w:val="24"/>
          <w:shd w:val="clear" w:color="auto" w:fill="FFFFFF"/>
          <w:lang w:val="en-US"/>
        </w:rPr>
        <w:t>(</w:t>
      </w:r>
      <w:proofErr w:type="spellStart"/>
      <w:r w:rsidRPr="006E4160">
        <w:rPr>
          <w:rFonts w:cs="Calibri"/>
          <w:color w:val="000000"/>
          <w:szCs w:val="24"/>
          <w:shd w:val="clear" w:color="auto" w:fill="FFFFFF"/>
          <w:lang w:val="en-US"/>
        </w:rPr>
        <w:t>Schneier</w:t>
      </w:r>
      <w:proofErr w:type="spellEnd"/>
      <w:r w:rsidRPr="006E4160">
        <w:rPr>
          <w:rFonts w:cs="Calibri"/>
          <w:color w:val="000000"/>
          <w:szCs w:val="24"/>
          <w:shd w:val="clear" w:color="auto" w:fill="FFFFFF"/>
          <w:lang w:val="en-US"/>
        </w:rPr>
        <w:t>, 1999).</w:t>
      </w:r>
    </w:p>
    <w:p w:rsidRPr="006E4160" w:rsidR="00B2615D" w:rsidP="00391697" w:rsidRDefault="00B2615D" w14:paraId="00EAE887" w14:textId="77777777">
      <w:pPr>
        <w:spacing w:after="0"/>
        <w:ind w:right="140"/>
        <w:rPr>
          <w:lang w:val="en-US"/>
        </w:rPr>
      </w:pPr>
    </w:p>
    <w:p w:rsidRPr="006E4160" w:rsidR="002C2318" w:rsidP="00391697" w:rsidRDefault="002C2318" w14:paraId="50501AE7" w14:textId="516267AA">
      <w:pPr>
        <w:pStyle w:val="berschrift2"/>
        <w:rPr>
          <w:lang w:val="en-US"/>
        </w:rPr>
      </w:pPr>
      <w:r w:rsidRPr="006E4160">
        <w:rPr>
          <w:lang w:val="en-US"/>
        </w:rPr>
        <w:t xml:space="preserve">3.1 Attack Tree Methodology </w:t>
      </w:r>
    </w:p>
    <w:p w:rsidRPr="006E4160" w:rsidR="00E46211" w:rsidP="00391697" w:rsidRDefault="00E46211" w14:paraId="56D4E7F9" w14:textId="70C1D7DC">
      <w:pPr>
        <w:spacing w:after="0"/>
        <w:rPr>
          <w:lang w:val="en-US"/>
        </w:rPr>
      </w:pPr>
      <w:r w:rsidRPr="006E4160">
        <w:rPr>
          <w:lang w:val="en-US"/>
        </w:rPr>
        <w:t>A useful</w:t>
      </w:r>
      <w:r w:rsidRPr="006E4160" w:rsidR="001311B8">
        <w:rPr>
          <w:lang w:val="en-US"/>
        </w:rPr>
        <w:t xml:space="preserve"> </w:t>
      </w:r>
      <w:r w:rsidRPr="006E4160" w:rsidR="004D76F9">
        <w:rPr>
          <w:lang w:val="en-US"/>
        </w:rPr>
        <w:t>way of approaching the attack tree methodology is through analyzing real-world examples.</w:t>
      </w:r>
    </w:p>
    <w:p w:rsidRPr="006E4160" w:rsidR="0052281C" w:rsidP="00391697" w:rsidRDefault="0052281C" w14:paraId="35661973" w14:textId="7ABD83B0">
      <w:pPr>
        <w:pStyle w:val="berschrift3"/>
        <w:rPr>
          <w:lang w:val="en-US"/>
        </w:rPr>
      </w:pPr>
      <w:r w:rsidRPr="006E4160">
        <w:rPr>
          <w:lang w:val="en-US"/>
        </w:rPr>
        <w:lastRenderedPageBreak/>
        <w:t>Understanding Attack Trees</w:t>
      </w:r>
      <w:r w:rsidRPr="006E4160" w:rsidR="007973BC">
        <w:rPr>
          <w:lang w:val="en-US"/>
        </w:rPr>
        <w:t xml:space="preserve"> with Real</w:t>
      </w:r>
      <w:r w:rsidRPr="006E4160" w:rsidR="006C7642">
        <w:rPr>
          <w:lang w:val="en-US"/>
        </w:rPr>
        <w:t>-</w:t>
      </w:r>
      <w:r w:rsidRPr="006E4160" w:rsidR="007973BC">
        <w:rPr>
          <w:lang w:val="en-US"/>
        </w:rPr>
        <w:t>World Examples</w:t>
      </w:r>
    </w:p>
    <w:p w:rsidRPr="00656F52" w:rsidR="0029557C" w:rsidP="00391697" w:rsidRDefault="0059640A" w14:paraId="4F13A535" w14:textId="32C56861">
      <w:pPr>
        <w:spacing w:after="0"/>
        <w:ind w:right="140"/>
        <w:rPr>
          <w:rFonts w:cs="Calibri"/>
          <w:color w:val="000000"/>
          <w:szCs w:val="24"/>
          <w:shd w:val="clear" w:color="auto" w:fill="FFFFFF"/>
          <w:lang w:val="en-US"/>
        </w:rPr>
      </w:pPr>
      <w:r w:rsidRPr="006E4160">
        <w:rPr>
          <w:rFonts w:cs="Calibri"/>
          <w:color w:val="000000"/>
          <w:szCs w:val="24"/>
          <w:shd w:val="clear" w:color="auto" w:fill="FFFFFF"/>
          <w:lang w:val="en-US"/>
        </w:rPr>
        <w:t xml:space="preserve">Attack trees </w:t>
      </w:r>
      <w:r w:rsidRPr="006E4160" w:rsidR="008A1A3A">
        <w:rPr>
          <w:rFonts w:cs="Calibri"/>
          <w:color w:val="000000"/>
          <w:szCs w:val="24"/>
          <w:shd w:val="clear" w:color="auto" w:fill="FFFFFF"/>
          <w:lang w:val="en-US"/>
        </w:rPr>
        <w:t>is</w:t>
      </w:r>
      <w:r w:rsidRPr="006E4160">
        <w:rPr>
          <w:rFonts w:cs="Calibri"/>
          <w:color w:val="000000"/>
          <w:szCs w:val="24"/>
          <w:shd w:val="clear" w:color="auto" w:fill="FFFFFF"/>
          <w:lang w:val="en-US"/>
        </w:rPr>
        <w:t xml:space="preserve"> a threat modeling techn</w:t>
      </w:r>
      <w:r w:rsidRPr="006E4160" w:rsidR="008A1A3A">
        <w:rPr>
          <w:rFonts w:cs="Calibri"/>
          <w:color w:val="000000"/>
          <w:szCs w:val="24"/>
          <w:shd w:val="clear" w:color="auto" w:fill="FFFFFF"/>
          <w:lang w:val="en-US"/>
        </w:rPr>
        <w:t>i</w:t>
      </w:r>
      <w:r w:rsidRPr="006E4160">
        <w:rPr>
          <w:rFonts w:cs="Calibri"/>
          <w:color w:val="000000"/>
          <w:szCs w:val="24"/>
          <w:shd w:val="clear" w:color="auto" w:fill="FFFFFF"/>
          <w:lang w:val="en-US"/>
        </w:rPr>
        <w:t xml:space="preserve">que that was invented by Bruce </w:t>
      </w:r>
      <w:proofErr w:type="spellStart"/>
      <w:r w:rsidRPr="006E4160">
        <w:rPr>
          <w:rFonts w:cs="Calibri"/>
          <w:color w:val="000000"/>
          <w:szCs w:val="24"/>
          <w:shd w:val="clear" w:color="auto" w:fill="FFFFFF"/>
          <w:lang w:val="en-US"/>
        </w:rPr>
        <w:t>Schneier</w:t>
      </w:r>
      <w:proofErr w:type="spellEnd"/>
      <w:r w:rsidRPr="006E4160" w:rsidR="008A5A26">
        <w:rPr>
          <w:rFonts w:cs="Calibri"/>
          <w:color w:val="000000"/>
          <w:szCs w:val="24"/>
          <w:shd w:val="clear" w:color="auto" w:fill="FFFFFF"/>
          <w:lang w:val="en-US"/>
        </w:rPr>
        <w:t xml:space="preserve"> (</w:t>
      </w:r>
      <w:r w:rsidRPr="00976965" w:rsidR="008A5A26">
        <w:rPr>
          <w:rFonts w:cs="Calibri"/>
          <w:color w:val="000000"/>
          <w:szCs w:val="24"/>
          <w:highlight w:val="yellow"/>
          <w:shd w:val="clear" w:color="auto" w:fill="FFFFFF"/>
          <w:lang w:val="en-US"/>
        </w:rPr>
        <w:t>1999</w:t>
      </w:r>
      <w:r w:rsidRPr="006E4160" w:rsidR="008A5A26">
        <w:rPr>
          <w:rFonts w:cs="Calibri"/>
          <w:color w:val="000000"/>
          <w:szCs w:val="24"/>
          <w:shd w:val="clear" w:color="auto" w:fill="FFFFFF"/>
          <w:lang w:val="en-US"/>
        </w:rPr>
        <w:t>)</w:t>
      </w:r>
      <w:r w:rsidRPr="006E4160">
        <w:rPr>
          <w:rFonts w:cs="Calibri"/>
          <w:color w:val="000000"/>
          <w:szCs w:val="24"/>
          <w:shd w:val="clear" w:color="auto" w:fill="FFFFFF"/>
          <w:lang w:val="en-US"/>
        </w:rPr>
        <w:t xml:space="preserve">. </w:t>
      </w:r>
      <w:r w:rsidRPr="006E4160" w:rsidR="00233ADD">
        <w:rPr>
          <w:rFonts w:cs="Calibri"/>
          <w:color w:val="000000"/>
          <w:szCs w:val="24"/>
          <w:shd w:val="clear" w:color="auto" w:fill="FFFFFF"/>
          <w:lang w:val="en-US"/>
        </w:rPr>
        <w:t>This technique offer</w:t>
      </w:r>
      <w:r w:rsidRPr="006E4160" w:rsidR="008A1A3A">
        <w:rPr>
          <w:rFonts w:cs="Calibri"/>
          <w:color w:val="000000"/>
          <w:szCs w:val="24"/>
          <w:shd w:val="clear" w:color="auto" w:fill="FFFFFF"/>
          <w:lang w:val="en-US"/>
        </w:rPr>
        <w:t>s</w:t>
      </w:r>
      <w:r w:rsidRPr="006E4160" w:rsidR="00233ADD">
        <w:rPr>
          <w:rFonts w:cs="Calibri"/>
          <w:color w:val="000000"/>
          <w:szCs w:val="24"/>
          <w:shd w:val="clear" w:color="auto" w:fill="FFFFFF"/>
          <w:lang w:val="en-US"/>
        </w:rPr>
        <w:t xml:space="preserve"> a</w:t>
      </w:r>
      <w:r w:rsidRPr="006E4160" w:rsidR="008A1A3A">
        <w:rPr>
          <w:rFonts w:cs="Calibri"/>
          <w:color w:val="000000"/>
          <w:szCs w:val="24"/>
          <w:shd w:val="clear" w:color="auto" w:fill="FFFFFF"/>
          <w:lang w:val="en-US"/>
        </w:rPr>
        <w:t>n</w:t>
      </w:r>
      <w:r w:rsidRPr="006E4160" w:rsidR="00233ADD">
        <w:rPr>
          <w:rFonts w:cs="Calibri"/>
          <w:color w:val="000000"/>
          <w:szCs w:val="24"/>
          <w:shd w:val="clear" w:color="auto" w:fill="FFFFFF"/>
          <w:lang w:val="en-US"/>
        </w:rPr>
        <w:t xml:space="preserve"> organized approach based on the diverse nature of the attacks. The attack is represented against a target in a hierarchical tree structure. </w:t>
      </w:r>
      <w:r w:rsidRPr="006E4160" w:rsidR="008A1A3A">
        <w:rPr>
          <w:rFonts w:cs="Calibri"/>
          <w:color w:val="000000"/>
          <w:szCs w:val="24"/>
          <w:shd w:val="clear" w:color="auto" w:fill="FFFFFF"/>
          <w:lang w:val="en-US"/>
        </w:rPr>
        <w:t>The r</w:t>
      </w:r>
      <w:r w:rsidRPr="006E4160" w:rsidR="00233ADD">
        <w:rPr>
          <w:rFonts w:cs="Calibri"/>
          <w:color w:val="000000"/>
          <w:szCs w:val="24"/>
          <w:shd w:val="clear" w:color="auto" w:fill="FFFFFF"/>
          <w:lang w:val="en-US"/>
        </w:rPr>
        <w:t xml:space="preserve">oot node represents the main </w:t>
      </w:r>
      <w:r w:rsidRPr="006E4160" w:rsidR="007224BD">
        <w:rPr>
          <w:rFonts w:cs="Calibri"/>
          <w:color w:val="000000"/>
          <w:szCs w:val="24"/>
          <w:shd w:val="clear" w:color="auto" w:fill="FFFFFF"/>
          <w:lang w:val="en-US"/>
        </w:rPr>
        <w:t>objective,</w:t>
      </w:r>
      <w:r w:rsidRPr="006E4160" w:rsidR="00233ADD">
        <w:rPr>
          <w:rFonts w:cs="Calibri"/>
          <w:color w:val="000000"/>
          <w:szCs w:val="24"/>
          <w:shd w:val="clear" w:color="auto" w:fill="FFFFFF"/>
          <w:lang w:val="en-US"/>
        </w:rPr>
        <w:t xml:space="preserve"> and </w:t>
      </w:r>
      <w:r w:rsidRPr="006E4160" w:rsidR="008A1A3A">
        <w:rPr>
          <w:rFonts w:cs="Calibri"/>
          <w:color w:val="000000"/>
          <w:szCs w:val="24"/>
          <w:shd w:val="clear" w:color="auto" w:fill="FFFFFF"/>
          <w:lang w:val="en-US"/>
        </w:rPr>
        <w:t xml:space="preserve">the </w:t>
      </w:r>
      <w:r w:rsidRPr="006E4160" w:rsidR="00233ADD">
        <w:rPr>
          <w:rFonts w:cs="Calibri"/>
          <w:color w:val="000000"/>
          <w:szCs w:val="24"/>
          <w:shd w:val="clear" w:color="auto" w:fill="FFFFFF"/>
          <w:lang w:val="en-US"/>
        </w:rPr>
        <w:t xml:space="preserve">leaf node describes the ways of attaining that objective. </w:t>
      </w:r>
      <w:r w:rsidRPr="006E4160" w:rsidR="005F2F1F">
        <w:rPr>
          <w:rFonts w:cs="Calibri"/>
          <w:color w:val="000000"/>
          <w:szCs w:val="24"/>
          <w:shd w:val="clear" w:color="auto" w:fill="FFFFFF"/>
          <w:lang w:val="en-US"/>
        </w:rPr>
        <w:t xml:space="preserve">Using the attack trees technique, we can model various paths </w:t>
      </w:r>
      <w:r w:rsidRPr="006E4160" w:rsidR="000C6501">
        <w:rPr>
          <w:rFonts w:cs="Calibri"/>
          <w:color w:val="000000"/>
          <w:szCs w:val="24"/>
          <w:shd w:val="clear" w:color="auto" w:fill="FFFFFF"/>
          <w:lang w:val="en-US"/>
        </w:rPr>
        <w:t>through</w:t>
      </w:r>
      <w:r w:rsidRPr="006E4160" w:rsidR="005F2F1F">
        <w:rPr>
          <w:rFonts w:cs="Calibri"/>
          <w:color w:val="000000"/>
          <w:szCs w:val="24"/>
          <w:shd w:val="clear" w:color="auto" w:fill="FFFFFF"/>
          <w:lang w:val="en-US"/>
        </w:rPr>
        <w:t xml:space="preserve"> which a target can be invaded, and the resulting graph helps security practitioners for better analysis of potential security </w:t>
      </w:r>
      <w:r w:rsidRPr="00656F52" w:rsidR="005F2F1F">
        <w:rPr>
          <w:rFonts w:cs="Calibri"/>
          <w:color w:val="000000"/>
          <w:szCs w:val="24"/>
          <w:shd w:val="clear" w:color="auto" w:fill="FFFFFF"/>
          <w:lang w:val="en-US"/>
        </w:rPr>
        <w:t>threats.</w:t>
      </w:r>
      <w:r w:rsidRPr="00656F52" w:rsidR="003D34EE">
        <w:rPr>
          <w:rFonts w:cs="Calibri"/>
          <w:color w:val="000000"/>
          <w:szCs w:val="24"/>
          <w:shd w:val="clear" w:color="auto" w:fill="FFFFFF"/>
          <w:lang w:val="en-US"/>
        </w:rPr>
        <w:t xml:space="preserve"> The following paragraphs give a detailed explanation of the attack trees from </w:t>
      </w:r>
      <w:proofErr w:type="spellStart"/>
      <w:r w:rsidRPr="00656F52" w:rsidR="003D34EE">
        <w:rPr>
          <w:rFonts w:cs="Calibri"/>
          <w:color w:val="000000"/>
          <w:szCs w:val="24"/>
          <w:shd w:val="clear" w:color="auto" w:fill="FFFFFF"/>
          <w:lang w:val="en-US"/>
        </w:rPr>
        <w:t>Schneier</w:t>
      </w:r>
      <w:proofErr w:type="spellEnd"/>
      <w:r w:rsidRPr="00656F52" w:rsidR="003D34EE">
        <w:rPr>
          <w:rFonts w:cs="Calibri"/>
          <w:color w:val="000000"/>
          <w:szCs w:val="24"/>
          <w:shd w:val="clear" w:color="auto" w:fill="FFFFFF"/>
          <w:lang w:val="en-US"/>
        </w:rPr>
        <w:t xml:space="preserve"> </w:t>
      </w:r>
      <w:r w:rsidRPr="00656F52" w:rsidR="000F6334">
        <w:rPr>
          <w:rFonts w:cs="Calibri"/>
          <w:color w:val="000000"/>
          <w:szCs w:val="24"/>
          <w:shd w:val="clear" w:color="auto" w:fill="FFFFFF"/>
          <w:lang w:val="en-US"/>
        </w:rPr>
        <w:t>(</w:t>
      </w:r>
      <w:r w:rsidRPr="00976965" w:rsidR="003D34EE">
        <w:rPr>
          <w:rFonts w:cs="Calibri"/>
          <w:color w:val="000000"/>
          <w:szCs w:val="24"/>
          <w:highlight w:val="yellow"/>
          <w:shd w:val="clear" w:color="auto" w:fill="FFFFFF"/>
          <w:lang w:val="en-US"/>
        </w:rPr>
        <w:t>1999</w:t>
      </w:r>
      <w:r w:rsidRPr="00656F52" w:rsidR="003D34EE">
        <w:rPr>
          <w:rFonts w:cs="Calibri"/>
          <w:color w:val="000000"/>
          <w:szCs w:val="24"/>
          <w:shd w:val="clear" w:color="auto" w:fill="FFFFFF"/>
          <w:lang w:val="en-US"/>
        </w:rPr>
        <w:t>)</w:t>
      </w:r>
      <w:r w:rsidRPr="00656F52" w:rsidR="00F73876">
        <w:rPr>
          <w:rFonts w:cs="Calibri"/>
          <w:color w:val="000000"/>
          <w:szCs w:val="24"/>
          <w:shd w:val="clear" w:color="auto" w:fill="FFFFFF"/>
          <w:lang w:val="en-US"/>
        </w:rPr>
        <w:t>, and students may look at the attack tree models</w:t>
      </w:r>
      <w:r w:rsidRPr="00656F52" w:rsidR="0056494A">
        <w:rPr>
          <w:rFonts w:cs="Calibri"/>
          <w:color w:val="000000"/>
          <w:szCs w:val="24"/>
          <w:shd w:val="clear" w:color="auto" w:fill="FFFFFF"/>
          <w:lang w:val="en-US"/>
        </w:rPr>
        <w:t xml:space="preserve"> found on the source’s website</w:t>
      </w:r>
      <w:r w:rsidRPr="00656F52" w:rsidR="006021F2">
        <w:rPr>
          <w:rFonts w:cs="Calibri"/>
          <w:color w:val="000000"/>
          <w:szCs w:val="24"/>
          <w:shd w:val="clear" w:color="auto" w:fill="FFFFFF"/>
          <w:lang w:val="en-US"/>
        </w:rPr>
        <w:t xml:space="preserve"> in</w:t>
      </w:r>
      <w:r w:rsidRPr="00656F52" w:rsidR="003A33B5">
        <w:rPr>
          <w:rFonts w:cs="Calibri"/>
          <w:color w:val="000000"/>
          <w:szCs w:val="24"/>
          <w:shd w:val="clear" w:color="auto" w:fill="FFFFFF"/>
          <w:lang w:val="en-US"/>
        </w:rPr>
        <w:t xml:space="preserve"> tandem with this section</w:t>
      </w:r>
      <w:r w:rsidRPr="00656F52" w:rsidR="003D34EE">
        <w:rPr>
          <w:rFonts w:cs="Calibri"/>
          <w:color w:val="000000"/>
          <w:szCs w:val="24"/>
          <w:shd w:val="clear" w:color="auto" w:fill="FFFFFF"/>
          <w:lang w:val="en-US"/>
        </w:rPr>
        <w:t>.</w:t>
      </w:r>
    </w:p>
    <w:p w:rsidRPr="00656F52" w:rsidR="004E680B" w:rsidP="00391697" w:rsidRDefault="00F74025" w14:paraId="3D8D2FEE" w14:textId="6AFDBC97">
      <w:pPr>
        <w:spacing w:after="0"/>
        <w:ind w:right="140"/>
        <w:rPr>
          <w:rFonts w:cs="Calibri"/>
          <w:color w:val="000000"/>
          <w:szCs w:val="24"/>
          <w:shd w:val="clear" w:color="auto" w:fill="FFFFFF"/>
          <w:lang w:val="en-US"/>
        </w:rPr>
      </w:pPr>
      <w:proofErr w:type="spellStart"/>
      <w:r w:rsidRPr="00656F52">
        <w:rPr>
          <w:rFonts w:cs="Calibri"/>
          <w:color w:val="000000"/>
          <w:szCs w:val="24"/>
          <w:shd w:val="clear" w:color="auto" w:fill="FFFFFF"/>
          <w:lang w:val="en-US"/>
        </w:rPr>
        <w:t>Schneier’s</w:t>
      </w:r>
      <w:proofErr w:type="spellEnd"/>
      <w:r w:rsidRPr="00656F52">
        <w:rPr>
          <w:rFonts w:cs="Calibri"/>
          <w:color w:val="000000"/>
          <w:szCs w:val="24"/>
          <w:shd w:val="clear" w:color="auto" w:fill="FFFFFF"/>
          <w:lang w:val="en-US"/>
        </w:rPr>
        <w:t xml:space="preserve"> first attack tree</w:t>
      </w:r>
      <w:r w:rsidRPr="00656F52" w:rsidR="00D90780">
        <w:rPr>
          <w:rFonts w:cs="Calibri"/>
          <w:color w:val="000000"/>
          <w:szCs w:val="24"/>
          <w:shd w:val="clear" w:color="auto" w:fill="FFFFFF"/>
          <w:lang w:val="en-US"/>
        </w:rPr>
        <w:t xml:space="preserve"> </w:t>
      </w:r>
      <w:r w:rsidRPr="00656F52" w:rsidR="007F3A75">
        <w:rPr>
          <w:rFonts w:cs="Calibri"/>
          <w:color w:val="000000"/>
          <w:szCs w:val="24"/>
          <w:shd w:val="clear" w:color="auto" w:fill="FFFFFF"/>
          <w:lang w:val="en-US"/>
        </w:rPr>
        <w:t xml:space="preserve">models an attack </w:t>
      </w:r>
      <w:r w:rsidRPr="00656F52" w:rsidR="00A737CA">
        <w:rPr>
          <w:rFonts w:cs="Calibri"/>
          <w:color w:val="000000"/>
          <w:szCs w:val="24"/>
          <w:shd w:val="clear" w:color="auto" w:fill="FFFFFF"/>
          <w:lang w:val="en-US"/>
        </w:rPr>
        <w:t>targeting</w:t>
      </w:r>
      <w:r w:rsidRPr="00656F52" w:rsidR="007F3A75">
        <w:rPr>
          <w:rFonts w:cs="Calibri"/>
          <w:color w:val="000000"/>
          <w:szCs w:val="24"/>
          <w:shd w:val="clear" w:color="auto" w:fill="FFFFFF"/>
          <w:lang w:val="en-US"/>
        </w:rPr>
        <w:t xml:space="preserve"> a physical safe</w:t>
      </w:r>
      <w:r w:rsidRPr="00656F52" w:rsidR="0031029C">
        <w:rPr>
          <w:rFonts w:cs="Calibri"/>
          <w:color w:val="000000"/>
          <w:szCs w:val="24"/>
          <w:shd w:val="clear" w:color="auto" w:fill="FFFFFF"/>
          <w:lang w:val="en-US"/>
        </w:rPr>
        <w:t xml:space="preserve"> (</w:t>
      </w:r>
      <w:r w:rsidRPr="00976965" w:rsidR="0031029C">
        <w:rPr>
          <w:rFonts w:cs="Calibri"/>
          <w:color w:val="000000"/>
          <w:szCs w:val="24"/>
          <w:highlight w:val="yellow"/>
          <w:shd w:val="clear" w:color="auto" w:fill="FFFFFF"/>
          <w:lang w:val="en-US"/>
        </w:rPr>
        <w:t>1999</w:t>
      </w:r>
      <w:r w:rsidRPr="00656F52" w:rsidR="0031029C">
        <w:rPr>
          <w:rFonts w:cs="Calibri"/>
          <w:color w:val="000000"/>
          <w:szCs w:val="24"/>
          <w:shd w:val="clear" w:color="auto" w:fill="FFFFFF"/>
          <w:lang w:val="en-US"/>
        </w:rPr>
        <w:t>)</w:t>
      </w:r>
      <w:r w:rsidRPr="00656F52" w:rsidR="007F3A75">
        <w:rPr>
          <w:rFonts w:cs="Calibri"/>
          <w:color w:val="000000"/>
          <w:szCs w:val="24"/>
          <w:shd w:val="clear" w:color="auto" w:fill="FFFFFF"/>
          <w:lang w:val="en-US"/>
        </w:rPr>
        <w:t xml:space="preserve">. The main objective is to open a safe. To unlock a safe, attackers could pick a lock, </w:t>
      </w:r>
      <w:r w:rsidRPr="00656F52" w:rsidR="006927D7">
        <w:rPr>
          <w:rFonts w:cs="Calibri"/>
          <w:color w:val="000000"/>
          <w:szCs w:val="24"/>
          <w:shd w:val="clear" w:color="auto" w:fill="FFFFFF"/>
          <w:lang w:val="en-US"/>
        </w:rPr>
        <w:t xml:space="preserve">learn </w:t>
      </w:r>
      <w:r w:rsidRPr="00656F52" w:rsidR="008A1A3A">
        <w:rPr>
          <w:rFonts w:cs="Calibri"/>
          <w:color w:val="000000"/>
          <w:szCs w:val="24"/>
          <w:shd w:val="clear" w:color="auto" w:fill="FFFFFF"/>
          <w:lang w:val="en-US"/>
        </w:rPr>
        <w:t xml:space="preserve">a </w:t>
      </w:r>
      <w:r w:rsidRPr="00656F52" w:rsidR="006927D7">
        <w:rPr>
          <w:rFonts w:cs="Calibri"/>
          <w:color w:val="000000"/>
          <w:szCs w:val="24"/>
          <w:shd w:val="clear" w:color="auto" w:fill="FFFFFF"/>
          <w:lang w:val="en-US"/>
        </w:rPr>
        <w:t xml:space="preserve">combination, </w:t>
      </w:r>
      <w:proofErr w:type="gramStart"/>
      <w:r w:rsidRPr="00656F52" w:rsidR="006927D7">
        <w:rPr>
          <w:rFonts w:cs="Calibri"/>
          <w:color w:val="000000"/>
          <w:szCs w:val="24"/>
          <w:shd w:val="clear" w:color="auto" w:fill="FFFFFF"/>
          <w:lang w:val="en-US"/>
        </w:rPr>
        <w:t>cut</w:t>
      </w:r>
      <w:proofErr w:type="gramEnd"/>
      <w:r w:rsidRPr="00656F52" w:rsidR="006927D7">
        <w:rPr>
          <w:rFonts w:cs="Calibri"/>
          <w:color w:val="000000"/>
          <w:szCs w:val="24"/>
          <w:shd w:val="clear" w:color="auto" w:fill="FFFFFF"/>
          <w:lang w:val="en-US"/>
        </w:rPr>
        <w:t xml:space="preserve"> and open a safe, or improperly install a safe so that it could be easily open</w:t>
      </w:r>
      <w:r w:rsidRPr="00656F52" w:rsidR="008A1A3A">
        <w:rPr>
          <w:rFonts w:cs="Calibri"/>
          <w:color w:val="000000"/>
          <w:szCs w:val="24"/>
          <w:shd w:val="clear" w:color="auto" w:fill="FFFFFF"/>
          <w:lang w:val="en-US"/>
        </w:rPr>
        <w:t>ed</w:t>
      </w:r>
      <w:r w:rsidRPr="00656F52" w:rsidR="006927D7">
        <w:rPr>
          <w:rFonts w:cs="Calibri"/>
          <w:color w:val="000000"/>
          <w:szCs w:val="24"/>
          <w:shd w:val="clear" w:color="auto" w:fill="FFFFFF"/>
          <w:lang w:val="en-US"/>
        </w:rPr>
        <w:t xml:space="preserve"> </w:t>
      </w:r>
      <w:r w:rsidRPr="00656F52" w:rsidR="004C3A09">
        <w:rPr>
          <w:rFonts w:cs="Calibri"/>
          <w:color w:val="000000"/>
          <w:szCs w:val="24"/>
          <w:shd w:val="clear" w:color="auto" w:fill="FFFFFF"/>
          <w:lang w:val="en-US"/>
        </w:rPr>
        <w:t>afterwards</w:t>
      </w:r>
      <w:r w:rsidRPr="00656F52" w:rsidR="006927D7">
        <w:rPr>
          <w:rFonts w:cs="Calibri"/>
          <w:color w:val="000000"/>
          <w:szCs w:val="24"/>
          <w:shd w:val="clear" w:color="auto" w:fill="FFFFFF"/>
          <w:lang w:val="en-US"/>
        </w:rPr>
        <w:t>.</w:t>
      </w:r>
      <w:r w:rsidRPr="00656F52" w:rsidR="008A1A3A">
        <w:rPr>
          <w:rFonts w:cs="Calibri"/>
          <w:color w:val="000000"/>
          <w:szCs w:val="24"/>
          <w:shd w:val="clear" w:color="auto" w:fill="FFFFFF"/>
          <w:lang w:val="en-US"/>
        </w:rPr>
        <w:t xml:space="preserve"> </w:t>
      </w:r>
      <w:r w:rsidRPr="00656F52" w:rsidR="006927D7">
        <w:rPr>
          <w:rFonts w:cs="Calibri"/>
          <w:color w:val="000000"/>
          <w:szCs w:val="24"/>
          <w:shd w:val="clear" w:color="auto" w:fill="FFFFFF"/>
          <w:lang w:val="en-US"/>
        </w:rPr>
        <w:t xml:space="preserve">To get the combination, they </w:t>
      </w:r>
      <w:proofErr w:type="gramStart"/>
      <w:r w:rsidRPr="00656F52" w:rsidR="006927D7">
        <w:rPr>
          <w:rFonts w:cs="Calibri"/>
          <w:color w:val="000000"/>
          <w:szCs w:val="24"/>
          <w:shd w:val="clear" w:color="auto" w:fill="FFFFFF"/>
          <w:lang w:val="en-US"/>
        </w:rPr>
        <w:t>have to</w:t>
      </w:r>
      <w:proofErr w:type="gramEnd"/>
      <w:r w:rsidRPr="00656F52" w:rsidR="006927D7">
        <w:rPr>
          <w:rFonts w:cs="Calibri"/>
          <w:color w:val="000000"/>
          <w:szCs w:val="24"/>
          <w:shd w:val="clear" w:color="auto" w:fill="FFFFFF"/>
          <w:lang w:val="en-US"/>
        </w:rPr>
        <w:t xml:space="preserve"> find it either from the combination that is written down or get it from the safe’s</w:t>
      </w:r>
      <w:r w:rsidRPr="00656F52">
        <w:rPr>
          <w:rFonts w:cs="Calibri"/>
          <w:color w:val="000000"/>
          <w:szCs w:val="24"/>
          <w:shd w:val="clear" w:color="auto" w:fill="FFFFFF"/>
          <w:lang w:val="en-US"/>
        </w:rPr>
        <w:t xml:space="preserve"> owner</w:t>
      </w:r>
      <w:r w:rsidRPr="00656F52" w:rsidR="006927D7">
        <w:rPr>
          <w:rFonts w:cs="Calibri"/>
          <w:color w:val="000000"/>
          <w:szCs w:val="24"/>
          <w:shd w:val="clear" w:color="auto" w:fill="FFFFFF"/>
          <w:lang w:val="en-US"/>
        </w:rPr>
        <w:t xml:space="preserve">. Every node will become a subgoal, and each node’s child </w:t>
      </w:r>
      <w:r w:rsidRPr="00656F52" w:rsidR="00226A3C">
        <w:rPr>
          <w:rFonts w:cs="Calibri"/>
          <w:color w:val="000000"/>
          <w:szCs w:val="24"/>
          <w:shd w:val="clear" w:color="auto" w:fill="FFFFFF"/>
          <w:lang w:val="en-US"/>
        </w:rPr>
        <w:t>represents</w:t>
      </w:r>
      <w:r w:rsidRPr="00656F52" w:rsidR="006927D7">
        <w:rPr>
          <w:rFonts w:cs="Calibri"/>
          <w:color w:val="000000"/>
          <w:szCs w:val="24"/>
          <w:shd w:val="clear" w:color="auto" w:fill="FFFFFF"/>
          <w:lang w:val="en-US"/>
        </w:rPr>
        <w:t xml:space="preserve"> the approach to attain that subgoal.</w:t>
      </w:r>
      <w:r w:rsidRPr="00656F52" w:rsidR="009C2B2F">
        <w:rPr>
          <w:rFonts w:cs="Calibri"/>
          <w:color w:val="000000"/>
          <w:szCs w:val="24"/>
          <w:shd w:val="clear" w:color="auto" w:fill="FFFFFF"/>
          <w:lang w:val="en-US"/>
        </w:rPr>
        <w:t xml:space="preserve"> Certainly, th</w:t>
      </w:r>
      <w:r w:rsidRPr="00656F52" w:rsidR="006C7642">
        <w:rPr>
          <w:rFonts w:cs="Calibri"/>
          <w:color w:val="000000"/>
          <w:szCs w:val="24"/>
          <w:shd w:val="clear" w:color="auto" w:fill="FFFFFF"/>
          <w:lang w:val="en-US"/>
        </w:rPr>
        <w:t>e</w:t>
      </w:r>
      <w:r w:rsidRPr="00656F52" w:rsidR="009C2B2F">
        <w:rPr>
          <w:rFonts w:cs="Calibri"/>
          <w:color w:val="000000"/>
          <w:szCs w:val="24"/>
          <w:shd w:val="clear" w:color="auto" w:fill="FFFFFF"/>
          <w:lang w:val="en-US"/>
        </w:rPr>
        <w:t xml:space="preserve"> attack tree </w:t>
      </w:r>
      <w:r w:rsidRPr="00656F52">
        <w:rPr>
          <w:rFonts w:cs="Calibri"/>
          <w:color w:val="000000"/>
          <w:szCs w:val="24"/>
          <w:shd w:val="clear" w:color="auto" w:fill="FFFFFF"/>
          <w:lang w:val="en-US"/>
        </w:rPr>
        <w:t>described here is subjective</w:t>
      </w:r>
      <w:r w:rsidRPr="00656F52" w:rsidR="009C2B2F">
        <w:rPr>
          <w:rFonts w:cs="Calibri"/>
          <w:color w:val="000000"/>
          <w:szCs w:val="24"/>
          <w:shd w:val="clear" w:color="auto" w:fill="FFFFFF"/>
          <w:lang w:val="en-US"/>
        </w:rPr>
        <w:t xml:space="preserve">. Based on skills and expertise, one can add various other potential attacks that would be </w:t>
      </w:r>
      <w:r w:rsidRPr="00656F52" w:rsidR="008B5A9A">
        <w:rPr>
          <w:rFonts w:cs="Calibri"/>
          <w:color w:val="000000"/>
          <w:szCs w:val="24"/>
          <w:shd w:val="clear" w:color="auto" w:fill="FFFFFF"/>
          <w:lang w:val="en-US"/>
        </w:rPr>
        <w:t>leveraged to achieve the goal.</w:t>
      </w:r>
    </w:p>
    <w:p w:rsidRPr="00656F52" w:rsidR="00F772E1" w:rsidP="00391697" w:rsidRDefault="00825599" w14:paraId="2A0A6730" w14:textId="4682832E">
      <w:pPr>
        <w:spacing w:after="0"/>
        <w:ind w:right="140"/>
        <w:rPr>
          <w:rFonts w:cs="Calibri"/>
          <w:color w:val="000000"/>
          <w:szCs w:val="24"/>
          <w:shd w:val="clear" w:color="auto" w:fill="FFFFFF"/>
          <w:lang w:val="en-US"/>
        </w:rPr>
      </w:pPr>
      <w:r w:rsidRPr="00656F52">
        <w:rPr>
          <w:noProof/>
          <w:lang w:val="en-US" w:eastAsia="de-DE"/>
        </w:rPr>
        <mc:AlternateContent>
          <mc:Choice Requires="wps">
            <w:drawing>
              <wp:anchor distT="45720" distB="45720" distL="114300" distR="114300" simplePos="0" relativeHeight="251658245" behindDoc="0" locked="0" layoutInCell="1" allowOverlap="1" wp14:anchorId="662A0020" wp14:editId="7E91BB72">
                <wp:simplePos x="0" y="0"/>
                <wp:positionH relativeFrom="page">
                  <wp:posOffset>6155055</wp:posOffset>
                </wp:positionH>
                <wp:positionV relativeFrom="paragraph">
                  <wp:posOffset>311785</wp:posOffset>
                </wp:positionV>
                <wp:extent cx="1351280" cy="1303020"/>
                <wp:effectExtent l="0" t="0" r="20320" b="1143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303020"/>
                        </a:xfrm>
                        <a:prstGeom prst="rect">
                          <a:avLst/>
                        </a:prstGeom>
                        <a:solidFill>
                          <a:srgbClr val="FFFFFF"/>
                        </a:solidFill>
                        <a:ln w="9525">
                          <a:solidFill>
                            <a:srgbClr val="000000"/>
                          </a:solidFill>
                          <a:miter lim="800000"/>
                          <a:headEnd/>
                          <a:tailEnd/>
                        </a:ln>
                      </wps:spPr>
                      <wps:txbx>
                        <w:txbxContent>
                          <w:p w:rsidR="00825599" w:rsidP="00825599" w:rsidRDefault="00825599" w14:paraId="236F21FF" w14:textId="5DBC1AAF">
                            <w:pPr>
                              <w:rPr>
                                <w:b/>
                                <w:sz w:val="20"/>
                                <w:lang w:val="en-US"/>
                              </w:rPr>
                            </w:pPr>
                            <w:r>
                              <w:rPr>
                                <w:b/>
                                <w:sz w:val="20"/>
                                <w:lang w:val="en-US"/>
                              </w:rPr>
                              <w:t>Eavesdrop</w:t>
                            </w:r>
                            <w:r w:rsidR="006C710F">
                              <w:rPr>
                                <w:b/>
                                <w:sz w:val="20"/>
                                <w:lang w:val="en-US"/>
                              </w:rPr>
                              <w:t>ping</w:t>
                            </w:r>
                          </w:p>
                          <w:p w:rsidRPr="0029557C" w:rsidR="00825599" w:rsidP="00825599" w:rsidRDefault="006C710F" w14:paraId="79780814" w14:textId="44D77C3B">
                            <w:pPr>
                              <w:rPr>
                                <w:bCs/>
                                <w:sz w:val="20"/>
                                <w:lang w:val="en-US"/>
                              </w:rPr>
                            </w:pPr>
                            <w:r>
                              <w:rPr>
                                <w:bCs/>
                                <w:sz w:val="20"/>
                                <w:lang w:val="en-US"/>
                              </w:rPr>
                              <w:t>u</w:t>
                            </w:r>
                            <w:r w:rsidR="00825599">
                              <w:rPr>
                                <w:bCs/>
                                <w:sz w:val="20"/>
                                <w:lang w:val="en-US"/>
                              </w:rPr>
                              <w:t>nauthorized intercepting of a confidential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8" style="position:absolute;left:0;text-align:left;margin-left:484.65pt;margin-top:24.55pt;width:106.4pt;height:102.6pt;z-index:25165824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4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" w14:anchorId="662A0020">
                <v:textbox>
                  <w:txbxContent>
                    <w:p w:rsidR="00825599" w:rsidP="00825599" w:rsidRDefault="00825599" w14:paraId="236F21FF" w14:textId="5DBC1AAF">
                      <w:pPr>
                        <w:rPr>
                          <w:b/>
                          <w:sz w:val="20"/>
                          <w:lang w:val="en-US"/>
                        </w:rPr>
                      </w:pPr>
                      <w:r>
                        <w:rPr>
                          <w:b/>
                          <w:sz w:val="20"/>
                          <w:lang w:val="en-US"/>
                        </w:rPr>
                        <w:t>Eavesdrop</w:t>
                      </w:r>
                      <w:r w:rsidR="006C710F">
                        <w:rPr>
                          <w:b/>
                          <w:sz w:val="20"/>
                          <w:lang w:val="en-US"/>
                        </w:rPr>
                        <w:t>ping</w:t>
                      </w:r>
                    </w:p>
                    <w:p w:rsidRPr="0029557C" w:rsidR="00825599" w:rsidP="00825599" w:rsidRDefault="006C710F" w14:paraId="79780814" w14:textId="44D77C3B">
                      <w:pPr>
                        <w:rPr>
                          <w:bCs/>
                          <w:sz w:val="20"/>
                          <w:lang w:val="en-US"/>
                        </w:rPr>
                      </w:pPr>
                      <w:r>
                        <w:rPr>
                          <w:bCs/>
                          <w:sz w:val="20"/>
                          <w:lang w:val="en-US"/>
                        </w:rPr>
                        <w:t>u</w:t>
                      </w:r>
                      <w:r w:rsidR="00825599">
                        <w:rPr>
                          <w:bCs/>
                          <w:sz w:val="20"/>
                          <w:lang w:val="en-US"/>
                        </w:rPr>
                        <w:t>nauthorized intercepting of a confidential communication</w:t>
                      </w:r>
                    </w:p>
                  </w:txbxContent>
                </v:textbox>
                <w10:wrap type="square" anchorx="page"/>
              </v:shape>
            </w:pict>
          </mc:Fallback>
        </mc:AlternateContent>
      </w:r>
      <w:r w:rsidRPr="00656F52" w:rsidR="00F772E1">
        <w:rPr>
          <w:rFonts w:cs="Calibri"/>
          <w:color w:val="000000"/>
          <w:szCs w:val="24"/>
          <w:shd w:val="clear" w:color="auto" w:fill="FFFFFF"/>
          <w:lang w:val="en-US"/>
        </w:rPr>
        <w:t xml:space="preserve">It should be noted that nodes are represented as OR and </w:t>
      </w:r>
      <w:proofErr w:type="spellStart"/>
      <w:r w:rsidRPr="00656F52" w:rsidR="00F772E1">
        <w:rPr>
          <w:rFonts w:cs="Calibri"/>
          <w:color w:val="000000"/>
          <w:szCs w:val="24"/>
          <w:shd w:val="clear" w:color="auto" w:fill="FFFFFF"/>
          <w:lang w:val="en-US"/>
        </w:rPr>
        <w:t>AND</w:t>
      </w:r>
      <w:proofErr w:type="spellEnd"/>
      <w:r w:rsidRPr="00656F52" w:rsidR="00F772E1">
        <w:rPr>
          <w:rFonts w:cs="Calibri"/>
          <w:color w:val="000000"/>
          <w:szCs w:val="24"/>
          <w:shd w:val="clear" w:color="auto" w:fill="FFFFFF"/>
          <w:lang w:val="en-US"/>
        </w:rPr>
        <w:t xml:space="preserve"> nodes. A node that is not marked as</w:t>
      </w:r>
      <w:r w:rsidRPr="00656F52" w:rsidR="007B46FC">
        <w:rPr>
          <w:rFonts w:cs="Calibri"/>
          <w:color w:val="000000"/>
          <w:szCs w:val="24"/>
          <w:shd w:val="clear" w:color="auto" w:fill="FFFFFF"/>
          <w:lang w:val="en-US"/>
        </w:rPr>
        <w:t xml:space="preserve"> an</w:t>
      </w:r>
      <w:r w:rsidRPr="00656F52" w:rsidR="00F772E1">
        <w:rPr>
          <w:rFonts w:cs="Calibri"/>
          <w:color w:val="000000"/>
          <w:szCs w:val="24"/>
          <w:shd w:val="clear" w:color="auto" w:fill="FFFFFF"/>
          <w:lang w:val="en-US"/>
        </w:rPr>
        <w:t xml:space="preserve"> AND node is considered a</w:t>
      </w:r>
      <w:r w:rsidRPr="00656F52" w:rsidR="007B46FC">
        <w:rPr>
          <w:rFonts w:cs="Calibri"/>
          <w:color w:val="000000"/>
          <w:szCs w:val="24"/>
          <w:shd w:val="clear" w:color="auto" w:fill="FFFFFF"/>
          <w:lang w:val="en-US"/>
        </w:rPr>
        <w:t>n</w:t>
      </w:r>
      <w:r w:rsidRPr="00656F52" w:rsidR="00F772E1">
        <w:rPr>
          <w:rFonts w:cs="Calibri"/>
          <w:color w:val="000000"/>
          <w:szCs w:val="24"/>
          <w:shd w:val="clear" w:color="auto" w:fill="FFFFFF"/>
          <w:lang w:val="en-US"/>
        </w:rPr>
        <w:t xml:space="preserve"> OR node. OR nodes give an option</w:t>
      </w:r>
      <w:r w:rsidRPr="00656F52" w:rsidR="006C710F">
        <w:rPr>
          <w:rFonts w:cs="Calibri"/>
          <w:color w:val="000000"/>
          <w:szCs w:val="24"/>
          <w:shd w:val="clear" w:color="auto" w:fill="FFFFFF"/>
          <w:lang w:val="en-US"/>
        </w:rPr>
        <w:t>.</w:t>
      </w:r>
      <w:r w:rsidRPr="00656F52" w:rsidR="00F772E1">
        <w:rPr>
          <w:rFonts w:cs="Calibri"/>
          <w:color w:val="000000"/>
          <w:szCs w:val="24"/>
          <w:shd w:val="clear" w:color="auto" w:fill="FFFFFF"/>
          <w:lang w:val="en-US"/>
        </w:rPr>
        <w:t xml:space="preserve"> </w:t>
      </w:r>
      <w:r w:rsidRPr="00656F52" w:rsidR="006C710F">
        <w:rPr>
          <w:rFonts w:cs="Calibri"/>
          <w:color w:val="000000"/>
          <w:szCs w:val="24"/>
          <w:shd w:val="clear" w:color="auto" w:fill="FFFFFF"/>
          <w:lang w:val="en-US"/>
        </w:rPr>
        <w:t>F</w:t>
      </w:r>
      <w:r w:rsidRPr="00656F52" w:rsidR="00F772E1">
        <w:rPr>
          <w:rFonts w:cs="Calibri"/>
          <w:color w:val="000000"/>
          <w:szCs w:val="24"/>
          <w:shd w:val="clear" w:color="auto" w:fill="FFFFFF"/>
          <w:lang w:val="en-US"/>
        </w:rPr>
        <w:t>or instance, there are four different ways to a</w:t>
      </w:r>
      <w:r w:rsidRPr="00656F52" w:rsidR="00226A3C">
        <w:rPr>
          <w:rFonts w:cs="Calibri"/>
          <w:color w:val="000000"/>
          <w:szCs w:val="24"/>
          <w:shd w:val="clear" w:color="auto" w:fill="FFFFFF"/>
          <w:lang w:val="en-US"/>
        </w:rPr>
        <w:t>c</w:t>
      </w:r>
      <w:r w:rsidRPr="00656F52" w:rsidR="00F772E1">
        <w:rPr>
          <w:rFonts w:cs="Calibri"/>
          <w:color w:val="000000"/>
          <w:szCs w:val="24"/>
          <w:shd w:val="clear" w:color="auto" w:fill="FFFFFF"/>
          <w:lang w:val="en-US"/>
        </w:rPr>
        <w:t xml:space="preserve">hieve a goal </w:t>
      </w:r>
      <w:r w:rsidRPr="00656F52" w:rsidR="006C710F">
        <w:rPr>
          <w:rFonts w:cs="Calibri"/>
          <w:color w:val="000000"/>
          <w:szCs w:val="24"/>
          <w:shd w:val="clear" w:color="auto" w:fill="FFFFFF"/>
          <w:lang w:val="en-US"/>
        </w:rPr>
        <w:t>(e.g.,</w:t>
      </w:r>
      <w:r w:rsidRPr="00656F52" w:rsidR="00F772E1">
        <w:rPr>
          <w:rFonts w:cs="Calibri"/>
          <w:color w:val="000000"/>
          <w:szCs w:val="24"/>
          <w:shd w:val="clear" w:color="auto" w:fill="FFFFFF"/>
          <w:lang w:val="en-US"/>
        </w:rPr>
        <w:t xml:space="preserve"> to open a safe</w:t>
      </w:r>
      <w:r w:rsidRPr="00656F52" w:rsidR="006C710F">
        <w:rPr>
          <w:rFonts w:cs="Calibri"/>
          <w:color w:val="000000"/>
          <w:szCs w:val="24"/>
          <w:shd w:val="clear" w:color="auto" w:fill="FFFFFF"/>
          <w:lang w:val="en-US"/>
        </w:rPr>
        <w:t>)</w:t>
      </w:r>
      <w:r w:rsidRPr="00656F52" w:rsidR="00F772E1">
        <w:rPr>
          <w:rFonts w:cs="Calibri"/>
          <w:color w:val="000000"/>
          <w:szCs w:val="24"/>
          <w:shd w:val="clear" w:color="auto" w:fill="FFFFFF"/>
          <w:lang w:val="en-US"/>
        </w:rPr>
        <w:t>. Anyone of the four options could be used to open a safe</w:t>
      </w:r>
      <w:r w:rsidRPr="00656F52" w:rsidR="00C3233A">
        <w:rPr>
          <w:rFonts w:cs="Calibri"/>
          <w:color w:val="000000"/>
          <w:szCs w:val="24"/>
          <w:shd w:val="clear" w:color="auto" w:fill="FFFFFF"/>
          <w:lang w:val="en-US"/>
        </w:rPr>
        <w:t xml:space="preserve">. </w:t>
      </w:r>
      <w:r w:rsidRPr="00656F52" w:rsidR="0031029C">
        <w:rPr>
          <w:rFonts w:cs="Calibri"/>
          <w:color w:val="000000"/>
          <w:szCs w:val="24"/>
          <w:shd w:val="clear" w:color="auto" w:fill="FFFFFF"/>
          <w:lang w:val="en-US"/>
        </w:rPr>
        <w:t>In contrast</w:t>
      </w:r>
      <w:r w:rsidRPr="00656F52" w:rsidR="00C3233A">
        <w:rPr>
          <w:rFonts w:cs="Calibri"/>
          <w:color w:val="000000"/>
          <w:szCs w:val="24"/>
          <w:shd w:val="clear" w:color="auto" w:fill="FFFFFF"/>
          <w:lang w:val="en-US"/>
        </w:rPr>
        <w:t xml:space="preserve">, AND nodes give you various steps to be performed collectively to achieve the goal.  For instance, according to </w:t>
      </w:r>
      <w:r w:rsidRPr="00656F52" w:rsidR="006C7642">
        <w:rPr>
          <w:rFonts w:cs="Calibri"/>
          <w:color w:val="000000"/>
          <w:szCs w:val="24"/>
          <w:shd w:val="clear" w:color="auto" w:fill="FFFFFF"/>
          <w:lang w:val="en-US"/>
        </w:rPr>
        <w:t xml:space="preserve">the </w:t>
      </w:r>
      <w:r w:rsidRPr="00656F52" w:rsidR="003D34EE">
        <w:rPr>
          <w:rFonts w:cs="Calibri"/>
          <w:color w:val="000000"/>
          <w:szCs w:val="24"/>
          <w:shd w:val="clear" w:color="auto" w:fill="FFFFFF"/>
          <w:lang w:val="en-US"/>
        </w:rPr>
        <w:t>first</w:t>
      </w:r>
      <w:r w:rsidRPr="00656F52" w:rsidR="0031029C">
        <w:rPr>
          <w:rFonts w:cs="Calibri"/>
          <w:color w:val="000000"/>
          <w:szCs w:val="24"/>
          <w:shd w:val="clear" w:color="auto" w:fill="FFFFFF"/>
          <w:lang w:val="en-US"/>
        </w:rPr>
        <w:t xml:space="preserve"> of </w:t>
      </w:r>
      <w:proofErr w:type="spellStart"/>
      <w:r w:rsidRPr="00656F52" w:rsidR="0031029C">
        <w:rPr>
          <w:rFonts w:cs="Calibri"/>
          <w:color w:val="000000"/>
          <w:szCs w:val="24"/>
          <w:shd w:val="clear" w:color="auto" w:fill="FFFFFF"/>
          <w:lang w:val="en-US"/>
        </w:rPr>
        <w:t>Schneier’s</w:t>
      </w:r>
      <w:proofErr w:type="spellEnd"/>
      <w:r w:rsidRPr="00656F52" w:rsidR="006C7642">
        <w:rPr>
          <w:rFonts w:cs="Calibri"/>
          <w:color w:val="000000"/>
          <w:szCs w:val="24"/>
          <w:shd w:val="clear" w:color="auto" w:fill="FFFFFF"/>
          <w:lang w:val="en-US"/>
        </w:rPr>
        <w:t xml:space="preserve"> </w:t>
      </w:r>
      <w:r w:rsidRPr="00656F52" w:rsidR="00C3233A">
        <w:rPr>
          <w:rFonts w:cs="Calibri"/>
          <w:color w:val="000000"/>
          <w:szCs w:val="24"/>
          <w:shd w:val="clear" w:color="auto" w:fill="FFFFFF"/>
          <w:lang w:val="en-US"/>
        </w:rPr>
        <w:t>figure</w:t>
      </w:r>
      <w:r w:rsidRPr="00656F52" w:rsidR="0031029C">
        <w:rPr>
          <w:rFonts w:cs="Calibri"/>
          <w:color w:val="000000"/>
          <w:szCs w:val="24"/>
          <w:shd w:val="clear" w:color="auto" w:fill="FFFFFF"/>
          <w:lang w:val="en-US"/>
        </w:rPr>
        <w:t>s</w:t>
      </w:r>
      <w:r w:rsidRPr="00656F52" w:rsidR="003D34EE">
        <w:rPr>
          <w:rFonts w:cs="Calibri"/>
          <w:color w:val="000000"/>
          <w:szCs w:val="24"/>
          <w:shd w:val="clear" w:color="auto" w:fill="FFFFFF"/>
          <w:lang w:val="en-US"/>
        </w:rPr>
        <w:t xml:space="preserve"> </w:t>
      </w:r>
      <w:r w:rsidRPr="00656F52" w:rsidR="0031029C">
        <w:rPr>
          <w:rFonts w:cs="Calibri"/>
          <w:color w:val="000000"/>
          <w:szCs w:val="24"/>
          <w:shd w:val="clear" w:color="auto" w:fill="FFFFFF"/>
          <w:lang w:val="en-US"/>
        </w:rPr>
        <w:t>(</w:t>
      </w:r>
      <w:r w:rsidRPr="00976965" w:rsidR="003D34EE">
        <w:rPr>
          <w:rFonts w:cs="Calibri"/>
          <w:color w:val="000000"/>
          <w:szCs w:val="24"/>
          <w:highlight w:val="yellow"/>
          <w:shd w:val="clear" w:color="auto" w:fill="FFFFFF"/>
          <w:lang w:val="en-US"/>
        </w:rPr>
        <w:t>1999</w:t>
      </w:r>
      <w:r w:rsidRPr="00656F52" w:rsidR="003D34EE">
        <w:rPr>
          <w:rFonts w:cs="Calibri"/>
          <w:color w:val="000000"/>
          <w:szCs w:val="24"/>
          <w:shd w:val="clear" w:color="auto" w:fill="FFFFFF"/>
          <w:lang w:val="en-US"/>
        </w:rPr>
        <w:t>)</w:t>
      </w:r>
      <w:r w:rsidRPr="00656F52" w:rsidR="00C3233A">
        <w:rPr>
          <w:rFonts w:cs="Calibri"/>
          <w:color w:val="000000"/>
          <w:szCs w:val="24"/>
          <w:shd w:val="clear" w:color="auto" w:fill="FFFFFF"/>
          <w:lang w:val="en-US"/>
        </w:rPr>
        <w:t xml:space="preserve">, to </w:t>
      </w:r>
      <w:r w:rsidRPr="00656F52" w:rsidR="00C3233A">
        <w:rPr>
          <w:rFonts w:cs="Calibri"/>
          <w:b/>
          <w:bCs/>
          <w:color w:val="000000"/>
          <w:szCs w:val="24"/>
          <w:shd w:val="clear" w:color="auto" w:fill="FFFFFF"/>
          <w:lang w:val="en-US"/>
        </w:rPr>
        <w:t>eavesdrop</w:t>
      </w:r>
      <w:r w:rsidRPr="00656F52" w:rsidR="00C3233A">
        <w:rPr>
          <w:rFonts w:cs="Calibri"/>
          <w:color w:val="000000"/>
          <w:szCs w:val="24"/>
          <w:shd w:val="clear" w:color="auto" w:fill="FFFFFF"/>
          <w:lang w:val="en-US"/>
        </w:rPr>
        <w:t xml:space="preserve"> for getting the safe</w:t>
      </w:r>
      <w:r w:rsidRPr="00656F52" w:rsidR="0031029C">
        <w:rPr>
          <w:rFonts w:cs="Calibri"/>
          <w:color w:val="000000"/>
          <w:szCs w:val="24"/>
          <w:shd w:val="clear" w:color="auto" w:fill="FFFFFF"/>
          <w:lang w:val="en-US"/>
        </w:rPr>
        <w:t>’</w:t>
      </w:r>
      <w:r w:rsidRPr="00656F52" w:rsidR="00C3233A">
        <w:rPr>
          <w:rFonts w:cs="Calibri"/>
          <w:color w:val="000000"/>
          <w:szCs w:val="24"/>
          <w:shd w:val="clear" w:color="auto" w:fill="FFFFFF"/>
          <w:lang w:val="en-US"/>
        </w:rPr>
        <w:t xml:space="preserve">s combination, the attacker </w:t>
      </w:r>
      <w:r w:rsidRPr="00656F52" w:rsidR="004D76B3">
        <w:rPr>
          <w:rFonts w:cs="Calibri"/>
          <w:color w:val="000000"/>
          <w:szCs w:val="24"/>
          <w:shd w:val="clear" w:color="auto" w:fill="FFFFFF"/>
          <w:lang w:val="en-US"/>
        </w:rPr>
        <w:t xml:space="preserve">must </w:t>
      </w:r>
      <w:r w:rsidRPr="00656F52" w:rsidR="00C3233A">
        <w:rPr>
          <w:rFonts w:cs="Calibri"/>
          <w:color w:val="000000"/>
          <w:szCs w:val="24"/>
          <w:shd w:val="clear" w:color="auto" w:fill="FFFFFF"/>
          <w:lang w:val="en-US"/>
        </w:rPr>
        <w:t>listen</w:t>
      </w:r>
      <w:r w:rsidRPr="00656F52" w:rsidR="00226A3C">
        <w:rPr>
          <w:rFonts w:cs="Calibri"/>
          <w:color w:val="000000"/>
          <w:szCs w:val="24"/>
          <w:shd w:val="clear" w:color="auto" w:fill="FFFFFF"/>
          <w:lang w:val="en-US"/>
        </w:rPr>
        <w:t xml:space="preserve"> to</w:t>
      </w:r>
      <w:r w:rsidRPr="00656F52" w:rsidR="00C3233A">
        <w:rPr>
          <w:rFonts w:cs="Calibri"/>
          <w:color w:val="000000"/>
          <w:szCs w:val="24"/>
          <w:shd w:val="clear" w:color="auto" w:fill="FFFFFF"/>
          <w:lang w:val="en-US"/>
        </w:rPr>
        <w:t xml:space="preserve"> the conversation AND somehow compel the safe’s owner to disclose the </w:t>
      </w:r>
      <w:r w:rsidRPr="00656F52" w:rsidR="00C3233A">
        <w:rPr>
          <w:rFonts w:cs="Calibri"/>
          <w:color w:val="000000"/>
          <w:szCs w:val="24"/>
          <w:shd w:val="clear" w:color="auto" w:fill="FFFFFF"/>
          <w:lang w:val="en-US"/>
        </w:rPr>
        <w:lastRenderedPageBreak/>
        <w:t xml:space="preserve">combination. In this example, </w:t>
      </w:r>
      <w:r w:rsidRPr="00656F52" w:rsidR="00226A3C">
        <w:rPr>
          <w:rFonts w:cs="Calibri"/>
          <w:color w:val="000000"/>
          <w:szCs w:val="24"/>
          <w:shd w:val="clear" w:color="auto" w:fill="FFFFFF"/>
          <w:lang w:val="en-US"/>
        </w:rPr>
        <w:t xml:space="preserve">an </w:t>
      </w:r>
      <w:r w:rsidRPr="00656F52" w:rsidR="00C3233A">
        <w:rPr>
          <w:rFonts w:cs="Calibri"/>
          <w:color w:val="000000"/>
          <w:szCs w:val="24"/>
          <w:shd w:val="clear" w:color="auto" w:fill="FFFFFF"/>
          <w:lang w:val="en-US"/>
        </w:rPr>
        <w:t xml:space="preserve">attacker would fail to achieve the objective </w:t>
      </w:r>
      <w:r w:rsidRPr="00656F52" w:rsidR="004D76B3">
        <w:rPr>
          <w:rFonts w:cs="Calibri"/>
          <w:color w:val="000000"/>
          <w:szCs w:val="24"/>
          <w:shd w:val="clear" w:color="auto" w:fill="FFFFFF"/>
          <w:lang w:val="en-US"/>
        </w:rPr>
        <w:t>(that is,</w:t>
      </w:r>
      <w:r w:rsidRPr="00656F52" w:rsidR="00C3233A">
        <w:rPr>
          <w:rFonts w:cs="Calibri"/>
          <w:color w:val="000000"/>
          <w:szCs w:val="24"/>
          <w:shd w:val="clear" w:color="auto" w:fill="FFFFFF"/>
          <w:lang w:val="en-US"/>
        </w:rPr>
        <w:t xml:space="preserve"> s</w:t>
      </w:r>
      <w:r w:rsidRPr="00656F52" w:rsidR="00226A3C">
        <w:rPr>
          <w:rFonts w:cs="Calibri"/>
          <w:color w:val="000000"/>
          <w:szCs w:val="24"/>
          <w:shd w:val="clear" w:color="auto" w:fill="FFFFFF"/>
          <w:lang w:val="en-US"/>
        </w:rPr>
        <w:t>u</w:t>
      </w:r>
      <w:r w:rsidRPr="00656F52" w:rsidR="00C3233A">
        <w:rPr>
          <w:rFonts w:cs="Calibri"/>
          <w:color w:val="000000"/>
          <w:szCs w:val="24"/>
          <w:shd w:val="clear" w:color="auto" w:fill="FFFFFF"/>
          <w:lang w:val="en-US"/>
        </w:rPr>
        <w:t>ccessful e</w:t>
      </w:r>
      <w:r w:rsidRPr="00656F52" w:rsidR="00226A3C">
        <w:rPr>
          <w:rFonts w:cs="Calibri"/>
          <w:color w:val="000000"/>
          <w:szCs w:val="24"/>
          <w:shd w:val="clear" w:color="auto" w:fill="FFFFFF"/>
          <w:lang w:val="en-US"/>
        </w:rPr>
        <w:t>a</w:t>
      </w:r>
      <w:r w:rsidRPr="00656F52" w:rsidR="00C3233A">
        <w:rPr>
          <w:rFonts w:cs="Calibri"/>
          <w:color w:val="000000"/>
          <w:szCs w:val="24"/>
          <w:shd w:val="clear" w:color="auto" w:fill="FFFFFF"/>
          <w:lang w:val="en-US"/>
        </w:rPr>
        <w:t>vesdropping</w:t>
      </w:r>
      <w:r w:rsidRPr="00656F52" w:rsidR="004D76B3">
        <w:rPr>
          <w:rFonts w:cs="Calibri"/>
          <w:color w:val="000000"/>
          <w:szCs w:val="24"/>
          <w:shd w:val="clear" w:color="auto" w:fill="FFFFFF"/>
          <w:lang w:val="en-US"/>
        </w:rPr>
        <w:t>)</w:t>
      </w:r>
      <w:r w:rsidRPr="00656F52" w:rsidR="00C3233A">
        <w:rPr>
          <w:rFonts w:cs="Calibri"/>
          <w:color w:val="000000"/>
          <w:szCs w:val="24"/>
          <w:shd w:val="clear" w:color="auto" w:fill="FFFFFF"/>
          <w:lang w:val="en-US"/>
        </w:rPr>
        <w:t xml:space="preserve">, if </w:t>
      </w:r>
      <w:r w:rsidRPr="00656F52" w:rsidR="00D44320">
        <w:rPr>
          <w:rFonts w:cs="Calibri"/>
          <w:color w:val="000000"/>
          <w:szCs w:val="24"/>
          <w:shd w:val="clear" w:color="auto" w:fill="FFFFFF"/>
          <w:lang w:val="en-US"/>
        </w:rPr>
        <w:t>either</w:t>
      </w:r>
      <w:r w:rsidRPr="00656F52" w:rsidR="00C3233A">
        <w:rPr>
          <w:rFonts w:cs="Calibri"/>
          <w:color w:val="000000"/>
          <w:szCs w:val="24"/>
          <w:shd w:val="clear" w:color="auto" w:fill="FFFFFF"/>
          <w:lang w:val="en-US"/>
        </w:rPr>
        <w:t xml:space="preserve"> </w:t>
      </w:r>
      <w:r w:rsidRPr="00656F52" w:rsidR="00D44320">
        <w:rPr>
          <w:rFonts w:cs="Calibri"/>
          <w:color w:val="000000"/>
          <w:szCs w:val="24"/>
          <w:shd w:val="clear" w:color="auto" w:fill="FFFFFF"/>
          <w:lang w:val="en-US"/>
        </w:rPr>
        <w:t>(</w:t>
      </w:r>
      <w:r w:rsidRPr="00656F52" w:rsidR="00C3233A">
        <w:rPr>
          <w:rFonts w:cs="Calibri"/>
          <w:color w:val="000000"/>
          <w:szCs w:val="24"/>
          <w:shd w:val="clear" w:color="auto" w:fill="FFFFFF"/>
          <w:lang w:val="en-US"/>
        </w:rPr>
        <w:t xml:space="preserve">or </w:t>
      </w:r>
      <w:r w:rsidRPr="00656F52" w:rsidR="00D44320">
        <w:rPr>
          <w:rFonts w:cs="Calibri"/>
          <w:color w:val="000000"/>
          <w:szCs w:val="24"/>
          <w:shd w:val="clear" w:color="auto" w:fill="FFFFFF"/>
          <w:lang w:val="en-US"/>
        </w:rPr>
        <w:t>both) of the conditions</w:t>
      </w:r>
      <w:r w:rsidRPr="00656F52" w:rsidR="00C3233A">
        <w:rPr>
          <w:rFonts w:cs="Calibri"/>
          <w:color w:val="000000"/>
          <w:szCs w:val="24"/>
          <w:shd w:val="clear" w:color="auto" w:fill="FFFFFF"/>
          <w:lang w:val="en-US"/>
        </w:rPr>
        <w:t xml:space="preserve"> </w:t>
      </w:r>
      <w:r w:rsidRPr="00656F52" w:rsidR="004D76B3">
        <w:rPr>
          <w:rFonts w:cs="Calibri"/>
          <w:color w:val="000000"/>
          <w:szCs w:val="24"/>
          <w:shd w:val="clear" w:color="auto" w:fill="FFFFFF"/>
          <w:lang w:val="en-US"/>
        </w:rPr>
        <w:t>is not met</w:t>
      </w:r>
      <w:r w:rsidRPr="00656F52" w:rsidR="00C3233A">
        <w:rPr>
          <w:rFonts w:cs="Calibri"/>
          <w:color w:val="000000"/>
          <w:szCs w:val="24"/>
          <w:shd w:val="clear" w:color="auto" w:fill="FFFFFF"/>
          <w:lang w:val="en-US"/>
        </w:rPr>
        <w:t>.</w:t>
      </w:r>
    </w:p>
    <w:p w:rsidRPr="00656F52" w:rsidR="008A1A3A" w:rsidP="00391697" w:rsidRDefault="00FE36FC" w14:paraId="67473AFC" w14:textId="2C264BEE">
      <w:pPr>
        <w:spacing w:after="0"/>
        <w:ind w:right="140"/>
        <w:rPr>
          <w:rFonts w:cs="Calibri"/>
          <w:color w:val="000000"/>
          <w:shd w:val="clear" w:color="auto" w:fill="FFFFFF"/>
          <w:lang w:val="en-US"/>
        </w:rPr>
      </w:pPr>
      <w:r w:rsidRPr="00656F52">
        <w:rPr>
          <w:rFonts w:cs="Calibri"/>
          <w:color w:val="000000"/>
          <w:shd w:val="clear" w:color="auto" w:fill="FFFFFF"/>
          <w:lang w:val="en-US"/>
        </w:rPr>
        <w:t xml:space="preserve">After completing </w:t>
      </w:r>
      <w:r w:rsidRPr="00656F52" w:rsidR="00226A3C">
        <w:rPr>
          <w:rFonts w:cs="Calibri"/>
          <w:color w:val="000000"/>
          <w:shd w:val="clear" w:color="auto" w:fill="FFFFFF"/>
          <w:lang w:val="en-US"/>
        </w:rPr>
        <w:t xml:space="preserve">the </w:t>
      </w:r>
      <w:r w:rsidRPr="00656F52">
        <w:rPr>
          <w:rFonts w:cs="Calibri"/>
          <w:color w:val="000000"/>
          <w:shd w:val="clear" w:color="auto" w:fill="FFFFFF"/>
          <w:lang w:val="en-US"/>
        </w:rPr>
        <w:t>main attack tree, two more values can be assigned</w:t>
      </w:r>
      <w:r w:rsidRPr="00656F52" w:rsidR="00D44320">
        <w:rPr>
          <w:rFonts w:cs="Calibri"/>
          <w:color w:val="000000"/>
          <w:shd w:val="clear" w:color="auto" w:fill="FFFFFF"/>
          <w:lang w:val="en-US"/>
        </w:rPr>
        <w:t>:</w:t>
      </w:r>
      <w:r w:rsidRPr="00656F52">
        <w:rPr>
          <w:rFonts w:cs="Calibri"/>
          <w:color w:val="000000"/>
          <w:shd w:val="clear" w:color="auto" w:fill="FFFFFF"/>
          <w:lang w:val="en-US"/>
        </w:rPr>
        <w:t xml:space="preserve"> P (possible) and I (impossible) to the nodes to make further analysis and calculations. Once these values are </w:t>
      </w:r>
      <w:proofErr w:type="gramStart"/>
      <w:r w:rsidRPr="00656F52">
        <w:rPr>
          <w:rFonts w:cs="Calibri"/>
          <w:color w:val="000000"/>
          <w:shd w:val="clear" w:color="auto" w:fill="FFFFFF"/>
          <w:lang w:val="en-US"/>
        </w:rPr>
        <w:t>ass</w:t>
      </w:r>
      <w:r w:rsidRPr="00656F52" w:rsidR="00226A3C">
        <w:rPr>
          <w:rFonts w:cs="Calibri"/>
          <w:color w:val="000000"/>
          <w:shd w:val="clear" w:color="auto" w:fill="FFFFFF"/>
          <w:lang w:val="en-US"/>
        </w:rPr>
        <w:t>ig</w:t>
      </w:r>
      <w:r w:rsidRPr="00656F52">
        <w:rPr>
          <w:rFonts w:cs="Calibri"/>
          <w:color w:val="000000"/>
          <w:shd w:val="clear" w:color="auto" w:fill="FFFFFF"/>
          <w:lang w:val="en-US"/>
        </w:rPr>
        <w:t>ned,  forecast</w:t>
      </w:r>
      <w:r w:rsidRPr="00656F52" w:rsidR="7C486CD1">
        <w:rPr>
          <w:rFonts w:cs="Calibri"/>
          <w:color w:val="000000"/>
          <w:shd w:val="clear" w:color="auto" w:fill="FFFFFF"/>
          <w:lang w:val="en-US"/>
        </w:rPr>
        <w:t>ing</w:t>
      </w:r>
      <w:proofErr w:type="gramEnd"/>
      <w:r w:rsidRPr="00656F52">
        <w:rPr>
          <w:rFonts w:cs="Calibri"/>
          <w:color w:val="000000"/>
          <w:shd w:val="clear" w:color="auto" w:fill="FFFFFF"/>
          <w:lang w:val="en-US"/>
        </w:rPr>
        <w:t xml:space="preserve"> the security of the </w:t>
      </w:r>
      <w:r w:rsidRPr="00656F52" w:rsidR="7EF2882E">
        <w:rPr>
          <w:rFonts w:cs="Calibri"/>
          <w:color w:val="000000"/>
          <w:shd w:val="clear" w:color="auto" w:fill="FFFFFF"/>
          <w:lang w:val="en-US"/>
        </w:rPr>
        <w:t xml:space="preserve">root node </w:t>
      </w:r>
      <w:r w:rsidRPr="00656F52" w:rsidR="000552F1">
        <w:rPr>
          <w:rFonts w:cs="Calibri"/>
          <w:color w:val="000000"/>
          <w:shd w:val="clear" w:color="auto" w:fill="FFFFFF"/>
          <w:lang w:val="en-US"/>
        </w:rPr>
        <w:t>becomes</w:t>
      </w:r>
      <w:r w:rsidRPr="00656F52" w:rsidR="7EF2882E">
        <w:rPr>
          <w:rFonts w:cs="Calibri"/>
          <w:color w:val="000000"/>
          <w:shd w:val="clear" w:color="auto" w:fill="FFFFFF"/>
          <w:lang w:val="en-US"/>
        </w:rPr>
        <w:t xml:space="preserve"> much easier</w:t>
      </w:r>
      <w:r w:rsidRPr="00656F52" w:rsidR="000552F1">
        <w:rPr>
          <w:rFonts w:cs="Calibri"/>
          <w:color w:val="000000"/>
          <w:shd w:val="clear" w:color="auto" w:fill="FFFFFF"/>
          <w:lang w:val="en-US"/>
        </w:rPr>
        <w:t xml:space="preserve">. </w:t>
      </w:r>
      <w:r w:rsidRPr="00656F52" w:rsidR="0005482F">
        <w:rPr>
          <w:rFonts w:cs="Calibri"/>
          <w:color w:val="000000"/>
          <w:shd w:val="clear" w:color="auto" w:fill="FFFFFF"/>
          <w:lang w:val="en-US"/>
        </w:rPr>
        <w:t xml:space="preserve"> </w:t>
      </w:r>
      <w:r w:rsidRPr="00656F52" w:rsidR="00D00F9B">
        <w:rPr>
          <w:rFonts w:cs="Calibri"/>
          <w:color w:val="000000"/>
          <w:shd w:val="clear" w:color="auto" w:fill="FFFFFF"/>
          <w:lang w:val="en-US"/>
        </w:rPr>
        <w:t>OR node</w:t>
      </w:r>
      <w:r w:rsidRPr="00656F52" w:rsidR="00241A2C">
        <w:rPr>
          <w:rFonts w:cs="Calibri"/>
          <w:color w:val="000000" w:themeColor="text1"/>
          <w:lang w:val="en-US"/>
        </w:rPr>
        <w:t>s</w:t>
      </w:r>
      <w:r w:rsidRPr="00656F52" w:rsidR="00D00F9B">
        <w:rPr>
          <w:rFonts w:cs="Calibri"/>
          <w:color w:val="000000"/>
          <w:shd w:val="clear" w:color="auto" w:fill="FFFFFF"/>
          <w:lang w:val="en-US"/>
        </w:rPr>
        <w:t xml:space="preserve"> will be marked as P if any one of its child nodes </w:t>
      </w:r>
      <w:r w:rsidRPr="00656F52" w:rsidR="00226A3C">
        <w:rPr>
          <w:rFonts w:cs="Calibri"/>
          <w:color w:val="000000"/>
          <w:shd w:val="clear" w:color="auto" w:fill="FFFFFF"/>
          <w:lang w:val="en-US"/>
        </w:rPr>
        <w:t>is</w:t>
      </w:r>
      <w:r w:rsidRPr="00656F52" w:rsidR="00D00F9B">
        <w:rPr>
          <w:rFonts w:cs="Calibri"/>
          <w:color w:val="000000"/>
          <w:shd w:val="clear" w:color="auto" w:fill="FFFFFF"/>
          <w:lang w:val="en-US"/>
        </w:rPr>
        <w:t xml:space="preserve"> P and I if </w:t>
      </w:r>
      <w:proofErr w:type="gramStart"/>
      <w:r w:rsidRPr="00656F52" w:rsidR="00D00F9B">
        <w:rPr>
          <w:rFonts w:cs="Calibri"/>
          <w:color w:val="000000"/>
          <w:shd w:val="clear" w:color="auto" w:fill="FFFFFF"/>
          <w:lang w:val="en-US"/>
        </w:rPr>
        <w:t>all of</w:t>
      </w:r>
      <w:proofErr w:type="gramEnd"/>
      <w:r w:rsidRPr="00656F52" w:rsidR="00D00F9B">
        <w:rPr>
          <w:rFonts w:cs="Calibri"/>
          <w:color w:val="000000"/>
          <w:shd w:val="clear" w:color="auto" w:fill="FFFFFF"/>
          <w:lang w:val="en-US"/>
        </w:rPr>
        <w:t xml:space="preserve"> its child nodes are I.  </w:t>
      </w:r>
      <w:r w:rsidRPr="00656F52" w:rsidR="00F84887">
        <w:rPr>
          <w:rFonts w:cs="Calibri"/>
          <w:color w:val="000000"/>
          <w:shd w:val="clear" w:color="auto" w:fill="FFFFFF"/>
          <w:lang w:val="en-US"/>
        </w:rPr>
        <w:t>AND node</w:t>
      </w:r>
      <w:r w:rsidRPr="00656F52" w:rsidR="00385748">
        <w:rPr>
          <w:rFonts w:cs="Calibri"/>
          <w:color w:val="000000"/>
          <w:shd w:val="clear" w:color="auto" w:fill="FFFFFF"/>
          <w:lang w:val="en-US"/>
        </w:rPr>
        <w:t>s</w:t>
      </w:r>
      <w:r w:rsidRPr="00656F52" w:rsidR="00F84887">
        <w:rPr>
          <w:rFonts w:cs="Calibri"/>
          <w:color w:val="000000"/>
          <w:shd w:val="clear" w:color="auto" w:fill="FFFFFF"/>
          <w:lang w:val="en-US"/>
        </w:rPr>
        <w:t xml:space="preserve"> will be marked as P </w:t>
      </w:r>
      <w:proofErr w:type="gramStart"/>
      <w:r w:rsidRPr="00656F52" w:rsidR="00F84887">
        <w:rPr>
          <w:rFonts w:cs="Calibri"/>
          <w:color w:val="000000"/>
          <w:shd w:val="clear" w:color="auto" w:fill="FFFFFF"/>
          <w:lang w:val="en-US"/>
        </w:rPr>
        <w:t>as long as</w:t>
      </w:r>
      <w:proofErr w:type="gramEnd"/>
      <w:r w:rsidRPr="00656F52" w:rsidR="00F84887">
        <w:rPr>
          <w:rFonts w:cs="Calibri"/>
          <w:color w:val="000000"/>
          <w:shd w:val="clear" w:color="auto" w:fill="FFFFFF"/>
          <w:lang w:val="en-US"/>
        </w:rPr>
        <w:t xml:space="preserve"> all of its child nodes are P and I if any</w:t>
      </w:r>
      <w:r w:rsidRPr="00656F52" w:rsidR="00385748">
        <w:rPr>
          <w:rFonts w:cs="Calibri"/>
          <w:color w:val="000000"/>
          <w:shd w:val="clear" w:color="auto" w:fill="FFFFFF"/>
          <w:lang w:val="en-US"/>
        </w:rPr>
        <w:t xml:space="preserve"> </w:t>
      </w:r>
      <w:r w:rsidRPr="00656F52" w:rsidR="00F84887">
        <w:rPr>
          <w:rFonts w:cs="Calibri"/>
          <w:color w:val="000000"/>
          <w:shd w:val="clear" w:color="auto" w:fill="FFFFFF"/>
          <w:lang w:val="en-US"/>
        </w:rPr>
        <w:t xml:space="preserve">of the child nodes </w:t>
      </w:r>
      <w:r w:rsidRPr="00656F52" w:rsidR="00226A3C">
        <w:rPr>
          <w:rFonts w:cs="Calibri"/>
          <w:color w:val="000000"/>
          <w:shd w:val="clear" w:color="auto" w:fill="FFFFFF"/>
          <w:lang w:val="en-US"/>
        </w:rPr>
        <w:t>is</w:t>
      </w:r>
      <w:r w:rsidRPr="00656F52" w:rsidR="00F84887">
        <w:rPr>
          <w:rFonts w:cs="Calibri"/>
          <w:color w:val="000000"/>
          <w:shd w:val="clear" w:color="auto" w:fill="FFFFFF"/>
          <w:lang w:val="en-US"/>
        </w:rPr>
        <w:t xml:space="preserve"> I</w:t>
      </w:r>
      <w:r w:rsidRPr="00656F52" w:rsidR="00CC5B96">
        <w:rPr>
          <w:rFonts w:cs="Calibri"/>
          <w:color w:val="000000"/>
          <w:shd w:val="clear" w:color="auto" w:fill="FFFFFF"/>
          <w:lang w:val="en-US"/>
        </w:rPr>
        <w:t>,</w:t>
      </w:r>
      <w:r w:rsidRPr="00656F52" w:rsidR="00F84887">
        <w:rPr>
          <w:rFonts w:cs="Calibri"/>
          <w:color w:val="000000"/>
          <w:shd w:val="clear" w:color="auto" w:fill="FFFFFF"/>
          <w:lang w:val="en-US"/>
        </w:rPr>
        <w:t xml:space="preserve"> as demonstrated in</w:t>
      </w:r>
      <w:r w:rsidRPr="00656F52" w:rsidR="00CC5B96">
        <w:rPr>
          <w:rFonts w:cs="Calibri"/>
          <w:color w:val="000000"/>
          <w:shd w:val="clear" w:color="auto" w:fill="FFFFFF"/>
          <w:lang w:val="en-US"/>
        </w:rPr>
        <w:t xml:space="preserve"> </w:t>
      </w:r>
      <w:proofErr w:type="spellStart"/>
      <w:r w:rsidRPr="00656F52" w:rsidR="00CC5B96">
        <w:rPr>
          <w:rFonts w:cs="Calibri"/>
          <w:color w:val="000000"/>
          <w:shd w:val="clear" w:color="auto" w:fill="FFFFFF"/>
          <w:lang w:val="en-US"/>
        </w:rPr>
        <w:t>Schneier’s</w:t>
      </w:r>
      <w:proofErr w:type="spellEnd"/>
      <w:r w:rsidRPr="00656F52" w:rsidR="006C7642">
        <w:rPr>
          <w:rFonts w:cs="Calibri"/>
          <w:color w:val="000000"/>
          <w:shd w:val="clear" w:color="auto" w:fill="FFFFFF"/>
          <w:lang w:val="en-US"/>
        </w:rPr>
        <w:t xml:space="preserve"> </w:t>
      </w:r>
      <w:r w:rsidRPr="00656F52" w:rsidR="00D90780">
        <w:rPr>
          <w:rFonts w:cs="Calibri"/>
          <w:color w:val="000000"/>
          <w:shd w:val="clear" w:color="auto" w:fill="FFFFFF"/>
          <w:lang w:val="en-US"/>
        </w:rPr>
        <w:t xml:space="preserve">second </w:t>
      </w:r>
      <w:r w:rsidRPr="00656F52" w:rsidR="00F84887">
        <w:rPr>
          <w:rFonts w:cs="Calibri"/>
          <w:color w:val="000000"/>
          <w:shd w:val="clear" w:color="auto" w:fill="FFFFFF"/>
          <w:lang w:val="en-US"/>
        </w:rPr>
        <w:t>figure</w:t>
      </w:r>
      <w:r w:rsidRPr="00656F52" w:rsidR="00CC5B96">
        <w:rPr>
          <w:rFonts w:cs="Calibri"/>
          <w:color w:val="000000"/>
          <w:shd w:val="clear" w:color="auto" w:fill="FFFFFF"/>
          <w:lang w:val="en-US"/>
        </w:rPr>
        <w:t xml:space="preserve"> </w:t>
      </w:r>
      <w:r w:rsidRPr="00656F52" w:rsidR="00F84887">
        <w:rPr>
          <w:rFonts w:cs="Calibri"/>
          <w:color w:val="000000"/>
          <w:shd w:val="clear" w:color="auto" w:fill="FFFFFF"/>
          <w:lang w:val="en-US"/>
        </w:rPr>
        <w:t>(</w:t>
      </w:r>
      <w:r w:rsidRPr="00976965" w:rsidR="00F84887">
        <w:rPr>
          <w:rFonts w:cs="Calibri"/>
          <w:color w:val="000000"/>
          <w:highlight w:val="yellow"/>
          <w:shd w:val="clear" w:color="auto" w:fill="FFFFFF"/>
          <w:lang w:val="en-US"/>
        </w:rPr>
        <w:t>1999</w:t>
      </w:r>
      <w:r w:rsidRPr="00656F52" w:rsidR="00F84887">
        <w:rPr>
          <w:rFonts w:cs="Calibri"/>
          <w:color w:val="000000"/>
          <w:shd w:val="clear" w:color="auto" w:fill="FFFFFF"/>
          <w:lang w:val="en-US"/>
        </w:rPr>
        <w:t xml:space="preserve">). </w:t>
      </w:r>
    </w:p>
    <w:p w:rsidRPr="00656F52" w:rsidR="00E608C4" w:rsidP="00391697" w:rsidRDefault="00D50A7A" w14:paraId="02EB9EBD" w14:textId="21D5F170">
      <w:pPr>
        <w:spacing w:after="0"/>
        <w:ind w:right="140"/>
        <w:rPr>
          <w:rFonts w:cs="Calibri"/>
          <w:color w:val="000000"/>
          <w:szCs w:val="24"/>
          <w:shd w:val="clear" w:color="auto" w:fill="FFFFFF"/>
          <w:lang w:val="en-US"/>
        </w:rPr>
      </w:pPr>
      <w:r w:rsidRPr="00656F52">
        <w:rPr>
          <w:rFonts w:cs="Calibri"/>
          <w:color w:val="000000"/>
          <w:szCs w:val="24"/>
          <w:shd w:val="clear" w:color="auto" w:fill="FFFFFF"/>
          <w:lang w:val="en-US"/>
        </w:rPr>
        <w:t xml:space="preserve">In </w:t>
      </w:r>
      <w:proofErr w:type="spellStart"/>
      <w:r w:rsidRPr="00656F52" w:rsidR="00CC5B96">
        <w:rPr>
          <w:rFonts w:cs="Calibri"/>
          <w:color w:val="000000"/>
          <w:szCs w:val="24"/>
          <w:shd w:val="clear" w:color="auto" w:fill="FFFFFF"/>
          <w:lang w:val="en-US"/>
        </w:rPr>
        <w:t>Schneier’s</w:t>
      </w:r>
      <w:proofErr w:type="spellEnd"/>
      <w:r w:rsidRPr="00656F52" w:rsidR="006C7642">
        <w:rPr>
          <w:rFonts w:cs="Calibri"/>
          <w:color w:val="000000"/>
          <w:szCs w:val="24"/>
          <w:shd w:val="clear" w:color="auto" w:fill="FFFFFF"/>
          <w:lang w:val="en-US"/>
        </w:rPr>
        <w:t xml:space="preserve"> </w:t>
      </w:r>
      <w:r w:rsidRPr="00656F52" w:rsidR="00D90780">
        <w:rPr>
          <w:rFonts w:cs="Calibri"/>
          <w:color w:val="000000"/>
          <w:szCs w:val="24"/>
          <w:shd w:val="clear" w:color="auto" w:fill="FFFFFF"/>
          <w:lang w:val="en-US"/>
        </w:rPr>
        <w:t xml:space="preserve">second </w:t>
      </w:r>
      <w:r w:rsidRPr="00656F52">
        <w:rPr>
          <w:rFonts w:cs="Calibri"/>
          <w:color w:val="000000"/>
          <w:szCs w:val="24"/>
          <w:shd w:val="clear" w:color="auto" w:fill="FFFFFF"/>
          <w:lang w:val="en-US"/>
        </w:rPr>
        <w:t>figur</w:t>
      </w:r>
      <w:r w:rsidRPr="00656F52" w:rsidR="00CC5B96">
        <w:rPr>
          <w:rFonts w:cs="Calibri"/>
          <w:color w:val="000000"/>
          <w:szCs w:val="24"/>
          <w:shd w:val="clear" w:color="auto" w:fill="FFFFFF"/>
          <w:lang w:val="en-US"/>
        </w:rPr>
        <w:t>e</w:t>
      </w:r>
      <w:r w:rsidRPr="00656F52" w:rsidR="00D90780">
        <w:rPr>
          <w:rFonts w:cs="Calibri"/>
          <w:color w:val="000000"/>
          <w:szCs w:val="24"/>
          <w:shd w:val="clear" w:color="auto" w:fill="FFFFFF"/>
          <w:lang w:val="en-US"/>
        </w:rPr>
        <w:t xml:space="preserve"> (</w:t>
      </w:r>
      <w:r w:rsidRPr="00976965" w:rsidR="00D90780">
        <w:rPr>
          <w:rFonts w:cs="Calibri"/>
          <w:color w:val="000000"/>
          <w:szCs w:val="24"/>
          <w:highlight w:val="yellow"/>
          <w:shd w:val="clear" w:color="auto" w:fill="FFFFFF"/>
          <w:lang w:val="en-US"/>
        </w:rPr>
        <w:t>1999</w:t>
      </w:r>
      <w:r w:rsidRPr="00656F52" w:rsidR="00D90780">
        <w:rPr>
          <w:rFonts w:cs="Calibri"/>
          <w:color w:val="000000"/>
          <w:szCs w:val="24"/>
          <w:shd w:val="clear" w:color="auto" w:fill="FFFFFF"/>
          <w:lang w:val="en-US"/>
        </w:rPr>
        <w:t>)</w:t>
      </w:r>
      <w:r w:rsidRPr="00656F52">
        <w:rPr>
          <w:rFonts w:cs="Calibri"/>
          <w:color w:val="000000"/>
          <w:szCs w:val="24"/>
          <w:shd w:val="clear" w:color="auto" w:fill="FFFFFF"/>
          <w:lang w:val="en-US"/>
        </w:rPr>
        <w:t>, all achievable attacks are shown with dotted lines as a hiera</w:t>
      </w:r>
      <w:r w:rsidRPr="00656F52" w:rsidR="00226A3C">
        <w:rPr>
          <w:rFonts w:cs="Calibri"/>
          <w:color w:val="000000"/>
          <w:szCs w:val="24"/>
          <w:shd w:val="clear" w:color="auto" w:fill="FFFFFF"/>
          <w:lang w:val="en-US"/>
        </w:rPr>
        <w:t>r</w:t>
      </w:r>
      <w:r w:rsidRPr="00656F52">
        <w:rPr>
          <w:rFonts w:cs="Calibri"/>
          <w:color w:val="000000"/>
          <w:szCs w:val="24"/>
          <w:shd w:val="clear" w:color="auto" w:fill="FFFFFF"/>
          <w:lang w:val="en-US"/>
        </w:rPr>
        <w:t xml:space="preserve">chy from the leaf nodes to the goal (the root node). According to this model, </w:t>
      </w:r>
      <w:r w:rsidRPr="00656F52" w:rsidR="00226A3C">
        <w:rPr>
          <w:rFonts w:cs="Calibri"/>
          <w:color w:val="000000"/>
          <w:szCs w:val="24"/>
          <w:shd w:val="clear" w:color="auto" w:fill="FFFFFF"/>
          <w:lang w:val="en-US"/>
        </w:rPr>
        <w:t xml:space="preserve">a </w:t>
      </w:r>
      <w:r w:rsidRPr="00656F52">
        <w:rPr>
          <w:rFonts w:cs="Calibri"/>
          <w:color w:val="000000"/>
          <w:szCs w:val="24"/>
          <w:shd w:val="clear" w:color="auto" w:fill="FFFFFF"/>
          <w:lang w:val="en-US"/>
        </w:rPr>
        <w:t>goal could be achieved via two possible attack techniques: Opening the safe by cutting it or bribing the safe’s owner to learn the combination. Having this knowledge gained through an attack tree model, one know</w:t>
      </w:r>
      <w:r w:rsidRPr="00656F52" w:rsidR="00226A3C">
        <w:rPr>
          <w:rFonts w:cs="Calibri"/>
          <w:color w:val="000000"/>
          <w:szCs w:val="24"/>
          <w:shd w:val="clear" w:color="auto" w:fill="FFFFFF"/>
          <w:lang w:val="en-US"/>
        </w:rPr>
        <w:t>s</w:t>
      </w:r>
      <w:r w:rsidRPr="00656F52">
        <w:rPr>
          <w:rFonts w:cs="Calibri"/>
          <w:color w:val="000000"/>
          <w:szCs w:val="24"/>
          <w:shd w:val="clear" w:color="auto" w:fill="FFFFFF"/>
          <w:lang w:val="en-US"/>
        </w:rPr>
        <w:t xml:space="preserve"> precisely how to implement proper security measures </w:t>
      </w:r>
      <w:r w:rsidRPr="00656F52" w:rsidR="00E608C4">
        <w:rPr>
          <w:rFonts w:cs="Calibri"/>
          <w:color w:val="000000"/>
          <w:szCs w:val="24"/>
          <w:shd w:val="clear" w:color="auto" w:fill="FFFFFF"/>
          <w:lang w:val="en-US"/>
        </w:rPr>
        <w:t>to defend the infrastructure against the potential modeled attack.</w:t>
      </w:r>
      <w:r w:rsidRPr="00656F52" w:rsidR="00B07ED5">
        <w:rPr>
          <w:rFonts w:cs="Calibri"/>
          <w:color w:val="000000"/>
          <w:szCs w:val="24"/>
          <w:shd w:val="clear" w:color="auto" w:fill="FFFFFF"/>
          <w:lang w:val="en-US"/>
        </w:rPr>
        <w:t xml:space="preserve"> For instance, hiring a security service to check the safe at regular intervals is </w:t>
      </w:r>
      <w:r w:rsidRPr="00656F52" w:rsidR="00AA4FF4">
        <w:rPr>
          <w:rFonts w:cs="Calibri"/>
          <w:color w:val="000000"/>
          <w:szCs w:val="24"/>
          <w:shd w:val="clear" w:color="auto" w:fill="FFFFFF"/>
          <w:lang w:val="en-US"/>
        </w:rPr>
        <w:t>an</w:t>
      </w:r>
      <w:r w:rsidRPr="00656F52" w:rsidR="00B07ED5">
        <w:rPr>
          <w:rFonts w:cs="Calibri"/>
          <w:color w:val="000000"/>
          <w:szCs w:val="24"/>
          <w:shd w:val="clear" w:color="auto" w:fill="FFFFFF"/>
          <w:lang w:val="en-US"/>
        </w:rPr>
        <w:t xml:space="preserve"> example of the implementation of a security measure in this scenario.</w:t>
      </w:r>
    </w:p>
    <w:p w:rsidRPr="00656F52" w:rsidR="006C7642" w:rsidP="00391697" w:rsidRDefault="006C7642" w14:paraId="5E8ADB57" w14:textId="605246AA">
      <w:pPr>
        <w:spacing w:after="0"/>
        <w:ind w:right="140"/>
        <w:rPr>
          <w:rFonts w:cs="Calibri"/>
          <w:color w:val="000000"/>
          <w:szCs w:val="24"/>
          <w:shd w:val="clear" w:color="auto" w:fill="FFFFFF"/>
          <w:lang w:val="en-US"/>
        </w:rPr>
      </w:pPr>
      <w:r w:rsidRPr="00656F52">
        <w:rPr>
          <w:rFonts w:cs="Calibri"/>
          <w:color w:val="000000"/>
          <w:szCs w:val="24"/>
          <w:shd w:val="clear" w:color="auto" w:fill="FFFFFF"/>
          <w:lang w:val="en-US"/>
        </w:rPr>
        <w:t xml:space="preserve">Assigning </w:t>
      </w:r>
      <w:r w:rsidRPr="00656F52" w:rsidR="00986753">
        <w:rPr>
          <w:rFonts w:cs="Calibri"/>
          <w:color w:val="000000"/>
          <w:szCs w:val="24"/>
          <w:shd w:val="clear" w:color="auto" w:fill="FFFFFF"/>
          <w:lang w:val="en-US"/>
        </w:rPr>
        <w:t>“</w:t>
      </w:r>
      <w:proofErr w:type="gramStart"/>
      <w:r w:rsidRPr="00656F52">
        <w:rPr>
          <w:rFonts w:cs="Calibri"/>
          <w:color w:val="000000"/>
          <w:szCs w:val="24"/>
          <w:shd w:val="clear" w:color="auto" w:fill="FFFFFF"/>
          <w:lang w:val="en-US"/>
        </w:rPr>
        <w:t>P“ and</w:t>
      </w:r>
      <w:proofErr w:type="gramEnd"/>
      <w:r w:rsidRPr="00656F52">
        <w:rPr>
          <w:rFonts w:cs="Calibri"/>
          <w:color w:val="000000"/>
          <w:szCs w:val="24"/>
          <w:shd w:val="clear" w:color="auto" w:fill="FFFFFF"/>
          <w:lang w:val="en-US"/>
        </w:rPr>
        <w:t xml:space="preserve"> “I“ values to the nodes is just one way to model an attack via an attack tree. One can assign any other values to the nodes such as “difficult against easy</w:t>
      </w:r>
      <w:r w:rsidRPr="00656F52" w:rsidR="00C828A8">
        <w:rPr>
          <w:rFonts w:cs="Calibri"/>
          <w:color w:val="000000"/>
          <w:szCs w:val="24"/>
          <w:shd w:val="clear" w:color="auto" w:fill="FFFFFF"/>
          <w:lang w:val="en-US"/>
        </w:rPr>
        <w:t>,”</w:t>
      </w:r>
      <w:r w:rsidRPr="00656F52">
        <w:rPr>
          <w:rFonts w:cs="Calibri"/>
          <w:color w:val="000000"/>
          <w:szCs w:val="24"/>
          <w:shd w:val="clear" w:color="auto" w:fill="FFFFFF"/>
          <w:lang w:val="en-US"/>
        </w:rPr>
        <w:t xml:space="preserve"> “inexpensive against expensive</w:t>
      </w:r>
      <w:r w:rsidRPr="00656F52" w:rsidR="00C828A8">
        <w:rPr>
          <w:rFonts w:cs="Calibri"/>
          <w:color w:val="000000"/>
          <w:szCs w:val="24"/>
          <w:shd w:val="clear" w:color="auto" w:fill="FFFFFF"/>
          <w:lang w:val="en-US"/>
        </w:rPr>
        <w:t>,”</w:t>
      </w:r>
      <w:r w:rsidRPr="00656F52">
        <w:rPr>
          <w:rFonts w:cs="Calibri"/>
          <w:color w:val="000000"/>
          <w:szCs w:val="24"/>
          <w:shd w:val="clear" w:color="auto" w:fill="FFFFFF"/>
          <w:lang w:val="en-US"/>
        </w:rPr>
        <w:t xml:space="preserve"> “illegal against legal,</w:t>
      </w:r>
      <w:r w:rsidRPr="00656F52" w:rsidR="00C828A8">
        <w:rPr>
          <w:rFonts w:cs="Calibri"/>
          <w:color w:val="000000"/>
          <w:szCs w:val="24"/>
          <w:shd w:val="clear" w:color="auto" w:fill="FFFFFF"/>
          <w:lang w:val="en-US"/>
        </w:rPr>
        <w:t>”</w:t>
      </w:r>
      <w:r w:rsidRPr="00656F52">
        <w:rPr>
          <w:rFonts w:cs="Calibri"/>
          <w:color w:val="000000"/>
          <w:szCs w:val="24"/>
          <w:shd w:val="clear" w:color="auto" w:fill="FFFFFF"/>
          <w:lang w:val="en-US"/>
        </w:rPr>
        <w:t xml:space="preserve"> “no special equipment needed against special equipment</w:t>
      </w:r>
      <w:r w:rsidRPr="00656F52" w:rsidR="007C6D7E">
        <w:rPr>
          <w:rFonts w:cs="Calibri"/>
          <w:color w:val="000000"/>
          <w:szCs w:val="24"/>
          <w:shd w:val="clear" w:color="auto" w:fill="FFFFFF"/>
          <w:lang w:val="en-US"/>
        </w:rPr>
        <w:t>,”</w:t>
      </w:r>
      <w:r w:rsidRPr="00656F52">
        <w:rPr>
          <w:rFonts w:cs="Calibri"/>
          <w:color w:val="000000"/>
          <w:szCs w:val="24"/>
          <w:shd w:val="clear" w:color="auto" w:fill="FFFFFF"/>
          <w:lang w:val="en-US"/>
        </w:rPr>
        <w:t xml:space="preserve"> and so on. The </w:t>
      </w:r>
      <w:r w:rsidRPr="00656F52" w:rsidR="00D90780">
        <w:rPr>
          <w:rFonts w:cs="Calibri"/>
          <w:color w:val="000000"/>
          <w:szCs w:val="24"/>
          <w:shd w:val="clear" w:color="auto" w:fill="FFFFFF"/>
          <w:lang w:val="en-US"/>
        </w:rPr>
        <w:t xml:space="preserve">third </w:t>
      </w:r>
      <w:r w:rsidRPr="00656F52">
        <w:rPr>
          <w:rFonts w:cs="Calibri"/>
          <w:color w:val="000000"/>
          <w:szCs w:val="24"/>
          <w:shd w:val="clear" w:color="auto" w:fill="FFFFFF"/>
          <w:lang w:val="en-US"/>
        </w:rPr>
        <w:t xml:space="preserve">figure from </w:t>
      </w:r>
      <w:proofErr w:type="spellStart"/>
      <w:r w:rsidRPr="00656F52">
        <w:rPr>
          <w:rFonts w:cs="Calibri"/>
          <w:color w:val="000000"/>
          <w:szCs w:val="24"/>
          <w:shd w:val="clear" w:color="auto" w:fill="FFFFFF"/>
          <w:lang w:val="en-US"/>
        </w:rPr>
        <w:t>Schneier</w:t>
      </w:r>
      <w:proofErr w:type="spellEnd"/>
      <w:r w:rsidRPr="00656F52">
        <w:rPr>
          <w:rFonts w:cs="Calibri"/>
          <w:color w:val="000000"/>
          <w:szCs w:val="24"/>
          <w:shd w:val="clear" w:color="auto" w:fill="FFFFFF"/>
          <w:lang w:val="en-US"/>
        </w:rPr>
        <w:t xml:space="preserve"> </w:t>
      </w:r>
      <w:r w:rsidRPr="00656F52" w:rsidR="007C6D7E">
        <w:rPr>
          <w:rFonts w:cs="Calibri"/>
          <w:color w:val="000000"/>
          <w:szCs w:val="24"/>
          <w:shd w:val="clear" w:color="auto" w:fill="FFFFFF"/>
          <w:lang w:val="en-US"/>
        </w:rPr>
        <w:t>(</w:t>
      </w:r>
      <w:r w:rsidRPr="00656F52">
        <w:rPr>
          <w:rFonts w:cs="Calibri"/>
          <w:color w:val="000000"/>
          <w:szCs w:val="24"/>
          <w:shd w:val="clear" w:color="auto" w:fill="FFFFFF"/>
          <w:lang w:val="en-US"/>
        </w:rPr>
        <w:t>1999) shows the attack tree with the same goal but with different values.</w:t>
      </w:r>
    </w:p>
    <w:p w:rsidRPr="00656F52" w:rsidR="00474B1E" w:rsidP="00391697" w:rsidRDefault="00380A9A" w14:paraId="372989B3" w14:textId="03D94F94">
      <w:pPr>
        <w:spacing w:after="0"/>
        <w:ind w:right="140"/>
        <w:rPr>
          <w:noProof/>
          <w:lang w:val="en-US" w:eastAsia="de-DE"/>
        </w:rPr>
      </w:pPr>
      <w:r w:rsidRPr="00656F52">
        <w:rPr>
          <w:noProof/>
          <w:lang w:val="en-US" w:eastAsia="de-DE"/>
        </w:rPr>
        <w:t>Assignment of the values like “not expensive“ and “expensive“</w:t>
      </w:r>
      <w:r w:rsidRPr="00656F52" w:rsidR="007B3595">
        <w:rPr>
          <w:noProof/>
          <w:lang w:val="en-US" w:eastAsia="de-DE"/>
        </w:rPr>
        <w:t xml:space="preserve"> would</w:t>
      </w:r>
      <w:r w:rsidRPr="00656F52" w:rsidR="006C7642">
        <w:rPr>
          <w:noProof/>
          <w:lang w:val="en-US" w:eastAsia="de-DE"/>
        </w:rPr>
        <w:t xml:space="preserve"> </w:t>
      </w:r>
      <w:r w:rsidRPr="00656F52" w:rsidR="007B3595">
        <w:rPr>
          <w:noProof/>
          <w:lang w:val="en-US" w:eastAsia="de-DE"/>
        </w:rPr>
        <w:t>also</w:t>
      </w:r>
      <w:r w:rsidRPr="00656F52" w:rsidR="006C7642">
        <w:rPr>
          <w:noProof/>
          <w:lang w:val="en-US" w:eastAsia="de-DE"/>
        </w:rPr>
        <w:t xml:space="preserve"> be </w:t>
      </w:r>
      <w:r w:rsidRPr="00656F52" w:rsidR="007B3595">
        <w:rPr>
          <w:noProof/>
          <w:lang w:val="en-US" w:eastAsia="de-DE"/>
        </w:rPr>
        <w:t>beneficial, but showing it ex</w:t>
      </w:r>
      <w:r w:rsidRPr="00656F52" w:rsidR="00226A3C">
        <w:rPr>
          <w:noProof/>
          <w:lang w:val="en-US" w:eastAsia="de-DE"/>
        </w:rPr>
        <w:t>ac</w:t>
      </w:r>
      <w:r w:rsidRPr="00656F52" w:rsidR="007B3595">
        <w:rPr>
          <w:noProof/>
          <w:lang w:val="en-US" w:eastAsia="de-DE"/>
        </w:rPr>
        <w:t xml:space="preserve">tly in numbers would be great for better analysis of a model. </w:t>
      </w:r>
      <w:r w:rsidRPr="00656F52" w:rsidR="006C7642">
        <w:rPr>
          <w:lang w:val="en-US" w:eastAsia="de-DE"/>
        </w:rPr>
        <w:t xml:space="preserve">The </w:t>
      </w:r>
      <w:r w:rsidRPr="00656F52" w:rsidR="00D90780">
        <w:rPr>
          <w:noProof/>
          <w:lang w:val="en-US" w:eastAsia="de-DE"/>
        </w:rPr>
        <w:t xml:space="preserve">fourth </w:t>
      </w:r>
      <w:r w:rsidRPr="00656F52" w:rsidR="006C7642">
        <w:rPr>
          <w:lang w:val="en-US" w:eastAsia="de-DE"/>
        </w:rPr>
        <w:t>f</w:t>
      </w:r>
      <w:r w:rsidRPr="00656F52" w:rsidR="007B3595">
        <w:rPr>
          <w:lang w:val="en-US" w:eastAsia="de-DE"/>
        </w:rPr>
        <w:t xml:space="preserve">igure from </w:t>
      </w:r>
      <w:proofErr w:type="spellStart"/>
      <w:r w:rsidRPr="00656F52" w:rsidR="007B3595">
        <w:rPr>
          <w:rFonts w:cs="Calibri"/>
          <w:color w:val="000000"/>
          <w:szCs w:val="24"/>
          <w:shd w:val="clear" w:color="auto" w:fill="FFFFFF"/>
          <w:lang w:val="en-US"/>
        </w:rPr>
        <w:t>Schneier</w:t>
      </w:r>
      <w:proofErr w:type="spellEnd"/>
      <w:r w:rsidRPr="00656F52" w:rsidR="007B3595">
        <w:rPr>
          <w:rFonts w:cs="Calibri"/>
          <w:color w:val="000000"/>
          <w:szCs w:val="24"/>
          <w:shd w:val="clear" w:color="auto" w:fill="FFFFFF"/>
          <w:lang w:val="en-US"/>
        </w:rPr>
        <w:t xml:space="preserve"> </w:t>
      </w:r>
      <w:r w:rsidRPr="00656F52" w:rsidR="007C6D7E">
        <w:rPr>
          <w:rFonts w:cs="Calibri"/>
          <w:color w:val="000000"/>
          <w:szCs w:val="24"/>
          <w:shd w:val="clear" w:color="auto" w:fill="FFFFFF"/>
          <w:lang w:val="en-US"/>
        </w:rPr>
        <w:t>(</w:t>
      </w:r>
      <w:r w:rsidRPr="00976965" w:rsidR="007B3595">
        <w:rPr>
          <w:rFonts w:cs="Calibri"/>
          <w:color w:val="000000"/>
          <w:szCs w:val="24"/>
          <w:highlight w:val="yellow"/>
          <w:shd w:val="clear" w:color="auto" w:fill="FFFFFF"/>
          <w:lang w:val="en-US"/>
        </w:rPr>
        <w:t>1999</w:t>
      </w:r>
      <w:r w:rsidRPr="00656F52" w:rsidR="007B3595">
        <w:rPr>
          <w:rFonts w:cs="Calibri"/>
          <w:color w:val="000000"/>
          <w:szCs w:val="24"/>
          <w:shd w:val="clear" w:color="auto" w:fill="FFFFFF"/>
          <w:lang w:val="en-US"/>
        </w:rPr>
        <w:t>) shows the attack tree in which the nodes are assigned different costs as values. Cost</w:t>
      </w:r>
      <w:r w:rsidRPr="00656F52" w:rsidR="00CB15ED">
        <w:rPr>
          <w:rFonts w:cs="Calibri"/>
          <w:color w:val="000000"/>
          <w:szCs w:val="24"/>
          <w:shd w:val="clear" w:color="auto" w:fill="FFFFFF"/>
          <w:lang w:val="en-US"/>
        </w:rPr>
        <w:t>s</w:t>
      </w:r>
      <w:r w:rsidRPr="00656F52" w:rsidR="007B3595">
        <w:rPr>
          <w:rFonts w:cs="Calibri"/>
          <w:color w:val="000000"/>
          <w:szCs w:val="24"/>
          <w:shd w:val="clear" w:color="auto" w:fill="FFFFFF"/>
          <w:lang w:val="en-US"/>
        </w:rPr>
        <w:t xml:space="preserve"> of the cheapest </w:t>
      </w:r>
      <w:r w:rsidRPr="00656F52" w:rsidR="00226A3C">
        <w:rPr>
          <w:rFonts w:cs="Calibri"/>
          <w:color w:val="000000"/>
          <w:szCs w:val="24"/>
          <w:shd w:val="clear" w:color="auto" w:fill="FFFFFF"/>
          <w:lang w:val="en-US"/>
        </w:rPr>
        <w:t>c</w:t>
      </w:r>
      <w:r w:rsidRPr="00656F52" w:rsidR="007B3595">
        <w:rPr>
          <w:rFonts w:cs="Calibri"/>
          <w:color w:val="000000"/>
          <w:szCs w:val="24"/>
          <w:shd w:val="clear" w:color="auto" w:fill="FFFFFF"/>
          <w:lang w:val="en-US"/>
        </w:rPr>
        <w:t>hild</w:t>
      </w:r>
      <w:r w:rsidRPr="00656F52" w:rsidR="009C6C9A">
        <w:rPr>
          <w:rFonts w:cs="Calibri"/>
          <w:color w:val="000000"/>
          <w:szCs w:val="24"/>
          <w:shd w:val="clear" w:color="auto" w:fill="FFFFFF"/>
          <w:lang w:val="en-US"/>
        </w:rPr>
        <w:t xml:space="preserve"> nodes</w:t>
      </w:r>
      <w:r w:rsidRPr="00656F52" w:rsidR="007B3595">
        <w:rPr>
          <w:rFonts w:cs="Calibri"/>
          <w:color w:val="000000"/>
          <w:szCs w:val="24"/>
          <w:shd w:val="clear" w:color="auto" w:fill="FFFFFF"/>
          <w:lang w:val="en-US"/>
        </w:rPr>
        <w:t xml:space="preserve"> </w:t>
      </w:r>
      <w:r w:rsidRPr="00656F52" w:rsidR="00CB15ED">
        <w:rPr>
          <w:rFonts w:cs="Calibri"/>
          <w:color w:val="000000"/>
          <w:szCs w:val="24"/>
          <w:shd w:val="clear" w:color="auto" w:fill="FFFFFF"/>
          <w:lang w:val="en-US"/>
        </w:rPr>
        <w:t>are</w:t>
      </w:r>
      <w:r w:rsidRPr="00656F52" w:rsidR="007B3595">
        <w:rPr>
          <w:rFonts w:cs="Calibri"/>
          <w:color w:val="000000"/>
          <w:szCs w:val="24"/>
          <w:shd w:val="clear" w:color="auto" w:fill="FFFFFF"/>
          <w:lang w:val="en-US"/>
        </w:rPr>
        <w:t xml:space="preserve"> assigned to their parent OR nodes</w:t>
      </w:r>
      <w:r w:rsidRPr="00656F52" w:rsidR="00C123D1">
        <w:rPr>
          <w:rFonts w:cs="Calibri"/>
          <w:color w:val="000000"/>
          <w:szCs w:val="24"/>
          <w:shd w:val="clear" w:color="auto" w:fill="FFFFFF"/>
          <w:lang w:val="en-US"/>
        </w:rPr>
        <w:t>, w</w:t>
      </w:r>
      <w:r w:rsidRPr="00656F52" w:rsidR="007B3595">
        <w:rPr>
          <w:rFonts w:cs="Calibri"/>
          <w:color w:val="000000"/>
          <w:szCs w:val="24"/>
          <w:shd w:val="clear" w:color="auto" w:fill="FFFFFF"/>
          <w:lang w:val="en-US"/>
        </w:rPr>
        <w:t xml:space="preserve">hile </w:t>
      </w:r>
      <w:r w:rsidRPr="00656F52" w:rsidR="00226A3C">
        <w:rPr>
          <w:rFonts w:cs="Calibri"/>
          <w:color w:val="000000"/>
          <w:szCs w:val="24"/>
          <w:shd w:val="clear" w:color="auto" w:fill="FFFFFF"/>
          <w:lang w:val="en-US"/>
        </w:rPr>
        <w:t xml:space="preserve">the </w:t>
      </w:r>
      <w:r w:rsidRPr="00656F52" w:rsidR="007B3595">
        <w:rPr>
          <w:rFonts w:cs="Calibri"/>
          <w:color w:val="000000"/>
          <w:szCs w:val="24"/>
          <w:shd w:val="clear" w:color="auto" w:fill="FFFFFF"/>
          <w:lang w:val="en-US"/>
        </w:rPr>
        <w:t xml:space="preserve">sum of the costs of </w:t>
      </w:r>
      <w:r w:rsidRPr="00656F52" w:rsidR="0047260E">
        <w:rPr>
          <w:rFonts w:cs="Calibri"/>
          <w:color w:val="000000"/>
          <w:szCs w:val="24"/>
          <w:shd w:val="clear" w:color="auto" w:fill="FFFFFF"/>
          <w:lang w:val="en-US"/>
        </w:rPr>
        <w:t xml:space="preserve">all the children </w:t>
      </w:r>
      <w:r w:rsidRPr="00656F52" w:rsidR="00226A3C">
        <w:rPr>
          <w:rFonts w:cs="Calibri"/>
          <w:color w:val="000000"/>
          <w:szCs w:val="24"/>
          <w:shd w:val="clear" w:color="auto" w:fill="FFFFFF"/>
          <w:lang w:val="en-US"/>
        </w:rPr>
        <w:t>is</w:t>
      </w:r>
      <w:r w:rsidRPr="00656F52" w:rsidR="0047260E">
        <w:rPr>
          <w:rFonts w:cs="Calibri"/>
          <w:color w:val="000000"/>
          <w:szCs w:val="24"/>
          <w:shd w:val="clear" w:color="auto" w:fill="FFFFFF"/>
          <w:lang w:val="en-US"/>
        </w:rPr>
        <w:t xml:space="preserve"> assigned to their parent AND nodes. The attacker always tr</w:t>
      </w:r>
      <w:r w:rsidRPr="00656F52" w:rsidR="00226A3C">
        <w:rPr>
          <w:rFonts w:cs="Calibri"/>
          <w:color w:val="000000"/>
          <w:szCs w:val="24"/>
          <w:shd w:val="clear" w:color="auto" w:fill="FFFFFF"/>
          <w:lang w:val="en-US"/>
        </w:rPr>
        <w:t>ies</w:t>
      </w:r>
      <w:r w:rsidRPr="00656F52" w:rsidR="0047260E">
        <w:rPr>
          <w:rFonts w:cs="Calibri"/>
          <w:color w:val="000000"/>
          <w:szCs w:val="24"/>
          <w:shd w:val="clear" w:color="auto" w:fill="FFFFFF"/>
          <w:lang w:val="en-US"/>
        </w:rPr>
        <w:t xml:space="preserve"> to utilize those </w:t>
      </w:r>
      <w:r w:rsidRPr="00656F52" w:rsidR="0047260E">
        <w:rPr>
          <w:rFonts w:cs="Calibri"/>
          <w:color w:val="000000"/>
          <w:szCs w:val="24"/>
          <w:shd w:val="clear" w:color="auto" w:fill="FFFFFF"/>
          <w:lang w:val="en-US"/>
        </w:rPr>
        <w:lastRenderedPageBreak/>
        <w:t xml:space="preserve">techniques </w:t>
      </w:r>
      <w:r w:rsidRPr="00656F52" w:rsidR="00C123D1">
        <w:rPr>
          <w:rFonts w:cs="Calibri"/>
          <w:color w:val="000000"/>
          <w:szCs w:val="24"/>
          <w:shd w:val="clear" w:color="auto" w:fill="FFFFFF"/>
          <w:lang w:val="en-US"/>
        </w:rPr>
        <w:t>that</w:t>
      </w:r>
      <w:r w:rsidRPr="00656F52" w:rsidR="0047260E">
        <w:rPr>
          <w:rFonts w:cs="Calibri"/>
          <w:color w:val="000000"/>
          <w:szCs w:val="24"/>
          <w:shd w:val="clear" w:color="auto" w:fill="FFFFFF"/>
          <w:lang w:val="en-US"/>
        </w:rPr>
        <w:t xml:space="preserve"> would cost less. Therefore, </w:t>
      </w:r>
      <w:r w:rsidRPr="00656F52" w:rsidR="00226A3C">
        <w:rPr>
          <w:rFonts w:cs="Calibri"/>
          <w:color w:val="000000"/>
          <w:szCs w:val="24"/>
          <w:shd w:val="clear" w:color="auto" w:fill="FFFFFF"/>
          <w:lang w:val="en-US"/>
        </w:rPr>
        <w:t xml:space="preserve">the </w:t>
      </w:r>
      <w:r w:rsidRPr="00656F52" w:rsidR="0047260E">
        <w:rPr>
          <w:rFonts w:cs="Calibri"/>
          <w:color w:val="000000"/>
          <w:szCs w:val="24"/>
          <w:shd w:val="clear" w:color="auto" w:fill="FFFFFF"/>
          <w:lang w:val="en-US"/>
        </w:rPr>
        <w:t xml:space="preserve">attack with the lowest cost </w:t>
      </w:r>
      <w:r w:rsidRPr="00656F52" w:rsidR="006C7642">
        <w:rPr>
          <w:rFonts w:cs="Calibri"/>
          <w:color w:val="000000"/>
          <w:szCs w:val="24"/>
          <w:shd w:val="clear" w:color="auto" w:fill="FFFFFF"/>
          <w:lang w:val="en-US"/>
        </w:rPr>
        <w:t xml:space="preserve">is illustrated </w:t>
      </w:r>
      <w:r w:rsidRPr="00656F52" w:rsidR="00D90780">
        <w:rPr>
          <w:rFonts w:cs="Calibri"/>
          <w:color w:val="000000"/>
          <w:szCs w:val="24"/>
          <w:shd w:val="clear" w:color="auto" w:fill="FFFFFF"/>
          <w:lang w:val="en-US"/>
        </w:rPr>
        <w:t>in the fourth figure (</w:t>
      </w:r>
      <w:proofErr w:type="spellStart"/>
      <w:r w:rsidRPr="00976965" w:rsidR="00D90780">
        <w:rPr>
          <w:rFonts w:cs="Calibri"/>
          <w:color w:val="000000"/>
          <w:szCs w:val="24"/>
          <w:highlight w:val="yellow"/>
          <w:shd w:val="clear" w:color="auto" w:fill="FFFFFF"/>
          <w:lang w:val="en-US"/>
        </w:rPr>
        <w:t>Schneier</w:t>
      </w:r>
      <w:proofErr w:type="spellEnd"/>
      <w:r w:rsidRPr="00976965" w:rsidR="00D90780">
        <w:rPr>
          <w:rFonts w:cs="Calibri"/>
          <w:color w:val="000000"/>
          <w:szCs w:val="24"/>
          <w:highlight w:val="yellow"/>
          <w:shd w:val="clear" w:color="auto" w:fill="FFFFFF"/>
          <w:lang w:val="en-US"/>
        </w:rPr>
        <w:t>, 1999</w:t>
      </w:r>
      <w:r w:rsidRPr="00656F52" w:rsidR="00D90780">
        <w:rPr>
          <w:rFonts w:cs="Calibri"/>
          <w:color w:val="000000"/>
          <w:szCs w:val="24"/>
          <w:shd w:val="clear" w:color="auto" w:fill="FFFFFF"/>
          <w:lang w:val="en-US"/>
        </w:rPr>
        <w:t>)</w:t>
      </w:r>
      <w:r w:rsidRPr="00656F52" w:rsidR="006C7642">
        <w:rPr>
          <w:rFonts w:cs="Calibri"/>
          <w:color w:val="000000"/>
          <w:szCs w:val="24"/>
          <w:shd w:val="clear" w:color="auto" w:fill="FFFFFF"/>
          <w:lang w:val="en-US"/>
        </w:rPr>
        <w:t>.</w:t>
      </w:r>
      <w:r w:rsidRPr="00656F52" w:rsidR="0047260E">
        <w:rPr>
          <w:rFonts w:cs="Calibri"/>
          <w:color w:val="000000"/>
          <w:szCs w:val="24"/>
          <w:shd w:val="clear" w:color="auto" w:fill="FFFFFF"/>
          <w:lang w:val="en-US"/>
        </w:rPr>
        <w:t xml:space="preserve"> </w:t>
      </w:r>
      <w:r w:rsidRPr="00656F52" w:rsidR="007B3595">
        <w:rPr>
          <w:noProof/>
          <w:lang w:val="en-US" w:eastAsia="de-DE"/>
        </w:rPr>
        <w:t xml:space="preserve"> </w:t>
      </w:r>
    </w:p>
    <w:p w:rsidRPr="00656F52" w:rsidR="00A66285" w:rsidP="00391697" w:rsidRDefault="00A66285" w14:paraId="2112178C" w14:textId="64936356">
      <w:pPr>
        <w:spacing w:after="0"/>
        <w:rPr>
          <w:rFonts w:cs="Calibri"/>
          <w:color w:val="000000"/>
          <w:szCs w:val="24"/>
          <w:shd w:val="clear" w:color="auto" w:fill="FFFFFF"/>
          <w:lang w:val="en-US"/>
        </w:rPr>
      </w:pPr>
      <w:r w:rsidRPr="00656F52">
        <w:rPr>
          <w:lang w:val="en-US"/>
        </w:rPr>
        <w:t xml:space="preserve">The </w:t>
      </w:r>
      <w:r w:rsidRPr="00656F52" w:rsidR="00D90780">
        <w:rPr>
          <w:lang w:val="en-US"/>
        </w:rPr>
        <w:t xml:space="preserve">fourth figure of the </w:t>
      </w:r>
      <w:proofErr w:type="spellStart"/>
      <w:r w:rsidRPr="00656F52" w:rsidR="00CE66C4">
        <w:rPr>
          <w:lang w:val="en-US"/>
        </w:rPr>
        <w:t>Schneier’s</w:t>
      </w:r>
      <w:proofErr w:type="spellEnd"/>
      <w:r w:rsidRPr="00656F52" w:rsidR="00CE66C4">
        <w:rPr>
          <w:lang w:val="en-US"/>
        </w:rPr>
        <w:t xml:space="preserve"> </w:t>
      </w:r>
      <w:r w:rsidRPr="00656F52">
        <w:rPr>
          <w:lang w:val="en-US"/>
        </w:rPr>
        <w:t xml:space="preserve">attack tree shown </w:t>
      </w:r>
      <w:r w:rsidRPr="00656F52" w:rsidR="00D90780">
        <w:rPr>
          <w:lang w:val="en-US"/>
        </w:rPr>
        <w:t>in</w:t>
      </w:r>
      <w:r w:rsidRPr="00656F52">
        <w:rPr>
          <w:lang w:val="en-US"/>
        </w:rPr>
        <w:t xml:space="preserve"> could be utilize</w:t>
      </w:r>
      <w:r w:rsidRPr="00656F52" w:rsidR="00664574">
        <w:rPr>
          <w:lang w:val="en-US"/>
        </w:rPr>
        <w:t>d</w:t>
      </w:r>
      <w:r w:rsidRPr="00656F52">
        <w:rPr>
          <w:lang w:val="en-US"/>
        </w:rPr>
        <w:t xml:space="preserve"> to identify the system’s vulnerability</w:t>
      </w:r>
      <w:r w:rsidRPr="00656F52" w:rsidR="00CE66C4">
        <w:rPr>
          <w:lang w:val="en-US"/>
        </w:rPr>
        <w:t xml:space="preserve"> (</w:t>
      </w:r>
      <w:r w:rsidRPr="00976965" w:rsidR="00CE66C4">
        <w:rPr>
          <w:highlight w:val="yellow"/>
          <w:lang w:val="en-US"/>
        </w:rPr>
        <w:t>1999</w:t>
      </w:r>
      <w:r w:rsidRPr="00656F52" w:rsidR="00CE66C4">
        <w:rPr>
          <w:lang w:val="en-US"/>
        </w:rPr>
        <w:t>)</w:t>
      </w:r>
      <w:r w:rsidRPr="00656F52">
        <w:rPr>
          <w:lang w:val="en-US"/>
        </w:rPr>
        <w:t xml:space="preserve">. Moreover, if a threat analyst is only interested in modeling the less expensive attacks, then only those attacks should be considered in </w:t>
      </w:r>
      <w:r w:rsidRPr="00656F52" w:rsidR="00664574">
        <w:rPr>
          <w:lang w:val="en-US"/>
        </w:rPr>
        <w:t xml:space="preserve">the </w:t>
      </w:r>
      <w:r w:rsidRPr="00656F52">
        <w:rPr>
          <w:lang w:val="en-US"/>
        </w:rPr>
        <w:t xml:space="preserve">attack tree as shown in </w:t>
      </w:r>
      <w:proofErr w:type="spellStart"/>
      <w:r w:rsidRPr="00656F52" w:rsidR="000C4A11">
        <w:rPr>
          <w:lang w:val="en-US"/>
        </w:rPr>
        <w:t>Schneier’s</w:t>
      </w:r>
      <w:proofErr w:type="spellEnd"/>
      <w:r w:rsidRPr="00656F52" w:rsidR="006C7642">
        <w:rPr>
          <w:lang w:val="en-US"/>
        </w:rPr>
        <w:t xml:space="preserve"> </w:t>
      </w:r>
      <w:r w:rsidRPr="00656F52" w:rsidR="00D90780">
        <w:rPr>
          <w:lang w:val="en-US"/>
        </w:rPr>
        <w:t xml:space="preserve">fifth </w:t>
      </w:r>
      <w:r w:rsidRPr="00656F52">
        <w:rPr>
          <w:lang w:val="en-US"/>
        </w:rPr>
        <w:t xml:space="preserve">figure </w:t>
      </w:r>
      <w:r w:rsidRPr="00656F52" w:rsidR="00D90780">
        <w:rPr>
          <w:lang w:val="en-US"/>
        </w:rPr>
        <w:t>in</w:t>
      </w:r>
      <w:r w:rsidRPr="00656F52">
        <w:rPr>
          <w:lang w:val="en-US"/>
        </w:rPr>
        <w:t xml:space="preserve"> </w:t>
      </w:r>
      <w:r w:rsidRPr="00656F52">
        <w:rPr>
          <w:rFonts w:cs="Calibri"/>
          <w:color w:val="000000"/>
          <w:szCs w:val="24"/>
          <w:shd w:val="clear" w:color="auto" w:fill="FFFFFF"/>
          <w:lang w:val="en-US"/>
        </w:rPr>
        <w:t>(</w:t>
      </w:r>
      <w:r w:rsidRPr="00490CFA">
        <w:rPr>
          <w:rFonts w:cs="Calibri"/>
          <w:color w:val="000000"/>
          <w:szCs w:val="24"/>
          <w:highlight w:val="yellow"/>
          <w:shd w:val="clear" w:color="auto" w:fill="FFFFFF"/>
          <w:lang w:val="en-US"/>
        </w:rPr>
        <w:t>1999</w:t>
      </w:r>
      <w:r w:rsidRPr="00656F52">
        <w:rPr>
          <w:rFonts w:cs="Calibri"/>
          <w:color w:val="000000"/>
          <w:szCs w:val="24"/>
          <w:shd w:val="clear" w:color="auto" w:fill="FFFFFF"/>
          <w:lang w:val="en-US"/>
        </w:rPr>
        <w:t>).</w:t>
      </w:r>
      <w:r w:rsidRPr="00656F52" w:rsidR="006C7642">
        <w:rPr>
          <w:rFonts w:cs="Calibri"/>
          <w:color w:val="000000"/>
          <w:szCs w:val="24"/>
          <w:shd w:val="clear" w:color="auto" w:fill="FFFFFF"/>
          <w:lang w:val="en-US"/>
        </w:rPr>
        <w:t xml:space="preserve"> I</w:t>
      </w:r>
      <w:r w:rsidRPr="00656F52">
        <w:rPr>
          <w:rFonts w:cs="Calibri"/>
          <w:color w:val="000000"/>
          <w:szCs w:val="24"/>
          <w:shd w:val="clear" w:color="auto" w:fill="FFFFFF"/>
          <w:lang w:val="en-US"/>
        </w:rPr>
        <w:t xml:space="preserve">t is assumed </w:t>
      </w:r>
      <w:r w:rsidRPr="00656F52" w:rsidR="00D74F49">
        <w:rPr>
          <w:rFonts w:cs="Calibri"/>
          <w:color w:val="000000"/>
          <w:szCs w:val="24"/>
          <w:shd w:val="clear" w:color="auto" w:fill="FFFFFF"/>
          <w:lang w:val="en-US"/>
        </w:rPr>
        <w:t xml:space="preserve">that a safe might have an asset worth $100,000, therefore all attacks that potentially cost </w:t>
      </w:r>
      <w:r w:rsidRPr="00656F52" w:rsidR="00664574">
        <w:rPr>
          <w:rFonts w:cs="Calibri"/>
          <w:color w:val="000000"/>
          <w:szCs w:val="24"/>
          <w:shd w:val="clear" w:color="auto" w:fill="FFFFFF"/>
          <w:lang w:val="en-US"/>
        </w:rPr>
        <w:t xml:space="preserve">the </w:t>
      </w:r>
      <w:r w:rsidRPr="00656F52" w:rsidR="00D74F49">
        <w:rPr>
          <w:rFonts w:cs="Calibri"/>
          <w:color w:val="000000"/>
          <w:szCs w:val="24"/>
          <w:shd w:val="clear" w:color="auto" w:fill="FFFFFF"/>
          <w:lang w:val="en-US"/>
        </w:rPr>
        <w:t xml:space="preserve">attacker less than $100,000 are shown. The motive behind this model is that the attacker might not want to achieve </w:t>
      </w:r>
      <w:r w:rsidRPr="00656F52" w:rsidR="00664574">
        <w:rPr>
          <w:rFonts w:cs="Calibri"/>
          <w:color w:val="000000"/>
          <w:szCs w:val="24"/>
          <w:shd w:val="clear" w:color="auto" w:fill="FFFFFF"/>
          <w:lang w:val="en-US"/>
        </w:rPr>
        <w:t>hi</w:t>
      </w:r>
      <w:r w:rsidRPr="00656F52" w:rsidR="00D74F49">
        <w:rPr>
          <w:rFonts w:cs="Calibri"/>
          <w:color w:val="000000"/>
          <w:szCs w:val="24"/>
          <w:shd w:val="clear" w:color="auto" w:fill="FFFFFF"/>
          <w:lang w:val="en-US"/>
        </w:rPr>
        <w:t>s goal by spending money that would cost him more than th</w:t>
      </w:r>
      <w:r w:rsidRPr="00656F52" w:rsidR="00664574">
        <w:rPr>
          <w:rFonts w:cs="Calibri"/>
          <w:color w:val="000000"/>
          <w:szCs w:val="24"/>
          <w:shd w:val="clear" w:color="auto" w:fill="FFFFFF"/>
          <w:lang w:val="en-US"/>
        </w:rPr>
        <w:t>e</w:t>
      </w:r>
      <w:r w:rsidRPr="00656F52" w:rsidR="00D74F49">
        <w:rPr>
          <w:rFonts w:cs="Calibri"/>
          <w:color w:val="000000"/>
          <w:szCs w:val="24"/>
          <w:shd w:val="clear" w:color="auto" w:fill="FFFFFF"/>
          <w:lang w:val="en-US"/>
        </w:rPr>
        <w:t xml:space="preserve"> value of the asset itself. </w:t>
      </w:r>
    </w:p>
    <w:p w:rsidRPr="00656F52" w:rsidR="00A66285" w:rsidP="00391697" w:rsidRDefault="007973BC" w14:paraId="73220559" w14:textId="28D7A8B0">
      <w:pPr>
        <w:spacing w:after="0"/>
        <w:rPr>
          <w:lang w:val="en-US"/>
        </w:rPr>
      </w:pPr>
      <w:r w:rsidRPr="00656F52">
        <w:rPr>
          <w:lang w:val="en-US"/>
        </w:rPr>
        <w:t xml:space="preserve">Other continuous values apart from </w:t>
      </w:r>
      <w:r w:rsidRPr="00656F52" w:rsidR="00664574">
        <w:rPr>
          <w:lang w:val="en-US"/>
        </w:rPr>
        <w:t xml:space="preserve">the </w:t>
      </w:r>
      <w:r w:rsidRPr="00656F52">
        <w:rPr>
          <w:lang w:val="en-US"/>
        </w:rPr>
        <w:t xml:space="preserve">one shown </w:t>
      </w:r>
      <w:r w:rsidRPr="00656F52" w:rsidR="00D90780">
        <w:rPr>
          <w:lang w:val="en-US"/>
        </w:rPr>
        <w:t xml:space="preserve">in </w:t>
      </w:r>
      <w:proofErr w:type="spellStart"/>
      <w:r w:rsidRPr="00656F52" w:rsidR="00E31239">
        <w:rPr>
          <w:lang w:val="en-US"/>
        </w:rPr>
        <w:t>Schneier’s</w:t>
      </w:r>
      <w:proofErr w:type="spellEnd"/>
      <w:r w:rsidRPr="00656F52" w:rsidR="00D90780">
        <w:rPr>
          <w:lang w:val="en-US"/>
        </w:rPr>
        <w:t xml:space="preserve"> fifth figure in </w:t>
      </w:r>
      <w:r w:rsidRPr="00656F52">
        <w:rPr>
          <w:lang w:val="en-US"/>
        </w:rPr>
        <w:t xml:space="preserve">could also be used for the nodes such as </w:t>
      </w:r>
      <w:r w:rsidRPr="00656F52" w:rsidR="00664574">
        <w:rPr>
          <w:lang w:val="en-US"/>
        </w:rPr>
        <w:t xml:space="preserve">the </w:t>
      </w:r>
      <w:r w:rsidRPr="00656F52">
        <w:rPr>
          <w:lang w:val="en-US"/>
        </w:rPr>
        <w:t xml:space="preserve">likelihood of </w:t>
      </w:r>
      <w:r w:rsidRPr="00656F52" w:rsidR="00664574">
        <w:rPr>
          <w:lang w:val="en-US"/>
        </w:rPr>
        <w:t xml:space="preserve">the </w:t>
      </w:r>
      <w:r w:rsidRPr="00656F52">
        <w:rPr>
          <w:lang w:val="en-US"/>
        </w:rPr>
        <w:t xml:space="preserve">attack’s success or </w:t>
      </w:r>
      <w:r w:rsidRPr="00656F52" w:rsidR="006C7642">
        <w:rPr>
          <w:lang w:val="en-US"/>
        </w:rPr>
        <w:t xml:space="preserve">the </w:t>
      </w:r>
      <w:r w:rsidRPr="00656F52">
        <w:rPr>
          <w:lang w:val="en-US"/>
        </w:rPr>
        <w:t>probability that an attack will be tried by an attacker, and so forth.</w:t>
      </w:r>
    </w:p>
    <w:p w:rsidRPr="00656F52" w:rsidR="003C2A04" w:rsidP="00391697" w:rsidRDefault="003C2A04" w14:paraId="41F30496" w14:textId="5EC9A5E6">
      <w:pPr>
        <w:spacing w:after="0"/>
        <w:rPr>
          <w:rFonts w:cs="Calibri"/>
          <w:color w:val="000000"/>
          <w:szCs w:val="24"/>
          <w:shd w:val="clear" w:color="auto" w:fill="FFFFFF"/>
          <w:lang w:val="en-US"/>
        </w:rPr>
      </w:pPr>
      <w:r w:rsidRPr="00656F52">
        <w:rPr>
          <w:lang w:val="en-US"/>
        </w:rPr>
        <w:t>In any real</w:t>
      </w:r>
      <w:r w:rsidRPr="00656F52" w:rsidR="00664574">
        <w:rPr>
          <w:lang w:val="en-US"/>
        </w:rPr>
        <w:t>-</w:t>
      </w:r>
      <w:r w:rsidRPr="00656F52">
        <w:rPr>
          <w:lang w:val="en-US"/>
        </w:rPr>
        <w:t xml:space="preserve">world scenario, threat modeling via attack trees is mostly carried out by assigning more than one value to the nodes. This would help to identify the system’s vulnerabilities even better. For instance, </w:t>
      </w:r>
      <w:r w:rsidRPr="00656F52" w:rsidR="006C7642">
        <w:rPr>
          <w:lang w:val="en-US"/>
        </w:rPr>
        <w:t xml:space="preserve">the </w:t>
      </w:r>
      <w:r w:rsidRPr="00656F52" w:rsidR="00D90780">
        <w:rPr>
          <w:lang w:val="en-US"/>
        </w:rPr>
        <w:t>sixth</w:t>
      </w:r>
      <w:r w:rsidRPr="00656F52" w:rsidR="006C7642">
        <w:rPr>
          <w:lang w:val="en-US"/>
        </w:rPr>
        <w:t xml:space="preserve"> </w:t>
      </w:r>
      <w:r w:rsidRPr="00656F52">
        <w:rPr>
          <w:lang w:val="en-US"/>
        </w:rPr>
        <w:t>figure</w:t>
      </w:r>
      <w:r w:rsidRPr="00656F52" w:rsidR="006C7642">
        <w:rPr>
          <w:lang w:val="en-US"/>
        </w:rPr>
        <w:t xml:space="preserve"> </w:t>
      </w:r>
      <w:r w:rsidRPr="00656F52">
        <w:rPr>
          <w:lang w:val="en-US"/>
        </w:rPr>
        <w:t xml:space="preserve">from </w:t>
      </w:r>
      <w:proofErr w:type="spellStart"/>
      <w:r w:rsidRPr="00656F52">
        <w:rPr>
          <w:rFonts w:cs="Calibri"/>
          <w:color w:val="000000"/>
          <w:szCs w:val="24"/>
          <w:shd w:val="clear" w:color="auto" w:fill="FFFFFF"/>
          <w:lang w:val="en-US"/>
        </w:rPr>
        <w:t>Schneier</w:t>
      </w:r>
      <w:proofErr w:type="spellEnd"/>
      <w:r w:rsidRPr="00656F52">
        <w:rPr>
          <w:rFonts w:cs="Calibri"/>
          <w:color w:val="000000"/>
          <w:szCs w:val="24"/>
          <w:shd w:val="clear" w:color="auto" w:fill="FFFFFF"/>
          <w:lang w:val="en-US"/>
        </w:rPr>
        <w:t xml:space="preserve"> </w:t>
      </w:r>
      <w:r w:rsidRPr="00656F52" w:rsidR="00361DC2">
        <w:rPr>
          <w:rFonts w:cs="Calibri"/>
          <w:color w:val="000000"/>
          <w:szCs w:val="24"/>
          <w:shd w:val="clear" w:color="auto" w:fill="FFFFFF"/>
          <w:lang w:val="en-US"/>
        </w:rPr>
        <w:t>(</w:t>
      </w:r>
      <w:r w:rsidRPr="00490CFA">
        <w:rPr>
          <w:rFonts w:cs="Calibri"/>
          <w:color w:val="000000"/>
          <w:szCs w:val="24"/>
          <w:highlight w:val="yellow"/>
          <w:shd w:val="clear" w:color="auto" w:fill="FFFFFF"/>
          <w:lang w:val="en-US"/>
        </w:rPr>
        <w:t>1999</w:t>
      </w:r>
      <w:r w:rsidRPr="00656F52">
        <w:rPr>
          <w:rFonts w:cs="Calibri"/>
          <w:color w:val="000000"/>
          <w:szCs w:val="24"/>
          <w:shd w:val="clear" w:color="auto" w:fill="FFFFFF"/>
          <w:lang w:val="en-US"/>
        </w:rPr>
        <w:t xml:space="preserve">) models the cheapest attack that requires no special equipment. </w:t>
      </w:r>
    </w:p>
    <w:p w:rsidRPr="00656F52" w:rsidR="00664574" w:rsidP="00391697" w:rsidRDefault="005E0E9B" w14:paraId="71530983" w14:textId="168FE97F">
      <w:pPr>
        <w:spacing w:after="0"/>
        <w:rPr>
          <w:lang w:val="en-US"/>
        </w:rPr>
      </w:pPr>
      <w:r w:rsidRPr="00656F52">
        <w:rPr>
          <w:lang w:val="en-US"/>
        </w:rPr>
        <w:t>An attack tree threat model helps in implementing the proper security measures.</w:t>
      </w:r>
      <w:r w:rsidRPr="00656F52" w:rsidR="00AE7F34">
        <w:rPr>
          <w:lang w:val="en-US"/>
        </w:rPr>
        <w:t xml:space="preserve"> For instance, in </w:t>
      </w:r>
      <w:proofErr w:type="spellStart"/>
      <w:r w:rsidRPr="00656F52" w:rsidR="00F7203B">
        <w:rPr>
          <w:lang w:val="en-US"/>
        </w:rPr>
        <w:t>Schneier’s</w:t>
      </w:r>
      <w:proofErr w:type="spellEnd"/>
      <w:r w:rsidRPr="00656F52" w:rsidR="006C7642">
        <w:rPr>
          <w:lang w:val="en-US"/>
        </w:rPr>
        <w:t xml:space="preserve"> </w:t>
      </w:r>
      <w:r w:rsidRPr="00656F52" w:rsidR="00D90780">
        <w:rPr>
          <w:lang w:val="en-US"/>
        </w:rPr>
        <w:t>sixth</w:t>
      </w:r>
      <w:r w:rsidRPr="00656F52" w:rsidR="006C7642">
        <w:rPr>
          <w:lang w:val="en-US"/>
        </w:rPr>
        <w:t xml:space="preserve"> </w:t>
      </w:r>
      <w:r w:rsidRPr="00656F52" w:rsidR="00AE7F34">
        <w:rPr>
          <w:lang w:val="en-US"/>
        </w:rPr>
        <w:t>figure</w:t>
      </w:r>
      <w:r w:rsidRPr="00656F52" w:rsidR="00D90780">
        <w:rPr>
          <w:lang w:val="en-US"/>
        </w:rPr>
        <w:t xml:space="preserve"> (</w:t>
      </w:r>
      <w:r w:rsidRPr="00490CFA" w:rsidR="00D90780">
        <w:rPr>
          <w:highlight w:val="yellow"/>
          <w:lang w:val="en-US"/>
        </w:rPr>
        <w:t>1999</w:t>
      </w:r>
      <w:r w:rsidRPr="00656F52" w:rsidR="00D90780">
        <w:rPr>
          <w:lang w:val="en-US"/>
        </w:rPr>
        <w:t>)</w:t>
      </w:r>
      <w:r w:rsidRPr="00656F52" w:rsidR="00AE7F34">
        <w:rPr>
          <w:lang w:val="en-US"/>
        </w:rPr>
        <w:t xml:space="preserve">, it would cost $20,000 for an attacker to achieve his goal. Because it is assumed in the model that </w:t>
      </w:r>
      <w:r w:rsidRPr="00656F52" w:rsidR="00664574">
        <w:rPr>
          <w:lang w:val="en-US"/>
        </w:rPr>
        <w:t xml:space="preserve">the </w:t>
      </w:r>
      <w:r w:rsidRPr="00656F52" w:rsidR="00AE7F34">
        <w:rPr>
          <w:lang w:val="en-US"/>
        </w:rPr>
        <w:t>attacker would try the cheapest attack that requires no special equipment</w:t>
      </w:r>
      <w:r w:rsidRPr="00656F52" w:rsidR="004713FC">
        <w:rPr>
          <w:lang w:val="en-US"/>
        </w:rPr>
        <w:t>, namely</w:t>
      </w:r>
      <w:r w:rsidRPr="00656F52" w:rsidR="00AE7F34">
        <w:rPr>
          <w:lang w:val="en-US"/>
        </w:rPr>
        <w:t xml:space="preserve"> bribing a person who knows the safe’s combination. Based on this analysis, we </w:t>
      </w:r>
      <w:r w:rsidRPr="00656F52" w:rsidR="00BD308A">
        <w:rPr>
          <w:lang w:val="en-US"/>
        </w:rPr>
        <w:t xml:space="preserve">could </w:t>
      </w:r>
      <w:r w:rsidRPr="00656F52" w:rsidR="00AE7F34">
        <w:rPr>
          <w:lang w:val="en-US"/>
        </w:rPr>
        <w:t xml:space="preserve">implement a </w:t>
      </w:r>
      <w:r w:rsidRPr="00656F52" w:rsidR="00DF22F0">
        <w:rPr>
          <w:lang w:val="en-US"/>
        </w:rPr>
        <w:t>counter</w:t>
      </w:r>
      <w:r w:rsidRPr="00656F52" w:rsidR="00AE7F34">
        <w:rPr>
          <w:lang w:val="en-US"/>
        </w:rPr>
        <w:t xml:space="preserve">measure </w:t>
      </w:r>
      <w:r w:rsidRPr="00656F52" w:rsidR="00BD308A">
        <w:rPr>
          <w:lang w:val="en-US"/>
        </w:rPr>
        <w:t>by paying that human more to make him less vulnerable to bribes. For instance, if we assume that it would cost $60,000 for an attacker to bribe him, then the cost would increase to $40,000. Probably</w:t>
      </w:r>
      <w:r w:rsidRPr="00656F52" w:rsidR="00664574">
        <w:rPr>
          <w:lang w:val="en-US"/>
        </w:rPr>
        <w:t xml:space="preserve"> a third party could be hired to check the resiliency of that person against the bribe.</w:t>
      </w:r>
      <w:r w:rsidRPr="00656F52" w:rsidR="00BD308A">
        <w:rPr>
          <w:lang w:val="en-US"/>
        </w:rPr>
        <w:t xml:space="preserve">  </w:t>
      </w:r>
    </w:p>
    <w:p w:rsidRPr="00656F52" w:rsidR="00664574" w:rsidP="00391697" w:rsidRDefault="00664574" w14:paraId="65ECDD38" w14:textId="3B2EBC50">
      <w:pPr>
        <w:spacing w:after="0"/>
        <w:rPr>
          <w:lang w:val="en-US"/>
        </w:rPr>
      </w:pPr>
      <w:r w:rsidRPr="00656F52">
        <w:rPr>
          <w:lang w:val="en-US"/>
        </w:rPr>
        <w:t>I</w:t>
      </w:r>
      <w:r w:rsidRPr="00656F52" w:rsidR="00BD308A">
        <w:rPr>
          <w:lang w:val="en-US"/>
        </w:rPr>
        <w:t>t should be noted that these are just examples and modeling the attacks and assigning values to nodes depends on the given situation. Understanding these real</w:t>
      </w:r>
      <w:r w:rsidRPr="00656F52">
        <w:rPr>
          <w:lang w:val="en-US"/>
        </w:rPr>
        <w:t>-</w:t>
      </w:r>
      <w:r w:rsidRPr="00656F52" w:rsidR="00BD308A">
        <w:rPr>
          <w:lang w:val="en-US"/>
        </w:rPr>
        <w:t xml:space="preserve">world examples enable the students to utilize </w:t>
      </w:r>
      <w:r w:rsidRPr="00656F52">
        <w:rPr>
          <w:lang w:val="en-US"/>
        </w:rPr>
        <w:t xml:space="preserve">the </w:t>
      </w:r>
      <w:r w:rsidRPr="00656F52" w:rsidR="00BD308A">
        <w:rPr>
          <w:lang w:val="en-US"/>
        </w:rPr>
        <w:t xml:space="preserve">attack trees technique </w:t>
      </w:r>
      <w:r w:rsidRPr="00656F52">
        <w:rPr>
          <w:lang w:val="en-US"/>
        </w:rPr>
        <w:t xml:space="preserve">for threat </w:t>
      </w:r>
      <w:r w:rsidRPr="00656F52">
        <w:rPr>
          <w:lang w:val="en-US"/>
        </w:rPr>
        <w:lastRenderedPageBreak/>
        <w:t>modeling</w:t>
      </w:r>
      <w:r w:rsidRPr="00656F52" w:rsidR="00BD308A">
        <w:rPr>
          <w:lang w:val="en-US"/>
        </w:rPr>
        <w:t xml:space="preserve"> for a given scenario.</w:t>
      </w:r>
      <w:r w:rsidRPr="00656F52" w:rsidR="00F73876">
        <w:rPr>
          <w:lang w:val="en-US"/>
        </w:rPr>
        <w:t xml:space="preserve"> </w:t>
      </w:r>
      <w:r w:rsidRPr="00656F52">
        <w:rPr>
          <w:lang w:val="en-US"/>
        </w:rPr>
        <w:t xml:space="preserve">Briefly, security is a continuous process – it is not a product. Attack trees enable us to understand this process </w:t>
      </w:r>
      <w:r w:rsidRPr="00656F52">
        <w:rPr>
          <w:rFonts w:cs="Calibri"/>
          <w:color w:val="000000"/>
          <w:szCs w:val="24"/>
          <w:shd w:val="clear" w:color="auto" w:fill="FFFFFF"/>
          <w:lang w:val="en-US"/>
        </w:rPr>
        <w:t>(</w:t>
      </w:r>
      <w:proofErr w:type="spellStart"/>
      <w:r w:rsidRPr="00490CFA">
        <w:rPr>
          <w:rFonts w:cs="Calibri"/>
          <w:color w:val="000000"/>
          <w:szCs w:val="24"/>
          <w:highlight w:val="yellow"/>
          <w:shd w:val="clear" w:color="auto" w:fill="FFFFFF"/>
          <w:lang w:val="en-US"/>
        </w:rPr>
        <w:t>Schneier</w:t>
      </w:r>
      <w:proofErr w:type="spellEnd"/>
      <w:r w:rsidRPr="00490CFA">
        <w:rPr>
          <w:rFonts w:cs="Calibri"/>
          <w:color w:val="000000"/>
          <w:szCs w:val="24"/>
          <w:highlight w:val="yellow"/>
          <w:shd w:val="clear" w:color="auto" w:fill="FFFFFF"/>
          <w:lang w:val="en-US"/>
        </w:rPr>
        <w:t>, 1999</w:t>
      </w:r>
      <w:r w:rsidRPr="00656F52">
        <w:rPr>
          <w:rFonts w:cs="Calibri"/>
          <w:color w:val="000000"/>
          <w:szCs w:val="24"/>
          <w:shd w:val="clear" w:color="auto" w:fill="FFFFFF"/>
          <w:lang w:val="en-US"/>
        </w:rPr>
        <w:t>)</w:t>
      </w:r>
      <w:r w:rsidRPr="00656F52">
        <w:rPr>
          <w:lang w:val="en-US"/>
        </w:rPr>
        <w:t>.</w:t>
      </w:r>
    </w:p>
    <w:p w:rsidRPr="00656F52" w:rsidR="002C2318" w:rsidP="00391697" w:rsidRDefault="002C2318" w14:paraId="7B9CBCA6" w14:textId="7C53238D">
      <w:pPr>
        <w:pStyle w:val="berschrift3"/>
        <w:rPr>
          <w:lang w:val="en-US"/>
        </w:rPr>
      </w:pPr>
      <w:r w:rsidRPr="00656F52">
        <w:rPr>
          <w:lang w:val="en-US"/>
        </w:rPr>
        <w:t>Self-Check Questions</w:t>
      </w:r>
    </w:p>
    <w:p w:rsidRPr="00656F52" w:rsidR="002C2318" w:rsidP="00391697" w:rsidRDefault="002C2318" w14:paraId="46FE174E" w14:textId="77777777">
      <w:pPr>
        <w:pStyle w:val="Listenabsatz"/>
        <w:numPr>
          <w:ilvl w:val="0"/>
          <w:numId w:val="45"/>
        </w:numPr>
        <w:spacing w:after="0"/>
        <w:rPr>
          <w:lang w:val="en-US"/>
        </w:rPr>
      </w:pPr>
      <w:r w:rsidRPr="00656F52">
        <w:rPr>
          <w:lang w:val="en-US"/>
        </w:rPr>
        <w:t>Please complete the following sentence.</w:t>
      </w:r>
    </w:p>
    <w:p w:rsidRPr="00656F52" w:rsidR="002C2318" w:rsidP="00391697" w:rsidRDefault="00226A3C" w14:paraId="1CD0E494" w14:textId="1BD1A4BA">
      <w:pPr>
        <w:spacing w:after="0"/>
        <w:rPr>
          <w:lang w:val="en-US"/>
        </w:rPr>
      </w:pPr>
      <w:r w:rsidRPr="00656F52">
        <w:rPr>
          <w:lang w:val="en-US"/>
        </w:rPr>
        <w:t>A t</w:t>
      </w:r>
      <w:r w:rsidRPr="00656F52" w:rsidR="00176832">
        <w:rPr>
          <w:lang w:val="en-US"/>
        </w:rPr>
        <w:t>hrea</w:t>
      </w:r>
      <w:r w:rsidRPr="00656F52">
        <w:rPr>
          <w:lang w:val="en-US"/>
        </w:rPr>
        <w:t xml:space="preserve">t can be interpreted in </w:t>
      </w:r>
      <w:r w:rsidRPr="00656F52">
        <w:rPr>
          <w:i/>
          <w:iCs/>
          <w:u w:val="single"/>
          <w:lang w:val="en-US"/>
        </w:rPr>
        <w:t>many</w:t>
      </w:r>
      <w:r w:rsidRPr="00656F52" w:rsidR="00176832">
        <w:rPr>
          <w:lang w:val="en-US"/>
        </w:rPr>
        <w:t xml:space="preserve"> </w:t>
      </w:r>
      <w:r w:rsidRPr="00656F52">
        <w:rPr>
          <w:lang w:val="en-US"/>
        </w:rPr>
        <w:t>ways</w:t>
      </w:r>
      <w:r w:rsidRPr="00656F52" w:rsidR="002C2318">
        <w:rPr>
          <w:lang w:val="en-US"/>
        </w:rPr>
        <w:t>.</w:t>
      </w:r>
    </w:p>
    <w:p w:rsidRPr="00656F52" w:rsidR="001D0E1C" w:rsidP="00391697" w:rsidRDefault="00956A79" w14:paraId="7ABEB0D4" w14:textId="77511023">
      <w:pPr>
        <w:pStyle w:val="Listenabsatz"/>
        <w:numPr>
          <w:ilvl w:val="0"/>
          <w:numId w:val="52"/>
        </w:numPr>
        <w:spacing w:after="0"/>
        <w:rPr>
          <w:lang w:val="en-US"/>
        </w:rPr>
      </w:pPr>
      <w:r w:rsidRPr="00656F52">
        <w:rPr>
          <w:lang w:val="en-US"/>
        </w:rPr>
        <w:t>Please c</w:t>
      </w:r>
      <w:r w:rsidRPr="00656F52" w:rsidR="00412128">
        <w:rPr>
          <w:lang w:val="en-US"/>
        </w:rPr>
        <w:t xml:space="preserve">hoose the correct answer: </w:t>
      </w:r>
      <w:r w:rsidRPr="00656F52" w:rsidR="001D0E1C">
        <w:rPr>
          <w:lang w:val="en-US"/>
        </w:rPr>
        <w:t>A</w:t>
      </w:r>
      <w:r w:rsidRPr="00656F52" w:rsidR="00907F38">
        <w:rPr>
          <w:lang w:val="en-US"/>
        </w:rPr>
        <w:t>n a</w:t>
      </w:r>
      <w:r w:rsidRPr="00656F52" w:rsidR="001D0E1C">
        <w:rPr>
          <w:lang w:val="en-US"/>
        </w:rPr>
        <w:t>ttack tree is a...</w:t>
      </w:r>
    </w:p>
    <w:p w:rsidRPr="00656F52" w:rsidR="001D0E1C" w:rsidP="00391697" w:rsidRDefault="00956A79" w14:paraId="00929F91" w14:textId="7658582C">
      <w:pPr>
        <w:pStyle w:val="Listenabsatz"/>
        <w:numPr>
          <w:ilvl w:val="0"/>
          <w:numId w:val="21"/>
        </w:numPr>
        <w:spacing w:after="0"/>
        <w:rPr>
          <w:lang w:val="en-US"/>
        </w:rPr>
      </w:pPr>
      <w:r w:rsidRPr="00656F52">
        <w:rPr>
          <w:lang w:val="en-US"/>
        </w:rPr>
        <w:t>d</w:t>
      </w:r>
      <w:r w:rsidRPr="00656F52" w:rsidR="001D0E1C">
        <w:rPr>
          <w:lang w:val="en-US"/>
        </w:rPr>
        <w:t>efense modeling technique.</w:t>
      </w:r>
    </w:p>
    <w:p w:rsidRPr="00656F52" w:rsidR="001D0E1C" w:rsidP="00391697" w:rsidRDefault="00956A79" w14:paraId="14003C8B" w14:textId="2400AB3E">
      <w:pPr>
        <w:pStyle w:val="Listenabsatz"/>
        <w:numPr>
          <w:ilvl w:val="0"/>
          <w:numId w:val="21"/>
        </w:numPr>
        <w:spacing w:after="0"/>
        <w:rPr>
          <w:i/>
          <w:iCs/>
          <w:u w:val="single"/>
          <w:lang w:val="en-US"/>
        </w:rPr>
      </w:pPr>
      <w:r w:rsidRPr="00656F52">
        <w:rPr>
          <w:i/>
          <w:iCs/>
          <w:lang w:val="en-US"/>
        </w:rPr>
        <w:t>t</w:t>
      </w:r>
      <w:r w:rsidRPr="00656F52" w:rsidR="001D0E1C">
        <w:rPr>
          <w:i/>
          <w:iCs/>
          <w:lang w:val="en-US"/>
        </w:rPr>
        <w:t>hreat modeling technique.</w:t>
      </w:r>
    </w:p>
    <w:p w:rsidRPr="00656F52" w:rsidR="001D0E1C" w:rsidP="00391697" w:rsidRDefault="00956A79" w14:paraId="681F632E" w14:textId="0E60B0B8">
      <w:pPr>
        <w:pStyle w:val="Listenabsatz"/>
        <w:numPr>
          <w:ilvl w:val="0"/>
          <w:numId w:val="21"/>
        </w:numPr>
        <w:spacing w:after="0"/>
        <w:ind w:left="357" w:hanging="357"/>
        <w:rPr>
          <w:lang w:val="en-US"/>
        </w:rPr>
      </w:pPr>
      <w:r w:rsidRPr="00656F52">
        <w:rPr>
          <w:lang w:val="en-US"/>
        </w:rPr>
        <w:t>o</w:t>
      </w:r>
      <w:r w:rsidRPr="00656F52" w:rsidR="001D0E1C">
        <w:rPr>
          <w:lang w:val="en-US"/>
        </w:rPr>
        <w:t>ffense modeling technique.</w:t>
      </w:r>
    </w:p>
    <w:p w:rsidRPr="00656F52" w:rsidR="002C2318" w:rsidP="00391697" w:rsidRDefault="002C2318" w14:paraId="4A2BD85A" w14:textId="7DD3AB27">
      <w:pPr>
        <w:pStyle w:val="berschrift2"/>
        <w:rPr>
          <w:lang w:val="en-US"/>
        </w:rPr>
      </w:pPr>
      <w:r w:rsidRPr="00656F52">
        <w:rPr>
          <w:lang w:val="en-US"/>
        </w:rPr>
        <w:t>3.2 STRIDE</w:t>
      </w:r>
    </w:p>
    <w:p w:rsidRPr="00656F52" w:rsidR="00A7148F" w:rsidP="00391697" w:rsidRDefault="00EA5137" w14:paraId="5867617E" w14:textId="239106CE">
      <w:pPr>
        <w:spacing w:after="0"/>
        <w:rPr>
          <w:lang w:val="en-US"/>
        </w:rPr>
      </w:pPr>
      <w:r w:rsidRPr="00656F52">
        <w:rPr>
          <w:lang w:val="en-US"/>
        </w:rPr>
        <w:t>STRIDE is an abbreviation for Spoofing, Tampering, Repudiation, Information Disclosure, Denial of Service, and Elevation of Privilege. STRIDE is a threat modeling technique that was invent</w:t>
      </w:r>
      <w:r w:rsidRPr="00656F52" w:rsidR="00B94284">
        <w:rPr>
          <w:lang w:val="en-US"/>
        </w:rPr>
        <w:t>ed</w:t>
      </w:r>
      <w:r w:rsidRPr="00656F52">
        <w:rPr>
          <w:lang w:val="en-US"/>
        </w:rPr>
        <w:t xml:space="preserve"> by </w:t>
      </w:r>
      <w:proofErr w:type="spellStart"/>
      <w:r w:rsidRPr="00656F52">
        <w:rPr>
          <w:lang w:val="en-US"/>
        </w:rPr>
        <w:t>Praerit</w:t>
      </w:r>
      <w:proofErr w:type="spellEnd"/>
      <w:r w:rsidRPr="00656F52">
        <w:rPr>
          <w:lang w:val="en-US"/>
        </w:rPr>
        <w:t xml:space="preserve"> Garg and Loren </w:t>
      </w:r>
      <w:proofErr w:type="spellStart"/>
      <w:r w:rsidRPr="00656F52">
        <w:rPr>
          <w:lang w:val="en-US"/>
        </w:rPr>
        <w:t>Kohnfelder</w:t>
      </w:r>
      <w:proofErr w:type="spellEnd"/>
      <w:r w:rsidRPr="00656F52">
        <w:rPr>
          <w:lang w:val="en-US"/>
        </w:rPr>
        <w:t xml:space="preserve"> in 1999. The technique was designed for the software developers to help them identify the potential attacks that software might experience</w:t>
      </w:r>
      <w:r w:rsidRPr="00656F52" w:rsidR="00A7148F">
        <w:rPr>
          <w:lang w:val="en-US"/>
        </w:rPr>
        <w:t xml:space="preserve"> (</w:t>
      </w:r>
      <w:proofErr w:type="spellStart"/>
      <w:r w:rsidRPr="00490CFA" w:rsidR="00A7148F">
        <w:rPr>
          <w:highlight w:val="yellow"/>
          <w:lang w:val="en-US"/>
        </w:rPr>
        <w:t>Shostack</w:t>
      </w:r>
      <w:proofErr w:type="spellEnd"/>
      <w:r w:rsidRPr="00490CFA" w:rsidR="00A7148F">
        <w:rPr>
          <w:highlight w:val="yellow"/>
          <w:lang w:val="en-US"/>
        </w:rPr>
        <w:t>, 2014, p. 61</w:t>
      </w:r>
      <w:r w:rsidRPr="00656F52" w:rsidR="00A7148F">
        <w:rPr>
          <w:lang w:val="en-US"/>
        </w:rPr>
        <w:t>).</w:t>
      </w:r>
    </w:p>
    <w:p w:rsidRPr="00656F52" w:rsidR="00467472" w:rsidP="00391697" w:rsidRDefault="0058629C" w14:paraId="07FE167A" w14:textId="15322691">
      <w:pPr>
        <w:spacing w:after="0"/>
        <w:rPr>
          <w:lang w:val="en-US"/>
        </w:rPr>
      </w:pPr>
      <w:r w:rsidRPr="00656F52">
        <w:rPr>
          <w:lang w:val="en-US"/>
        </w:rPr>
        <w:t xml:space="preserve">Threats that are mentioned in STRIDE are basically the opposite of some of </w:t>
      </w:r>
      <w:r w:rsidRPr="00656F52" w:rsidR="00B94284">
        <w:rPr>
          <w:lang w:val="en-US"/>
        </w:rPr>
        <w:t xml:space="preserve">the </w:t>
      </w:r>
      <w:r w:rsidRPr="00656F52">
        <w:rPr>
          <w:lang w:val="en-US"/>
        </w:rPr>
        <w:t>security aspects one would like their infrastructure to have. These security aspects are authentication, integrity, non-repudiation, confidentiality, availability, and authorization</w:t>
      </w:r>
      <w:r w:rsidRPr="00656F52" w:rsidR="00B94284">
        <w:rPr>
          <w:lang w:val="en-US"/>
        </w:rPr>
        <w:t>. The table “S</w:t>
      </w:r>
      <w:r w:rsidRPr="00656F52" w:rsidR="0045772A">
        <w:rPr>
          <w:lang w:val="en-US"/>
        </w:rPr>
        <w:t>TRIDE</w:t>
      </w:r>
      <w:r w:rsidRPr="00656F52" w:rsidR="00B94284">
        <w:rPr>
          <w:lang w:val="en-US"/>
        </w:rPr>
        <w:t xml:space="preserve"> Threat Model” presents a list of STRIDE threats, the security property that one would like to preserve against that corresponding threat, the threat’s description and definition, and some examples </w:t>
      </w:r>
      <w:r w:rsidRPr="00656F52" w:rsidR="00A7148F">
        <w:rPr>
          <w:lang w:val="en-US"/>
        </w:rPr>
        <w:t>(</w:t>
      </w:r>
      <w:proofErr w:type="spellStart"/>
      <w:r w:rsidRPr="00490CFA" w:rsidR="00A7148F">
        <w:rPr>
          <w:highlight w:val="yellow"/>
          <w:lang w:val="en-US"/>
        </w:rPr>
        <w:t>Shostack</w:t>
      </w:r>
      <w:proofErr w:type="spellEnd"/>
      <w:r w:rsidRPr="00490CFA" w:rsidR="00A7148F">
        <w:rPr>
          <w:highlight w:val="yellow"/>
          <w:lang w:val="en-US"/>
        </w:rPr>
        <w:t>, 2014, p. 62</w:t>
      </w:r>
      <w:r w:rsidRPr="00656F52" w:rsidR="00A7148F">
        <w:rPr>
          <w:lang w:val="en-US"/>
        </w:rPr>
        <w:t>).</w:t>
      </w:r>
    </w:p>
    <w:p w:rsidRPr="00656F52" w:rsidR="00467472" w:rsidP="00391697" w:rsidRDefault="00B94284" w14:paraId="54B9A0CC" w14:textId="003CB686">
      <w:pPr>
        <w:spacing w:after="0"/>
        <w:rPr>
          <w:lang w:val="en-US"/>
        </w:rPr>
      </w:pPr>
      <w:r w:rsidRPr="00656F52">
        <w:rPr>
          <w:lang w:val="en-US"/>
        </w:rPr>
        <w:t xml:space="preserve">It should be noted that the STRIDE model is not used to categorize threats but rather to identify and list them which would lead to </w:t>
      </w:r>
      <w:r w:rsidRPr="00656F52" w:rsidR="008B3EF9">
        <w:rPr>
          <w:lang w:val="en-US"/>
        </w:rPr>
        <w:t>cyberattack</w:t>
      </w:r>
      <w:r w:rsidRPr="00656F52">
        <w:rPr>
          <w:lang w:val="en-US"/>
        </w:rPr>
        <w:t xml:space="preserve">s. In the </w:t>
      </w:r>
      <w:r w:rsidRPr="00656F52" w:rsidR="00950959">
        <w:rPr>
          <w:lang w:val="en-US"/>
        </w:rPr>
        <w:t>following</w:t>
      </w:r>
      <w:r w:rsidRPr="00656F52">
        <w:rPr>
          <w:lang w:val="en-US"/>
        </w:rPr>
        <w:t xml:space="preserve"> sections, we will discuss each one of the STRIDE threats in detail. </w:t>
      </w:r>
    </w:p>
    <w:p w:rsidRPr="00656F52" w:rsidR="00B94284" w:rsidP="00391697" w:rsidRDefault="00B94284" w14:paraId="53E97732" w14:textId="2DD7B110">
      <w:pPr>
        <w:pStyle w:val="berschrift3"/>
        <w:rPr>
          <w:lang w:val="en-US"/>
        </w:rPr>
      </w:pPr>
      <w:r w:rsidRPr="00656F52">
        <w:rPr>
          <w:lang w:val="en-US"/>
        </w:rPr>
        <w:t>Spoofing</w:t>
      </w:r>
    </w:p>
    <w:p w:rsidRPr="00656F52" w:rsidR="00B94284" w:rsidP="00391697" w:rsidRDefault="00BB56AC" w14:paraId="24F3014B" w14:textId="4A1BD9A5">
      <w:pPr>
        <w:spacing w:after="0"/>
        <w:rPr>
          <w:lang w:val="en-US"/>
        </w:rPr>
      </w:pPr>
      <w:r w:rsidRPr="00656F52">
        <w:rPr>
          <w:lang w:val="en-US"/>
        </w:rPr>
        <w:t xml:space="preserve">Spoofing refers to claiming yourself as someone else’s identity. The table given below contains examples of pretending to be Elon Musk, system32.dll, a police officer, amazon.com, or an </w:t>
      </w:r>
      <w:r w:rsidRPr="00656F52" w:rsidR="0045772A">
        <w:rPr>
          <w:lang w:val="en-US"/>
        </w:rPr>
        <w:t>a</w:t>
      </w:r>
      <w:r w:rsidRPr="00656F52">
        <w:rPr>
          <w:lang w:val="en-US"/>
        </w:rPr>
        <w:t>nti-</w:t>
      </w:r>
      <w:r w:rsidRPr="00656F52" w:rsidR="0045772A">
        <w:rPr>
          <w:lang w:val="en-US"/>
        </w:rPr>
        <w:t>f</w:t>
      </w:r>
      <w:r w:rsidRPr="00656F52">
        <w:rPr>
          <w:lang w:val="en-US"/>
        </w:rPr>
        <w:t xml:space="preserve">raud officer. Each one of these belongs to different </w:t>
      </w:r>
      <w:r w:rsidRPr="00656F52">
        <w:rPr>
          <w:lang w:val="en-US"/>
        </w:rPr>
        <w:lastRenderedPageBreak/>
        <w:t>subcategories of spoofing.  In the examples of pretending to be amazon.com, it refers to identity spoofing of a well-known entity. In this case, there is no intermediate authority who takes obligation about the site authenticity. This varies from the example of system32.dll</w:t>
      </w:r>
      <w:r w:rsidRPr="00656F52" w:rsidR="008F6548">
        <w:rPr>
          <w:lang w:val="en-US"/>
        </w:rPr>
        <w:t>,</w:t>
      </w:r>
      <w:r w:rsidRPr="00656F52">
        <w:rPr>
          <w:lang w:val="en-US"/>
        </w:rPr>
        <w:t xml:space="preserve"> which is a windows registry file</w:t>
      </w:r>
      <w:r w:rsidRPr="00656F52" w:rsidR="008F6548">
        <w:rPr>
          <w:lang w:val="en-US"/>
        </w:rPr>
        <w:t>, where</w:t>
      </w:r>
      <w:r w:rsidRPr="00656F52">
        <w:rPr>
          <w:lang w:val="en-US"/>
        </w:rPr>
        <w:t xml:space="preserve"> the operating system acts as an intermediate authority between the user and these files to ensure their authenticity. An attacker might be able to </w:t>
      </w:r>
      <w:r w:rsidRPr="00656F52" w:rsidR="008F6548">
        <w:rPr>
          <w:lang w:val="en-US"/>
        </w:rPr>
        <w:t>insert</w:t>
      </w:r>
      <w:r w:rsidRPr="00656F52">
        <w:rPr>
          <w:lang w:val="en-US"/>
        </w:rPr>
        <w:t xml:space="preserve"> his </w:t>
      </w:r>
      <w:r w:rsidRPr="00656F52" w:rsidR="008F6548">
        <w:rPr>
          <w:lang w:val="en-US"/>
        </w:rPr>
        <w:t>.</w:t>
      </w:r>
      <w:proofErr w:type="spellStart"/>
      <w:r w:rsidRPr="00656F52">
        <w:rPr>
          <w:lang w:val="en-US"/>
        </w:rPr>
        <w:t>dll</w:t>
      </w:r>
      <w:proofErr w:type="spellEnd"/>
      <w:r w:rsidRPr="00656F52">
        <w:rPr>
          <w:lang w:val="en-US"/>
        </w:rPr>
        <w:t xml:space="preserve"> file that looks original but contains malicious code. This is an example of spoofing a file or process on a system. Spoofing Elon Musk is an example of claiming to be an individual. An individual could be a well-known person or some employee. </w:t>
      </w:r>
      <w:r w:rsidRPr="00656F52" w:rsidR="002245C9">
        <w:rPr>
          <w:lang w:val="en-US"/>
        </w:rPr>
        <w:t>I</w:t>
      </w:r>
      <w:r w:rsidRPr="00656F52">
        <w:rPr>
          <w:lang w:val="en-US"/>
        </w:rPr>
        <w:t xml:space="preserve">f somebody pretends to be some </w:t>
      </w:r>
      <w:r w:rsidRPr="00656F52" w:rsidR="002245C9">
        <w:rPr>
          <w:lang w:val="en-US"/>
        </w:rPr>
        <w:t>a</w:t>
      </w:r>
      <w:r w:rsidRPr="00656F52">
        <w:rPr>
          <w:lang w:val="en-US"/>
        </w:rPr>
        <w:t>nti-</w:t>
      </w:r>
      <w:r w:rsidRPr="00656F52" w:rsidR="002245C9">
        <w:rPr>
          <w:lang w:val="en-US"/>
        </w:rPr>
        <w:t>f</w:t>
      </w:r>
      <w:r w:rsidRPr="00656F52">
        <w:rPr>
          <w:lang w:val="en-US"/>
        </w:rPr>
        <w:t xml:space="preserve">raud officer, police officer, or the </w:t>
      </w:r>
      <w:r w:rsidRPr="00656F52" w:rsidR="002245C9">
        <w:rPr>
          <w:lang w:val="en-US"/>
        </w:rPr>
        <w:t>p</w:t>
      </w:r>
      <w:r w:rsidRPr="00656F52">
        <w:rPr>
          <w:lang w:val="en-US"/>
        </w:rPr>
        <w:t xml:space="preserve">rime </w:t>
      </w:r>
      <w:r w:rsidRPr="00656F52" w:rsidR="002245C9">
        <w:rPr>
          <w:lang w:val="en-US"/>
        </w:rPr>
        <w:t>m</w:t>
      </w:r>
      <w:r w:rsidRPr="00656F52">
        <w:rPr>
          <w:lang w:val="en-US"/>
        </w:rPr>
        <w:t xml:space="preserve">inister of some country, these examples </w:t>
      </w:r>
      <w:proofErr w:type="gramStart"/>
      <w:r w:rsidRPr="00656F52">
        <w:rPr>
          <w:lang w:val="en-US"/>
        </w:rPr>
        <w:t>would</w:t>
      </w:r>
      <w:proofErr w:type="gramEnd"/>
      <w:r w:rsidRPr="00656F52">
        <w:rPr>
          <w:lang w:val="en-US"/>
        </w:rPr>
        <w:t xml:space="preserve"> fall under the category of spoofing a specific role (</w:t>
      </w:r>
      <w:proofErr w:type="spellStart"/>
      <w:r w:rsidRPr="00490CFA">
        <w:rPr>
          <w:highlight w:val="yellow"/>
          <w:lang w:val="en-US"/>
        </w:rPr>
        <w:t>Shostack</w:t>
      </w:r>
      <w:proofErr w:type="spellEnd"/>
      <w:r w:rsidRPr="00490CFA">
        <w:rPr>
          <w:highlight w:val="yellow"/>
          <w:lang w:val="en-US"/>
        </w:rPr>
        <w:t>, 2014, pp. 64</w:t>
      </w:r>
      <w:r w:rsidRPr="00490CFA" w:rsidR="00490CFA">
        <w:rPr>
          <w:highlight w:val="yellow"/>
          <w:lang w:val="en-US"/>
        </w:rPr>
        <w:t>–</w:t>
      </w:r>
      <w:r w:rsidRPr="00490CFA">
        <w:rPr>
          <w:highlight w:val="yellow"/>
          <w:lang w:val="en-US"/>
        </w:rPr>
        <w:t>65</w:t>
      </w:r>
      <w:r w:rsidRPr="00656F52">
        <w:rPr>
          <w:lang w:val="en-US"/>
        </w:rPr>
        <w:t>).</w:t>
      </w:r>
    </w:p>
    <w:tbl>
      <w:tblPr>
        <w:tblStyle w:val="Gitternetztabelle4Akzent5"/>
        <w:tblW w:w="8359" w:type="dxa"/>
        <w:tblLook w:val="0420" w:firstRow="1" w:lastRow="0" w:firstColumn="0" w:lastColumn="0" w:noHBand="0" w:noVBand="1"/>
      </w:tblPr>
      <w:tblGrid>
        <w:gridCol w:w="1403"/>
        <w:gridCol w:w="1673"/>
        <w:gridCol w:w="1634"/>
        <w:gridCol w:w="3649"/>
      </w:tblGrid>
      <w:tr w:rsidRPr="00656F52" w:rsidR="00467472" w:rsidTr="00A7148F" w14:paraId="278F4BBC" w14:textId="77777777">
        <w:trPr>
          <w:cnfStyle w:val="100000000000" w:firstRow="1" w:lastRow="0" w:firstColumn="0" w:lastColumn="0" w:oddVBand="0" w:evenVBand="0" w:oddHBand="0" w:evenHBand="0" w:firstRowFirstColumn="0" w:firstRowLastColumn="0" w:lastRowFirstColumn="0" w:lastRowLastColumn="0"/>
          <w:trHeight w:val="420"/>
        </w:trPr>
        <w:tc>
          <w:tcPr>
            <w:tcW w:w="8359" w:type="dxa"/>
            <w:gridSpan w:val="4"/>
            <w:vAlign w:val="bottom"/>
          </w:tcPr>
          <w:p w:rsidRPr="00656F52" w:rsidR="00467472" w:rsidP="00391697" w:rsidRDefault="00467472" w14:paraId="213C7633" w14:textId="4CC9A57C">
            <w:pPr>
              <w:spacing w:after="0" w:line="240" w:lineRule="auto"/>
              <w:jc w:val="left"/>
              <w:rPr>
                <w:b w:val="0"/>
                <w:bCs w:val="0"/>
                <w:lang w:val="en-US"/>
              </w:rPr>
            </w:pPr>
            <w:r w:rsidRPr="00656F52">
              <w:rPr>
                <w:lang w:val="en-US"/>
              </w:rPr>
              <w:t>STRIDE Threat Model</w:t>
            </w:r>
          </w:p>
        </w:tc>
      </w:tr>
      <w:tr w:rsidRPr="00656F52" w:rsidR="00467472" w:rsidTr="00467472" w14:paraId="54F33DE3" w14:textId="2167D519">
        <w:trPr>
          <w:cnfStyle w:val="000000100000" w:firstRow="0" w:lastRow="0" w:firstColumn="0" w:lastColumn="0" w:oddVBand="0" w:evenVBand="0" w:oddHBand="1" w:evenHBand="0" w:firstRowFirstColumn="0" w:firstRowLastColumn="0" w:lastRowFirstColumn="0" w:lastRowLastColumn="0"/>
          <w:trHeight w:val="420"/>
        </w:trPr>
        <w:tc>
          <w:tcPr>
            <w:tcW w:w="1403" w:type="dxa"/>
          </w:tcPr>
          <w:p w:rsidRPr="00656F52" w:rsidR="00467472" w:rsidP="00391697" w:rsidRDefault="00467472" w14:paraId="10C82419" w14:textId="52AB9CF3">
            <w:pPr>
              <w:tabs>
                <w:tab w:val="left" w:pos="360"/>
              </w:tabs>
              <w:spacing w:after="0" w:line="240" w:lineRule="auto"/>
              <w:jc w:val="left"/>
              <w:rPr>
                <w:b/>
                <w:bCs/>
                <w:lang w:val="en-US"/>
              </w:rPr>
            </w:pPr>
            <w:r w:rsidRPr="00656F52">
              <w:rPr>
                <w:b/>
                <w:bCs/>
                <w:lang w:val="en-US"/>
              </w:rPr>
              <w:t>Threat</w:t>
            </w:r>
          </w:p>
        </w:tc>
        <w:tc>
          <w:tcPr>
            <w:tcW w:w="1673" w:type="dxa"/>
          </w:tcPr>
          <w:p w:rsidRPr="00656F52" w:rsidR="00467472" w:rsidP="00391697" w:rsidRDefault="00467472" w14:paraId="691D9F5B" w14:textId="1FBF631F">
            <w:pPr>
              <w:spacing w:after="0" w:line="240" w:lineRule="auto"/>
              <w:jc w:val="left"/>
              <w:rPr>
                <w:b/>
                <w:bCs/>
                <w:lang w:val="en-US"/>
              </w:rPr>
            </w:pPr>
            <w:r w:rsidRPr="00656F52">
              <w:rPr>
                <w:b/>
                <w:bCs/>
                <w:lang w:val="en-US"/>
              </w:rPr>
              <w:t xml:space="preserve">Security </w:t>
            </w:r>
            <w:r w:rsidRPr="00656F52" w:rsidR="002245C9">
              <w:rPr>
                <w:b/>
                <w:bCs/>
                <w:lang w:val="en-US"/>
              </w:rPr>
              <w:t>v</w:t>
            </w:r>
            <w:r w:rsidRPr="00656F52">
              <w:rPr>
                <w:b/>
                <w:bCs/>
                <w:lang w:val="en-US"/>
              </w:rPr>
              <w:t>iolation</w:t>
            </w:r>
          </w:p>
        </w:tc>
        <w:tc>
          <w:tcPr>
            <w:tcW w:w="1634" w:type="dxa"/>
          </w:tcPr>
          <w:p w:rsidRPr="00656F52" w:rsidR="00467472" w:rsidP="00391697" w:rsidRDefault="00467472" w14:paraId="307762D1" w14:textId="1D31D12F">
            <w:pPr>
              <w:spacing w:after="0" w:line="240" w:lineRule="auto"/>
              <w:jc w:val="left"/>
              <w:rPr>
                <w:b/>
                <w:bCs/>
                <w:lang w:val="en-US"/>
              </w:rPr>
            </w:pPr>
            <w:r w:rsidRPr="00656F52">
              <w:rPr>
                <w:b/>
                <w:bCs/>
                <w:lang w:val="en-US"/>
              </w:rPr>
              <w:t xml:space="preserve">Threat </w:t>
            </w:r>
            <w:r w:rsidRPr="00656F52" w:rsidR="002245C9">
              <w:rPr>
                <w:b/>
                <w:bCs/>
                <w:lang w:val="en-US"/>
              </w:rPr>
              <w:t>d</w:t>
            </w:r>
            <w:r w:rsidRPr="00656F52">
              <w:rPr>
                <w:b/>
                <w:bCs/>
                <w:lang w:val="en-US"/>
              </w:rPr>
              <w:t>escription</w:t>
            </w:r>
          </w:p>
        </w:tc>
        <w:tc>
          <w:tcPr>
            <w:tcW w:w="3649" w:type="dxa"/>
          </w:tcPr>
          <w:p w:rsidRPr="00656F52" w:rsidR="00467472" w:rsidP="00391697" w:rsidRDefault="00467472" w14:paraId="54694782" w14:textId="570FA8B2">
            <w:pPr>
              <w:spacing w:after="0" w:line="240" w:lineRule="auto"/>
              <w:jc w:val="left"/>
              <w:rPr>
                <w:b/>
                <w:bCs/>
                <w:lang w:val="en-US"/>
              </w:rPr>
            </w:pPr>
            <w:r w:rsidRPr="00656F52">
              <w:rPr>
                <w:b/>
                <w:bCs/>
                <w:lang w:val="en-US"/>
              </w:rPr>
              <w:t>Examples</w:t>
            </w:r>
          </w:p>
        </w:tc>
      </w:tr>
      <w:tr w:rsidRPr="007B1CD6" w:rsidR="00467472" w:rsidTr="00A7148F" w14:paraId="60B7AF32" w14:textId="32979B0A">
        <w:trPr>
          <w:trHeight w:val="375"/>
        </w:trPr>
        <w:tc>
          <w:tcPr>
            <w:tcW w:w="1403" w:type="dxa"/>
            <w:vAlign w:val="bottom"/>
          </w:tcPr>
          <w:p w:rsidRPr="00656F52" w:rsidR="00467472" w:rsidP="00391697" w:rsidRDefault="00467472" w14:paraId="129A02D0" w14:textId="3960CD65">
            <w:pPr>
              <w:tabs>
                <w:tab w:val="left" w:pos="360"/>
              </w:tabs>
              <w:spacing w:after="0" w:line="240" w:lineRule="auto"/>
              <w:jc w:val="left"/>
              <w:rPr>
                <w:lang w:val="en-US"/>
              </w:rPr>
            </w:pPr>
            <w:r w:rsidRPr="00656F52">
              <w:rPr>
                <w:lang w:val="en-US"/>
              </w:rPr>
              <w:t>Spoofing</w:t>
            </w:r>
          </w:p>
        </w:tc>
        <w:tc>
          <w:tcPr>
            <w:tcW w:w="1673" w:type="dxa"/>
            <w:vAlign w:val="bottom"/>
          </w:tcPr>
          <w:p w:rsidRPr="00656F52" w:rsidR="00467472" w:rsidP="00391697" w:rsidRDefault="00467472" w14:paraId="396A94C5" w14:textId="3A26CE03">
            <w:pPr>
              <w:tabs>
                <w:tab w:val="left" w:pos="360"/>
              </w:tabs>
              <w:spacing w:after="0" w:line="240" w:lineRule="auto"/>
              <w:jc w:val="left"/>
              <w:rPr>
                <w:lang w:val="en-US"/>
              </w:rPr>
            </w:pPr>
            <w:r w:rsidRPr="00656F52">
              <w:rPr>
                <w:lang w:val="en-US"/>
              </w:rPr>
              <w:t>Authentication</w:t>
            </w:r>
          </w:p>
        </w:tc>
        <w:tc>
          <w:tcPr>
            <w:tcW w:w="1634" w:type="dxa"/>
            <w:vAlign w:val="bottom"/>
          </w:tcPr>
          <w:p w:rsidRPr="00656F52" w:rsidR="00467472" w:rsidP="00391697" w:rsidRDefault="00467472" w14:paraId="48DA0DAD" w14:textId="0FC3D8BC">
            <w:pPr>
              <w:tabs>
                <w:tab w:val="left" w:pos="360"/>
              </w:tabs>
              <w:spacing w:after="0" w:line="240" w:lineRule="auto"/>
              <w:jc w:val="left"/>
              <w:rPr>
                <w:lang w:val="en-US"/>
              </w:rPr>
            </w:pPr>
            <w:r w:rsidRPr="00656F52">
              <w:rPr>
                <w:lang w:val="en-US"/>
              </w:rPr>
              <w:t xml:space="preserve">Claiming </w:t>
            </w:r>
            <w:r w:rsidRPr="00656F52" w:rsidR="00BB56AC">
              <w:rPr>
                <w:lang w:val="en-US"/>
              </w:rPr>
              <w:t>someone else’s identity</w:t>
            </w:r>
          </w:p>
        </w:tc>
        <w:tc>
          <w:tcPr>
            <w:tcW w:w="3649" w:type="dxa"/>
            <w:vAlign w:val="bottom"/>
          </w:tcPr>
          <w:p w:rsidRPr="00656F52" w:rsidR="00467472" w:rsidP="00391697" w:rsidRDefault="00467472" w14:paraId="1C122D3E" w14:textId="2BAC5644">
            <w:pPr>
              <w:spacing w:after="0" w:line="240" w:lineRule="auto"/>
              <w:jc w:val="left"/>
              <w:rPr>
                <w:lang w:val="en-US"/>
              </w:rPr>
            </w:pPr>
            <w:r w:rsidRPr="00656F52">
              <w:rPr>
                <w:lang w:val="en-US"/>
              </w:rPr>
              <w:t xml:space="preserve">Wrongly claiming </w:t>
            </w:r>
            <w:r w:rsidRPr="00656F52" w:rsidR="00B94284">
              <w:rPr>
                <w:lang w:val="en-US"/>
              </w:rPr>
              <w:t xml:space="preserve">to be </w:t>
            </w:r>
            <w:r w:rsidRPr="00656F52" w:rsidR="00BB56AC">
              <w:rPr>
                <w:lang w:val="en-US"/>
              </w:rPr>
              <w:t>Elon Musk,</w:t>
            </w:r>
            <w:r w:rsidRPr="00656F52" w:rsidR="00B94284">
              <w:rPr>
                <w:lang w:val="en-US"/>
              </w:rPr>
              <w:t xml:space="preserve"> </w:t>
            </w:r>
            <w:r w:rsidRPr="00656F52" w:rsidR="00BB56AC">
              <w:rPr>
                <w:lang w:val="en-US"/>
              </w:rPr>
              <w:t>system32</w:t>
            </w:r>
            <w:r w:rsidRPr="00656F52" w:rsidR="00B94284">
              <w:rPr>
                <w:lang w:val="en-US"/>
              </w:rPr>
              <w:t xml:space="preserve">.dll, </w:t>
            </w:r>
            <w:r w:rsidRPr="00656F52" w:rsidR="00BB56AC">
              <w:rPr>
                <w:lang w:val="en-US"/>
              </w:rPr>
              <w:t>amazon</w:t>
            </w:r>
            <w:r w:rsidRPr="00656F52" w:rsidR="00B94284">
              <w:rPr>
                <w:lang w:val="en-US"/>
              </w:rPr>
              <w:t xml:space="preserve">.com, </w:t>
            </w:r>
            <w:r w:rsidRPr="00656F52" w:rsidR="00BB56AC">
              <w:rPr>
                <w:lang w:val="en-US"/>
              </w:rPr>
              <w:t xml:space="preserve">a </w:t>
            </w:r>
            <w:r w:rsidRPr="00656F52" w:rsidR="00B94284">
              <w:rPr>
                <w:lang w:val="en-US"/>
              </w:rPr>
              <w:t xml:space="preserve">police officer, or an </w:t>
            </w:r>
            <w:r w:rsidRPr="00656F52" w:rsidR="00B95FF2">
              <w:rPr>
                <w:lang w:val="en-US"/>
              </w:rPr>
              <w:t>a</w:t>
            </w:r>
            <w:r w:rsidRPr="00656F52" w:rsidR="00B94284">
              <w:rPr>
                <w:lang w:val="en-US"/>
              </w:rPr>
              <w:t>nti-</w:t>
            </w:r>
            <w:r w:rsidRPr="00656F52" w:rsidR="00B95FF2">
              <w:rPr>
                <w:lang w:val="en-US"/>
              </w:rPr>
              <w:t>f</w:t>
            </w:r>
            <w:r w:rsidRPr="00656F52" w:rsidR="00B94284">
              <w:rPr>
                <w:lang w:val="en-US"/>
              </w:rPr>
              <w:t xml:space="preserve">raud </w:t>
            </w:r>
            <w:r w:rsidRPr="00656F52" w:rsidR="00BB56AC">
              <w:rPr>
                <w:lang w:val="en-US"/>
              </w:rPr>
              <w:t>officer</w:t>
            </w:r>
          </w:p>
        </w:tc>
      </w:tr>
      <w:tr w:rsidRPr="007B1CD6" w:rsidR="00467472" w:rsidTr="00A7148F" w14:paraId="440356B2" w14:textId="5AC9A9B9">
        <w:trPr>
          <w:cnfStyle w:val="000000100000" w:firstRow="0" w:lastRow="0" w:firstColumn="0" w:lastColumn="0" w:oddVBand="0" w:evenVBand="0" w:oddHBand="1" w:evenHBand="0" w:firstRowFirstColumn="0" w:firstRowLastColumn="0" w:lastRowFirstColumn="0" w:lastRowLastColumn="0"/>
          <w:trHeight w:val="255"/>
        </w:trPr>
        <w:tc>
          <w:tcPr>
            <w:tcW w:w="1403" w:type="dxa"/>
            <w:vAlign w:val="bottom"/>
          </w:tcPr>
          <w:p w:rsidRPr="00656F52" w:rsidR="00467472" w:rsidP="00391697" w:rsidRDefault="00467472" w14:paraId="01C907C8" w14:textId="17963CBD">
            <w:pPr>
              <w:tabs>
                <w:tab w:val="left" w:pos="360"/>
              </w:tabs>
              <w:spacing w:after="0" w:line="240" w:lineRule="auto"/>
              <w:jc w:val="left"/>
              <w:rPr>
                <w:lang w:val="en-US"/>
              </w:rPr>
            </w:pPr>
            <w:r w:rsidRPr="00656F52">
              <w:rPr>
                <w:lang w:val="en-US"/>
              </w:rPr>
              <w:t>Tampering</w:t>
            </w:r>
          </w:p>
        </w:tc>
        <w:tc>
          <w:tcPr>
            <w:tcW w:w="1673" w:type="dxa"/>
            <w:vAlign w:val="bottom"/>
          </w:tcPr>
          <w:p w:rsidRPr="00656F52" w:rsidR="00467472" w:rsidP="00391697" w:rsidRDefault="00467472" w14:paraId="183C2560" w14:textId="7FEC430D">
            <w:pPr>
              <w:spacing w:after="0" w:line="240" w:lineRule="auto"/>
              <w:jc w:val="left"/>
              <w:rPr>
                <w:lang w:val="en-US"/>
              </w:rPr>
            </w:pPr>
            <w:r w:rsidRPr="00656F52">
              <w:rPr>
                <w:lang w:val="en-US"/>
              </w:rPr>
              <w:t>Integrity</w:t>
            </w:r>
          </w:p>
        </w:tc>
        <w:tc>
          <w:tcPr>
            <w:tcW w:w="1634" w:type="dxa"/>
            <w:vAlign w:val="bottom"/>
          </w:tcPr>
          <w:p w:rsidRPr="00656F52" w:rsidR="00467472" w:rsidP="00391697" w:rsidRDefault="00467472" w14:paraId="5672A3AD" w14:textId="0BB05169">
            <w:pPr>
              <w:spacing w:after="0" w:line="240" w:lineRule="auto"/>
              <w:jc w:val="left"/>
              <w:rPr>
                <w:lang w:val="en-US"/>
              </w:rPr>
            </w:pPr>
            <w:r w:rsidRPr="00656F52">
              <w:rPr>
                <w:lang w:val="en-US"/>
              </w:rPr>
              <w:t>Modi</w:t>
            </w:r>
            <w:r w:rsidRPr="00656F52" w:rsidR="00B94284">
              <w:rPr>
                <w:lang w:val="en-US"/>
              </w:rPr>
              <w:t>f</w:t>
            </w:r>
            <w:r w:rsidRPr="00656F52">
              <w:rPr>
                <w:lang w:val="en-US"/>
              </w:rPr>
              <w:t>ying something on memory or in a disk</w:t>
            </w:r>
          </w:p>
        </w:tc>
        <w:tc>
          <w:tcPr>
            <w:tcW w:w="3649" w:type="dxa"/>
            <w:vAlign w:val="bottom"/>
          </w:tcPr>
          <w:p w:rsidRPr="00656F52" w:rsidR="00467472" w:rsidP="00391697" w:rsidRDefault="00B94284" w14:paraId="593F1781" w14:textId="52146A54">
            <w:pPr>
              <w:spacing w:after="0" w:line="240" w:lineRule="auto"/>
              <w:jc w:val="left"/>
              <w:rPr>
                <w:lang w:val="en-US"/>
              </w:rPr>
            </w:pPr>
            <w:r w:rsidRPr="00656F52">
              <w:rPr>
                <w:lang w:val="en-US"/>
              </w:rPr>
              <w:t>Modifying the binary of a crucial program, a spreadsheet, or the database kept on disk</w:t>
            </w:r>
          </w:p>
        </w:tc>
      </w:tr>
      <w:tr w:rsidRPr="007B1CD6" w:rsidR="00467472" w:rsidTr="00A7148F" w14:paraId="5BC71347" w14:textId="43BDC7BC">
        <w:trPr>
          <w:trHeight w:val="344"/>
        </w:trPr>
        <w:tc>
          <w:tcPr>
            <w:tcW w:w="1403" w:type="dxa"/>
            <w:vAlign w:val="bottom"/>
          </w:tcPr>
          <w:p w:rsidRPr="00656F52" w:rsidR="00467472" w:rsidP="00391697" w:rsidRDefault="00467472" w14:paraId="4F21D224" w14:textId="59CB11A6">
            <w:pPr>
              <w:tabs>
                <w:tab w:val="left" w:pos="360"/>
              </w:tabs>
              <w:spacing w:after="0" w:line="240" w:lineRule="auto"/>
              <w:jc w:val="left"/>
              <w:rPr>
                <w:lang w:val="en-US"/>
              </w:rPr>
            </w:pPr>
            <w:r w:rsidRPr="00656F52">
              <w:rPr>
                <w:lang w:val="en-US"/>
              </w:rPr>
              <w:t>Repudiation</w:t>
            </w:r>
          </w:p>
        </w:tc>
        <w:tc>
          <w:tcPr>
            <w:tcW w:w="1673" w:type="dxa"/>
            <w:vAlign w:val="bottom"/>
          </w:tcPr>
          <w:p w:rsidRPr="00656F52" w:rsidR="00467472" w:rsidP="00391697" w:rsidRDefault="00467472" w14:paraId="5F8782FF" w14:textId="062FD07C">
            <w:pPr>
              <w:spacing w:after="0" w:line="240" w:lineRule="auto"/>
              <w:jc w:val="left"/>
              <w:rPr>
                <w:lang w:val="en-US"/>
              </w:rPr>
            </w:pPr>
            <w:r w:rsidRPr="00656F52">
              <w:rPr>
                <w:lang w:val="en-US"/>
              </w:rPr>
              <w:t>Non-repud</w:t>
            </w:r>
            <w:r w:rsidRPr="00656F52" w:rsidR="00B94284">
              <w:rPr>
                <w:lang w:val="en-US"/>
              </w:rPr>
              <w:t>i</w:t>
            </w:r>
            <w:r w:rsidRPr="00656F52">
              <w:rPr>
                <w:lang w:val="en-US"/>
              </w:rPr>
              <w:t>ation</w:t>
            </w:r>
          </w:p>
        </w:tc>
        <w:tc>
          <w:tcPr>
            <w:tcW w:w="1634" w:type="dxa"/>
            <w:vAlign w:val="bottom"/>
          </w:tcPr>
          <w:p w:rsidRPr="00656F52" w:rsidR="00467472" w:rsidP="00391697" w:rsidRDefault="00467472" w14:paraId="6CB95B42" w14:textId="1A4FE3C6">
            <w:pPr>
              <w:spacing w:after="0" w:line="240" w:lineRule="auto"/>
              <w:jc w:val="left"/>
              <w:rPr>
                <w:lang w:val="en-US"/>
              </w:rPr>
            </w:pPr>
            <w:r w:rsidRPr="00656F52">
              <w:rPr>
                <w:lang w:val="en-US"/>
              </w:rPr>
              <w:t>Denying something you did</w:t>
            </w:r>
          </w:p>
        </w:tc>
        <w:tc>
          <w:tcPr>
            <w:tcW w:w="3649" w:type="dxa"/>
            <w:vAlign w:val="bottom"/>
          </w:tcPr>
          <w:p w:rsidRPr="00656F52" w:rsidR="00467472" w:rsidP="00391697" w:rsidRDefault="00B94284" w14:paraId="6FEEC052" w14:textId="3DE09587">
            <w:pPr>
              <w:spacing w:after="0" w:line="240" w:lineRule="auto"/>
              <w:jc w:val="left"/>
              <w:rPr>
                <w:lang w:val="en-US"/>
              </w:rPr>
            </w:pPr>
            <w:r w:rsidRPr="00656F52">
              <w:rPr>
                <w:lang w:val="en-US"/>
              </w:rPr>
              <w:t>A person saying that</w:t>
            </w:r>
            <w:r w:rsidRPr="00656F52" w:rsidR="00467472">
              <w:rPr>
                <w:lang w:val="en-US"/>
              </w:rPr>
              <w:t xml:space="preserve"> “I did not email you”</w:t>
            </w:r>
            <w:r w:rsidRPr="00656F52" w:rsidR="00A7148F">
              <w:rPr>
                <w:lang w:val="en-US"/>
              </w:rPr>
              <w:t xml:space="preserve"> </w:t>
            </w:r>
            <w:r w:rsidRPr="00656F52" w:rsidR="00B95FF2">
              <w:rPr>
                <w:lang w:val="en-US"/>
              </w:rPr>
              <w:t>when,</w:t>
            </w:r>
            <w:r w:rsidRPr="00656F52" w:rsidR="00A7148F">
              <w:rPr>
                <w:lang w:val="en-US"/>
              </w:rPr>
              <w:t xml:space="preserve"> in</w:t>
            </w:r>
            <w:r w:rsidRPr="00656F52" w:rsidR="00B95FF2">
              <w:rPr>
                <w:lang w:val="en-US"/>
              </w:rPr>
              <w:t xml:space="preserve"> </w:t>
            </w:r>
            <w:r w:rsidRPr="00656F52" w:rsidR="00A7148F">
              <w:rPr>
                <w:lang w:val="en-US"/>
              </w:rPr>
              <w:t>fact</w:t>
            </w:r>
            <w:r w:rsidRPr="00656F52" w:rsidR="00B95FF2">
              <w:rPr>
                <w:lang w:val="en-US"/>
              </w:rPr>
              <w:t>,</w:t>
            </w:r>
            <w:r w:rsidRPr="00656F52" w:rsidR="00A7148F">
              <w:rPr>
                <w:lang w:val="en-US"/>
              </w:rPr>
              <w:t xml:space="preserve"> the person emailed </w:t>
            </w:r>
            <w:r w:rsidRPr="00656F52" w:rsidR="00B95FF2">
              <w:rPr>
                <w:lang w:val="en-US"/>
              </w:rPr>
              <w:t>the day before</w:t>
            </w:r>
          </w:p>
        </w:tc>
      </w:tr>
      <w:tr w:rsidRPr="007B1CD6" w:rsidR="00467472" w:rsidTr="00A7148F" w14:paraId="5BA0ACF0" w14:textId="52179C6D">
        <w:trPr>
          <w:cnfStyle w:val="000000100000" w:firstRow="0" w:lastRow="0" w:firstColumn="0" w:lastColumn="0" w:oddVBand="0" w:evenVBand="0" w:oddHBand="1" w:evenHBand="0" w:firstRowFirstColumn="0" w:firstRowLastColumn="0" w:lastRowFirstColumn="0" w:lastRowLastColumn="0"/>
          <w:trHeight w:val="270"/>
        </w:trPr>
        <w:tc>
          <w:tcPr>
            <w:tcW w:w="1403" w:type="dxa"/>
            <w:vAlign w:val="bottom"/>
          </w:tcPr>
          <w:p w:rsidRPr="00656F52" w:rsidR="00467472" w:rsidP="00391697" w:rsidRDefault="00467472" w14:paraId="7F3B6467" w14:textId="2380848B">
            <w:pPr>
              <w:tabs>
                <w:tab w:val="left" w:pos="360"/>
              </w:tabs>
              <w:spacing w:after="0" w:line="240" w:lineRule="auto"/>
              <w:jc w:val="left"/>
              <w:rPr>
                <w:lang w:val="en-US"/>
              </w:rPr>
            </w:pPr>
            <w:r w:rsidRPr="00656F52">
              <w:rPr>
                <w:lang w:val="en-US"/>
              </w:rPr>
              <w:t xml:space="preserve">Information </w:t>
            </w:r>
            <w:r w:rsidRPr="00656F52" w:rsidR="00031B22">
              <w:rPr>
                <w:lang w:val="en-US"/>
              </w:rPr>
              <w:t>d</w:t>
            </w:r>
            <w:r w:rsidRPr="00656F52">
              <w:rPr>
                <w:lang w:val="en-US"/>
              </w:rPr>
              <w:t>isclosure</w:t>
            </w:r>
          </w:p>
        </w:tc>
        <w:tc>
          <w:tcPr>
            <w:tcW w:w="1673" w:type="dxa"/>
            <w:vAlign w:val="bottom"/>
          </w:tcPr>
          <w:p w:rsidRPr="00656F52" w:rsidR="00467472" w:rsidP="00391697" w:rsidRDefault="00467472" w14:paraId="2487CCEA" w14:textId="7DC276EC">
            <w:pPr>
              <w:spacing w:after="0" w:line="240" w:lineRule="auto"/>
              <w:jc w:val="left"/>
              <w:rPr>
                <w:lang w:val="en-US"/>
              </w:rPr>
            </w:pPr>
            <w:r w:rsidRPr="00656F52">
              <w:rPr>
                <w:lang w:val="en-US"/>
              </w:rPr>
              <w:t>Confidentiality</w:t>
            </w:r>
          </w:p>
        </w:tc>
        <w:tc>
          <w:tcPr>
            <w:tcW w:w="1634" w:type="dxa"/>
            <w:vAlign w:val="bottom"/>
          </w:tcPr>
          <w:p w:rsidRPr="00656F52" w:rsidR="00467472" w:rsidP="00391697" w:rsidRDefault="00467472" w14:paraId="08CCEC7A" w14:textId="08C5FBAE">
            <w:pPr>
              <w:spacing w:after="0" w:line="240" w:lineRule="auto"/>
              <w:jc w:val="left"/>
              <w:rPr>
                <w:lang w:val="en-US"/>
              </w:rPr>
            </w:pPr>
            <w:r w:rsidRPr="00656F52">
              <w:rPr>
                <w:lang w:val="en-US"/>
              </w:rPr>
              <w:t xml:space="preserve">Giving information to </w:t>
            </w:r>
            <w:r w:rsidRPr="00656F52" w:rsidR="00B94284">
              <w:rPr>
                <w:lang w:val="en-US"/>
              </w:rPr>
              <w:t xml:space="preserve">an </w:t>
            </w:r>
            <w:r w:rsidRPr="00656F52">
              <w:rPr>
                <w:lang w:val="en-US"/>
              </w:rPr>
              <w:t>unauthorized person</w:t>
            </w:r>
          </w:p>
        </w:tc>
        <w:tc>
          <w:tcPr>
            <w:tcW w:w="3649" w:type="dxa"/>
            <w:vAlign w:val="bottom"/>
          </w:tcPr>
          <w:p w:rsidRPr="00656F52" w:rsidR="00467472" w:rsidP="00391697" w:rsidRDefault="00467472" w14:paraId="54F288BD" w14:textId="7F8A39E2">
            <w:pPr>
              <w:spacing w:after="0" w:line="240" w:lineRule="auto"/>
              <w:jc w:val="left"/>
              <w:rPr>
                <w:lang w:val="en-US"/>
              </w:rPr>
            </w:pPr>
            <w:r w:rsidRPr="00656F52">
              <w:rPr>
                <w:lang w:val="en-US"/>
              </w:rPr>
              <w:t xml:space="preserve">Giving access to private </w:t>
            </w:r>
            <w:r w:rsidRPr="00656F52" w:rsidR="00B94284">
              <w:rPr>
                <w:lang w:val="en-US"/>
              </w:rPr>
              <w:t>emails, databases, or files</w:t>
            </w:r>
          </w:p>
        </w:tc>
      </w:tr>
      <w:tr w:rsidRPr="007B1CD6" w:rsidR="00467472" w:rsidTr="00A7148F" w14:paraId="2EE88914" w14:textId="0F13F8A0">
        <w:trPr>
          <w:trHeight w:val="368"/>
        </w:trPr>
        <w:tc>
          <w:tcPr>
            <w:tcW w:w="1403" w:type="dxa"/>
            <w:vAlign w:val="bottom"/>
          </w:tcPr>
          <w:p w:rsidRPr="00656F52" w:rsidR="00467472" w:rsidP="00391697" w:rsidRDefault="00467472" w14:paraId="3E17592A" w14:textId="306672DE">
            <w:pPr>
              <w:tabs>
                <w:tab w:val="left" w:pos="360"/>
              </w:tabs>
              <w:spacing w:after="0" w:line="240" w:lineRule="auto"/>
              <w:jc w:val="left"/>
              <w:rPr>
                <w:lang w:val="en-US"/>
              </w:rPr>
            </w:pPr>
            <w:r w:rsidRPr="00656F52">
              <w:rPr>
                <w:lang w:val="en-US"/>
              </w:rPr>
              <w:t xml:space="preserve">Denial of </w:t>
            </w:r>
            <w:r w:rsidRPr="00656F52" w:rsidR="00031B22">
              <w:rPr>
                <w:lang w:val="en-US"/>
              </w:rPr>
              <w:t>s</w:t>
            </w:r>
            <w:r w:rsidRPr="00656F52">
              <w:rPr>
                <w:lang w:val="en-US"/>
              </w:rPr>
              <w:t>ervice</w:t>
            </w:r>
          </w:p>
        </w:tc>
        <w:tc>
          <w:tcPr>
            <w:tcW w:w="1673" w:type="dxa"/>
            <w:vAlign w:val="bottom"/>
          </w:tcPr>
          <w:p w:rsidRPr="00656F52" w:rsidR="00467472" w:rsidP="00391697" w:rsidRDefault="00467472" w14:paraId="20C48244" w14:textId="61465D88">
            <w:pPr>
              <w:spacing w:after="0" w:line="240" w:lineRule="auto"/>
              <w:jc w:val="left"/>
              <w:rPr>
                <w:lang w:val="en-US"/>
              </w:rPr>
            </w:pPr>
            <w:r w:rsidRPr="00656F52">
              <w:rPr>
                <w:lang w:val="en-US"/>
              </w:rPr>
              <w:t>Availability</w:t>
            </w:r>
          </w:p>
        </w:tc>
        <w:tc>
          <w:tcPr>
            <w:tcW w:w="1634" w:type="dxa"/>
            <w:vAlign w:val="bottom"/>
          </w:tcPr>
          <w:p w:rsidRPr="00656F52" w:rsidR="00467472" w:rsidP="00391697" w:rsidRDefault="00467472" w14:paraId="2DC634A9" w14:textId="2E54EB20">
            <w:pPr>
              <w:spacing w:after="0" w:line="240" w:lineRule="auto"/>
              <w:jc w:val="left"/>
              <w:rPr>
                <w:lang w:val="en-US"/>
              </w:rPr>
            </w:pPr>
            <w:r w:rsidRPr="00656F52">
              <w:rPr>
                <w:lang w:val="en-US"/>
              </w:rPr>
              <w:t>Compromising the resources r</w:t>
            </w:r>
            <w:r w:rsidRPr="00656F52" w:rsidR="00B94284">
              <w:rPr>
                <w:lang w:val="en-US"/>
              </w:rPr>
              <w:t>e</w:t>
            </w:r>
            <w:r w:rsidRPr="00656F52">
              <w:rPr>
                <w:lang w:val="en-US"/>
              </w:rPr>
              <w:t>quired to run the service</w:t>
            </w:r>
          </w:p>
        </w:tc>
        <w:tc>
          <w:tcPr>
            <w:tcW w:w="3649" w:type="dxa"/>
            <w:vAlign w:val="bottom"/>
          </w:tcPr>
          <w:p w:rsidRPr="00656F52" w:rsidR="00467472" w:rsidP="00391697" w:rsidRDefault="00467472" w14:paraId="2F804C31" w14:textId="071BD704">
            <w:pPr>
              <w:spacing w:after="0" w:line="240" w:lineRule="auto"/>
              <w:jc w:val="left"/>
              <w:rPr>
                <w:lang w:val="en-US"/>
              </w:rPr>
            </w:pPr>
            <w:r w:rsidRPr="00656F52">
              <w:rPr>
                <w:lang w:val="en-US"/>
              </w:rPr>
              <w:t xml:space="preserve">To trick a web server to utilize </w:t>
            </w:r>
            <w:proofErr w:type="gramStart"/>
            <w:r w:rsidRPr="00656F52">
              <w:rPr>
                <w:lang w:val="en-US"/>
              </w:rPr>
              <w:t>all of</w:t>
            </w:r>
            <w:proofErr w:type="gramEnd"/>
            <w:r w:rsidRPr="00656F52">
              <w:rPr>
                <w:lang w:val="en-US"/>
              </w:rPr>
              <w:t xml:space="preserve"> the system’s resources such </w:t>
            </w:r>
            <w:r w:rsidRPr="00656F52" w:rsidR="00B94284">
              <w:rPr>
                <w:lang w:val="en-US"/>
              </w:rPr>
              <w:t xml:space="preserve">as </w:t>
            </w:r>
            <w:r w:rsidRPr="00656F52">
              <w:rPr>
                <w:lang w:val="en-US"/>
              </w:rPr>
              <w:t>disk</w:t>
            </w:r>
            <w:r w:rsidRPr="00656F52" w:rsidR="00B94284">
              <w:rPr>
                <w:lang w:val="en-US"/>
              </w:rPr>
              <w:t>, memory, and network’s bandwidth</w:t>
            </w:r>
          </w:p>
        </w:tc>
      </w:tr>
      <w:tr w:rsidRPr="007B1CD6" w:rsidR="00467472" w:rsidTr="00A7148F" w14:paraId="21E8D5F4" w14:textId="03FC0CDD">
        <w:trPr>
          <w:cnfStyle w:val="000000100000" w:firstRow="0" w:lastRow="0" w:firstColumn="0" w:lastColumn="0" w:oddVBand="0" w:evenVBand="0" w:oddHBand="1" w:evenHBand="0" w:firstRowFirstColumn="0" w:firstRowLastColumn="0" w:lastRowFirstColumn="0" w:lastRowLastColumn="0"/>
          <w:trHeight w:val="406"/>
        </w:trPr>
        <w:tc>
          <w:tcPr>
            <w:tcW w:w="1403" w:type="dxa"/>
            <w:vAlign w:val="bottom"/>
          </w:tcPr>
          <w:p w:rsidRPr="00656F52" w:rsidR="00467472" w:rsidP="00391697" w:rsidRDefault="00467472" w14:paraId="29DF7E1D" w14:textId="03137EEA">
            <w:pPr>
              <w:tabs>
                <w:tab w:val="left" w:pos="360"/>
              </w:tabs>
              <w:spacing w:after="0" w:line="240" w:lineRule="auto"/>
              <w:jc w:val="left"/>
              <w:rPr>
                <w:lang w:val="en-US"/>
              </w:rPr>
            </w:pPr>
            <w:r w:rsidRPr="00656F52">
              <w:rPr>
                <w:lang w:val="en-US"/>
              </w:rPr>
              <w:lastRenderedPageBreak/>
              <w:t xml:space="preserve">Elevation of </w:t>
            </w:r>
            <w:r w:rsidRPr="00656F52" w:rsidR="00031B22">
              <w:rPr>
                <w:lang w:val="en-US"/>
              </w:rPr>
              <w:t>Privilege</w:t>
            </w:r>
          </w:p>
        </w:tc>
        <w:tc>
          <w:tcPr>
            <w:tcW w:w="1673" w:type="dxa"/>
            <w:vAlign w:val="bottom"/>
          </w:tcPr>
          <w:p w:rsidRPr="00656F52" w:rsidR="00467472" w:rsidP="00391697" w:rsidRDefault="00467472" w14:paraId="7DF5DAB3" w14:textId="6B499DB4">
            <w:pPr>
              <w:spacing w:after="0" w:line="240" w:lineRule="auto"/>
              <w:jc w:val="left"/>
              <w:rPr>
                <w:lang w:val="en-US"/>
              </w:rPr>
            </w:pPr>
            <w:r w:rsidRPr="00656F52">
              <w:rPr>
                <w:lang w:val="en-US"/>
              </w:rPr>
              <w:t>Authorization</w:t>
            </w:r>
          </w:p>
        </w:tc>
        <w:tc>
          <w:tcPr>
            <w:tcW w:w="1634" w:type="dxa"/>
            <w:vAlign w:val="bottom"/>
          </w:tcPr>
          <w:p w:rsidRPr="00656F52" w:rsidR="00467472" w:rsidP="00391697" w:rsidRDefault="00467472" w14:paraId="5BD3FFC2" w14:textId="57ED4B71">
            <w:pPr>
              <w:spacing w:after="0" w:line="240" w:lineRule="auto"/>
              <w:jc w:val="left"/>
              <w:rPr>
                <w:lang w:val="en-US"/>
              </w:rPr>
            </w:pPr>
            <w:r w:rsidRPr="00656F52">
              <w:rPr>
                <w:lang w:val="en-US"/>
              </w:rPr>
              <w:t xml:space="preserve">Accessing the resources for which someone is not allowed </w:t>
            </w:r>
          </w:p>
        </w:tc>
        <w:tc>
          <w:tcPr>
            <w:tcW w:w="3649" w:type="dxa"/>
            <w:vAlign w:val="bottom"/>
          </w:tcPr>
          <w:p w:rsidRPr="00656F52" w:rsidR="00467472" w:rsidP="00391697" w:rsidRDefault="00467472" w14:paraId="131FC4ED" w14:textId="222174AC">
            <w:pPr>
              <w:spacing w:after="0" w:line="240" w:lineRule="auto"/>
              <w:jc w:val="left"/>
              <w:rPr>
                <w:lang w:val="en-US"/>
              </w:rPr>
            </w:pPr>
            <w:r w:rsidRPr="00656F52">
              <w:rPr>
                <w:lang w:val="en-US"/>
              </w:rPr>
              <w:t xml:space="preserve">Permitting a normal user to run the </w:t>
            </w:r>
            <w:r w:rsidRPr="00656F52" w:rsidR="00B94284">
              <w:rPr>
                <w:lang w:val="en-US"/>
              </w:rPr>
              <w:t xml:space="preserve">administrative </w:t>
            </w:r>
            <w:r w:rsidRPr="00656F52">
              <w:rPr>
                <w:lang w:val="en-US"/>
              </w:rPr>
              <w:t>commands as a superuser</w:t>
            </w:r>
          </w:p>
        </w:tc>
      </w:tr>
    </w:tbl>
    <w:p w:rsidRPr="00656F52" w:rsidR="002C2318" w:rsidP="00391697" w:rsidRDefault="002C2318" w14:paraId="7C64AFE7" w14:textId="4873CDE0">
      <w:pPr>
        <w:spacing w:after="0"/>
        <w:rPr>
          <w:lang w:val="en-US"/>
        </w:rPr>
      </w:pPr>
      <w:r w:rsidRPr="00656F52">
        <w:rPr>
          <w:lang w:val="en-US"/>
        </w:rPr>
        <w:t xml:space="preserve">Source: </w:t>
      </w:r>
      <w:r w:rsidRPr="00656F52" w:rsidR="009B72E4">
        <w:rPr>
          <w:lang w:val="en-US"/>
        </w:rPr>
        <w:t xml:space="preserve">Adam </w:t>
      </w:r>
      <w:proofErr w:type="spellStart"/>
      <w:r w:rsidRPr="00656F52" w:rsidR="009B72E4">
        <w:rPr>
          <w:lang w:val="en-US"/>
        </w:rPr>
        <w:t>Shostack</w:t>
      </w:r>
      <w:proofErr w:type="spellEnd"/>
      <w:r w:rsidRPr="00656F52" w:rsidR="009B72E4">
        <w:rPr>
          <w:lang w:val="en-US"/>
        </w:rPr>
        <w:t xml:space="preserve"> </w:t>
      </w:r>
      <w:r w:rsidRPr="00656F52">
        <w:rPr>
          <w:lang w:val="en-US"/>
        </w:rPr>
        <w:t>(20</w:t>
      </w:r>
      <w:r w:rsidRPr="00656F52" w:rsidR="009B72E4">
        <w:rPr>
          <w:lang w:val="en-US"/>
        </w:rPr>
        <w:t>14</w:t>
      </w:r>
      <w:r w:rsidRPr="00656F52">
        <w:rPr>
          <w:lang w:val="en-US"/>
        </w:rPr>
        <w:t xml:space="preserve">).  </w:t>
      </w:r>
    </w:p>
    <w:p w:rsidRPr="00656F52" w:rsidR="00B94284" w:rsidP="00391697" w:rsidRDefault="00B94284" w14:paraId="464DD460" w14:textId="4F7B63BB">
      <w:pPr>
        <w:pStyle w:val="berschrift3"/>
        <w:rPr>
          <w:lang w:val="en-US"/>
        </w:rPr>
      </w:pPr>
      <w:r w:rsidRPr="00656F52">
        <w:rPr>
          <w:lang w:val="en-US"/>
        </w:rPr>
        <w:t>Tampering</w:t>
      </w:r>
    </w:p>
    <w:p w:rsidRPr="00656F52" w:rsidR="00BB56AC" w:rsidP="00391697" w:rsidRDefault="00BB56AC" w14:paraId="6645641F" w14:textId="38C6E3F4">
      <w:pPr>
        <w:spacing w:after="0"/>
        <w:rPr>
          <w:lang w:val="en-US"/>
        </w:rPr>
      </w:pPr>
      <w:r w:rsidRPr="00656F52">
        <w:rPr>
          <w:lang w:val="en-US"/>
        </w:rPr>
        <w:t>In the STRIDE model, tampering refers to a threat that modifies something, in memory, or on a disk. As given in the table above, examples of tampering are modifying data in spreadsheets such as Microsoft Excel or any other editor, changing the contents of a database on a disk, or modifying configurations and binaries on a disk. Packets that travel over the network could also be changed by the addition of extra unnecessary packets to damage the communication (</w:t>
      </w:r>
      <w:proofErr w:type="spellStart"/>
      <w:r w:rsidRPr="00490CFA">
        <w:rPr>
          <w:highlight w:val="yellow"/>
          <w:lang w:val="en-US"/>
        </w:rPr>
        <w:t>Shostack</w:t>
      </w:r>
      <w:proofErr w:type="spellEnd"/>
      <w:r w:rsidRPr="00490CFA">
        <w:rPr>
          <w:highlight w:val="yellow"/>
          <w:lang w:val="en-US"/>
        </w:rPr>
        <w:t>, 2014, p. 67</w:t>
      </w:r>
      <w:r w:rsidRPr="00656F52">
        <w:rPr>
          <w:lang w:val="en-US"/>
        </w:rPr>
        <w:t>).</w:t>
      </w:r>
      <w:r w:rsidRPr="00656F52" w:rsidR="00021884">
        <w:rPr>
          <w:lang w:val="en-US"/>
        </w:rPr>
        <w:t xml:space="preserve"> </w:t>
      </w:r>
      <w:r w:rsidRPr="00656F52" w:rsidR="00823648">
        <w:rPr>
          <w:lang w:val="en-US"/>
        </w:rPr>
        <w:t>The i</w:t>
      </w:r>
      <w:r w:rsidRPr="00656F52" w:rsidR="00021884">
        <w:rPr>
          <w:lang w:val="en-US"/>
        </w:rPr>
        <w:t>mplementation of strong hashing algorithms could prevent tampering threats.</w:t>
      </w:r>
    </w:p>
    <w:p w:rsidRPr="00656F52" w:rsidR="00BB56AC" w:rsidP="00391697" w:rsidRDefault="00B94284" w14:paraId="0BF5C717" w14:textId="706D9989">
      <w:pPr>
        <w:pStyle w:val="berschrift3"/>
        <w:rPr>
          <w:lang w:val="en-US"/>
        </w:rPr>
      </w:pPr>
      <w:r w:rsidRPr="00656F52">
        <w:rPr>
          <w:lang w:val="en-US"/>
        </w:rPr>
        <w:t>Repudiation</w:t>
      </w:r>
    </w:p>
    <w:p w:rsidRPr="00656F52" w:rsidR="00BB56AC" w:rsidP="00391697" w:rsidRDefault="00A77598" w14:paraId="37A81508" w14:textId="37AC31CE">
      <w:pPr>
        <w:spacing w:after="0"/>
        <w:rPr>
          <w:lang w:val="en-US"/>
        </w:rPr>
      </w:pPr>
      <w:r w:rsidRPr="00656F52">
        <w:rPr>
          <w:noProof/>
          <w:lang w:val="en-US" w:eastAsia="de-DE"/>
        </w:rPr>
        <mc:AlternateContent>
          <mc:Choice Requires="wps">
            <w:drawing>
              <wp:anchor distT="45720" distB="45720" distL="114300" distR="114300" simplePos="0" relativeHeight="251658246" behindDoc="0" locked="0" layoutInCell="1" allowOverlap="1" wp14:anchorId="5F091CC1" wp14:editId="6E35DD35">
                <wp:simplePos x="0" y="0"/>
                <wp:positionH relativeFrom="page">
                  <wp:posOffset>6146165</wp:posOffset>
                </wp:positionH>
                <wp:positionV relativeFrom="paragraph">
                  <wp:posOffset>134620</wp:posOffset>
                </wp:positionV>
                <wp:extent cx="1351280" cy="1605915"/>
                <wp:effectExtent l="0" t="0" r="20320" b="1333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605915"/>
                        </a:xfrm>
                        <a:prstGeom prst="rect">
                          <a:avLst/>
                        </a:prstGeom>
                        <a:solidFill>
                          <a:srgbClr val="FFFFFF"/>
                        </a:solidFill>
                        <a:ln w="9525">
                          <a:solidFill>
                            <a:srgbClr val="000000"/>
                          </a:solidFill>
                          <a:miter lim="800000"/>
                          <a:headEnd/>
                          <a:tailEnd/>
                        </a:ln>
                      </wps:spPr>
                      <wps:txbx>
                        <w:txbxContent>
                          <w:p w:rsidR="00A77598" w:rsidP="00A77598" w:rsidRDefault="00A77598" w14:paraId="0FE22BE1" w14:textId="0B9A0CC1">
                            <w:pPr>
                              <w:rPr>
                                <w:b/>
                                <w:sz w:val="20"/>
                                <w:lang w:val="en-US"/>
                              </w:rPr>
                            </w:pPr>
                            <w:r>
                              <w:rPr>
                                <w:b/>
                                <w:sz w:val="20"/>
                                <w:lang w:val="en-US"/>
                              </w:rPr>
                              <w:t>Logging</w:t>
                            </w:r>
                          </w:p>
                          <w:p w:rsidRPr="00A77598" w:rsidR="00A77598" w:rsidP="00A77598" w:rsidRDefault="00823648" w14:paraId="2FE802A2" w14:textId="7D4F8F5B">
                            <w:pPr>
                              <w:rPr>
                                <w:bCs/>
                                <w:sz w:val="20"/>
                                <w:lang w:val="en-US"/>
                              </w:rPr>
                            </w:pPr>
                            <w:r>
                              <w:rPr>
                                <w:bCs/>
                                <w:sz w:val="20"/>
                                <w:lang w:val="en-US"/>
                              </w:rPr>
                              <w:t>t</w:t>
                            </w:r>
                            <w:r w:rsidR="00A77598">
                              <w:rPr>
                                <w:bCs/>
                                <w:sz w:val="20"/>
                                <w:lang w:val="en-US"/>
                              </w:rPr>
                              <w:t xml:space="preserve">he process of recording events happening in </w:t>
                            </w:r>
                            <w:r>
                              <w:rPr>
                                <w:bCs/>
                                <w:sz w:val="20"/>
                                <w:lang w:val="en-US"/>
                              </w:rPr>
                              <w:t xml:space="preserve">an </w:t>
                            </w:r>
                            <w:proofErr w:type="spellStart"/>
                            <w:r w:rsidR="00A77598">
                              <w:rPr>
                                <w:bCs/>
                                <w:sz w:val="20"/>
                                <w:lang w:val="en-US"/>
                              </w:rPr>
                              <w:t>organizaton’s</w:t>
                            </w:r>
                            <w:proofErr w:type="spellEnd"/>
                            <w:r w:rsidR="00A77598">
                              <w:rPr>
                                <w:bCs/>
                                <w:sz w:val="20"/>
                                <w:lang w:val="en-US"/>
                              </w:rPr>
                              <w:t xml:space="preserve"> network and systems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 style="position:absolute;left:0;text-align:left;margin-left:483.95pt;margin-top:10.6pt;width:106.4pt;height:126.45pt;z-index:25165824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4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" w14:anchorId="5F091CC1">
                <v:textbox>
                  <w:txbxContent>
                    <w:p w:rsidR="00A77598" w:rsidP="00A77598" w:rsidRDefault="00A77598" w14:paraId="0FE22BE1" w14:textId="0B9A0CC1">
                      <w:pPr>
                        <w:rPr>
                          <w:b/>
                          <w:sz w:val="20"/>
                          <w:lang w:val="en-US"/>
                        </w:rPr>
                      </w:pPr>
                      <w:r>
                        <w:rPr>
                          <w:b/>
                          <w:sz w:val="20"/>
                          <w:lang w:val="en-US"/>
                        </w:rPr>
                        <w:t>Logging</w:t>
                      </w:r>
                    </w:p>
                    <w:p w:rsidRPr="00A77598" w:rsidR="00A77598" w:rsidP="00A77598" w:rsidRDefault="00823648" w14:paraId="2FE802A2" w14:textId="7D4F8F5B">
                      <w:pPr>
                        <w:rPr>
                          <w:bCs/>
                          <w:sz w:val="20"/>
                          <w:lang w:val="en-US"/>
                        </w:rPr>
                      </w:pPr>
                      <w:r>
                        <w:rPr>
                          <w:bCs/>
                          <w:sz w:val="20"/>
                          <w:lang w:val="en-US"/>
                        </w:rPr>
                        <w:t>t</w:t>
                      </w:r>
                      <w:r w:rsidR="00A77598">
                        <w:rPr>
                          <w:bCs/>
                          <w:sz w:val="20"/>
                          <w:lang w:val="en-US"/>
                        </w:rPr>
                        <w:t xml:space="preserve">he process of recording events happening in </w:t>
                      </w:r>
                      <w:r>
                        <w:rPr>
                          <w:bCs/>
                          <w:sz w:val="20"/>
                          <w:lang w:val="en-US"/>
                        </w:rPr>
                        <w:t xml:space="preserve">an </w:t>
                      </w:r>
                      <w:r w:rsidR="00A77598">
                        <w:rPr>
                          <w:bCs/>
                          <w:sz w:val="20"/>
                          <w:lang w:val="en-US"/>
                        </w:rPr>
                        <w:t>organizaton’s network and systems</w:t>
                      </w:r>
                    </w:p>
                  </w:txbxContent>
                </v:textbox>
                <w10:wrap type="square" anchorx="page"/>
              </v:shape>
            </w:pict>
          </mc:Fallback>
        </mc:AlternateContent>
      </w:r>
      <w:r w:rsidRPr="00656F52">
        <w:rPr>
          <w:lang w:val="en-US"/>
        </w:rPr>
        <w:t xml:space="preserve">Repudiation is the act of denying something you did or claiming that you are not accountable for what took place. As </w:t>
      </w:r>
      <w:r w:rsidRPr="00656F52" w:rsidR="004B6FD6">
        <w:rPr>
          <w:lang w:val="en-US"/>
        </w:rPr>
        <w:t>in the</w:t>
      </w:r>
      <w:r w:rsidRPr="00656F52">
        <w:rPr>
          <w:lang w:val="en-US"/>
        </w:rPr>
        <w:t xml:space="preserve"> example given in the table above, someone who emailed you th</w:t>
      </w:r>
      <w:r w:rsidRPr="00656F52" w:rsidR="00E86D1B">
        <w:rPr>
          <w:lang w:val="en-US"/>
        </w:rPr>
        <w:t>e day before</w:t>
      </w:r>
      <w:r w:rsidRPr="00656F52">
        <w:rPr>
          <w:lang w:val="en-US"/>
        </w:rPr>
        <w:t xml:space="preserve"> </w:t>
      </w:r>
      <w:r w:rsidRPr="00656F52" w:rsidR="00E86D1B">
        <w:rPr>
          <w:lang w:val="en-US"/>
        </w:rPr>
        <w:t>could</w:t>
      </w:r>
      <w:r w:rsidRPr="00656F52">
        <w:rPr>
          <w:lang w:val="en-US"/>
        </w:rPr>
        <w:t xml:space="preserve"> denying </w:t>
      </w:r>
      <w:r w:rsidRPr="00656F52" w:rsidR="00E86D1B">
        <w:rPr>
          <w:lang w:val="en-US"/>
        </w:rPr>
        <w:t>doing so</w:t>
      </w:r>
      <w:r w:rsidRPr="00656F52">
        <w:rPr>
          <w:lang w:val="en-US"/>
        </w:rPr>
        <w:t xml:space="preserve">. </w:t>
      </w:r>
      <w:r w:rsidRPr="00656F52">
        <w:rPr>
          <w:b/>
          <w:bCs/>
          <w:lang w:val="en-US"/>
        </w:rPr>
        <w:t>Logging</w:t>
      </w:r>
      <w:r w:rsidRPr="00656F52">
        <w:rPr>
          <w:lang w:val="en-US"/>
        </w:rPr>
        <w:t xml:space="preserve"> systems and processes are also related to repudiation threats. If logs are not enabled for the network infrastructure, log retention is not considered, or one cannot be able to analyze the logs, it would be hard to counter the repudiation threats (</w:t>
      </w:r>
      <w:proofErr w:type="spellStart"/>
      <w:r w:rsidRPr="00490CFA">
        <w:rPr>
          <w:highlight w:val="yellow"/>
          <w:lang w:val="en-US"/>
        </w:rPr>
        <w:t>Shostack</w:t>
      </w:r>
      <w:proofErr w:type="spellEnd"/>
      <w:r w:rsidRPr="00490CFA">
        <w:rPr>
          <w:highlight w:val="yellow"/>
          <w:lang w:val="en-US"/>
        </w:rPr>
        <w:t>, 2014, pp. 68</w:t>
      </w:r>
      <w:r w:rsidRPr="00490CFA" w:rsidR="00490CFA">
        <w:rPr>
          <w:highlight w:val="yellow"/>
          <w:lang w:val="en-US"/>
        </w:rPr>
        <w:t>–</w:t>
      </w:r>
      <w:r w:rsidRPr="00490CFA">
        <w:rPr>
          <w:highlight w:val="yellow"/>
          <w:lang w:val="en-US"/>
        </w:rPr>
        <w:t>69</w:t>
      </w:r>
      <w:r w:rsidRPr="00656F52">
        <w:rPr>
          <w:lang w:val="en-US"/>
        </w:rPr>
        <w:t>). Strong logging systems</w:t>
      </w:r>
      <w:r w:rsidRPr="00656F52" w:rsidR="00FD1586">
        <w:rPr>
          <w:lang w:val="en-US"/>
        </w:rPr>
        <w:t>,</w:t>
      </w:r>
      <w:r w:rsidRPr="00656F52">
        <w:rPr>
          <w:lang w:val="en-US"/>
        </w:rPr>
        <w:t xml:space="preserve"> if deployed in organizations</w:t>
      </w:r>
      <w:r w:rsidRPr="00656F52" w:rsidR="00FD1586">
        <w:rPr>
          <w:lang w:val="en-US"/>
        </w:rPr>
        <w:t>,</w:t>
      </w:r>
      <w:r w:rsidRPr="00656F52">
        <w:rPr>
          <w:lang w:val="en-US"/>
        </w:rPr>
        <w:t xml:space="preserve"> enable security teams to prevent repudiation threats. </w:t>
      </w:r>
    </w:p>
    <w:p w:rsidRPr="00656F52" w:rsidR="00B94284" w:rsidP="00391697" w:rsidRDefault="00B94284" w14:paraId="55520A1B" w14:textId="77777777">
      <w:pPr>
        <w:pStyle w:val="berschrift3"/>
        <w:rPr>
          <w:lang w:val="en-US"/>
        </w:rPr>
      </w:pPr>
      <w:r w:rsidRPr="00656F52">
        <w:rPr>
          <w:lang w:val="en-US"/>
        </w:rPr>
        <w:t>Information Disclosure</w:t>
      </w:r>
    </w:p>
    <w:p w:rsidRPr="00656F52" w:rsidR="00D7465B" w:rsidP="00391697" w:rsidRDefault="00D7465B" w14:paraId="66E9BA97" w14:textId="0B369122">
      <w:pPr>
        <w:spacing w:after="0"/>
        <w:rPr>
          <w:bCs/>
          <w:lang w:val="en-US"/>
        </w:rPr>
      </w:pPr>
      <w:r w:rsidRPr="00656F52">
        <w:rPr>
          <w:lang w:val="en-US"/>
        </w:rPr>
        <w:t xml:space="preserve">Information disclosure is a type of threat in which unauthorized people are permitted to view information. </w:t>
      </w:r>
      <w:r w:rsidRPr="00656F52" w:rsidR="00D204CD">
        <w:rPr>
          <w:lang w:val="en-US"/>
        </w:rPr>
        <w:t>It also refers to the unintentional revealing of information by the application about its architecture that could be leveraged by the attackers to attack the system.</w:t>
      </w:r>
    </w:p>
    <w:p w:rsidRPr="00656F52" w:rsidR="00A90A08" w:rsidP="00391697" w:rsidRDefault="00A90A08" w14:paraId="3847A4AC" w14:textId="6A91FFD4">
      <w:pPr>
        <w:spacing w:after="0"/>
        <w:rPr>
          <w:lang w:val="en-US"/>
        </w:rPr>
      </w:pPr>
      <w:r w:rsidRPr="00656F52">
        <w:rPr>
          <w:lang w:val="en-US"/>
        </w:rPr>
        <w:t xml:space="preserve">Following are some of the well-known examples of </w:t>
      </w:r>
      <w:r w:rsidRPr="00656F52" w:rsidR="006A7C2C">
        <w:rPr>
          <w:lang w:val="en-US"/>
        </w:rPr>
        <w:t>i</w:t>
      </w:r>
      <w:r w:rsidRPr="00656F52">
        <w:rPr>
          <w:lang w:val="en-US"/>
        </w:rPr>
        <w:t>nformation disclosure</w:t>
      </w:r>
      <w:r w:rsidRPr="00656F52" w:rsidR="00216AA8">
        <w:rPr>
          <w:lang w:val="en-US"/>
        </w:rPr>
        <w:t xml:space="preserve"> (</w:t>
      </w:r>
      <w:proofErr w:type="spellStart"/>
      <w:r w:rsidRPr="00490CFA" w:rsidR="00216AA8">
        <w:rPr>
          <w:highlight w:val="yellow"/>
          <w:lang w:val="en-US"/>
        </w:rPr>
        <w:t>Bauernfreund</w:t>
      </w:r>
      <w:proofErr w:type="spellEnd"/>
      <w:r w:rsidRPr="00490CFA" w:rsidR="00216AA8">
        <w:rPr>
          <w:highlight w:val="yellow"/>
          <w:lang w:val="en-US"/>
        </w:rPr>
        <w:t>, 2022</w:t>
      </w:r>
      <w:r w:rsidRPr="00656F52" w:rsidR="00216AA8">
        <w:rPr>
          <w:lang w:val="en-US"/>
        </w:rPr>
        <w:t>)</w:t>
      </w:r>
      <w:r w:rsidRPr="00656F52">
        <w:rPr>
          <w:lang w:val="en-US"/>
        </w:rPr>
        <w:t>:</w:t>
      </w:r>
    </w:p>
    <w:p w:rsidRPr="00656F52" w:rsidR="00A90A08" w:rsidP="00391697" w:rsidRDefault="00473D30" w14:paraId="0ADE6839" w14:textId="298ECAF2">
      <w:pPr>
        <w:pStyle w:val="Listenabsatz"/>
        <w:numPr>
          <w:ilvl w:val="0"/>
          <w:numId w:val="47"/>
        </w:numPr>
        <w:spacing w:after="0"/>
        <w:rPr>
          <w:lang w:val="en-US"/>
        </w:rPr>
      </w:pPr>
      <w:r w:rsidRPr="00656F52">
        <w:rPr>
          <w:lang w:val="en-US"/>
        </w:rPr>
        <w:lastRenderedPageBreak/>
        <w:t>i</w:t>
      </w:r>
      <w:r w:rsidRPr="00656F52" w:rsidR="00D204CD">
        <w:rPr>
          <w:lang w:val="en-US"/>
        </w:rPr>
        <w:t xml:space="preserve">nformation about the application </w:t>
      </w:r>
      <w:r w:rsidRPr="00656F52">
        <w:rPr>
          <w:lang w:val="en-US"/>
        </w:rPr>
        <w:t xml:space="preserve">that </w:t>
      </w:r>
      <w:r w:rsidRPr="00656F52" w:rsidR="00D204CD">
        <w:rPr>
          <w:lang w:val="en-US"/>
        </w:rPr>
        <w:t xml:space="preserve">could be disclosed by the comments that are written by the software </w:t>
      </w:r>
      <w:proofErr w:type="gramStart"/>
      <w:r w:rsidRPr="00656F52" w:rsidR="00D204CD">
        <w:rPr>
          <w:lang w:val="en-US"/>
        </w:rPr>
        <w:t>developers</w:t>
      </w:r>
      <w:proofErr w:type="gramEnd"/>
    </w:p>
    <w:p w:rsidRPr="00656F52" w:rsidR="00A90A08" w:rsidP="00391697" w:rsidRDefault="00473D30" w14:paraId="7AF96746" w14:textId="053DE6F1">
      <w:pPr>
        <w:pStyle w:val="Listenabsatz"/>
        <w:numPr>
          <w:ilvl w:val="0"/>
          <w:numId w:val="47"/>
        </w:numPr>
        <w:spacing w:after="0"/>
        <w:rPr>
          <w:lang w:val="en-US"/>
        </w:rPr>
      </w:pPr>
      <w:r w:rsidRPr="00656F52">
        <w:rPr>
          <w:lang w:val="en-US"/>
        </w:rPr>
        <w:t>e</w:t>
      </w:r>
      <w:r w:rsidRPr="00656F52" w:rsidR="00D204CD">
        <w:rPr>
          <w:lang w:val="en-US"/>
        </w:rPr>
        <w:t>rro</w:t>
      </w:r>
      <w:r w:rsidRPr="00656F52" w:rsidR="00A90A08">
        <w:rPr>
          <w:lang w:val="en-US"/>
        </w:rPr>
        <w:t>r</w:t>
      </w:r>
      <w:r w:rsidRPr="00656F52" w:rsidR="00D204CD">
        <w:rPr>
          <w:lang w:val="en-US"/>
        </w:rPr>
        <w:t xml:space="preserve">s that </w:t>
      </w:r>
      <w:r w:rsidRPr="00656F52" w:rsidR="00A90A08">
        <w:rPr>
          <w:lang w:val="en-US"/>
        </w:rPr>
        <w:t>comprise</w:t>
      </w:r>
      <w:r w:rsidRPr="00656F52" w:rsidR="00D204CD">
        <w:rPr>
          <w:lang w:val="en-US"/>
        </w:rPr>
        <w:t xml:space="preserve"> crucial details</w:t>
      </w:r>
    </w:p>
    <w:p w:rsidRPr="00656F52" w:rsidR="00D204CD" w:rsidP="00391697" w:rsidRDefault="00473D30" w14:paraId="476A79CD" w14:textId="235D168E">
      <w:pPr>
        <w:pStyle w:val="Listenabsatz"/>
        <w:numPr>
          <w:ilvl w:val="0"/>
          <w:numId w:val="47"/>
        </w:numPr>
        <w:spacing w:after="0"/>
        <w:rPr>
          <w:lang w:val="en-US"/>
        </w:rPr>
      </w:pPr>
      <w:r w:rsidRPr="00656F52">
        <w:rPr>
          <w:lang w:val="en-US"/>
        </w:rPr>
        <w:t>a</w:t>
      </w:r>
      <w:r w:rsidRPr="00656F52" w:rsidR="00A90A08">
        <w:rPr>
          <w:lang w:val="en-US"/>
        </w:rPr>
        <w:t>pplication’s source code that gives parameter information, or it could be technical information related to infrastructure or application.</w:t>
      </w:r>
      <w:r w:rsidRPr="00656F52" w:rsidR="00D204CD">
        <w:rPr>
          <w:lang w:val="en-US"/>
        </w:rPr>
        <w:t xml:space="preserve"> </w:t>
      </w:r>
    </w:p>
    <w:p w:rsidRPr="00656F52" w:rsidR="00B6263B" w:rsidP="00391697" w:rsidRDefault="00B6263B" w14:paraId="56A21152" w14:textId="41307529">
      <w:pPr>
        <w:spacing w:after="0"/>
        <w:rPr>
          <w:lang w:val="en-US"/>
        </w:rPr>
      </w:pPr>
      <w:r w:rsidRPr="00656F52">
        <w:rPr>
          <w:lang w:val="en-US"/>
        </w:rPr>
        <w:t xml:space="preserve">Since </w:t>
      </w:r>
      <w:r w:rsidRPr="00656F52" w:rsidR="00F87AF3">
        <w:rPr>
          <w:lang w:val="en-US"/>
        </w:rPr>
        <w:t xml:space="preserve">the </w:t>
      </w:r>
      <w:r w:rsidRPr="00656F52">
        <w:rPr>
          <w:lang w:val="en-US"/>
        </w:rPr>
        <w:t xml:space="preserve">STRIDE threat model is designed for software developers, therefore they are the core people that could prevent vulnerabilities related to information disclosure. </w:t>
      </w:r>
      <w:r w:rsidRPr="00656F52" w:rsidR="00E8144E">
        <w:rPr>
          <w:lang w:val="en-US"/>
        </w:rPr>
        <w:t>Th</w:t>
      </w:r>
      <w:r w:rsidRPr="00656F52" w:rsidR="005A4825">
        <w:rPr>
          <w:lang w:val="en-US"/>
        </w:rPr>
        <w:t>e f</w:t>
      </w:r>
      <w:r w:rsidRPr="00656F52">
        <w:rPr>
          <w:lang w:val="en-US"/>
        </w:rPr>
        <w:t>ollowing are some of the best security practices</w:t>
      </w:r>
      <w:r w:rsidRPr="00656F52" w:rsidR="005A4825">
        <w:rPr>
          <w:lang w:val="en-US"/>
        </w:rPr>
        <w:t xml:space="preserve"> that,</w:t>
      </w:r>
      <w:r w:rsidRPr="00656F52">
        <w:rPr>
          <w:lang w:val="en-US"/>
        </w:rPr>
        <w:t xml:space="preserve"> if followed by the developers</w:t>
      </w:r>
      <w:r w:rsidRPr="00656F52" w:rsidR="005A4825">
        <w:rPr>
          <w:lang w:val="en-US"/>
        </w:rPr>
        <w:t>,</w:t>
      </w:r>
      <w:r w:rsidRPr="00656F52">
        <w:rPr>
          <w:lang w:val="en-US"/>
        </w:rPr>
        <w:t xml:space="preserve"> could prevent information disclosure</w:t>
      </w:r>
      <w:r w:rsidRPr="00656F52" w:rsidR="00216AA8">
        <w:rPr>
          <w:lang w:val="en-US"/>
        </w:rPr>
        <w:t xml:space="preserve"> (</w:t>
      </w:r>
      <w:proofErr w:type="spellStart"/>
      <w:r w:rsidRPr="00490CFA" w:rsidR="00216AA8">
        <w:rPr>
          <w:highlight w:val="yellow"/>
          <w:lang w:val="en-US"/>
        </w:rPr>
        <w:t>Bauernfreund</w:t>
      </w:r>
      <w:proofErr w:type="spellEnd"/>
      <w:r w:rsidRPr="00490CFA" w:rsidR="00216AA8">
        <w:rPr>
          <w:highlight w:val="yellow"/>
          <w:lang w:val="en-US"/>
        </w:rPr>
        <w:t>, 2022</w:t>
      </w:r>
      <w:r w:rsidRPr="00656F52" w:rsidR="00216AA8">
        <w:rPr>
          <w:lang w:val="en-US"/>
        </w:rPr>
        <w:t>)</w:t>
      </w:r>
      <w:r w:rsidRPr="00656F52">
        <w:rPr>
          <w:lang w:val="en-US"/>
        </w:rPr>
        <w:t>:</w:t>
      </w:r>
    </w:p>
    <w:p w:rsidRPr="006E4160" w:rsidR="00A90A08" w:rsidP="00391697" w:rsidRDefault="00B6263B" w14:paraId="2618F46E" w14:textId="3C4758D4">
      <w:pPr>
        <w:pStyle w:val="Listenabsatz"/>
        <w:numPr>
          <w:ilvl w:val="0"/>
          <w:numId w:val="48"/>
        </w:numPr>
        <w:spacing w:after="0"/>
        <w:rPr>
          <w:lang w:val="en-US"/>
        </w:rPr>
      </w:pPr>
      <w:r w:rsidRPr="00656F52">
        <w:rPr>
          <w:lang w:val="en-US"/>
        </w:rPr>
        <w:t>Information about the application such as response headers, error messages, and sensitive background information must be kept</w:t>
      </w:r>
      <w:r w:rsidRPr="006E4160">
        <w:rPr>
          <w:lang w:val="en-US"/>
        </w:rPr>
        <w:t xml:space="preserve"> generic to prevent disclosing clues related to the behavior of the application.</w:t>
      </w:r>
    </w:p>
    <w:p w:rsidRPr="006E4160" w:rsidR="00B6263B" w:rsidP="00391697" w:rsidRDefault="00F87AF3" w14:paraId="565C95DA" w14:textId="0050C314">
      <w:pPr>
        <w:pStyle w:val="Listenabsatz"/>
        <w:numPr>
          <w:ilvl w:val="0"/>
          <w:numId w:val="48"/>
        </w:numPr>
        <w:spacing w:after="0"/>
        <w:rPr>
          <w:lang w:val="en-US"/>
        </w:rPr>
      </w:pPr>
      <w:r w:rsidRPr="006E4160">
        <w:rPr>
          <w:noProof/>
          <w:lang w:val="en-US" w:eastAsia="de-DE"/>
        </w:rPr>
        <mc:AlternateContent>
          <mc:Choice Requires="wps">
            <w:drawing>
              <wp:anchor distT="45720" distB="45720" distL="114300" distR="114300" simplePos="0" relativeHeight="251658247" behindDoc="0" locked="0" layoutInCell="1" allowOverlap="1" wp14:anchorId="348CA4C2" wp14:editId="609E09A0">
                <wp:simplePos x="0" y="0"/>
                <wp:positionH relativeFrom="page">
                  <wp:posOffset>6149340</wp:posOffset>
                </wp:positionH>
                <wp:positionV relativeFrom="paragraph">
                  <wp:posOffset>273685</wp:posOffset>
                </wp:positionV>
                <wp:extent cx="1351280" cy="1973580"/>
                <wp:effectExtent l="0" t="0" r="20320" b="2667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973580"/>
                        </a:xfrm>
                        <a:prstGeom prst="rect">
                          <a:avLst/>
                        </a:prstGeom>
                        <a:solidFill>
                          <a:srgbClr val="FFFFFF"/>
                        </a:solidFill>
                        <a:ln w="9525">
                          <a:solidFill>
                            <a:srgbClr val="000000"/>
                          </a:solidFill>
                          <a:miter lim="800000"/>
                          <a:headEnd/>
                          <a:tailEnd/>
                        </a:ln>
                      </wps:spPr>
                      <wps:txbx>
                        <w:txbxContent>
                          <w:p w:rsidR="00F87AF3" w:rsidP="00F87AF3" w:rsidRDefault="00F87AF3" w14:paraId="6D9D3531" w14:textId="2212B6F2">
                            <w:pPr>
                              <w:rPr>
                                <w:b/>
                                <w:sz w:val="20"/>
                                <w:lang w:val="en-US"/>
                              </w:rPr>
                            </w:pPr>
                            <w:r>
                              <w:rPr>
                                <w:b/>
                                <w:sz w:val="20"/>
                                <w:lang w:val="en-US"/>
                              </w:rPr>
                              <w:t>Web application penetration testing</w:t>
                            </w:r>
                          </w:p>
                          <w:p w:rsidRPr="00F87AF3" w:rsidR="00F87AF3" w:rsidP="00F87AF3" w:rsidRDefault="005A4825" w14:paraId="43012473" w14:textId="2EE94A0B">
                            <w:pPr>
                              <w:rPr>
                                <w:bCs/>
                                <w:sz w:val="20"/>
                                <w:lang w:val="en-US"/>
                              </w:rPr>
                            </w:pPr>
                            <w:r>
                              <w:rPr>
                                <w:bCs/>
                                <w:sz w:val="20"/>
                                <w:lang w:val="en-US"/>
                              </w:rPr>
                              <w:t>l</w:t>
                            </w:r>
                            <w:r w:rsidR="00F87AF3">
                              <w:rPr>
                                <w:bCs/>
                                <w:sz w:val="20"/>
                                <w:lang w:val="en-US"/>
                              </w:rPr>
                              <w:t xml:space="preserve">egally attacking a web application to identify its weaknesses to mitigate them in </w:t>
                            </w:r>
                            <w:proofErr w:type="gramStart"/>
                            <w:r w:rsidR="00F87AF3">
                              <w:rPr>
                                <w:bCs/>
                                <w:sz w:val="20"/>
                                <w:lang w:val="en-US"/>
                              </w:rPr>
                              <w:t>time</w:t>
                            </w:r>
                            <w:proofErr w:type="gramEnd"/>
                            <w:r w:rsidR="00F87AF3">
                              <w:rPr>
                                <w:bCs/>
                                <w:sz w:val="20"/>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 style="position:absolute;left:0;text-align:left;margin-left:484.2pt;margin-top:21.55pt;width:106.4pt;height:155.4pt;z-index:25165824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4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" w14:anchorId="348CA4C2">
                <v:textbox>
                  <w:txbxContent>
                    <w:p w:rsidR="00F87AF3" w:rsidP="00F87AF3" w:rsidRDefault="00F87AF3" w14:paraId="6D9D3531" w14:textId="2212B6F2">
                      <w:pPr>
                        <w:rPr>
                          <w:b/>
                          <w:sz w:val="20"/>
                          <w:lang w:val="en-US"/>
                        </w:rPr>
                      </w:pPr>
                      <w:r>
                        <w:rPr>
                          <w:b/>
                          <w:sz w:val="20"/>
                          <w:lang w:val="en-US"/>
                        </w:rPr>
                        <w:t>Web application penetration testing</w:t>
                      </w:r>
                    </w:p>
                    <w:p w:rsidRPr="00F87AF3" w:rsidR="00F87AF3" w:rsidP="00F87AF3" w:rsidRDefault="005A4825" w14:paraId="43012473" w14:textId="2EE94A0B">
                      <w:pPr>
                        <w:rPr>
                          <w:bCs/>
                          <w:sz w:val="20"/>
                          <w:lang w:val="en-US"/>
                        </w:rPr>
                      </w:pPr>
                      <w:r>
                        <w:rPr>
                          <w:bCs/>
                          <w:sz w:val="20"/>
                          <w:lang w:val="en-US"/>
                        </w:rPr>
                        <w:t>l</w:t>
                      </w:r>
                      <w:r w:rsidR="00F87AF3">
                        <w:rPr>
                          <w:bCs/>
                          <w:sz w:val="20"/>
                          <w:lang w:val="en-US"/>
                        </w:rPr>
                        <w:t xml:space="preserve">egally attacking a web application to identify its weaknesses to mitigate them in time </w:t>
                      </w:r>
                    </w:p>
                  </w:txbxContent>
                </v:textbox>
                <w10:wrap type="square" anchorx="page"/>
              </v:shape>
            </w:pict>
          </mc:Fallback>
        </mc:AlternateContent>
      </w:r>
      <w:r w:rsidRPr="006E4160" w:rsidR="00B6263B">
        <w:rPr>
          <w:lang w:val="en-US"/>
        </w:rPr>
        <w:t>Proper authorization mechanisms and access controls must be configured to avoid unauthorized access.</w:t>
      </w:r>
    </w:p>
    <w:p w:rsidRPr="006E4160" w:rsidR="00B6263B" w:rsidP="00391697" w:rsidRDefault="00B6263B" w14:paraId="774A34CE" w14:textId="2BE4B717">
      <w:pPr>
        <w:pStyle w:val="Listenabsatz"/>
        <w:numPr>
          <w:ilvl w:val="0"/>
          <w:numId w:val="48"/>
        </w:numPr>
        <w:spacing w:after="0"/>
        <w:rPr>
          <w:lang w:val="en-US"/>
        </w:rPr>
      </w:pPr>
      <w:r w:rsidRPr="006E4160">
        <w:rPr>
          <w:lang w:val="en-US"/>
        </w:rPr>
        <w:t xml:space="preserve">The developed application must be checked from a user’s viewpoint to confirm that sensitive information and comments left by the developer are not exposed. This can be done by </w:t>
      </w:r>
      <w:r w:rsidRPr="006E4160">
        <w:rPr>
          <w:b/>
          <w:bCs/>
          <w:lang w:val="en-US"/>
        </w:rPr>
        <w:t>web application penetration testing</w:t>
      </w:r>
      <w:r w:rsidRPr="006E4160">
        <w:rPr>
          <w:lang w:val="en-US"/>
        </w:rPr>
        <w:t xml:space="preserve"> using the best industry practi</w:t>
      </w:r>
      <w:r w:rsidRPr="006E4160" w:rsidR="00F87AF3">
        <w:rPr>
          <w:lang w:val="en-US"/>
        </w:rPr>
        <w:t>c</w:t>
      </w:r>
      <w:r w:rsidRPr="006E4160">
        <w:rPr>
          <w:lang w:val="en-US"/>
        </w:rPr>
        <w:t>es and standards.</w:t>
      </w:r>
    </w:p>
    <w:p w:rsidRPr="006E4160" w:rsidR="00B94284" w:rsidP="00391697" w:rsidRDefault="00B94284" w14:paraId="475A949C" w14:textId="6AAE0F22">
      <w:pPr>
        <w:pStyle w:val="berschrift3"/>
        <w:rPr>
          <w:lang w:val="en-US"/>
        </w:rPr>
      </w:pPr>
      <w:r w:rsidRPr="006E4160">
        <w:rPr>
          <w:lang w:val="en-US"/>
        </w:rPr>
        <w:lastRenderedPageBreak/>
        <w:t>Denial-of-Service</w:t>
      </w:r>
      <w:r w:rsidRPr="006E4160" w:rsidR="005338D1">
        <w:rPr>
          <w:lang w:val="en-US"/>
        </w:rPr>
        <w:t xml:space="preserve"> Attacks</w:t>
      </w:r>
    </w:p>
    <w:p w:rsidRPr="006E4160" w:rsidR="00216AA8" w:rsidP="00391697" w:rsidRDefault="00F87AF3" w14:paraId="567BCAFD" w14:textId="20ECBDEE">
      <w:pPr>
        <w:spacing w:after="0"/>
        <w:rPr>
          <w:lang w:val="en-US"/>
        </w:rPr>
      </w:pPr>
      <w:r w:rsidRPr="006E4160">
        <w:rPr>
          <w:noProof/>
          <w:lang w:val="en-US" w:eastAsia="de-DE"/>
        </w:rPr>
        <mc:AlternateContent>
          <mc:Choice Requires="wps">
            <w:drawing>
              <wp:anchor distT="45720" distB="45720" distL="114300" distR="114300" simplePos="0" relativeHeight="251658248" behindDoc="0" locked="0" layoutInCell="1" allowOverlap="1" wp14:anchorId="52031BB1" wp14:editId="5610590A">
                <wp:simplePos x="0" y="0"/>
                <wp:positionH relativeFrom="page">
                  <wp:posOffset>6111240</wp:posOffset>
                </wp:positionH>
                <wp:positionV relativeFrom="paragraph">
                  <wp:posOffset>747395</wp:posOffset>
                </wp:positionV>
                <wp:extent cx="1351280" cy="2202180"/>
                <wp:effectExtent l="0" t="0" r="20320" b="2667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2202180"/>
                        </a:xfrm>
                        <a:prstGeom prst="rect">
                          <a:avLst/>
                        </a:prstGeom>
                        <a:solidFill>
                          <a:srgbClr val="FFFFFF"/>
                        </a:solidFill>
                        <a:ln w="9525">
                          <a:solidFill>
                            <a:srgbClr val="000000"/>
                          </a:solidFill>
                          <a:miter lim="800000"/>
                          <a:headEnd/>
                          <a:tailEnd/>
                        </a:ln>
                      </wps:spPr>
                      <wps:txbx>
                        <w:txbxContent>
                          <w:p w:rsidR="00F87AF3" w:rsidP="00F87AF3" w:rsidRDefault="00F87AF3" w14:paraId="7155975E" w14:textId="3F776DC1">
                            <w:pPr>
                              <w:rPr>
                                <w:b/>
                                <w:sz w:val="20"/>
                                <w:lang w:val="en-US"/>
                              </w:rPr>
                            </w:pPr>
                            <w:r>
                              <w:rPr>
                                <w:b/>
                                <w:sz w:val="20"/>
                                <w:lang w:val="en-US"/>
                              </w:rPr>
                              <w:t xml:space="preserve">Web application </w:t>
                            </w:r>
                            <w:r w:rsidR="00335BD3">
                              <w:rPr>
                                <w:b/>
                                <w:sz w:val="20"/>
                                <w:lang w:val="en-US"/>
                              </w:rPr>
                              <w:t>firewall</w:t>
                            </w:r>
                            <w:r>
                              <w:rPr>
                                <w:b/>
                                <w:sz w:val="20"/>
                                <w:lang w:val="en-US"/>
                              </w:rPr>
                              <w:t xml:space="preserve"> (WAF)</w:t>
                            </w:r>
                          </w:p>
                          <w:p w:rsidRPr="00F87AF3" w:rsidR="00F87AF3" w:rsidP="00F87AF3" w:rsidRDefault="00F87AF3" w14:paraId="6FDB0B25" w14:textId="1BE82BB3">
                            <w:pPr>
                              <w:rPr>
                                <w:bCs/>
                                <w:sz w:val="20"/>
                                <w:lang w:val="en-US"/>
                              </w:rPr>
                            </w:pPr>
                            <w:r>
                              <w:rPr>
                                <w:bCs/>
                                <w:sz w:val="20"/>
                                <w:lang w:val="en-US"/>
                              </w:rPr>
                              <w:t>It provides protection for a web application by HTTP traffic filtering between an internet and web application</w:t>
                            </w:r>
                            <w:r w:rsidR="00F623C6">
                              <w:rPr>
                                <w:bCs/>
                                <w:sz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 style="position:absolute;left:0;text-align:left;margin-left:481.2pt;margin-top:58.85pt;width:106.4pt;height:173.4pt;z-index:251658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5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" w14:anchorId="52031BB1">
                <v:textbox>
                  <w:txbxContent>
                    <w:p w:rsidR="00F87AF3" w:rsidP="00F87AF3" w:rsidRDefault="00F87AF3" w14:paraId="7155975E" w14:textId="3F776DC1">
                      <w:pPr>
                        <w:rPr>
                          <w:b/>
                          <w:sz w:val="20"/>
                          <w:lang w:val="en-US"/>
                        </w:rPr>
                      </w:pPr>
                      <w:r>
                        <w:rPr>
                          <w:b/>
                          <w:sz w:val="20"/>
                          <w:lang w:val="en-US"/>
                        </w:rPr>
                        <w:t xml:space="preserve">Web application </w:t>
                      </w:r>
                      <w:r w:rsidR="00335BD3">
                        <w:rPr>
                          <w:b/>
                          <w:sz w:val="20"/>
                          <w:lang w:val="en-US"/>
                        </w:rPr>
                        <w:t>firewall</w:t>
                      </w:r>
                      <w:r>
                        <w:rPr>
                          <w:b/>
                          <w:sz w:val="20"/>
                          <w:lang w:val="en-US"/>
                        </w:rPr>
                        <w:t xml:space="preserve"> (WAF)</w:t>
                      </w:r>
                    </w:p>
                    <w:p w:rsidRPr="00F87AF3" w:rsidR="00F87AF3" w:rsidP="00F87AF3" w:rsidRDefault="00F87AF3" w14:paraId="6FDB0B25" w14:textId="1BE82BB3">
                      <w:pPr>
                        <w:rPr>
                          <w:bCs/>
                          <w:sz w:val="20"/>
                          <w:lang w:val="en-US"/>
                        </w:rPr>
                      </w:pPr>
                      <w:r>
                        <w:rPr>
                          <w:bCs/>
                          <w:sz w:val="20"/>
                          <w:lang w:val="en-US"/>
                        </w:rPr>
                        <w:t>It provides protection for a web application by HTTP traffic filtering between an internet and web application</w:t>
                      </w:r>
                      <w:r w:rsidR="00F623C6">
                        <w:rPr>
                          <w:bCs/>
                          <w:sz w:val="20"/>
                          <w:lang w:val="en-US"/>
                        </w:rPr>
                        <w:t>.</w:t>
                      </w:r>
                    </w:p>
                  </w:txbxContent>
                </v:textbox>
                <w10:wrap type="square" anchorx="page"/>
              </v:shape>
            </w:pict>
          </mc:Fallback>
        </mc:AlternateContent>
      </w:r>
      <w:r w:rsidRPr="006E4160" w:rsidR="00216AA8">
        <w:rPr>
          <w:lang w:val="en-US"/>
        </w:rPr>
        <w:t>Denial-of-</w:t>
      </w:r>
      <w:r w:rsidRPr="006E4160" w:rsidR="005338D1">
        <w:rPr>
          <w:lang w:val="en-US"/>
        </w:rPr>
        <w:t>s</w:t>
      </w:r>
      <w:r w:rsidRPr="006E4160" w:rsidR="00216AA8">
        <w:rPr>
          <w:lang w:val="en-US"/>
        </w:rPr>
        <w:t xml:space="preserve">ervice (DoS) attacks fall under the threats of </w:t>
      </w:r>
      <w:r w:rsidRPr="006E4160" w:rsidR="008C4C93">
        <w:rPr>
          <w:lang w:val="en-US"/>
        </w:rPr>
        <w:t>d</w:t>
      </w:r>
      <w:r w:rsidRPr="006E4160" w:rsidR="00216AA8">
        <w:rPr>
          <w:lang w:val="en-US"/>
        </w:rPr>
        <w:t>enial</w:t>
      </w:r>
      <w:r w:rsidRPr="006E4160" w:rsidR="005338D1">
        <w:rPr>
          <w:lang w:val="en-US"/>
        </w:rPr>
        <w:t xml:space="preserve"> </w:t>
      </w:r>
      <w:r w:rsidRPr="006E4160" w:rsidR="00216AA8">
        <w:rPr>
          <w:lang w:val="en-US"/>
        </w:rPr>
        <w:t>of</w:t>
      </w:r>
      <w:r w:rsidRPr="006E4160" w:rsidR="005338D1">
        <w:rPr>
          <w:lang w:val="en-US"/>
        </w:rPr>
        <w:t xml:space="preserve"> </w:t>
      </w:r>
      <w:r w:rsidRPr="006E4160" w:rsidR="008C4C93">
        <w:rPr>
          <w:lang w:val="en-US"/>
        </w:rPr>
        <w:t>s</w:t>
      </w:r>
      <w:r w:rsidRPr="006E4160" w:rsidR="00216AA8">
        <w:rPr>
          <w:lang w:val="en-US"/>
        </w:rPr>
        <w:t>ervice of the STRIDE model</w:t>
      </w:r>
      <w:r w:rsidRPr="006E4160" w:rsidR="00314DDE">
        <w:rPr>
          <w:lang w:val="en-US"/>
        </w:rPr>
        <w:t xml:space="preserve"> and </w:t>
      </w:r>
      <w:r w:rsidRPr="006E4160" w:rsidR="00A232B0">
        <w:rPr>
          <w:lang w:val="en-US"/>
        </w:rPr>
        <w:t xml:space="preserve">the </w:t>
      </w:r>
      <w:r w:rsidRPr="006E4160" w:rsidR="00314DDE">
        <w:rPr>
          <w:lang w:val="en-US"/>
        </w:rPr>
        <w:t>security violation class availability</w:t>
      </w:r>
      <w:r w:rsidRPr="006E4160" w:rsidR="00216AA8">
        <w:rPr>
          <w:lang w:val="en-US"/>
        </w:rPr>
        <w:t xml:space="preserve">. These attacks flood the victim with unnecessary traffic, </w:t>
      </w:r>
      <w:r w:rsidRPr="006E4160" w:rsidR="009E27E2">
        <w:rPr>
          <w:lang w:val="en-US"/>
        </w:rPr>
        <w:t>instigating a crash and making it unavailable for legitimate traffic. These attacks usually cost their victims in terms of money</w:t>
      </w:r>
      <w:r w:rsidRPr="006E4160" w:rsidR="00314DDE">
        <w:rPr>
          <w:lang w:val="en-US"/>
        </w:rPr>
        <w:t xml:space="preserve">, </w:t>
      </w:r>
      <w:r w:rsidRPr="006E4160" w:rsidR="009E27E2">
        <w:rPr>
          <w:lang w:val="en-US"/>
        </w:rPr>
        <w:t>time</w:t>
      </w:r>
      <w:r w:rsidRPr="006E4160" w:rsidR="00314DDE">
        <w:rPr>
          <w:lang w:val="en-US"/>
        </w:rPr>
        <w:t>, and reputation in terms of reliability</w:t>
      </w:r>
      <w:r w:rsidRPr="006E4160" w:rsidR="009E27E2">
        <w:rPr>
          <w:lang w:val="en-US"/>
        </w:rPr>
        <w:t xml:space="preserve">. One of the most famous examples of DoS attacks is a buffer overflow </w:t>
      </w:r>
      <w:r w:rsidRPr="006E4160" w:rsidR="002942CF">
        <w:rPr>
          <w:lang w:val="en-US"/>
        </w:rPr>
        <w:t>that</w:t>
      </w:r>
      <w:r w:rsidRPr="006E4160" w:rsidR="009E27E2">
        <w:rPr>
          <w:lang w:val="en-US"/>
        </w:rPr>
        <w:t xml:space="preserve"> </w:t>
      </w:r>
      <w:r w:rsidRPr="006E4160" w:rsidR="4582C172">
        <w:rPr>
          <w:lang w:val="en-US"/>
        </w:rPr>
        <w:t>overloads the reserved memory buffer by injecting more data than intended</w:t>
      </w:r>
      <w:r w:rsidRPr="006E4160" w:rsidR="002942CF">
        <w:rPr>
          <w:lang w:val="en-US"/>
        </w:rPr>
        <w:t>,</w:t>
      </w:r>
      <w:r w:rsidRPr="006E4160" w:rsidR="524FEE3A">
        <w:rPr>
          <w:lang w:val="en-US"/>
        </w:rPr>
        <w:t xml:space="preserve"> </w:t>
      </w:r>
      <w:r w:rsidRPr="006E4160" w:rsidR="009E27E2">
        <w:rPr>
          <w:lang w:val="en-US"/>
        </w:rPr>
        <w:t xml:space="preserve">causing </w:t>
      </w:r>
      <w:r w:rsidRPr="006E4160">
        <w:rPr>
          <w:lang w:val="en-US"/>
        </w:rPr>
        <w:t xml:space="preserve">the </w:t>
      </w:r>
      <w:r w:rsidRPr="006E4160" w:rsidR="009E27E2">
        <w:rPr>
          <w:lang w:val="en-US"/>
        </w:rPr>
        <w:t>application to crash.</w:t>
      </w:r>
    </w:p>
    <w:p w:rsidRPr="006E4160" w:rsidR="009E27E2" w:rsidP="00391697" w:rsidRDefault="00F87AF3" w14:paraId="45FF3C82" w14:textId="6B464D4D">
      <w:pPr>
        <w:spacing w:after="0"/>
        <w:rPr>
          <w:lang w:val="en-US"/>
        </w:rPr>
      </w:pPr>
      <w:r w:rsidRPr="006E4160">
        <w:rPr>
          <w:lang w:val="en-US"/>
        </w:rPr>
        <w:t>The a</w:t>
      </w:r>
      <w:r w:rsidRPr="006E4160" w:rsidR="009E27E2">
        <w:rPr>
          <w:lang w:val="en-US"/>
        </w:rPr>
        <w:t xml:space="preserve">pplication could be prevented from DoS attacks by configuring a </w:t>
      </w:r>
      <w:r w:rsidRPr="006E4160" w:rsidR="009E27E2">
        <w:rPr>
          <w:b/>
          <w:bCs/>
          <w:lang w:val="en-US"/>
        </w:rPr>
        <w:t>web application firewall</w:t>
      </w:r>
      <w:r w:rsidRPr="006E4160" w:rsidR="009E27E2">
        <w:rPr>
          <w:lang w:val="en-US"/>
        </w:rPr>
        <w:t xml:space="preserve"> </w:t>
      </w:r>
      <w:r w:rsidRPr="006E4160">
        <w:rPr>
          <w:b/>
          <w:bCs/>
          <w:lang w:val="en-US"/>
        </w:rPr>
        <w:t>(WAF)</w:t>
      </w:r>
      <w:r w:rsidRPr="006E4160" w:rsidR="002C44F1">
        <w:rPr>
          <w:lang w:val="en-US"/>
        </w:rPr>
        <w:t>, which could include</w:t>
      </w:r>
      <w:r w:rsidRPr="006E4160" w:rsidR="009E27E2">
        <w:rPr>
          <w:lang w:val="en-US"/>
        </w:rPr>
        <w:t xml:space="preserve"> blocking the incoming traffic from suspicious IP addresses or limiting the packet rate for better traffic management (</w:t>
      </w:r>
      <w:proofErr w:type="spellStart"/>
      <w:r w:rsidRPr="0009420D" w:rsidR="009E27E2">
        <w:rPr>
          <w:highlight w:val="yellow"/>
          <w:lang w:val="en-US"/>
        </w:rPr>
        <w:t>Bauernfreund</w:t>
      </w:r>
      <w:proofErr w:type="spellEnd"/>
      <w:r w:rsidRPr="0009420D" w:rsidR="009E27E2">
        <w:rPr>
          <w:highlight w:val="yellow"/>
          <w:lang w:val="en-US"/>
        </w:rPr>
        <w:t>, 2022</w:t>
      </w:r>
      <w:r w:rsidRPr="006E4160" w:rsidR="009E27E2">
        <w:rPr>
          <w:lang w:val="en-US"/>
        </w:rPr>
        <w:t>).</w:t>
      </w:r>
    </w:p>
    <w:p w:rsidRPr="006E4160" w:rsidR="00EA5137" w:rsidP="00391697" w:rsidRDefault="00B94284" w14:paraId="0D6CEC51" w14:textId="6AAF5D5F">
      <w:pPr>
        <w:pStyle w:val="berschrift3"/>
        <w:rPr>
          <w:lang w:val="en-US"/>
        </w:rPr>
      </w:pPr>
      <w:r w:rsidRPr="006E4160">
        <w:rPr>
          <w:lang w:val="en-US"/>
        </w:rPr>
        <w:t>Elevation of Privilege</w:t>
      </w:r>
    </w:p>
    <w:p w:rsidRPr="006E4160" w:rsidR="00EA5137" w:rsidP="00391697" w:rsidRDefault="00314DDE" w14:paraId="2B8F5B88" w14:textId="21DCC4B0">
      <w:pPr>
        <w:spacing w:after="0"/>
        <w:rPr>
          <w:lang w:val="en-US"/>
        </w:rPr>
      </w:pPr>
      <w:r w:rsidRPr="006E4160">
        <w:rPr>
          <w:lang w:val="en-US"/>
        </w:rPr>
        <w:t>Elevation</w:t>
      </w:r>
      <w:r w:rsidRPr="006E4160" w:rsidR="001F1E56">
        <w:rPr>
          <w:lang w:val="en-US"/>
        </w:rPr>
        <w:t xml:space="preserve"> of </w:t>
      </w:r>
      <w:r w:rsidRPr="006E4160" w:rsidR="007C2F03">
        <w:rPr>
          <w:lang w:val="en-US"/>
        </w:rPr>
        <w:t>p</w:t>
      </w:r>
      <w:r w:rsidRPr="006E4160" w:rsidR="001F1E56">
        <w:rPr>
          <w:lang w:val="en-US"/>
        </w:rPr>
        <w:t xml:space="preserve">rivilege </w:t>
      </w:r>
      <w:r w:rsidRPr="006E4160" w:rsidR="007C2F03">
        <w:rPr>
          <w:lang w:val="en-US"/>
        </w:rPr>
        <w:t>(</w:t>
      </w:r>
      <w:r w:rsidRPr="006E4160" w:rsidR="001F1E56">
        <w:rPr>
          <w:lang w:val="en-US"/>
        </w:rPr>
        <w:t xml:space="preserve">also called </w:t>
      </w:r>
      <w:r w:rsidRPr="006E4160" w:rsidR="00F87AF3">
        <w:rPr>
          <w:lang w:val="en-US"/>
        </w:rPr>
        <w:t>p</w:t>
      </w:r>
      <w:r w:rsidRPr="006E4160" w:rsidR="001F1E56">
        <w:rPr>
          <w:lang w:val="en-US"/>
        </w:rPr>
        <w:t>rivilege escalation</w:t>
      </w:r>
      <w:r w:rsidRPr="006E4160" w:rsidR="007C2F03">
        <w:rPr>
          <w:lang w:val="en-US"/>
        </w:rPr>
        <w:t>)</w:t>
      </w:r>
      <w:r w:rsidRPr="006E4160" w:rsidR="001F1E56">
        <w:rPr>
          <w:lang w:val="en-US"/>
        </w:rPr>
        <w:t xml:space="preserve"> </w:t>
      </w:r>
      <w:r w:rsidRPr="006E4160" w:rsidR="00F87AF3">
        <w:rPr>
          <w:lang w:val="en-US"/>
        </w:rPr>
        <w:t>is</w:t>
      </w:r>
      <w:r w:rsidRPr="006E4160" w:rsidR="001F1E56">
        <w:rPr>
          <w:lang w:val="en-US"/>
        </w:rPr>
        <w:t xml:space="preserve"> </w:t>
      </w:r>
      <w:r w:rsidRPr="006E4160" w:rsidR="00F87AF3">
        <w:rPr>
          <w:lang w:val="en-US"/>
        </w:rPr>
        <w:t>an</w:t>
      </w:r>
      <w:r w:rsidRPr="006E4160" w:rsidR="001F1E56">
        <w:rPr>
          <w:lang w:val="en-US"/>
        </w:rPr>
        <w:t xml:space="preserve"> attack that exploit</w:t>
      </w:r>
      <w:r w:rsidRPr="006E4160" w:rsidR="00F87AF3">
        <w:rPr>
          <w:lang w:val="en-US"/>
        </w:rPr>
        <w:t>s</w:t>
      </w:r>
      <w:r w:rsidRPr="006E4160" w:rsidR="001F1E56">
        <w:rPr>
          <w:lang w:val="en-US"/>
        </w:rPr>
        <w:t xml:space="preserve"> misconfiguration</w:t>
      </w:r>
      <w:r w:rsidRPr="006E4160" w:rsidR="00F87AF3">
        <w:rPr>
          <w:lang w:val="en-US"/>
        </w:rPr>
        <w:t>s</w:t>
      </w:r>
      <w:r w:rsidRPr="006E4160" w:rsidR="001F1E56">
        <w:rPr>
          <w:lang w:val="en-US"/>
        </w:rPr>
        <w:t xml:space="preserve"> </w:t>
      </w:r>
      <w:r w:rsidRPr="006E4160" w:rsidR="0A5B0FD3">
        <w:rPr>
          <w:lang w:val="en-US"/>
        </w:rPr>
        <w:t xml:space="preserve">mostly </w:t>
      </w:r>
      <w:r w:rsidRPr="006E4160" w:rsidR="001F1E56">
        <w:rPr>
          <w:lang w:val="en-US"/>
        </w:rPr>
        <w:t xml:space="preserve">in the web application to obtain illegal access to privileged rights. These attacks might exploit authentication and credential processes, leverage the misconfigurations in the design and code, </w:t>
      </w:r>
      <w:r w:rsidRPr="006E4160" w:rsidR="00404A16">
        <w:rPr>
          <w:lang w:val="en-US"/>
        </w:rPr>
        <w:t>or utilize social engineering or malware techniques to gain privileged access. After gaining privileged access, an attacker can execute administrator</w:t>
      </w:r>
      <w:r w:rsidRPr="006E4160">
        <w:rPr>
          <w:lang w:val="en-US"/>
        </w:rPr>
        <w:t xml:space="preserve"> or root</w:t>
      </w:r>
      <w:r w:rsidRPr="006E4160" w:rsidR="0075485B">
        <w:rPr>
          <w:lang w:val="en-US"/>
        </w:rPr>
        <w:t>-</w:t>
      </w:r>
      <w:r w:rsidRPr="006E4160" w:rsidR="00404A16">
        <w:rPr>
          <w:lang w:val="en-US"/>
        </w:rPr>
        <w:t>level commands and could wre</w:t>
      </w:r>
      <w:r w:rsidRPr="006E4160" w:rsidR="00F87AF3">
        <w:rPr>
          <w:lang w:val="en-US"/>
        </w:rPr>
        <w:t>a</w:t>
      </w:r>
      <w:r w:rsidRPr="006E4160" w:rsidR="00404A16">
        <w:rPr>
          <w:lang w:val="en-US"/>
        </w:rPr>
        <w:t>k havoc</w:t>
      </w:r>
      <w:r w:rsidRPr="006E4160" w:rsidR="00653090">
        <w:rPr>
          <w:lang w:val="en-US"/>
        </w:rPr>
        <w:t xml:space="preserve">. It should be noted here that gaining access to a higher privileged account is known as vertical privilege escalation </w:t>
      </w:r>
      <w:r w:rsidRPr="006E4160" w:rsidR="00DA1674">
        <w:rPr>
          <w:lang w:val="en-US"/>
        </w:rPr>
        <w:t>(e.g.,</w:t>
      </w:r>
      <w:r w:rsidRPr="006E4160" w:rsidR="00653090">
        <w:rPr>
          <w:lang w:val="en-US"/>
        </w:rPr>
        <w:t xml:space="preserve"> gaining access from a normal user to a root user account</w:t>
      </w:r>
      <w:r w:rsidRPr="006E4160" w:rsidR="00DA1674">
        <w:rPr>
          <w:lang w:val="en-US"/>
        </w:rPr>
        <w:t>)</w:t>
      </w:r>
      <w:r w:rsidRPr="006E4160" w:rsidR="00653090">
        <w:rPr>
          <w:lang w:val="en-US"/>
        </w:rPr>
        <w:t xml:space="preserve">. However, gaining access to an account that has the same privilege level as yours is known as horizontal privilege escalation </w:t>
      </w:r>
      <w:r w:rsidRPr="006E4160" w:rsidR="00E50B26">
        <w:rPr>
          <w:lang w:val="en-US"/>
        </w:rPr>
        <w:t>(</w:t>
      </w:r>
      <w:r w:rsidRPr="006E4160" w:rsidR="00653090">
        <w:rPr>
          <w:lang w:val="en-US"/>
        </w:rPr>
        <w:t>e.g.</w:t>
      </w:r>
      <w:r w:rsidRPr="006E4160" w:rsidR="00E50B26">
        <w:rPr>
          <w:lang w:val="en-US"/>
        </w:rPr>
        <w:t>,</w:t>
      </w:r>
      <w:r w:rsidRPr="006E4160" w:rsidR="00653090">
        <w:rPr>
          <w:lang w:val="en-US"/>
        </w:rPr>
        <w:t xml:space="preserve"> gaining access to a student account from another student account</w:t>
      </w:r>
      <w:r w:rsidRPr="006E4160" w:rsidR="00E50B26">
        <w:rPr>
          <w:lang w:val="en-US"/>
        </w:rPr>
        <w:t>)</w:t>
      </w:r>
      <w:r w:rsidRPr="006E4160" w:rsidR="00653090">
        <w:rPr>
          <w:lang w:val="en-US"/>
        </w:rPr>
        <w:t>.</w:t>
      </w:r>
    </w:p>
    <w:p w:rsidRPr="006E4160" w:rsidR="00404A16" w:rsidP="00391697" w:rsidRDefault="00404A16" w14:paraId="254D1031" w14:textId="25198ADD">
      <w:pPr>
        <w:spacing w:after="0"/>
        <w:rPr>
          <w:lang w:val="en-US"/>
        </w:rPr>
      </w:pPr>
      <w:r w:rsidRPr="006E4160">
        <w:rPr>
          <w:lang w:val="en-US"/>
        </w:rPr>
        <w:t xml:space="preserve">Security against these threats needs to be enforced at the software’s development stage. </w:t>
      </w:r>
      <w:r w:rsidRPr="006E4160" w:rsidR="00E50B26">
        <w:rPr>
          <w:lang w:val="en-US"/>
        </w:rPr>
        <w:t>This includes</w:t>
      </w:r>
      <w:r w:rsidRPr="006E4160" w:rsidR="00653090">
        <w:rPr>
          <w:lang w:val="en-US"/>
        </w:rPr>
        <w:t xml:space="preserve"> hardening mechanisms such as </w:t>
      </w:r>
      <w:r w:rsidRPr="006E4160">
        <w:rPr>
          <w:lang w:val="en-US"/>
        </w:rPr>
        <w:t>least privilege, closing unnecessary open ports, eradicating unneeded access and rights</w:t>
      </w:r>
      <w:r w:rsidRPr="006E4160" w:rsidR="00F87AF3">
        <w:rPr>
          <w:lang w:val="en-US"/>
        </w:rPr>
        <w:t>,</w:t>
      </w:r>
      <w:r w:rsidRPr="006E4160">
        <w:rPr>
          <w:lang w:val="en-US"/>
        </w:rPr>
        <w:t xml:space="preserve"> and so forth (</w:t>
      </w:r>
      <w:proofErr w:type="spellStart"/>
      <w:r w:rsidRPr="0009420D">
        <w:rPr>
          <w:highlight w:val="yellow"/>
          <w:lang w:val="en-US"/>
        </w:rPr>
        <w:t>Bauernfreund</w:t>
      </w:r>
      <w:proofErr w:type="spellEnd"/>
      <w:r w:rsidRPr="0009420D">
        <w:rPr>
          <w:highlight w:val="yellow"/>
          <w:lang w:val="en-US"/>
        </w:rPr>
        <w:t>, 2022</w:t>
      </w:r>
      <w:r w:rsidRPr="006E4160">
        <w:rPr>
          <w:lang w:val="en-US"/>
        </w:rPr>
        <w:t>).</w:t>
      </w:r>
    </w:p>
    <w:p w:rsidRPr="006E4160" w:rsidR="00404A16" w:rsidP="00391697" w:rsidRDefault="005205F1" w14:paraId="4CADF93D" w14:textId="2BED54A4">
      <w:pPr>
        <w:pStyle w:val="berschrift3"/>
        <w:rPr>
          <w:lang w:val="en-US"/>
        </w:rPr>
      </w:pPr>
      <w:r w:rsidRPr="006E4160">
        <w:rPr>
          <w:lang w:val="en-US"/>
        </w:rPr>
        <w:lastRenderedPageBreak/>
        <w:t>The Merits of STRIDE Threat Modeling</w:t>
      </w:r>
    </w:p>
    <w:p w:rsidRPr="006E4160" w:rsidR="00A33655" w:rsidP="00391697" w:rsidRDefault="00F87AF3" w14:paraId="0141AFBA" w14:textId="441DBD82">
      <w:pPr>
        <w:spacing w:after="0"/>
        <w:rPr>
          <w:lang w:val="en-US"/>
        </w:rPr>
      </w:pPr>
      <w:r w:rsidRPr="006E4160">
        <w:rPr>
          <w:noProof/>
          <w:lang w:val="en-US" w:eastAsia="de-DE"/>
        </w:rPr>
        <mc:AlternateContent>
          <mc:Choice Requires="wps">
            <w:drawing>
              <wp:anchor distT="45720" distB="45720" distL="114300" distR="114300" simplePos="0" relativeHeight="251658249" behindDoc="0" locked="0" layoutInCell="1" allowOverlap="1" wp14:anchorId="33764493" wp14:editId="4225607D">
                <wp:simplePos x="0" y="0"/>
                <wp:positionH relativeFrom="page">
                  <wp:posOffset>6146165</wp:posOffset>
                </wp:positionH>
                <wp:positionV relativeFrom="paragraph">
                  <wp:posOffset>60325</wp:posOffset>
                </wp:positionV>
                <wp:extent cx="1351280" cy="1375410"/>
                <wp:effectExtent l="0" t="0" r="20320" b="1524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375410"/>
                        </a:xfrm>
                        <a:prstGeom prst="rect">
                          <a:avLst/>
                        </a:prstGeom>
                        <a:solidFill>
                          <a:srgbClr val="FFFFFF"/>
                        </a:solidFill>
                        <a:ln w="9525">
                          <a:solidFill>
                            <a:srgbClr val="000000"/>
                          </a:solidFill>
                          <a:miter lim="800000"/>
                          <a:headEnd/>
                          <a:tailEnd/>
                        </a:ln>
                      </wps:spPr>
                      <wps:txbx>
                        <w:txbxContent>
                          <w:p w:rsidR="00F87AF3" w:rsidP="00F87AF3" w:rsidRDefault="00F87AF3" w14:paraId="022D40D9" w14:textId="14337C28">
                            <w:pPr>
                              <w:rPr>
                                <w:b/>
                                <w:sz w:val="20"/>
                                <w:lang w:val="en-US"/>
                              </w:rPr>
                            </w:pPr>
                            <w:r>
                              <w:rPr>
                                <w:b/>
                                <w:sz w:val="20"/>
                                <w:lang w:val="en-US"/>
                              </w:rPr>
                              <w:t>Code review</w:t>
                            </w:r>
                            <w:r w:rsidR="00D319A5">
                              <w:rPr>
                                <w:b/>
                                <w:sz w:val="20"/>
                                <w:lang w:val="en-US"/>
                              </w:rPr>
                              <w:t>s</w:t>
                            </w:r>
                          </w:p>
                          <w:p w:rsidRPr="00F87AF3" w:rsidR="00F87AF3" w:rsidP="00F87AF3" w:rsidRDefault="00501576" w14:paraId="02E24687" w14:textId="7AAB85B4">
                            <w:pPr>
                              <w:rPr>
                                <w:bCs/>
                                <w:sz w:val="20"/>
                                <w:lang w:val="en-US"/>
                              </w:rPr>
                            </w:pPr>
                            <w:r>
                              <w:rPr>
                                <w:bCs/>
                                <w:sz w:val="20"/>
                                <w:lang w:val="en-US"/>
                              </w:rPr>
                              <w:t>t</w:t>
                            </w:r>
                            <w:r w:rsidR="00D319A5">
                              <w:rPr>
                                <w:bCs/>
                                <w:sz w:val="20"/>
                                <w:lang w:val="en-US"/>
                              </w:rPr>
                              <w:t xml:space="preserve">he process of assessing a source code to determine </w:t>
                            </w:r>
                            <w:proofErr w:type="gramStart"/>
                            <w:r w:rsidR="00D319A5">
                              <w:rPr>
                                <w:bCs/>
                                <w:sz w:val="20"/>
                                <w:lang w:val="en-US"/>
                              </w:rPr>
                              <w:t>bugs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2" style="position:absolute;left:0;text-align:left;margin-left:483.95pt;margin-top:4.75pt;width:106.4pt;height:108.3pt;z-index:25165824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5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" w14:anchorId="33764493">
                <v:textbox>
                  <w:txbxContent>
                    <w:p w:rsidR="00F87AF3" w:rsidP="00F87AF3" w:rsidRDefault="00F87AF3" w14:paraId="022D40D9" w14:textId="14337C28">
                      <w:pPr>
                        <w:rPr>
                          <w:b/>
                          <w:sz w:val="20"/>
                          <w:lang w:val="en-US"/>
                        </w:rPr>
                      </w:pPr>
                      <w:r>
                        <w:rPr>
                          <w:b/>
                          <w:sz w:val="20"/>
                          <w:lang w:val="en-US"/>
                        </w:rPr>
                        <w:t>Code review</w:t>
                      </w:r>
                      <w:r w:rsidR="00D319A5">
                        <w:rPr>
                          <w:b/>
                          <w:sz w:val="20"/>
                          <w:lang w:val="en-US"/>
                        </w:rPr>
                        <w:t>s</w:t>
                      </w:r>
                    </w:p>
                    <w:p w:rsidRPr="00F87AF3" w:rsidR="00F87AF3" w:rsidP="00F87AF3" w:rsidRDefault="00501576" w14:paraId="02E24687" w14:textId="7AAB85B4">
                      <w:pPr>
                        <w:rPr>
                          <w:bCs/>
                          <w:sz w:val="20"/>
                          <w:lang w:val="en-US"/>
                        </w:rPr>
                      </w:pPr>
                      <w:r>
                        <w:rPr>
                          <w:bCs/>
                          <w:sz w:val="20"/>
                          <w:lang w:val="en-US"/>
                        </w:rPr>
                        <w:t>t</w:t>
                      </w:r>
                      <w:r w:rsidR="00D319A5">
                        <w:rPr>
                          <w:bCs/>
                          <w:sz w:val="20"/>
                          <w:lang w:val="en-US"/>
                        </w:rPr>
                        <w:t>he process of assessing a source code to determine bugs</w:t>
                      </w:r>
                    </w:p>
                  </w:txbxContent>
                </v:textbox>
                <w10:wrap type="square" anchorx="page"/>
              </v:shape>
            </w:pict>
          </mc:Fallback>
        </mc:AlternateContent>
      </w:r>
      <w:r w:rsidRPr="006E4160">
        <w:rPr>
          <w:lang w:val="en-US"/>
        </w:rPr>
        <w:t>Many well-known techniques</w:t>
      </w:r>
      <w:r w:rsidRPr="006E4160" w:rsidR="00A33655">
        <w:rPr>
          <w:lang w:val="en-US"/>
        </w:rPr>
        <w:t xml:space="preserve"> are used for identifying vulnerabilities (penetration testing, </w:t>
      </w:r>
      <w:r w:rsidRPr="006E4160" w:rsidR="00A33655">
        <w:rPr>
          <w:b/>
          <w:bCs/>
          <w:lang w:val="en-US"/>
        </w:rPr>
        <w:t>code reviews</w:t>
      </w:r>
      <w:r w:rsidRPr="006E4160" w:rsidR="00A33655">
        <w:rPr>
          <w:lang w:val="en-US"/>
        </w:rPr>
        <w:t>, etc</w:t>
      </w:r>
      <w:r w:rsidRPr="006E4160" w:rsidR="006B448F">
        <w:rPr>
          <w:lang w:val="en-US"/>
        </w:rPr>
        <w:t>.</w:t>
      </w:r>
      <w:r w:rsidRPr="006E4160" w:rsidR="00A33655">
        <w:rPr>
          <w:lang w:val="en-US"/>
        </w:rPr>
        <w:t xml:space="preserve">) once </w:t>
      </w:r>
      <w:r w:rsidRPr="006E4160" w:rsidR="006B448F">
        <w:rPr>
          <w:lang w:val="en-US"/>
        </w:rPr>
        <w:t>all</w:t>
      </w:r>
      <w:r w:rsidRPr="006E4160" w:rsidR="00A33655">
        <w:rPr>
          <w:lang w:val="en-US"/>
        </w:rPr>
        <w:t xml:space="preserve"> or some of the web application is developed. Nevertheless, it is much easier and cheaper to fix the bugs while the application is in the development phase than to fix </w:t>
      </w:r>
      <w:r w:rsidRPr="006E4160">
        <w:rPr>
          <w:lang w:val="en-US"/>
        </w:rPr>
        <w:t>them</w:t>
      </w:r>
      <w:r w:rsidRPr="006E4160" w:rsidR="00A33655">
        <w:rPr>
          <w:lang w:val="en-US"/>
        </w:rPr>
        <w:t xml:space="preserve"> once the application is live. STRIDE is a threat modeling tech</w:t>
      </w:r>
      <w:r w:rsidRPr="006E4160">
        <w:rPr>
          <w:lang w:val="en-US"/>
        </w:rPr>
        <w:t>nique that supports the developers to recognize potential vulnerabilities early in the development phase when mitigating them is easier and cheaper (</w:t>
      </w:r>
      <w:proofErr w:type="spellStart"/>
      <w:r w:rsidRPr="0009420D">
        <w:rPr>
          <w:highlight w:val="yellow"/>
          <w:lang w:val="en-US"/>
        </w:rPr>
        <w:t>Bauernfreund</w:t>
      </w:r>
      <w:proofErr w:type="spellEnd"/>
      <w:r w:rsidRPr="0009420D">
        <w:rPr>
          <w:highlight w:val="yellow"/>
          <w:lang w:val="en-US"/>
        </w:rPr>
        <w:t>, 2022</w:t>
      </w:r>
      <w:r w:rsidRPr="006E4160">
        <w:rPr>
          <w:lang w:val="en-US"/>
        </w:rPr>
        <w:t>).</w:t>
      </w:r>
    </w:p>
    <w:p w:rsidRPr="006E4160" w:rsidR="002C2318" w:rsidP="00391697" w:rsidRDefault="002C2318" w14:paraId="084D1CB7" w14:textId="06166C80">
      <w:pPr>
        <w:pStyle w:val="berschrift3"/>
        <w:rPr>
          <w:lang w:val="en-US"/>
        </w:rPr>
      </w:pPr>
      <w:r w:rsidRPr="006E4160">
        <w:rPr>
          <w:lang w:val="en-US"/>
        </w:rPr>
        <w:t>Self-Check Questions</w:t>
      </w:r>
    </w:p>
    <w:p w:rsidRPr="006E4160" w:rsidR="002C2318" w:rsidP="00391697" w:rsidRDefault="002C2318" w14:paraId="2A274B85" w14:textId="75D14C1C">
      <w:pPr>
        <w:pStyle w:val="Listenabsatz"/>
        <w:numPr>
          <w:ilvl w:val="0"/>
          <w:numId w:val="46"/>
        </w:numPr>
        <w:spacing w:after="0"/>
        <w:rPr>
          <w:lang w:val="en-US"/>
        </w:rPr>
      </w:pPr>
      <w:r w:rsidRPr="006E4160">
        <w:rPr>
          <w:lang w:val="en-US"/>
        </w:rPr>
        <w:t xml:space="preserve">Name any two </w:t>
      </w:r>
      <w:r w:rsidRPr="006E4160" w:rsidR="00A77598">
        <w:rPr>
          <w:lang w:val="en-US"/>
        </w:rPr>
        <w:t>threats of a STRIDE model</w:t>
      </w:r>
      <w:r w:rsidRPr="006E4160">
        <w:rPr>
          <w:lang w:val="en-US"/>
        </w:rPr>
        <w:t xml:space="preserve">. </w:t>
      </w:r>
    </w:p>
    <w:p w:rsidRPr="006E4160" w:rsidR="002C2318" w:rsidP="00391697" w:rsidRDefault="00A77598" w14:paraId="4088E969" w14:textId="43FC0D0D">
      <w:pPr>
        <w:spacing w:after="0" w:line="240" w:lineRule="auto"/>
        <w:rPr>
          <w:i/>
          <w:iCs/>
          <w:u w:val="single"/>
          <w:lang w:val="en-US"/>
        </w:rPr>
      </w:pPr>
      <w:r w:rsidRPr="006E4160">
        <w:rPr>
          <w:i/>
          <w:iCs/>
          <w:u w:val="single"/>
          <w:lang w:val="en-US"/>
        </w:rPr>
        <w:t>Spoofing</w:t>
      </w:r>
    </w:p>
    <w:p w:rsidRPr="006E4160" w:rsidR="002C2318" w:rsidP="00391697" w:rsidRDefault="00A77598" w14:paraId="5F6F2E8B" w14:textId="759E5C11">
      <w:pPr>
        <w:spacing w:after="0" w:line="240" w:lineRule="auto"/>
        <w:rPr>
          <w:i/>
          <w:iCs/>
          <w:u w:val="single"/>
          <w:lang w:val="en-US"/>
        </w:rPr>
      </w:pPr>
      <w:r w:rsidRPr="006E4160">
        <w:rPr>
          <w:i/>
          <w:iCs/>
          <w:u w:val="single"/>
          <w:lang w:val="en-US"/>
        </w:rPr>
        <w:t>Tampering</w:t>
      </w:r>
    </w:p>
    <w:p w:rsidRPr="006E4160" w:rsidR="002C2318" w:rsidP="00391697" w:rsidRDefault="00A77598" w14:paraId="47597CB0" w14:textId="159AFB10">
      <w:pPr>
        <w:spacing w:after="0" w:line="240" w:lineRule="auto"/>
        <w:rPr>
          <w:i/>
          <w:iCs/>
          <w:u w:val="single"/>
          <w:lang w:val="en-US"/>
        </w:rPr>
      </w:pPr>
      <w:r w:rsidRPr="006E4160">
        <w:rPr>
          <w:i/>
          <w:iCs/>
          <w:u w:val="single"/>
          <w:lang w:val="en-US"/>
        </w:rPr>
        <w:t>Repudiation</w:t>
      </w:r>
    </w:p>
    <w:p w:rsidRPr="006E4160" w:rsidR="002C2318" w:rsidP="00391697" w:rsidRDefault="00A77598" w14:paraId="4F113EE2" w14:textId="5038227C">
      <w:pPr>
        <w:spacing w:after="0" w:line="240" w:lineRule="auto"/>
        <w:rPr>
          <w:i/>
          <w:iCs/>
          <w:u w:val="single"/>
          <w:lang w:val="en-US"/>
        </w:rPr>
      </w:pPr>
      <w:r w:rsidRPr="006E4160">
        <w:rPr>
          <w:i/>
          <w:iCs/>
          <w:u w:val="single"/>
          <w:lang w:val="en-US"/>
        </w:rPr>
        <w:t>Information Disclosure</w:t>
      </w:r>
    </w:p>
    <w:p w:rsidRPr="006E4160" w:rsidR="002C2318" w:rsidP="00391697" w:rsidRDefault="00A77598" w14:paraId="63A640DC" w14:textId="378D89FC">
      <w:pPr>
        <w:spacing w:after="0" w:line="240" w:lineRule="auto"/>
        <w:rPr>
          <w:i/>
          <w:iCs/>
          <w:u w:val="single"/>
          <w:lang w:val="en-US"/>
        </w:rPr>
      </w:pPr>
      <w:r w:rsidRPr="006E4160">
        <w:rPr>
          <w:i/>
          <w:iCs/>
          <w:u w:val="single"/>
          <w:lang w:val="en-US"/>
        </w:rPr>
        <w:t>Denial of Service</w:t>
      </w:r>
    </w:p>
    <w:p w:rsidRPr="006E4160" w:rsidR="00A77598" w:rsidP="00391697" w:rsidRDefault="00A77598" w14:paraId="52F66A22" w14:textId="4BF34F5B">
      <w:pPr>
        <w:spacing w:after="0"/>
        <w:rPr>
          <w:i/>
          <w:iCs/>
          <w:u w:val="single"/>
          <w:lang w:val="en-US"/>
        </w:rPr>
      </w:pPr>
      <w:r w:rsidRPr="006E4160">
        <w:rPr>
          <w:i/>
          <w:iCs/>
          <w:u w:val="single"/>
          <w:lang w:val="en-US"/>
        </w:rPr>
        <w:t>Elevation of Privilege</w:t>
      </w:r>
    </w:p>
    <w:p w:rsidRPr="006E4160" w:rsidR="002C2318" w:rsidP="00391697" w:rsidRDefault="002C2318" w14:paraId="079F3DD6" w14:textId="2C046B04">
      <w:pPr>
        <w:pStyle w:val="berschrift2"/>
        <w:rPr>
          <w:lang w:val="en-US"/>
        </w:rPr>
      </w:pPr>
      <w:r w:rsidRPr="006E4160">
        <w:rPr>
          <w:lang w:val="en-US"/>
        </w:rPr>
        <w:t>3.3 DREAD</w:t>
      </w:r>
    </w:p>
    <w:p w:rsidRPr="006E4160" w:rsidR="009C52ED" w:rsidP="00391697" w:rsidRDefault="00676CA8" w14:paraId="5BBF75F3" w14:textId="5031CAFD">
      <w:pPr>
        <w:spacing w:after="0"/>
        <w:rPr>
          <w:lang w:val="en-US"/>
        </w:rPr>
      </w:pPr>
      <w:r w:rsidRPr="006E4160">
        <w:rPr>
          <w:bCs/>
          <w:lang w:val="en-US"/>
        </w:rPr>
        <w:t>Attack trees and S</w:t>
      </w:r>
      <w:r w:rsidRPr="006E4160" w:rsidR="00856FDC">
        <w:rPr>
          <w:bCs/>
          <w:lang w:val="en-US"/>
        </w:rPr>
        <w:t>T</w:t>
      </w:r>
      <w:r w:rsidRPr="006E4160">
        <w:rPr>
          <w:bCs/>
          <w:lang w:val="en-US"/>
        </w:rPr>
        <w:t xml:space="preserve">RIDE as we just discussed in the previous sections are used more for the identification of threats while </w:t>
      </w:r>
      <w:r w:rsidRPr="006E4160" w:rsidR="00ED535A">
        <w:rPr>
          <w:bCs/>
          <w:lang w:val="en-US"/>
        </w:rPr>
        <w:t xml:space="preserve">DREAD is </w:t>
      </w:r>
      <w:r w:rsidRPr="006E4160" w:rsidR="00B75776">
        <w:rPr>
          <w:bCs/>
          <w:lang w:val="en-US"/>
        </w:rPr>
        <w:t xml:space="preserve">a </w:t>
      </w:r>
      <w:r w:rsidRPr="006E4160" w:rsidR="00ED535A">
        <w:rPr>
          <w:bCs/>
          <w:lang w:val="en-US"/>
        </w:rPr>
        <w:t>threat assessment technique used to prioritize threats</w:t>
      </w:r>
      <w:r w:rsidRPr="006E4160" w:rsidR="00A2688E">
        <w:rPr>
          <w:bCs/>
          <w:lang w:val="en-US"/>
        </w:rPr>
        <w:t>. Prioritization is based on the potential impact of the threats on a web application or software system, the likelihood of their occurrence, and the techniques used to potentially exploit them. This prioritization is performed after the identification of the threats</w:t>
      </w:r>
      <w:r w:rsidRPr="006E4160" w:rsidR="005329FF">
        <w:rPr>
          <w:bCs/>
          <w:lang w:val="en-US"/>
        </w:rPr>
        <w:t xml:space="preserve"> as discussed in sections 3.1 and 3.2. These characteristics can be utilized to </w:t>
      </w:r>
      <w:r w:rsidRPr="006E4160" w:rsidR="009C52ED">
        <w:rPr>
          <w:bCs/>
          <w:lang w:val="en-US"/>
        </w:rPr>
        <w:t xml:space="preserve">assign a </w:t>
      </w:r>
      <w:r w:rsidRPr="006E4160" w:rsidR="009C52ED">
        <w:rPr>
          <w:lang w:val="en-US"/>
        </w:rPr>
        <w:t xml:space="preserve">qualitative rating such as </w:t>
      </w:r>
      <w:r w:rsidRPr="006E4160" w:rsidR="00856FDC">
        <w:rPr>
          <w:lang w:val="en-US"/>
        </w:rPr>
        <w:t>l</w:t>
      </w:r>
      <w:r w:rsidRPr="006E4160" w:rsidR="009C52ED">
        <w:rPr>
          <w:lang w:val="en-US"/>
        </w:rPr>
        <w:t xml:space="preserve">ow, </w:t>
      </w:r>
      <w:r w:rsidRPr="006E4160" w:rsidR="00856FDC">
        <w:rPr>
          <w:lang w:val="en-US"/>
        </w:rPr>
        <w:t>m</w:t>
      </w:r>
      <w:r w:rsidRPr="006E4160" w:rsidR="009C52ED">
        <w:rPr>
          <w:lang w:val="en-US"/>
        </w:rPr>
        <w:t xml:space="preserve">edium, and </w:t>
      </w:r>
      <w:r w:rsidRPr="006E4160" w:rsidR="00856FDC">
        <w:rPr>
          <w:lang w:val="en-US"/>
        </w:rPr>
        <w:t>h</w:t>
      </w:r>
      <w:r w:rsidRPr="006E4160" w:rsidR="009C52ED">
        <w:rPr>
          <w:lang w:val="en-US"/>
        </w:rPr>
        <w:t>igh for threat prioritization.</w:t>
      </w:r>
    </w:p>
    <w:p w:rsidRPr="006E4160" w:rsidR="00ED535A" w:rsidP="00391697" w:rsidRDefault="00CA74BC" w14:paraId="159E2918" w14:textId="043C8D87">
      <w:pPr>
        <w:spacing w:after="0"/>
        <w:rPr>
          <w:lang w:val="en-US"/>
        </w:rPr>
      </w:pPr>
      <w:r w:rsidRPr="006E4160">
        <w:rPr>
          <w:bCs/>
          <w:lang w:val="en-US"/>
        </w:rPr>
        <w:t>T</w:t>
      </w:r>
      <w:r w:rsidRPr="006E4160" w:rsidR="009C52ED">
        <w:rPr>
          <w:bCs/>
          <w:lang w:val="en-US"/>
        </w:rPr>
        <w:t>echnique</w:t>
      </w:r>
      <w:r w:rsidRPr="006E4160">
        <w:rPr>
          <w:bCs/>
          <w:lang w:val="en-US"/>
        </w:rPr>
        <w:t>s</w:t>
      </w:r>
      <w:r w:rsidRPr="006E4160" w:rsidR="009C52ED">
        <w:rPr>
          <w:bCs/>
          <w:lang w:val="en-US"/>
        </w:rPr>
        <w:t xml:space="preserve"> used to prioritize threats a</w:t>
      </w:r>
      <w:r w:rsidRPr="006E4160">
        <w:rPr>
          <w:bCs/>
          <w:lang w:val="en-US"/>
        </w:rPr>
        <w:t>re usually</w:t>
      </w:r>
      <w:r w:rsidRPr="006E4160" w:rsidR="009C52ED">
        <w:rPr>
          <w:bCs/>
          <w:lang w:val="en-US"/>
        </w:rPr>
        <w:t xml:space="preserve"> based on threat-risk rating</w:t>
      </w:r>
      <w:r w:rsidRPr="006E4160">
        <w:rPr>
          <w:bCs/>
          <w:lang w:val="en-US"/>
        </w:rPr>
        <w:t>s</w:t>
      </w:r>
      <w:r w:rsidRPr="006E4160" w:rsidR="00227A9C">
        <w:rPr>
          <w:bCs/>
          <w:lang w:val="en-US"/>
        </w:rPr>
        <w:t>.</w:t>
      </w:r>
      <w:r w:rsidRPr="006E4160" w:rsidR="009570F3">
        <w:rPr>
          <w:bCs/>
          <w:lang w:val="en-US"/>
        </w:rPr>
        <w:t xml:space="preserve"> (Please note that ratings and rankings in this section are used interchangeably</w:t>
      </w:r>
      <w:r w:rsidRPr="006E4160" w:rsidR="00227A9C">
        <w:rPr>
          <w:bCs/>
          <w:lang w:val="en-US"/>
        </w:rPr>
        <w:t>.</w:t>
      </w:r>
      <w:r w:rsidRPr="006E4160" w:rsidR="009570F3">
        <w:rPr>
          <w:bCs/>
          <w:lang w:val="en-US"/>
        </w:rPr>
        <w:t xml:space="preserve">) </w:t>
      </w:r>
      <w:r w:rsidRPr="006E4160" w:rsidR="009C52ED">
        <w:rPr>
          <w:bCs/>
          <w:lang w:val="en-US"/>
        </w:rPr>
        <w:t xml:space="preserve">The DREAD model is </w:t>
      </w:r>
      <w:r w:rsidRPr="006E4160" w:rsidR="00227A9C">
        <w:rPr>
          <w:bCs/>
          <w:lang w:val="en-US"/>
        </w:rPr>
        <w:t>an</w:t>
      </w:r>
      <w:r w:rsidRPr="006E4160" w:rsidR="009C52ED">
        <w:rPr>
          <w:bCs/>
          <w:lang w:val="en-US"/>
        </w:rPr>
        <w:t xml:space="preserve"> example of </w:t>
      </w:r>
      <w:r w:rsidRPr="006E4160" w:rsidR="00B75776">
        <w:rPr>
          <w:bCs/>
          <w:lang w:val="en-US"/>
        </w:rPr>
        <w:t xml:space="preserve">a </w:t>
      </w:r>
      <w:r w:rsidRPr="006E4160" w:rsidR="009C52ED">
        <w:rPr>
          <w:bCs/>
          <w:lang w:val="en-US"/>
        </w:rPr>
        <w:t>threat-risk assessment model t</w:t>
      </w:r>
      <w:r w:rsidRPr="006E4160" w:rsidR="00227A9C">
        <w:rPr>
          <w:bCs/>
          <w:lang w:val="en-US"/>
        </w:rPr>
        <w:t>hat</w:t>
      </w:r>
      <w:r w:rsidRPr="006E4160" w:rsidR="009C52ED">
        <w:rPr>
          <w:bCs/>
          <w:lang w:val="en-US"/>
        </w:rPr>
        <w:t xml:space="preserve"> prioritize</w:t>
      </w:r>
      <w:r w:rsidRPr="006E4160" w:rsidR="00227A9C">
        <w:rPr>
          <w:bCs/>
          <w:lang w:val="en-US"/>
        </w:rPr>
        <w:t>s</w:t>
      </w:r>
      <w:r w:rsidRPr="006E4160" w:rsidR="009C52ED">
        <w:rPr>
          <w:bCs/>
          <w:lang w:val="en-US"/>
        </w:rPr>
        <w:t xml:space="preserve"> threat</w:t>
      </w:r>
      <w:r w:rsidRPr="006E4160" w:rsidR="00B75776">
        <w:rPr>
          <w:bCs/>
          <w:lang w:val="en-US"/>
        </w:rPr>
        <w:t>s</w:t>
      </w:r>
      <w:r w:rsidRPr="006E4160" w:rsidR="009C52ED">
        <w:rPr>
          <w:bCs/>
          <w:lang w:val="en-US"/>
        </w:rPr>
        <w:t xml:space="preserve"> based on their rankings </w:t>
      </w:r>
      <w:r w:rsidRPr="006E4160" w:rsidR="00ED535A">
        <w:rPr>
          <w:lang w:val="en-US"/>
        </w:rPr>
        <w:t>(</w:t>
      </w:r>
      <w:proofErr w:type="spellStart"/>
      <w:r w:rsidRPr="0009420D" w:rsidR="00ED535A">
        <w:rPr>
          <w:highlight w:val="yellow"/>
          <w:lang w:val="en-US"/>
        </w:rPr>
        <w:t>Ingeno</w:t>
      </w:r>
      <w:proofErr w:type="spellEnd"/>
      <w:r w:rsidRPr="0009420D" w:rsidR="00ED535A">
        <w:rPr>
          <w:highlight w:val="yellow"/>
          <w:lang w:val="en-US"/>
        </w:rPr>
        <w:t>, 2018, p</w:t>
      </w:r>
      <w:r w:rsidRPr="0009420D" w:rsidR="009C52ED">
        <w:rPr>
          <w:highlight w:val="yellow"/>
          <w:lang w:val="en-US"/>
        </w:rPr>
        <w:t>p</w:t>
      </w:r>
      <w:r w:rsidRPr="0009420D" w:rsidR="00ED535A">
        <w:rPr>
          <w:highlight w:val="yellow"/>
          <w:lang w:val="en-US"/>
        </w:rPr>
        <w:t>. </w:t>
      </w:r>
      <w:r w:rsidRPr="0009420D" w:rsidR="003501B2">
        <w:rPr>
          <w:highlight w:val="yellow"/>
          <w:lang w:val="en-US"/>
        </w:rPr>
        <w:t>3</w:t>
      </w:r>
      <w:r w:rsidRPr="0009420D" w:rsidR="009C52ED">
        <w:rPr>
          <w:highlight w:val="yellow"/>
          <w:lang w:val="en-US"/>
        </w:rPr>
        <w:t>63</w:t>
      </w:r>
      <w:r w:rsidRPr="0009420D" w:rsidR="0009420D">
        <w:rPr>
          <w:highlight w:val="yellow"/>
          <w:lang w:val="en-US"/>
        </w:rPr>
        <w:t>–</w:t>
      </w:r>
      <w:r w:rsidRPr="0009420D" w:rsidR="003501B2">
        <w:rPr>
          <w:highlight w:val="yellow"/>
          <w:lang w:val="en-US"/>
        </w:rPr>
        <w:t>3</w:t>
      </w:r>
      <w:r w:rsidRPr="0009420D" w:rsidR="009C52ED">
        <w:rPr>
          <w:highlight w:val="yellow"/>
          <w:lang w:val="en-US"/>
        </w:rPr>
        <w:t>64</w:t>
      </w:r>
      <w:r w:rsidRPr="006E4160" w:rsidR="00ED535A">
        <w:rPr>
          <w:lang w:val="en-US"/>
        </w:rPr>
        <w:t>)</w:t>
      </w:r>
      <w:r w:rsidRPr="006E4160" w:rsidR="009C52ED">
        <w:rPr>
          <w:lang w:val="en-US"/>
        </w:rPr>
        <w:t>.</w:t>
      </w:r>
    </w:p>
    <w:p w:rsidRPr="006E4160" w:rsidR="00B75776" w:rsidP="00391697" w:rsidRDefault="009C52ED" w14:paraId="4545AD03" w14:textId="1941E785">
      <w:pPr>
        <w:pStyle w:val="body-paragraph"/>
        <w:spacing w:before="0" w:beforeAutospacing="0" w:after="0" w:afterAutospacing="0" w:line="360" w:lineRule="auto"/>
        <w:textAlignment w:val="baseline"/>
        <w:rPr>
          <w:rFonts w:ascii="Calibri" w:hAnsi="Calibri" w:eastAsia="Calibri"/>
          <w:b/>
          <w:szCs w:val="22"/>
          <w:lang w:val="en-US"/>
        </w:rPr>
      </w:pPr>
      <w:r w:rsidRPr="006E4160">
        <w:rPr>
          <w:rFonts w:ascii="Calibri" w:hAnsi="Calibri" w:eastAsia="Calibri"/>
          <w:bCs/>
          <w:szCs w:val="22"/>
          <w:lang w:val="en-US"/>
        </w:rPr>
        <w:lastRenderedPageBreak/>
        <w:t xml:space="preserve">DREAD is a model used for security threats’ prioritization based on a </w:t>
      </w:r>
      <w:proofErr w:type="gramStart"/>
      <w:r w:rsidRPr="006E4160">
        <w:rPr>
          <w:rFonts w:ascii="Calibri" w:hAnsi="Calibri" w:eastAsia="Calibri"/>
          <w:b/>
          <w:szCs w:val="22"/>
          <w:lang w:val="en-US"/>
        </w:rPr>
        <w:t>risk</w:t>
      </w:r>
      <w:proofErr w:type="gramEnd"/>
      <w:r w:rsidRPr="006E4160" w:rsidR="00B75776">
        <w:rPr>
          <w:rFonts w:ascii="Calibri" w:hAnsi="Calibri" w:eastAsia="Calibri"/>
          <w:b/>
          <w:szCs w:val="22"/>
          <w:lang w:val="en-US"/>
        </w:rPr>
        <w:t xml:space="preserve"> </w:t>
      </w:r>
    </w:p>
    <w:p w:rsidRPr="006E4160" w:rsidR="009C52ED" w:rsidP="00391697" w:rsidRDefault="00950959" w14:paraId="1668924F" w14:textId="105B85AD">
      <w:pPr>
        <w:pStyle w:val="body-paragraph"/>
        <w:spacing w:before="0" w:beforeAutospacing="0" w:after="0" w:afterAutospacing="0" w:line="360" w:lineRule="auto"/>
        <w:textAlignment w:val="baseline"/>
        <w:rPr>
          <w:rFonts w:ascii="Calibri" w:hAnsi="Calibri" w:eastAsia="Calibri"/>
          <w:szCs w:val="22"/>
          <w:lang w:val="en-US"/>
        </w:rPr>
      </w:pPr>
      <w:r w:rsidRPr="006E4160">
        <w:rPr>
          <w:noProof/>
          <w:lang w:val="en-US" w:eastAsia="de-DE"/>
        </w:rPr>
        <mc:AlternateContent>
          <mc:Choice Requires="wps">
            <w:drawing>
              <wp:anchor distT="45720" distB="45720" distL="114300" distR="114300" simplePos="0" relativeHeight="251658252" behindDoc="0" locked="0" layoutInCell="1" allowOverlap="1" wp14:anchorId="6F2987DB" wp14:editId="0BA43387">
                <wp:simplePos x="0" y="0"/>
                <wp:positionH relativeFrom="page">
                  <wp:posOffset>6150922</wp:posOffset>
                </wp:positionH>
                <wp:positionV relativeFrom="paragraph">
                  <wp:posOffset>314325</wp:posOffset>
                </wp:positionV>
                <wp:extent cx="1391920" cy="1528445"/>
                <wp:effectExtent l="0" t="0" r="17780" b="14605"/>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1528445"/>
                        </a:xfrm>
                        <a:prstGeom prst="rect">
                          <a:avLst/>
                        </a:prstGeom>
                        <a:solidFill>
                          <a:srgbClr val="FFFFFF"/>
                        </a:solidFill>
                        <a:ln w="9525">
                          <a:solidFill>
                            <a:srgbClr val="000000"/>
                          </a:solidFill>
                          <a:miter lim="800000"/>
                          <a:headEnd/>
                          <a:tailEnd/>
                        </a:ln>
                      </wps:spPr>
                      <wps:txbx>
                        <w:txbxContent>
                          <w:p w:rsidR="00B75776" w:rsidP="00B75776" w:rsidRDefault="00B75776" w14:paraId="624B8AB3" w14:textId="2109D8AD">
                            <w:pPr>
                              <w:rPr>
                                <w:b/>
                                <w:sz w:val="20"/>
                                <w:lang w:val="en-US"/>
                              </w:rPr>
                            </w:pPr>
                            <w:r>
                              <w:rPr>
                                <w:b/>
                                <w:sz w:val="20"/>
                                <w:lang w:val="en-US"/>
                              </w:rPr>
                              <w:t>Risk assessment</w:t>
                            </w:r>
                          </w:p>
                          <w:p w:rsidRPr="00B75776" w:rsidR="00B75776" w:rsidP="00B75776" w:rsidRDefault="00AE741E" w14:paraId="11CA24D7" w14:textId="3692DEBA">
                            <w:pPr>
                              <w:rPr>
                                <w:bCs/>
                                <w:sz w:val="20"/>
                                <w:lang w:val="en-US"/>
                              </w:rPr>
                            </w:pPr>
                            <w:r>
                              <w:rPr>
                                <w:bCs/>
                                <w:sz w:val="20"/>
                                <w:lang w:val="en-US"/>
                              </w:rPr>
                              <w:t>a</w:t>
                            </w:r>
                            <w:r w:rsidR="00B75776">
                              <w:rPr>
                                <w:bCs/>
                                <w:sz w:val="20"/>
                                <w:lang w:val="en-US"/>
                              </w:rPr>
                              <w:t xml:space="preserve"> process to identify high priority threats that could potentially damage the </w:t>
                            </w:r>
                            <w:proofErr w:type="gramStart"/>
                            <w:r w:rsidR="00B75776">
                              <w:rPr>
                                <w:bCs/>
                                <w:sz w:val="20"/>
                                <w:lang w:val="en-US"/>
                              </w:rPr>
                              <w:t>assets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4" style="position:absolute;margin-left:484.3pt;margin-top:24.75pt;width:109.6pt;height:120.35pt;z-index:2516582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5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" w14:anchorId="6F2987DB">
                <v:textbox>
                  <w:txbxContent>
                    <w:p w:rsidR="00B75776" w:rsidP="00B75776" w:rsidRDefault="00B75776" w14:paraId="624B8AB3" w14:textId="2109D8AD">
                      <w:pPr>
                        <w:rPr>
                          <w:b/>
                          <w:sz w:val="20"/>
                          <w:lang w:val="en-US"/>
                        </w:rPr>
                      </w:pPr>
                      <w:r>
                        <w:rPr>
                          <w:b/>
                          <w:sz w:val="20"/>
                          <w:lang w:val="en-US"/>
                        </w:rPr>
                        <w:t>Risk assessment</w:t>
                      </w:r>
                    </w:p>
                    <w:p w:rsidRPr="00B75776" w:rsidR="00B75776" w:rsidP="00B75776" w:rsidRDefault="00AE741E" w14:paraId="11CA24D7" w14:textId="3692DEBA">
                      <w:pPr>
                        <w:rPr>
                          <w:bCs/>
                          <w:sz w:val="20"/>
                          <w:lang w:val="en-US"/>
                        </w:rPr>
                      </w:pPr>
                      <w:r>
                        <w:rPr>
                          <w:bCs/>
                          <w:sz w:val="20"/>
                          <w:lang w:val="en-US"/>
                        </w:rPr>
                        <w:t>a</w:t>
                      </w:r>
                      <w:r w:rsidR="00B75776">
                        <w:rPr>
                          <w:bCs/>
                          <w:sz w:val="20"/>
                          <w:lang w:val="en-US"/>
                        </w:rPr>
                        <w:t xml:space="preserve"> process to identify high priority threats that could potentially damage the assets</w:t>
                      </w:r>
                    </w:p>
                  </w:txbxContent>
                </v:textbox>
                <w10:wrap type="square" anchorx="page"/>
              </v:shape>
            </w:pict>
          </mc:Fallback>
        </mc:AlternateContent>
      </w:r>
      <w:r w:rsidRPr="006E4160" w:rsidR="00B75776">
        <w:rPr>
          <w:rFonts w:ascii="Calibri" w:hAnsi="Calibri" w:eastAsia="Calibri"/>
          <w:b/>
          <w:szCs w:val="22"/>
          <w:lang w:val="en-US"/>
        </w:rPr>
        <w:t>a</w:t>
      </w:r>
      <w:r w:rsidRPr="006E4160" w:rsidR="009C52ED">
        <w:rPr>
          <w:rFonts w:ascii="Calibri" w:hAnsi="Calibri" w:eastAsia="Calibri"/>
          <w:b/>
          <w:szCs w:val="22"/>
          <w:lang w:val="en-US"/>
        </w:rPr>
        <w:t>ssessment</w:t>
      </w:r>
      <w:r w:rsidRPr="006E4160" w:rsidR="009C52ED">
        <w:rPr>
          <w:rFonts w:ascii="Calibri" w:hAnsi="Calibri" w:eastAsia="Calibri"/>
          <w:bCs/>
          <w:szCs w:val="22"/>
          <w:lang w:val="en-US"/>
        </w:rPr>
        <w:t>.</w:t>
      </w:r>
      <w:r w:rsidRPr="006E4160" w:rsidR="00A77C1E">
        <w:rPr>
          <w:rFonts w:ascii="Calibri" w:hAnsi="Calibri" w:eastAsia="Calibri"/>
          <w:bCs/>
          <w:szCs w:val="22"/>
          <w:lang w:val="en-US"/>
        </w:rPr>
        <w:t xml:space="preserve"> </w:t>
      </w:r>
      <w:r w:rsidRPr="006E4160" w:rsidR="009C52ED">
        <w:rPr>
          <w:rFonts w:ascii="Calibri" w:hAnsi="Calibri" w:eastAsia="Calibri"/>
          <w:bCs/>
          <w:szCs w:val="22"/>
          <w:lang w:val="en-US"/>
        </w:rPr>
        <w:t>It was</w:t>
      </w:r>
      <w:r w:rsidRPr="006E4160" w:rsidR="009C52ED">
        <w:rPr>
          <w:rFonts w:ascii="Calibri" w:hAnsi="Calibri" w:eastAsia="Calibri"/>
          <w:szCs w:val="22"/>
          <w:lang w:val="en-US"/>
        </w:rPr>
        <w:t xml:space="preserve"> developed by Microsoft like </w:t>
      </w:r>
      <w:r w:rsidRPr="006E4160" w:rsidR="00B75776">
        <w:rPr>
          <w:rFonts w:ascii="Calibri" w:hAnsi="Calibri" w:eastAsia="Calibri"/>
          <w:szCs w:val="22"/>
          <w:lang w:val="en-US"/>
        </w:rPr>
        <w:t xml:space="preserve">the </w:t>
      </w:r>
      <w:r w:rsidRPr="006E4160" w:rsidR="009C52ED">
        <w:rPr>
          <w:rFonts w:ascii="Calibri" w:hAnsi="Calibri" w:eastAsia="Calibri"/>
          <w:szCs w:val="22"/>
          <w:lang w:val="en-US"/>
        </w:rPr>
        <w:t xml:space="preserve">STRIDE model. </w:t>
      </w:r>
      <w:r w:rsidRPr="006E4160" w:rsidR="00A77C1E">
        <w:rPr>
          <w:rFonts w:ascii="Calibri" w:hAnsi="Calibri" w:eastAsia="Calibri"/>
          <w:szCs w:val="22"/>
          <w:lang w:val="en-US"/>
        </w:rPr>
        <w:t>DREAD is an abbreviation for the following risk components:</w:t>
      </w:r>
    </w:p>
    <w:p w:rsidRPr="006E4160" w:rsidR="00A77C1E" w:rsidP="00391697" w:rsidRDefault="00E822EE" w14:paraId="77FD9DE2" w14:textId="2188DF89">
      <w:pPr>
        <w:pStyle w:val="body-paragraph"/>
        <w:numPr>
          <w:ilvl w:val="0"/>
          <w:numId w:val="50"/>
        </w:numPr>
        <w:spacing w:before="0" w:beforeAutospacing="0" w:after="0" w:afterAutospacing="0" w:line="360" w:lineRule="auto"/>
        <w:textAlignment w:val="baseline"/>
        <w:rPr>
          <w:rFonts w:ascii="Calibri" w:hAnsi="Calibri" w:eastAsia="Calibri"/>
          <w:bCs/>
          <w:szCs w:val="22"/>
          <w:lang w:val="en-US"/>
        </w:rPr>
      </w:pPr>
      <w:r w:rsidRPr="006E4160">
        <w:rPr>
          <w:rFonts w:ascii="Calibri" w:hAnsi="Calibri" w:eastAsia="Calibri"/>
          <w:bCs/>
          <w:szCs w:val="22"/>
          <w:lang w:val="en-US"/>
        </w:rPr>
        <w:t>d</w:t>
      </w:r>
      <w:r w:rsidRPr="006E4160" w:rsidR="00A77C1E">
        <w:rPr>
          <w:rFonts w:ascii="Calibri" w:hAnsi="Calibri" w:eastAsia="Calibri"/>
          <w:bCs/>
          <w:szCs w:val="22"/>
          <w:lang w:val="en-US"/>
        </w:rPr>
        <w:t>amage potential</w:t>
      </w:r>
    </w:p>
    <w:p w:rsidRPr="006E4160" w:rsidR="00A77C1E" w:rsidP="00391697" w:rsidRDefault="00E822EE" w14:paraId="0555AE15" w14:textId="297A4C3D">
      <w:pPr>
        <w:pStyle w:val="body-paragraph"/>
        <w:numPr>
          <w:ilvl w:val="0"/>
          <w:numId w:val="50"/>
        </w:numPr>
        <w:spacing w:before="0" w:beforeAutospacing="0" w:after="0" w:afterAutospacing="0" w:line="360" w:lineRule="auto"/>
        <w:textAlignment w:val="baseline"/>
        <w:rPr>
          <w:rFonts w:ascii="Calibri" w:hAnsi="Calibri" w:eastAsia="Calibri"/>
          <w:bCs/>
          <w:szCs w:val="22"/>
          <w:lang w:val="en-US"/>
        </w:rPr>
      </w:pPr>
      <w:r w:rsidRPr="006E4160">
        <w:rPr>
          <w:rFonts w:ascii="Calibri" w:hAnsi="Calibri" w:eastAsia="Calibri"/>
          <w:bCs/>
          <w:szCs w:val="22"/>
          <w:lang w:val="en-US"/>
        </w:rPr>
        <w:t>r</w:t>
      </w:r>
      <w:r w:rsidRPr="006E4160" w:rsidR="00A77C1E">
        <w:rPr>
          <w:rFonts w:ascii="Calibri" w:hAnsi="Calibri" w:eastAsia="Calibri"/>
          <w:bCs/>
          <w:szCs w:val="22"/>
          <w:lang w:val="en-US"/>
        </w:rPr>
        <w:t>eproducibility</w:t>
      </w:r>
    </w:p>
    <w:p w:rsidRPr="006E4160" w:rsidR="00A77C1E" w:rsidP="00391697" w:rsidRDefault="00E822EE" w14:paraId="3567A3A3" w14:textId="50B2FB1A">
      <w:pPr>
        <w:pStyle w:val="body-paragraph"/>
        <w:numPr>
          <w:ilvl w:val="0"/>
          <w:numId w:val="50"/>
        </w:numPr>
        <w:spacing w:before="0" w:beforeAutospacing="0" w:after="0" w:afterAutospacing="0" w:line="360" w:lineRule="auto"/>
        <w:textAlignment w:val="baseline"/>
        <w:rPr>
          <w:rFonts w:ascii="Calibri" w:hAnsi="Calibri" w:eastAsia="Calibri"/>
          <w:bCs/>
          <w:szCs w:val="22"/>
          <w:lang w:val="en-US"/>
        </w:rPr>
      </w:pPr>
      <w:r w:rsidRPr="006E4160">
        <w:rPr>
          <w:rFonts w:ascii="Calibri" w:hAnsi="Calibri" w:eastAsia="Calibri"/>
          <w:bCs/>
          <w:szCs w:val="22"/>
          <w:lang w:val="en-US"/>
        </w:rPr>
        <w:t>e</w:t>
      </w:r>
      <w:r w:rsidRPr="006E4160" w:rsidR="00A77C1E">
        <w:rPr>
          <w:rFonts w:ascii="Calibri" w:hAnsi="Calibri" w:eastAsia="Calibri"/>
          <w:bCs/>
          <w:szCs w:val="22"/>
          <w:lang w:val="en-US"/>
        </w:rPr>
        <w:t>xploitability</w:t>
      </w:r>
    </w:p>
    <w:p w:rsidRPr="006E4160" w:rsidR="00A77C1E" w:rsidP="00391697" w:rsidRDefault="00E822EE" w14:paraId="46C97598" w14:textId="31D312E4">
      <w:pPr>
        <w:pStyle w:val="body-paragraph"/>
        <w:numPr>
          <w:ilvl w:val="0"/>
          <w:numId w:val="50"/>
        </w:numPr>
        <w:spacing w:before="0" w:beforeAutospacing="0" w:after="0" w:afterAutospacing="0" w:line="360" w:lineRule="auto"/>
        <w:textAlignment w:val="baseline"/>
        <w:rPr>
          <w:rFonts w:ascii="Calibri" w:hAnsi="Calibri" w:eastAsia="Calibri"/>
          <w:bCs/>
          <w:szCs w:val="22"/>
          <w:lang w:val="en-US"/>
        </w:rPr>
      </w:pPr>
      <w:r w:rsidRPr="006E4160">
        <w:rPr>
          <w:rFonts w:ascii="Calibri" w:hAnsi="Calibri" w:eastAsia="Calibri"/>
          <w:bCs/>
          <w:szCs w:val="22"/>
          <w:lang w:val="en-US"/>
        </w:rPr>
        <w:t>a</w:t>
      </w:r>
      <w:r w:rsidRPr="006E4160" w:rsidR="00A77C1E">
        <w:rPr>
          <w:rFonts w:ascii="Calibri" w:hAnsi="Calibri" w:eastAsia="Calibri"/>
          <w:bCs/>
          <w:szCs w:val="22"/>
          <w:lang w:val="en-US"/>
        </w:rPr>
        <w:t xml:space="preserve">ffected </w:t>
      </w:r>
      <w:proofErr w:type="gramStart"/>
      <w:r w:rsidRPr="006E4160" w:rsidR="00A77C1E">
        <w:rPr>
          <w:rFonts w:ascii="Calibri" w:hAnsi="Calibri" w:eastAsia="Calibri"/>
          <w:bCs/>
          <w:szCs w:val="22"/>
          <w:lang w:val="en-US"/>
        </w:rPr>
        <w:t>users</w:t>
      </w:r>
      <w:proofErr w:type="gramEnd"/>
    </w:p>
    <w:p w:rsidRPr="006E4160" w:rsidR="00A77C1E" w:rsidP="00391697" w:rsidRDefault="00E822EE" w14:paraId="524ED333" w14:textId="5474A336">
      <w:pPr>
        <w:pStyle w:val="body-paragraph"/>
        <w:numPr>
          <w:ilvl w:val="0"/>
          <w:numId w:val="50"/>
        </w:numPr>
        <w:spacing w:before="0" w:beforeAutospacing="0" w:after="0" w:afterAutospacing="0" w:line="360" w:lineRule="auto"/>
        <w:textAlignment w:val="baseline"/>
        <w:rPr>
          <w:rFonts w:ascii="Calibri" w:hAnsi="Calibri" w:eastAsia="Calibri"/>
          <w:bCs/>
          <w:szCs w:val="22"/>
          <w:lang w:val="en-US"/>
        </w:rPr>
      </w:pPr>
      <w:r w:rsidRPr="006E4160">
        <w:rPr>
          <w:rFonts w:ascii="Calibri" w:hAnsi="Calibri" w:eastAsia="Calibri"/>
          <w:bCs/>
          <w:szCs w:val="22"/>
          <w:lang w:val="en-US"/>
        </w:rPr>
        <w:t>d</w:t>
      </w:r>
      <w:r w:rsidRPr="006E4160" w:rsidR="00A77C1E">
        <w:rPr>
          <w:rFonts w:ascii="Calibri" w:hAnsi="Calibri" w:eastAsia="Calibri"/>
          <w:bCs/>
          <w:szCs w:val="22"/>
          <w:lang w:val="en-US"/>
        </w:rPr>
        <w:t>iscoverability</w:t>
      </w:r>
    </w:p>
    <w:p w:rsidRPr="006E4160" w:rsidR="002D2798" w:rsidP="00391697" w:rsidRDefault="00884738" w14:paraId="5D8B9A6C" w14:textId="57228CC7">
      <w:pPr>
        <w:pStyle w:val="body-paragraph"/>
        <w:spacing w:before="0" w:beforeAutospacing="0" w:after="0" w:afterAutospacing="0" w:line="360" w:lineRule="auto"/>
        <w:jc w:val="both"/>
        <w:textAlignment w:val="baseline"/>
        <w:rPr>
          <w:rFonts w:ascii="Calibri" w:hAnsi="Calibri" w:eastAsia="Calibri"/>
          <w:bCs/>
          <w:szCs w:val="22"/>
          <w:lang w:val="en-US"/>
        </w:rPr>
      </w:pPr>
      <w:r w:rsidRPr="006E4160">
        <w:rPr>
          <w:rFonts w:ascii="Calibri" w:hAnsi="Calibri" w:eastAsia="Calibri"/>
          <w:bCs/>
          <w:szCs w:val="22"/>
          <w:lang w:val="en-US"/>
        </w:rPr>
        <w:t xml:space="preserve">The DREAD model at Microsoft is used to calculate risk. We give a risk rating to a given threat by asking questions based on </w:t>
      </w:r>
      <w:r w:rsidRPr="006E4160" w:rsidR="00EF6D7F">
        <w:rPr>
          <w:rFonts w:ascii="Calibri" w:hAnsi="Calibri" w:eastAsia="Calibri"/>
          <w:bCs/>
          <w:szCs w:val="22"/>
          <w:lang w:val="en-US"/>
        </w:rPr>
        <w:t xml:space="preserve">the </w:t>
      </w:r>
      <w:r w:rsidRPr="006E4160">
        <w:rPr>
          <w:rFonts w:ascii="Calibri" w:hAnsi="Calibri" w:eastAsia="Calibri"/>
          <w:bCs/>
          <w:szCs w:val="22"/>
          <w:lang w:val="en-US"/>
        </w:rPr>
        <w:t>above</w:t>
      </w:r>
      <w:r w:rsidRPr="006E4160" w:rsidR="00EF6D7F">
        <w:rPr>
          <w:rFonts w:ascii="Calibri" w:hAnsi="Calibri" w:eastAsia="Calibri"/>
          <w:bCs/>
          <w:szCs w:val="22"/>
          <w:lang w:val="en-US"/>
        </w:rPr>
        <w:t>-</w:t>
      </w:r>
      <w:r w:rsidRPr="006E4160">
        <w:rPr>
          <w:rFonts w:ascii="Calibri" w:hAnsi="Calibri" w:eastAsia="Calibri"/>
          <w:bCs/>
          <w:szCs w:val="22"/>
          <w:lang w:val="en-US"/>
        </w:rPr>
        <w:t xml:space="preserve">mentioned risk factors of the DREAD model. Let us first discuss each risk factor of the DREAD model and then </w:t>
      </w:r>
      <w:r w:rsidRPr="006E4160" w:rsidR="00AF5681">
        <w:rPr>
          <w:rFonts w:ascii="Calibri" w:hAnsi="Calibri" w:eastAsia="Calibri"/>
          <w:bCs/>
          <w:szCs w:val="22"/>
          <w:lang w:val="en-US"/>
        </w:rPr>
        <w:t>investigate</w:t>
      </w:r>
      <w:r w:rsidRPr="006E4160">
        <w:rPr>
          <w:rFonts w:ascii="Calibri" w:hAnsi="Calibri" w:eastAsia="Calibri"/>
          <w:bCs/>
          <w:szCs w:val="22"/>
          <w:lang w:val="en-US"/>
        </w:rPr>
        <w:t xml:space="preserve"> </w:t>
      </w:r>
      <w:r w:rsidRPr="006E4160" w:rsidR="00204725">
        <w:rPr>
          <w:rFonts w:ascii="Calibri" w:hAnsi="Calibri" w:eastAsia="Calibri"/>
          <w:bCs/>
          <w:szCs w:val="22"/>
          <w:lang w:val="en-US"/>
        </w:rPr>
        <w:t>some of the</w:t>
      </w:r>
      <w:r w:rsidRPr="006E4160">
        <w:rPr>
          <w:rFonts w:ascii="Calibri" w:hAnsi="Calibri" w:eastAsia="Calibri"/>
          <w:bCs/>
          <w:szCs w:val="22"/>
          <w:lang w:val="en-US"/>
        </w:rPr>
        <w:t xml:space="preserve"> example</w:t>
      </w:r>
      <w:r w:rsidRPr="006E4160" w:rsidR="00204725">
        <w:rPr>
          <w:rFonts w:ascii="Calibri" w:hAnsi="Calibri" w:eastAsia="Calibri"/>
          <w:bCs/>
          <w:szCs w:val="22"/>
          <w:lang w:val="en-US"/>
        </w:rPr>
        <w:t>s</w:t>
      </w:r>
      <w:r w:rsidRPr="006E4160">
        <w:rPr>
          <w:rFonts w:ascii="Calibri" w:hAnsi="Calibri" w:eastAsia="Calibri"/>
          <w:bCs/>
          <w:szCs w:val="22"/>
          <w:lang w:val="en-US"/>
        </w:rPr>
        <w:t xml:space="preserve"> to understand how a threat can be prioritized</w:t>
      </w:r>
      <w:r w:rsidRPr="006E4160" w:rsidR="00204725">
        <w:rPr>
          <w:rFonts w:ascii="Calibri" w:hAnsi="Calibri" w:eastAsia="Calibri"/>
          <w:bCs/>
          <w:szCs w:val="22"/>
          <w:lang w:val="en-US"/>
        </w:rPr>
        <w:t xml:space="preserve"> and ranked</w:t>
      </w:r>
      <w:r w:rsidRPr="006E4160">
        <w:rPr>
          <w:rFonts w:ascii="Calibri" w:hAnsi="Calibri" w:eastAsia="Calibri"/>
          <w:bCs/>
          <w:szCs w:val="22"/>
          <w:lang w:val="en-US"/>
        </w:rPr>
        <w:t xml:space="preserve"> based on </w:t>
      </w:r>
      <w:r w:rsidRPr="006E4160" w:rsidR="00F70A21">
        <w:rPr>
          <w:rFonts w:ascii="Calibri" w:hAnsi="Calibri" w:eastAsia="Calibri"/>
          <w:bCs/>
          <w:szCs w:val="22"/>
          <w:lang w:val="en-US"/>
        </w:rPr>
        <w:t>the</w:t>
      </w:r>
      <w:r w:rsidRPr="006E4160">
        <w:rPr>
          <w:rFonts w:ascii="Calibri" w:hAnsi="Calibri" w:eastAsia="Calibri"/>
          <w:bCs/>
          <w:szCs w:val="22"/>
          <w:lang w:val="en-US"/>
        </w:rPr>
        <w:t xml:space="preserve"> DREAD model’s risk rating</w:t>
      </w:r>
      <w:r w:rsidRPr="006E4160" w:rsidR="00160A76">
        <w:rPr>
          <w:rFonts w:ascii="Calibri" w:hAnsi="Calibri" w:eastAsia="Calibri"/>
          <w:bCs/>
          <w:szCs w:val="22"/>
          <w:lang w:val="en-US"/>
        </w:rPr>
        <w:t xml:space="preserve"> factors </w:t>
      </w:r>
      <w:r w:rsidRPr="006E4160" w:rsidR="007D3BDD">
        <w:rPr>
          <w:rFonts w:ascii="Calibri" w:hAnsi="Calibri" w:eastAsia="Calibri"/>
          <w:bCs/>
          <w:szCs w:val="22"/>
          <w:lang w:val="en-US"/>
        </w:rPr>
        <w:t>(</w:t>
      </w:r>
      <w:r w:rsidRPr="0009420D" w:rsidR="007D3BDD">
        <w:rPr>
          <w:rFonts w:ascii="Calibri" w:hAnsi="Calibri" w:eastAsia="Calibri"/>
          <w:bCs/>
          <w:szCs w:val="22"/>
          <w:highlight w:val="yellow"/>
          <w:lang w:val="en-US"/>
        </w:rPr>
        <w:t>Microsoft Corporation, 2003, p. 63</w:t>
      </w:r>
      <w:r w:rsidRPr="006E4160" w:rsidR="007D3BDD">
        <w:rPr>
          <w:rFonts w:ascii="Calibri" w:hAnsi="Calibri" w:eastAsia="Calibri"/>
          <w:bCs/>
          <w:szCs w:val="22"/>
          <w:lang w:val="en-US"/>
        </w:rPr>
        <w:t>)</w:t>
      </w:r>
      <w:r w:rsidRPr="006E4160">
        <w:rPr>
          <w:rFonts w:ascii="Calibri" w:hAnsi="Calibri" w:eastAsia="Calibri"/>
          <w:bCs/>
          <w:szCs w:val="22"/>
          <w:lang w:val="en-US"/>
        </w:rPr>
        <w:t>.</w:t>
      </w:r>
      <w:r w:rsidRPr="006E4160" w:rsidR="002D2798">
        <w:rPr>
          <w:rFonts w:ascii="Calibri" w:hAnsi="Calibri" w:eastAsia="Calibri"/>
          <w:bCs/>
          <w:szCs w:val="22"/>
          <w:lang w:val="en-US"/>
        </w:rPr>
        <w:t xml:space="preserve"> </w:t>
      </w:r>
    </w:p>
    <w:p w:rsidRPr="006E4160" w:rsidR="002D2798" w:rsidP="00391697" w:rsidRDefault="0012417E" w14:paraId="2CCBAA24" w14:textId="77777777">
      <w:pPr>
        <w:pStyle w:val="berschrift3"/>
        <w:rPr>
          <w:lang w:val="en-US"/>
        </w:rPr>
      </w:pPr>
      <w:r w:rsidRPr="006E4160">
        <w:rPr>
          <w:lang w:val="en-US"/>
        </w:rPr>
        <w:t>Damage Potential</w:t>
      </w:r>
    </w:p>
    <w:p w:rsidRPr="006E4160" w:rsidR="002D2798" w:rsidP="00391697" w:rsidRDefault="00204725" w14:paraId="2C8D87EA" w14:textId="216169B9">
      <w:pPr>
        <w:pStyle w:val="body-paragraph"/>
        <w:spacing w:before="0" w:beforeAutospacing="0" w:after="0" w:afterAutospacing="0" w:line="360" w:lineRule="auto"/>
        <w:jc w:val="both"/>
        <w:textAlignment w:val="baseline"/>
        <w:rPr>
          <w:rFonts w:ascii="Calibri" w:hAnsi="Calibri" w:eastAsia="Calibri"/>
          <w:bCs/>
          <w:szCs w:val="22"/>
          <w:lang w:val="en-US"/>
        </w:rPr>
      </w:pPr>
      <w:r w:rsidRPr="006E4160">
        <w:rPr>
          <w:rFonts w:ascii="Calibri" w:hAnsi="Calibri" w:eastAsia="Calibri"/>
          <w:bCs/>
          <w:szCs w:val="22"/>
          <w:lang w:val="en-US"/>
        </w:rPr>
        <w:t xml:space="preserve">Damage potential refers to the degree of damage that could potentially be done to </w:t>
      </w:r>
      <w:r w:rsidRPr="006E4160" w:rsidR="00B75776">
        <w:rPr>
          <w:rFonts w:ascii="Calibri" w:hAnsi="Calibri" w:eastAsia="Calibri"/>
          <w:bCs/>
          <w:szCs w:val="22"/>
          <w:lang w:val="en-US"/>
        </w:rPr>
        <w:t xml:space="preserve">an </w:t>
      </w:r>
      <w:r w:rsidRPr="006E4160">
        <w:rPr>
          <w:rFonts w:ascii="Calibri" w:hAnsi="Calibri" w:eastAsia="Calibri"/>
          <w:bCs/>
          <w:szCs w:val="22"/>
          <w:lang w:val="en-US"/>
        </w:rPr>
        <w:t>organization or users if the attack succeed</w:t>
      </w:r>
      <w:r w:rsidRPr="006E4160" w:rsidR="00B75776">
        <w:rPr>
          <w:rFonts w:ascii="Calibri" w:hAnsi="Calibri" w:eastAsia="Calibri"/>
          <w:bCs/>
          <w:szCs w:val="22"/>
          <w:lang w:val="en-US"/>
        </w:rPr>
        <w:t>s</w:t>
      </w:r>
      <w:r w:rsidRPr="006E4160">
        <w:rPr>
          <w:rFonts w:ascii="Calibri" w:hAnsi="Calibri" w:eastAsia="Calibri"/>
          <w:bCs/>
          <w:szCs w:val="22"/>
          <w:lang w:val="en-US"/>
        </w:rPr>
        <w:t xml:space="preserve">. For instance, </w:t>
      </w:r>
      <w:r w:rsidRPr="006E4160" w:rsidR="00B75776">
        <w:rPr>
          <w:rFonts w:ascii="Calibri" w:hAnsi="Calibri" w:eastAsia="Calibri"/>
          <w:bCs/>
          <w:szCs w:val="22"/>
          <w:lang w:val="en-US"/>
        </w:rPr>
        <w:t xml:space="preserve">the </w:t>
      </w:r>
      <w:r w:rsidRPr="006E4160">
        <w:rPr>
          <w:rFonts w:ascii="Calibri" w:hAnsi="Calibri" w:eastAsia="Calibri"/>
          <w:bCs/>
          <w:szCs w:val="22"/>
          <w:lang w:val="en-US"/>
        </w:rPr>
        <w:t xml:space="preserve">rating would be lower for damage caused to user data than </w:t>
      </w:r>
      <w:r w:rsidRPr="006E4160" w:rsidR="00B75776">
        <w:rPr>
          <w:rFonts w:ascii="Calibri" w:hAnsi="Calibri" w:eastAsia="Calibri"/>
          <w:bCs/>
          <w:szCs w:val="22"/>
          <w:lang w:val="en-US"/>
        </w:rPr>
        <w:t xml:space="preserve">for </w:t>
      </w:r>
      <w:r w:rsidRPr="006E4160">
        <w:rPr>
          <w:rFonts w:ascii="Calibri" w:hAnsi="Calibri" w:eastAsia="Calibri"/>
          <w:bCs/>
          <w:szCs w:val="22"/>
          <w:lang w:val="en-US"/>
        </w:rPr>
        <w:t xml:space="preserve">a </w:t>
      </w:r>
      <w:r w:rsidRPr="006E4160" w:rsidR="008B3EF9">
        <w:rPr>
          <w:rFonts w:ascii="Calibri" w:hAnsi="Calibri" w:eastAsia="Calibri"/>
          <w:bCs/>
          <w:szCs w:val="22"/>
          <w:lang w:val="en-US"/>
        </w:rPr>
        <w:t>cyberattack</w:t>
      </w:r>
      <w:r w:rsidRPr="006E4160">
        <w:rPr>
          <w:rFonts w:ascii="Calibri" w:hAnsi="Calibri" w:eastAsia="Calibri"/>
          <w:bCs/>
          <w:szCs w:val="22"/>
          <w:lang w:val="en-US"/>
        </w:rPr>
        <w:t xml:space="preserve"> that can take down the whole system. </w:t>
      </w:r>
      <w:r w:rsidRPr="006E4160" w:rsidR="003501B2">
        <w:rPr>
          <w:rFonts w:ascii="Calibri" w:hAnsi="Calibri" w:eastAsia="Calibri"/>
          <w:bCs/>
          <w:szCs w:val="22"/>
          <w:lang w:val="en-US"/>
        </w:rPr>
        <w:t xml:space="preserve">Assessing damage depends upon the type of the </w:t>
      </w:r>
      <w:r w:rsidRPr="006E4160" w:rsidR="008B3EF9">
        <w:rPr>
          <w:rFonts w:ascii="Calibri" w:hAnsi="Calibri" w:eastAsia="Calibri"/>
          <w:bCs/>
          <w:szCs w:val="22"/>
          <w:lang w:val="en-US"/>
        </w:rPr>
        <w:t>cyberattack</w:t>
      </w:r>
      <w:r w:rsidRPr="006E4160" w:rsidR="003501B2">
        <w:rPr>
          <w:rFonts w:ascii="Calibri" w:hAnsi="Calibri" w:eastAsia="Calibri"/>
          <w:bCs/>
          <w:szCs w:val="22"/>
          <w:lang w:val="en-US"/>
        </w:rPr>
        <w:t xml:space="preserve"> and assets bein</w:t>
      </w:r>
      <w:r w:rsidRPr="006E4160" w:rsidR="0023779C">
        <w:rPr>
          <w:rFonts w:ascii="Calibri" w:hAnsi="Calibri" w:eastAsia="Calibri"/>
          <w:bCs/>
          <w:szCs w:val="22"/>
          <w:lang w:val="en-US"/>
        </w:rPr>
        <w:t>g targeted, e.g.</w:t>
      </w:r>
      <w:r w:rsidRPr="006E4160" w:rsidR="003501B2">
        <w:rPr>
          <w:rFonts w:ascii="Calibri" w:hAnsi="Calibri" w:eastAsia="Calibri"/>
          <w:bCs/>
          <w:szCs w:val="22"/>
          <w:lang w:val="en-US"/>
        </w:rPr>
        <w:t>, damage to a company’s prestige or financial liability (</w:t>
      </w:r>
      <w:proofErr w:type="spellStart"/>
      <w:r w:rsidRPr="0009420D" w:rsidR="003501B2">
        <w:rPr>
          <w:rFonts w:ascii="Calibri" w:hAnsi="Calibri" w:eastAsia="Calibri"/>
          <w:bCs/>
          <w:szCs w:val="22"/>
          <w:highlight w:val="yellow"/>
          <w:lang w:val="en-US"/>
        </w:rPr>
        <w:t>Ingeno</w:t>
      </w:r>
      <w:proofErr w:type="spellEnd"/>
      <w:r w:rsidRPr="0009420D" w:rsidR="003501B2">
        <w:rPr>
          <w:rFonts w:ascii="Calibri" w:hAnsi="Calibri" w:eastAsia="Calibri"/>
          <w:bCs/>
          <w:szCs w:val="22"/>
          <w:highlight w:val="yellow"/>
          <w:lang w:val="en-US"/>
        </w:rPr>
        <w:t>, 2018, p. 364</w:t>
      </w:r>
      <w:r w:rsidRPr="006E4160" w:rsidR="003501B2">
        <w:rPr>
          <w:rFonts w:ascii="Calibri" w:hAnsi="Calibri" w:eastAsia="Calibri"/>
          <w:bCs/>
          <w:szCs w:val="22"/>
          <w:lang w:val="en-US"/>
        </w:rPr>
        <w:t>).</w:t>
      </w:r>
      <w:r w:rsidRPr="006E4160" w:rsidR="002D2798">
        <w:rPr>
          <w:rFonts w:ascii="Calibri" w:hAnsi="Calibri" w:eastAsia="Calibri"/>
          <w:bCs/>
          <w:szCs w:val="22"/>
          <w:lang w:val="en-US"/>
        </w:rPr>
        <w:t xml:space="preserve"> </w:t>
      </w:r>
    </w:p>
    <w:p w:rsidRPr="006E4160" w:rsidR="002D2798" w:rsidP="00391697" w:rsidRDefault="0012417E" w14:paraId="2E327D8F" w14:textId="77777777">
      <w:pPr>
        <w:pStyle w:val="berschrift3"/>
        <w:rPr>
          <w:lang w:val="en-US"/>
        </w:rPr>
      </w:pPr>
      <w:r w:rsidRPr="006E4160">
        <w:rPr>
          <w:lang w:val="en-US"/>
        </w:rPr>
        <w:t>Reproducibility</w:t>
      </w:r>
    </w:p>
    <w:p w:rsidRPr="006E4160" w:rsidR="003501B2" w:rsidP="00391697" w:rsidRDefault="00B75776" w14:paraId="61A97138" w14:textId="79FE573A">
      <w:pPr>
        <w:spacing w:after="0"/>
        <w:rPr>
          <w:lang w:val="en-US"/>
        </w:rPr>
      </w:pPr>
      <w:r w:rsidRPr="006E4160">
        <w:rPr>
          <w:noProof/>
          <w:lang w:val="en-US" w:eastAsia="de-DE"/>
        </w:rPr>
        <mc:AlternateContent>
          <mc:Choice Requires="wps">
            <w:drawing>
              <wp:anchor distT="45720" distB="45720" distL="114300" distR="114300" simplePos="0" relativeHeight="251658251" behindDoc="0" locked="0" layoutInCell="1" allowOverlap="1" wp14:anchorId="1EB7B47E" wp14:editId="456B0580">
                <wp:simplePos x="0" y="0"/>
                <wp:positionH relativeFrom="page">
                  <wp:posOffset>6111240</wp:posOffset>
                </wp:positionH>
                <wp:positionV relativeFrom="paragraph">
                  <wp:posOffset>34925</wp:posOffset>
                </wp:positionV>
                <wp:extent cx="1391920" cy="1668780"/>
                <wp:effectExtent l="0" t="0" r="17780" b="2667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1668780"/>
                        </a:xfrm>
                        <a:prstGeom prst="rect">
                          <a:avLst/>
                        </a:prstGeom>
                        <a:solidFill>
                          <a:srgbClr val="FFFFFF"/>
                        </a:solidFill>
                        <a:ln w="9525">
                          <a:solidFill>
                            <a:srgbClr val="000000"/>
                          </a:solidFill>
                          <a:miter lim="800000"/>
                          <a:headEnd/>
                          <a:tailEnd/>
                        </a:ln>
                      </wps:spPr>
                      <wps:txbx>
                        <w:txbxContent>
                          <w:p w:rsidR="00B75776" w:rsidP="00B75776" w:rsidRDefault="00B75776" w14:paraId="289782A7" w14:textId="7CABB7A9">
                            <w:pPr>
                              <w:rPr>
                                <w:b/>
                                <w:sz w:val="20"/>
                                <w:lang w:val="en-US"/>
                              </w:rPr>
                            </w:pPr>
                            <w:r>
                              <w:rPr>
                                <w:b/>
                                <w:sz w:val="20"/>
                                <w:lang w:val="en-US"/>
                              </w:rPr>
                              <w:t>Exploit</w:t>
                            </w:r>
                          </w:p>
                          <w:p w:rsidRPr="00B75776" w:rsidR="00B75776" w:rsidP="00B75776" w:rsidRDefault="00A719CE" w14:paraId="62B1BCBA" w14:textId="7C8AAF48">
                            <w:pPr>
                              <w:rPr>
                                <w:bCs/>
                                <w:sz w:val="20"/>
                                <w:lang w:val="en-US"/>
                              </w:rPr>
                            </w:pPr>
                            <w:r>
                              <w:rPr>
                                <w:bCs/>
                                <w:sz w:val="20"/>
                                <w:lang w:val="en-US"/>
                              </w:rPr>
                              <w:t>a</w:t>
                            </w:r>
                            <w:r w:rsidR="00B75776">
                              <w:rPr>
                                <w:bCs/>
                                <w:sz w:val="20"/>
                                <w:lang w:val="en-US"/>
                              </w:rPr>
                              <w:t xml:space="preserve"> software or technique used to take advantage of a vulnerability to compromise a </w:t>
                            </w:r>
                            <w:proofErr w:type="gramStart"/>
                            <w:r w:rsidR="00B75776">
                              <w:rPr>
                                <w:bCs/>
                                <w:sz w:val="20"/>
                                <w:lang w:val="en-US"/>
                              </w:rPr>
                              <w:t>system</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 style="position:absolute;left:0;text-align:left;margin-left:481.2pt;margin-top:2.75pt;width:109.6pt;height:131.4pt;z-index:25165825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5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" w14:anchorId="1EB7B47E">
                <v:textbox>
                  <w:txbxContent>
                    <w:p w:rsidR="00B75776" w:rsidP="00B75776" w:rsidRDefault="00B75776" w14:paraId="289782A7" w14:textId="7CABB7A9">
                      <w:pPr>
                        <w:rPr>
                          <w:b/>
                          <w:sz w:val="20"/>
                          <w:lang w:val="en-US"/>
                        </w:rPr>
                      </w:pPr>
                      <w:r>
                        <w:rPr>
                          <w:b/>
                          <w:sz w:val="20"/>
                          <w:lang w:val="en-US"/>
                        </w:rPr>
                        <w:t>Exploit</w:t>
                      </w:r>
                    </w:p>
                    <w:p w:rsidRPr="00B75776" w:rsidR="00B75776" w:rsidP="00B75776" w:rsidRDefault="00A719CE" w14:paraId="62B1BCBA" w14:textId="7C8AAF48">
                      <w:pPr>
                        <w:rPr>
                          <w:bCs/>
                          <w:sz w:val="20"/>
                          <w:lang w:val="en-US"/>
                        </w:rPr>
                      </w:pPr>
                      <w:r>
                        <w:rPr>
                          <w:bCs/>
                          <w:sz w:val="20"/>
                          <w:lang w:val="en-US"/>
                        </w:rPr>
                        <w:t>a</w:t>
                      </w:r>
                      <w:r w:rsidR="00B75776">
                        <w:rPr>
                          <w:bCs/>
                          <w:sz w:val="20"/>
                          <w:lang w:val="en-US"/>
                        </w:rPr>
                        <w:t xml:space="preserve"> software or technique used to take advantage of a vulnerability to compromise a system</w:t>
                      </w:r>
                    </w:p>
                  </w:txbxContent>
                </v:textbox>
                <w10:wrap type="square" anchorx="page"/>
              </v:shape>
            </w:pict>
          </mc:Fallback>
        </mc:AlternateContent>
      </w:r>
      <w:r w:rsidRPr="006E4160" w:rsidR="002D2798">
        <w:rPr>
          <w:lang w:val="en-US"/>
        </w:rPr>
        <w:t>R</w:t>
      </w:r>
      <w:r w:rsidRPr="006E4160" w:rsidR="003501B2">
        <w:rPr>
          <w:lang w:val="en-US"/>
        </w:rPr>
        <w:t xml:space="preserve">eproducibility represents how simple it is to reproduce a specific </w:t>
      </w:r>
      <w:r w:rsidRPr="006E4160" w:rsidR="008B3EF9">
        <w:rPr>
          <w:lang w:val="en-US"/>
        </w:rPr>
        <w:t>cyberattack</w:t>
      </w:r>
      <w:r w:rsidRPr="006E4160" w:rsidR="003501B2">
        <w:rPr>
          <w:lang w:val="en-US"/>
        </w:rPr>
        <w:t xml:space="preserve">. </w:t>
      </w:r>
      <w:r w:rsidRPr="006E4160" w:rsidR="00915279">
        <w:rPr>
          <w:lang w:val="en-US"/>
        </w:rPr>
        <w:t xml:space="preserve">A </w:t>
      </w:r>
      <w:r w:rsidRPr="006E4160" w:rsidR="008B3EF9">
        <w:rPr>
          <w:lang w:val="en-US"/>
        </w:rPr>
        <w:t>cyberattack</w:t>
      </w:r>
      <w:r w:rsidRPr="006E4160" w:rsidR="003501B2">
        <w:rPr>
          <w:lang w:val="en-US"/>
        </w:rPr>
        <w:t xml:space="preserve"> </w:t>
      </w:r>
      <w:r w:rsidRPr="006E4160" w:rsidR="00915279">
        <w:rPr>
          <w:lang w:val="en-US"/>
        </w:rPr>
        <w:t xml:space="preserve">is rated higher that could be reproduced easily and reliably than </w:t>
      </w:r>
      <w:r w:rsidRPr="006E4160">
        <w:rPr>
          <w:lang w:val="en-US"/>
        </w:rPr>
        <w:t>an</w:t>
      </w:r>
      <w:r w:rsidRPr="006E4160" w:rsidR="00915279">
        <w:rPr>
          <w:lang w:val="en-US"/>
        </w:rPr>
        <w:t xml:space="preserve"> attack </w:t>
      </w:r>
      <w:r w:rsidRPr="006E4160">
        <w:rPr>
          <w:lang w:val="en-US"/>
        </w:rPr>
        <w:t>that</w:t>
      </w:r>
      <w:r w:rsidRPr="006E4160" w:rsidR="00915279">
        <w:rPr>
          <w:lang w:val="en-US"/>
        </w:rPr>
        <w:t xml:space="preserve"> cannot be reproduced easily</w:t>
      </w:r>
      <w:r w:rsidRPr="006E4160" w:rsidR="00A82B6F">
        <w:rPr>
          <w:lang w:val="en-US"/>
        </w:rPr>
        <w:t xml:space="preserve"> (</w:t>
      </w:r>
      <w:proofErr w:type="spellStart"/>
      <w:r w:rsidRPr="0009420D" w:rsidR="00A82B6F">
        <w:rPr>
          <w:highlight w:val="yellow"/>
          <w:lang w:val="en-US"/>
        </w:rPr>
        <w:t>Ingeno</w:t>
      </w:r>
      <w:proofErr w:type="spellEnd"/>
      <w:r w:rsidRPr="0009420D" w:rsidR="00A82B6F">
        <w:rPr>
          <w:highlight w:val="yellow"/>
          <w:lang w:val="en-US"/>
        </w:rPr>
        <w:t>, 2018, p. 364</w:t>
      </w:r>
      <w:r w:rsidRPr="006E4160" w:rsidR="00A82B6F">
        <w:rPr>
          <w:lang w:val="en-US"/>
        </w:rPr>
        <w:t>)</w:t>
      </w:r>
      <w:r w:rsidRPr="006E4160" w:rsidR="00915279">
        <w:rPr>
          <w:lang w:val="en-US"/>
        </w:rPr>
        <w:t>.</w:t>
      </w:r>
    </w:p>
    <w:p w:rsidRPr="006E4160" w:rsidR="0012417E" w:rsidP="00391697" w:rsidRDefault="0012417E" w14:paraId="65B0725B" w14:textId="596E1DC3">
      <w:pPr>
        <w:pStyle w:val="berschrift3"/>
        <w:rPr>
          <w:lang w:val="en-US"/>
        </w:rPr>
      </w:pPr>
      <w:r w:rsidRPr="006E4160">
        <w:rPr>
          <w:lang w:val="en-US"/>
        </w:rPr>
        <w:lastRenderedPageBreak/>
        <w:t>Exploitability</w:t>
      </w:r>
    </w:p>
    <w:p w:rsidRPr="006E4160" w:rsidR="00915279" w:rsidP="00391697" w:rsidRDefault="00B75776" w14:paraId="562BA4B8" w14:textId="0CA1A60D">
      <w:pPr>
        <w:spacing w:after="0"/>
        <w:rPr>
          <w:lang w:val="en-US"/>
        </w:rPr>
      </w:pPr>
      <w:r w:rsidRPr="006E4160">
        <w:rPr>
          <w:noProof/>
          <w:lang w:val="en-US" w:eastAsia="de-DE"/>
        </w:rPr>
        <mc:AlternateContent>
          <mc:Choice Requires="wps">
            <w:drawing>
              <wp:anchor distT="45720" distB="45720" distL="114300" distR="114300" simplePos="0" relativeHeight="251658250" behindDoc="0" locked="0" layoutInCell="1" allowOverlap="1" wp14:anchorId="103345C6" wp14:editId="2DAE5C37">
                <wp:simplePos x="0" y="0"/>
                <wp:positionH relativeFrom="rightMargin">
                  <wp:align>left</wp:align>
                </wp:positionH>
                <wp:positionV relativeFrom="paragraph">
                  <wp:posOffset>620395</wp:posOffset>
                </wp:positionV>
                <wp:extent cx="1391920" cy="1249680"/>
                <wp:effectExtent l="0" t="0" r="17780" b="2667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1249680"/>
                        </a:xfrm>
                        <a:prstGeom prst="rect">
                          <a:avLst/>
                        </a:prstGeom>
                        <a:solidFill>
                          <a:srgbClr val="FFFFFF"/>
                        </a:solidFill>
                        <a:ln w="9525">
                          <a:solidFill>
                            <a:srgbClr val="000000"/>
                          </a:solidFill>
                          <a:miter lim="800000"/>
                          <a:headEnd/>
                          <a:tailEnd/>
                        </a:ln>
                      </wps:spPr>
                      <wps:txbx>
                        <w:txbxContent>
                          <w:p w:rsidR="00B75776" w:rsidP="00B75776" w:rsidRDefault="00B75776" w14:paraId="0EABCA03" w14:textId="217E5107">
                            <w:pPr>
                              <w:rPr>
                                <w:b/>
                                <w:sz w:val="20"/>
                                <w:lang w:val="en-US"/>
                              </w:rPr>
                            </w:pPr>
                            <w:r>
                              <w:rPr>
                                <w:b/>
                                <w:sz w:val="20"/>
                                <w:lang w:val="en-US"/>
                              </w:rPr>
                              <w:t>Script</w:t>
                            </w:r>
                          </w:p>
                          <w:p w:rsidRPr="00F87AF3" w:rsidR="00B75776" w:rsidP="00B75776" w:rsidRDefault="00A719CE" w14:paraId="6F719141" w14:textId="4BB95E81">
                            <w:pPr>
                              <w:rPr>
                                <w:bCs/>
                                <w:sz w:val="20"/>
                                <w:lang w:val="en-US"/>
                              </w:rPr>
                            </w:pPr>
                            <w:r>
                              <w:rPr>
                                <w:bCs/>
                                <w:sz w:val="20"/>
                                <w:lang w:val="en-US"/>
                              </w:rPr>
                              <w:t>s</w:t>
                            </w:r>
                            <w:r w:rsidR="00B75776">
                              <w:rPr>
                                <w:bCs/>
                                <w:sz w:val="20"/>
                                <w:lang w:val="en-US"/>
                              </w:rPr>
                              <w:t xml:space="preserve">pecial instructions that are used to automate the </w:t>
                            </w:r>
                            <w:proofErr w:type="gramStart"/>
                            <w:r w:rsidR="00B75776">
                              <w:rPr>
                                <w:bCs/>
                                <w:sz w:val="20"/>
                                <w:lang w:val="en-US"/>
                              </w:rPr>
                              <w:t>process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0" style="position:absolute;left:0;text-align:left;margin-left:0;margin-top:48.85pt;width:109.6pt;height:98.4pt;z-index:25165825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spid="_x0000_s105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" w14:anchorId="103345C6">
                <v:textbox>
                  <w:txbxContent>
                    <w:p w:rsidR="00B75776" w:rsidP="00B75776" w:rsidRDefault="00B75776" w14:paraId="0EABCA03" w14:textId="217E5107">
                      <w:pPr>
                        <w:rPr>
                          <w:b/>
                          <w:sz w:val="20"/>
                          <w:lang w:val="en-US"/>
                        </w:rPr>
                      </w:pPr>
                      <w:r>
                        <w:rPr>
                          <w:b/>
                          <w:sz w:val="20"/>
                          <w:lang w:val="en-US"/>
                        </w:rPr>
                        <w:t>Script</w:t>
                      </w:r>
                    </w:p>
                    <w:p w:rsidRPr="00F87AF3" w:rsidR="00B75776" w:rsidP="00B75776" w:rsidRDefault="00A719CE" w14:paraId="6F719141" w14:textId="4BB95E81">
                      <w:pPr>
                        <w:rPr>
                          <w:bCs/>
                          <w:sz w:val="20"/>
                          <w:lang w:val="en-US"/>
                        </w:rPr>
                      </w:pPr>
                      <w:r>
                        <w:rPr>
                          <w:bCs/>
                          <w:sz w:val="20"/>
                          <w:lang w:val="en-US"/>
                        </w:rPr>
                        <w:t>s</w:t>
                      </w:r>
                      <w:r w:rsidR="00B75776">
                        <w:rPr>
                          <w:bCs/>
                          <w:sz w:val="20"/>
                          <w:lang w:val="en-US"/>
                        </w:rPr>
                        <w:t>pecial instructions that are used to automate the process</w:t>
                      </w:r>
                    </w:p>
                  </w:txbxContent>
                </v:textbox>
                <w10:wrap type="square" anchorx="margin"/>
              </v:shape>
            </w:pict>
          </mc:Fallback>
        </mc:AlternateContent>
      </w:r>
      <w:r w:rsidRPr="006E4160" w:rsidR="00915279">
        <w:rPr>
          <w:lang w:val="en-US"/>
        </w:rPr>
        <w:t xml:space="preserve">Exploitability is a </w:t>
      </w:r>
      <w:r w:rsidRPr="006E4160" w:rsidR="00560295">
        <w:rPr>
          <w:lang w:val="en-US"/>
        </w:rPr>
        <w:t xml:space="preserve">risk </w:t>
      </w:r>
      <w:r w:rsidRPr="006E4160" w:rsidR="00915279">
        <w:rPr>
          <w:lang w:val="en-US"/>
        </w:rPr>
        <w:t xml:space="preserve">factor based on which </w:t>
      </w:r>
      <w:r w:rsidRPr="006E4160" w:rsidR="00723BE5">
        <w:rPr>
          <w:lang w:val="en-US"/>
        </w:rPr>
        <w:t xml:space="preserve">it is assessed how hard it is for a threat to damage an asset by exploiting a vulnerability. Some </w:t>
      </w:r>
      <w:r w:rsidRPr="006E4160" w:rsidR="00723BE5">
        <w:rPr>
          <w:b/>
          <w:lang w:val="en-US"/>
        </w:rPr>
        <w:t>exploits</w:t>
      </w:r>
      <w:r w:rsidRPr="006E4160" w:rsidR="00723BE5">
        <w:rPr>
          <w:lang w:val="en-US"/>
        </w:rPr>
        <w:t xml:space="preserve"> can easily be understood and might be </w:t>
      </w:r>
      <w:r w:rsidRPr="006E4160" w:rsidR="00560295">
        <w:rPr>
          <w:lang w:val="en-US"/>
        </w:rPr>
        <w:t>executed</w:t>
      </w:r>
      <w:r w:rsidRPr="006E4160" w:rsidR="00723BE5">
        <w:rPr>
          <w:lang w:val="en-US"/>
        </w:rPr>
        <w:t xml:space="preserve"> even by unauthenticated users</w:t>
      </w:r>
      <w:r w:rsidRPr="006E4160" w:rsidR="00CA7A06">
        <w:rPr>
          <w:lang w:val="en-US"/>
        </w:rPr>
        <w:t>, w</w:t>
      </w:r>
      <w:r w:rsidRPr="006E4160" w:rsidR="00723BE5">
        <w:rPr>
          <w:lang w:val="en-US"/>
        </w:rPr>
        <w:t xml:space="preserve">hile some require more technical skills to execute advanced tools and </w:t>
      </w:r>
      <w:r w:rsidRPr="006E4160" w:rsidR="00723BE5">
        <w:rPr>
          <w:b/>
          <w:lang w:val="en-US"/>
        </w:rPr>
        <w:t>scripts</w:t>
      </w:r>
      <w:r w:rsidRPr="006E4160" w:rsidR="00A82B6F">
        <w:rPr>
          <w:b/>
          <w:lang w:val="en-US"/>
        </w:rPr>
        <w:t xml:space="preserve"> </w:t>
      </w:r>
      <w:r w:rsidRPr="006E4160" w:rsidR="00A82B6F">
        <w:rPr>
          <w:lang w:val="en-US"/>
        </w:rPr>
        <w:t>(</w:t>
      </w:r>
      <w:proofErr w:type="spellStart"/>
      <w:r w:rsidRPr="0009420D" w:rsidR="00A82B6F">
        <w:rPr>
          <w:highlight w:val="yellow"/>
          <w:lang w:val="en-US"/>
        </w:rPr>
        <w:t>Ingeno</w:t>
      </w:r>
      <w:proofErr w:type="spellEnd"/>
      <w:r w:rsidRPr="0009420D" w:rsidR="00A82B6F">
        <w:rPr>
          <w:highlight w:val="yellow"/>
          <w:lang w:val="en-US"/>
        </w:rPr>
        <w:t>, 2018, p. 365</w:t>
      </w:r>
      <w:r w:rsidRPr="006E4160" w:rsidR="00A82B6F">
        <w:rPr>
          <w:lang w:val="en-US"/>
        </w:rPr>
        <w:t>)</w:t>
      </w:r>
      <w:r w:rsidRPr="006E4160" w:rsidR="00723BE5">
        <w:rPr>
          <w:lang w:val="en-US"/>
        </w:rPr>
        <w:t xml:space="preserve">. </w:t>
      </w:r>
    </w:p>
    <w:p w:rsidRPr="006E4160" w:rsidR="0012417E" w:rsidP="00391697" w:rsidRDefault="0012417E" w14:paraId="117A300F" w14:textId="5D21CAE2">
      <w:pPr>
        <w:pStyle w:val="berschrift3"/>
        <w:rPr>
          <w:lang w:val="en-US"/>
        </w:rPr>
      </w:pPr>
      <w:r w:rsidRPr="006E4160">
        <w:rPr>
          <w:lang w:val="en-US"/>
        </w:rPr>
        <w:t>Affected Users</w:t>
      </w:r>
    </w:p>
    <w:p w:rsidRPr="006E4160" w:rsidR="00A82B6F" w:rsidP="00391697" w:rsidRDefault="00A82B6F" w14:paraId="7471386F" w14:textId="1A48E9D9">
      <w:pPr>
        <w:spacing w:after="0"/>
        <w:rPr>
          <w:lang w:val="en-US"/>
        </w:rPr>
      </w:pPr>
      <w:r w:rsidRPr="006E4160">
        <w:rPr>
          <w:lang w:val="en-US"/>
        </w:rPr>
        <w:t xml:space="preserve">This risk factor represents the users’ percentage that would be impacted by a specific threat. Some </w:t>
      </w:r>
      <w:r w:rsidRPr="006E4160" w:rsidR="008B3EF9">
        <w:rPr>
          <w:lang w:val="en-US"/>
        </w:rPr>
        <w:t>cyberattack</w:t>
      </w:r>
      <w:r w:rsidRPr="006E4160">
        <w:rPr>
          <w:lang w:val="en-US"/>
        </w:rPr>
        <w:t>s might impact all users while some may impact a small number of them. This risk factor should be rated higher if the number of users who might be impacted by a threat</w:t>
      </w:r>
      <w:r w:rsidRPr="006E4160" w:rsidR="00560295">
        <w:rPr>
          <w:lang w:val="en-US"/>
        </w:rPr>
        <w:t xml:space="preserve"> </w:t>
      </w:r>
      <w:r w:rsidRPr="006E4160" w:rsidR="00CF4E7C">
        <w:rPr>
          <w:lang w:val="en-US"/>
        </w:rPr>
        <w:t xml:space="preserve">is higher </w:t>
      </w:r>
      <w:r w:rsidRPr="006E4160" w:rsidR="00560295">
        <w:rPr>
          <w:lang w:val="en-US"/>
        </w:rPr>
        <w:t>(</w:t>
      </w:r>
      <w:proofErr w:type="spellStart"/>
      <w:r w:rsidRPr="0009420D" w:rsidR="00560295">
        <w:rPr>
          <w:highlight w:val="yellow"/>
          <w:lang w:val="en-US"/>
        </w:rPr>
        <w:t>Ingeno</w:t>
      </w:r>
      <w:proofErr w:type="spellEnd"/>
      <w:r w:rsidRPr="0009420D" w:rsidR="00560295">
        <w:rPr>
          <w:highlight w:val="yellow"/>
          <w:lang w:val="en-US"/>
        </w:rPr>
        <w:t>, 2018, p. 365</w:t>
      </w:r>
      <w:r w:rsidRPr="006E4160" w:rsidR="00560295">
        <w:rPr>
          <w:lang w:val="en-US"/>
        </w:rPr>
        <w:t>)</w:t>
      </w:r>
      <w:r w:rsidRPr="006E4160">
        <w:rPr>
          <w:lang w:val="en-US"/>
        </w:rPr>
        <w:t>.</w:t>
      </w:r>
      <w:r w:rsidRPr="006E4160">
        <w:rPr>
          <w:lang w:val="en-US"/>
        </w:rPr>
        <w:tab/>
      </w:r>
    </w:p>
    <w:p w:rsidRPr="006E4160" w:rsidR="00560295" w:rsidP="00391697" w:rsidRDefault="00560295" w14:paraId="596FA129" w14:textId="69598061">
      <w:pPr>
        <w:pStyle w:val="berschrift3"/>
        <w:rPr>
          <w:lang w:val="en-US"/>
        </w:rPr>
      </w:pPr>
      <w:r w:rsidRPr="006E4160">
        <w:rPr>
          <w:lang w:val="en-US"/>
        </w:rPr>
        <w:t>Discoverability</w:t>
      </w:r>
    </w:p>
    <w:p w:rsidRPr="006E4160" w:rsidR="004B36FA" w:rsidP="00391697" w:rsidRDefault="00CF4E7C" w14:paraId="4F296A89" w14:textId="39707301">
      <w:pPr>
        <w:spacing w:after="0"/>
        <w:rPr>
          <w:lang w:val="en-US"/>
        </w:rPr>
      </w:pPr>
      <w:r w:rsidRPr="006E4160">
        <w:rPr>
          <w:noProof/>
          <w:lang w:val="en-US" w:eastAsia="de-DE"/>
        </w:rPr>
        <mc:AlternateContent>
          <mc:Choice Requires="wps">
            <w:drawing>
              <wp:anchor distT="45720" distB="45720" distL="114300" distR="114300" simplePos="0" relativeHeight="251658253" behindDoc="0" locked="0" layoutInCell="1" allowOverlap="1" wp14:anchorId="0A894126" wp14:editId="6CC08142">
                <wp:simplePos x="0" y="0"/>
                <wp:positionH relativeFrom="page">
                  <wp:posOffset>6126480</wp:posOffset>
                </wp:positionH>
                <wp:positionV relativeFrom="paragraph">
                  <wp:posOffset>92710</wp:posOffset>
                </wp:positionV>
                <wp:extent cx="1391920" cy="2430780"/>
                <wp:effectExtent l="0" t="0" r="17780" b="2667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2430780"/>
                        </a:xfrm>
                        <a:prstGeom prst="rect">
                          <a:avLst/>
                        </a:prstGeom>
                        <a:solidFill>
                          <a:srgbClr val="FFFFFF"/>
                        </a:solidFill>
                        <a:ln w="9525">
                          <a:solidFill>
                            <a:srgbClr val="000000"/>
                          </a:solidFill>
                          <a:miter lim="800000"/>
                          <a:headEnd/>
                          <a:tailEnd/>
                        </a:ln>
                      </wps:spPr>
                      <wps:txbx>
                        <w:txbxContent>
                          <w:p w:rsidR="00DE08DF" w:rsidP="00DE08DF" w:rsidRDefault="00DE08DF" w14:paraId="26CD33B3" w14:textId="7FB24A83">
                            <w:pPr>
                              <w:rPr>
                                <w:b/>
                                <w:sz w:val="20"/>
                                <w:lang w:val="en-US"/>
                              </w:rPr>
                            </w:pPr>
                            <w:r>
                              <w:rPr>
                                <w:b/>
                                <w:sz w:val="20"/>
                                <w:lang w:val="en-US"/>
                              </w:rPr>
                              <w:t xml:space="preserve">Security through </w:t>
                            </w:r>
                            <w:r w:rsidR="00CF4E7C">
                              <w:rPr>
                                <w:b/>
                                <w:sz w:val="20"/>
                                <w:lang w:val="en-US"/>
                              </w:rPr>
                              <w:t>o</w:t>
                            </w:r>
                            <w:r>
                              <w:rPr>
                                <w:b/>
                                <w:sz w:val="20"/>
                                <w:lang w:val="en-US"/>
                              </w:rPr>
                              <w:t>bscurity</w:t>
                            </w:r>
                          </w:p>
                          <w:p w:rsidRPr="00F87AF3" w:rsidR="00DE08DF" w:rsidP="00DE08DF" w:rsidRDefault="00AC248E" w14:paraId="29452DB9" w14:textId="4BD50FE1">
                            <w:pPr>
                              <w:rPr>
                                <w:bCs/>
                                <w:sz w:val="20"/>
                                <w:lang w:val="en-US"/>
                              </w:rPr>
                            </w:pPr>
                            <w:r>
                              <w:rPr>
                                <w:bCs/>
                                <w:sz w:val="20"/>
                                <w:lang w:val="en-US"/>
                              </w:rPr>
                              <w:t>t</w:t>
                            </w:r>
                            <w:r w:rsidR="00DE08DF">
                              <w:rPr>
                                <w:bCs/>
                                <w:sz w:val="20"/>
                                <w:lang w:val="en-US"/>
                              </w:rPr>
                              <w:t>he process of keeping a system secure by maintaining its knowledge secret</w:t>
                            </w:r>
                            <w:r>
                              <w:rPr>
                                <w:bCs/>
                                <w:sz w:val="20"/>
                                <w:lang w:val="en-US"/>
                              </w:rPr>
                              <w:t>,</w:t>
                            </w:r>
                            <w:r w:rsidR="00DE08DF">
                              <w:rPr>
                                <w:bCs/>
                                <w:sz w:val="20"/>
                                <w:lang w:val="en-US"/>
                              </w:rPr>
                              <w:t xml:space="preserve"> e.g.</w:t>
                            </w:r>
                            <w:r>
                              <w:rPr>
                                <w:bCs/>
                                <w:sz w:val="20"/>
                                <w:lang w:val="en-US"/>
                              </w:rPr>
                              <w:t>,</w:t>
                            </w:r>
                            <w:r w:rsidR="00DE08DF">
                              <w:rPr>
                                <w:bCs/>
                                <w:sz w:val="20"/>
                                <w:lang w:val="en-US"/>
                              </w:rPr>
                              <w:t xml:space="preserve"> hiding a key under a doormat for a locked </w:t>
                            </w:r>
                            <w:proofErr w:type="gramStart"/>
                            <w:r w:rsidR="00DE08DF">
                              <w:rPr>
                                <w:bCs/>
                                <w:sz w:val="20"/>
                                <w:lang w:val="en-US"/>
                              </w:rPr>
                              <w:t>door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6" style="position:absolute;left:0;text-align:left;margin-left:482.4pt;margin-top:7.3pt;width:109.6pt;height:191.4pt;z-index:25165825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5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" w14:anchorId="0A894126">
                <v:textbox>
                  <w:txbxContent>
                    <w:p w:rsidR="00DE08DF" w:rsidP="00DE08DF" w:rsidRDefault="00DE08DF" w14:paraId="26CD33B3" w14:textId="7FB24A83">
                      <w:pPr>
                        <w:rPr>
                          <w:b/>
                          <w:sz w:val="20"/>
                          <w:lang w:val="en-US"/>
                        </w:rPr>
                      </w:pPr>
                      <w:r>
                        <w:rPr>
                          <w:b/>
                          <w:sz w:val="20"/>
                          <w:lang w:val="en-US"/>
                        </w:rPr>
                        <w:t xml:space="preserve">Security through </w:t>
                      </w:r>
                      <w:r w:rsidR="00CF4E7C">
                        <w:rPr>
                          <w:b/>
                          <w:sz w:val="20"/>
                          <w:lang w:val="en-US"/>
                        </w:rPr>
                        <w:t>o</w:t>
                      </w:r>
                      <w:r>
                        <w:rPr>
                          <w:b/>
                          <w:sz w:val="20"/>
                          <w:lang w:val="en-US"/>
                        </w:rPr>
                        <w:t>bscurity</w:t>
                      </w:r>
                    </w:p>
                    <w:p w:rsidRPr="00F87AF3" w:rsidR="00DE08DF" w:rsidP="00DE08DF" w:rsidRDefault="00AC248E" w14:paraId="29452DB9" w14:textId="4BD50FE1">
                      <w:pPr>
                        <w:rPr>
                          <w:bCs/>
                          <w:sz w:val="20"/>
                          <w:lang w:val="en-US"/>
                        </w:rPr>
                      </w:pPr>
                      <w:r>
                        <w:rPr>
                          <w:bCs/>
                          <w:sz w:val="20"/>
                          <w:lang w:val="en-US"/>
                        </w:rPr>
                        <w:t>t</w:t>
                      </w:r>
                      <w:r w:rsidR="00DE08DF">
                        <w:rPr>
                          <w:bCs/>
                          <w:sz w:val="20"/>
                          <w:lang w:val="en-US"/>
                        </w:rPr>
                        <w:t>he process of keeping a system secure by maintaining its knowledge secret</w:t>
                      </w:r>
                      <w:r>
                        <w:rPr>
                          <w:bCs/>
                          <w:sz w:val="20"/>
                          <w:lang w:val="en-US"/>
                        </w:rPr>
                        <w:t>,</w:t>
                      </w:r>
                      <w:r w:rsidR="00DE08DF">
                        <w:rPr>
                          <w:bCs/>
                          <w:sz w:val="20"/>
                          <w:lang w:val="en-US"/>
                        </w:rPr>
                        <w:t xml:space="preserve"> e.g.</w:t>
                      </w:r>
                      <w:r>
                        <w:rPr>
                          <w:bCs/>
                          <w:sz w:val="20"/>
                          <w:lang w:val="en-US"/>
                        </w:rPr>
                        <w:t>,</w:t>
                      </w:r>
                      <w:r w:rsidR="00DE08DF">
                        <w:rPr>
                          <w:bCs/>
                          <w:sz w:val="20"/>
                          <w:lang w:val="en-US"/>
                        </w:rPr>
                        <w:t xml:space="preserve"> hiding a key under a doormat for a locked door</w:t>
                      </w:r>
                    </w:p>
                  </w:txbxContent>
                </v:textbox>
                <w10:wrap type="square" anchorx="page"/>
              </v:shape>
            </w:pict>
          </mc:Fallback>
        </mc:AlternateContent>
      </w:r>
      <w:r w:rsidRPr="006E4160" w:rsidR="00560295">
        <w:rPr>
          <w:lang w:val="en-US"/>
        </w:rPr>
        <w:t xml:space="preserve">Discoverability indicates how simple it is to find a vulnerability. A threat that is already in the public domain </w:t>
      </w:r>
      <w:r w:rsidRPr="006E4160" w:rsidR="00894102">
        <w:rPr>
          <w:lang w:val="en-US"/>
        </w:rPr>
        <w:t>has a high</w:t>
      </w:r>
      <w:r w:rsidRPr="006E4160" w:rsidR="00B3397B">
        <w:rPr>
          <w:lang w:val="en-US"/>
        </w:rPr>
        <w:t>er</w:t>
      </w:r>
      <w:r w:rsidRPr="006E4160" w:rsidR="00894102">
        <w:rPr>
          <w:lang w:val="en-US"/>
        </w:rPr>
        <w:t xml:space="preserve"> discoverability rate than one that is difficult to find</w:t>
      </w:r>
      <w:r w:rsidRPr="006E4160" w:rsidR="000442EA">
        <w:rPr>
          <w:lang w:val="en-US"/>
        </w:rPr>
        <w:t>.</w:t>
      </w:r>
      <w:r w:rsidRPr="006E4160" w:rsidR="00894102">
        <w:rPr>
          <w:lang w:val="en-US"/>
        </w:rPr>
        <w:t xml:space="preserve"> </w:t>
      </w:r>
      <w:r w:rsidRPr="006E4160" w:rsidR="004B0380">
        <w:rPr>
          <w:lang w:val="en-US"/>
        </w:rPr>
        <w:t xml:space="preserve">It is worth mentioning here that some security professionals and organizations feel that </w:t>
      </w:r>
      <w:r w:rsidRPr="006E4160" w:rsidR="00DE08DF">
        <w:rPr>
          <w:lang w:val="en-US"/>
        </w:rPr>
        <w:t xml:space="preserve">the </w:t>
      </w:r>
      <w:r w:rsidRPr="006E4160" w:rsidR="009E75F7">
        <w:rPr>
          <w:lang w:val="en-US"/>
        </w:rPr>
        <w:t>d</w:t>
      </w:r>
      <w:r w:rsidRPr="006E4160" w:rsidR="004B0380">
        <w:rPr>
          <w:lang w:val="en-US"/>
        </w:rPr>
        <w:t>iscoverability risk factor should not be considered as it honors a security control</w:t>
      </w:r>
      <w:r w:rsidRPr="006E4160" w:rsidR="009E75F7">
        <w:rPr>
          <w:lang w:val="en-US"/>
        </w:rPr>
        <w:t xml:space="preserve"> called</w:t>
      </w:r>
      <w:r w:rsidRPr="006E4160" w:rsidR="004B0380">
        <w:rPr>
          <w:lang w:val="en-US"/>
        </w:rPr>
        <w:t xml:space="preserve"> </w:t>
      </w:r>
      <w:r w:rsidRPr="006E4160" w:rsidR="009E75F7">
        <w:rPr>
          <w:b/>
          <w:bCs/>
          <w:lang w:val="en-US"/>
        </w:rPr>
        <w:t>s</w:t>
      </w:r>
      <w:r w:rsidRPr="006E4160" w:rsidR="004B0380">
        <w:rPr>
          <w:b/>
          <w:bCs/>
          <w:lang w:val="en-US"/>
        </w:rPr>
        <w:t xml:space="preserve">ecurity </w:t>
      </w:r>
      <w:r w:rsidRPr="006E4160" w:rsidR="00DE08DF">
        <w:rPr>
          <w:b/>
          <w:bCs/>
          <w:lang w:val="en-US"/>
        </w:rPr>
        <w:t>through</w:t>
      </w:r>
      <w:r w:rsidRPr="006E4160" w:rsidR="004B0380">
        <w:rPr>
          <w:b/>
          <w:bCs/>
          <w:lang w:val="en-US"/>
        </w:rPr>
        <w:t xml:space="preserve"> </w:t>
      </w:r>
      <w:r w:rsidRPr="006E4160" w:rsidR="009E75F7">
        <w:rPr>
          <w:b/>
          <w:bCs/>
          <w:lang w:val="en-US"/>
        </w:rPr>
        <w:t>o</w:t>
      </w:r>
      <w:r w:rsidRPr="006E4160" w:rsidR="004B0380">
        <w:rPr>
          <w:b/>
          <w:bCs/>
          <w:lang w:val="en-US"/>
        </w:rPr>
        <w:t>bscurity</w:t>
      </w:r>
      <w:r w:rsidRPr="006E4160" w:rsidR="004B0380">
        <w:rPr>
          <w:lang w:val="en-US"/>
        </w:rPr>
        <w:t>. They believe that considering a vulnerability less risky just because it is not easy to discover is not a wise approach</w:t>
      </w:r>
      <w:r w:rsidRPr="006E4160" w:rsidR="00894102">
        <w:rPr>
          <w:lang w:val="en-US"/>
        </w:rPr>
        <w:t>.</w:t>
      </w:r>
      <w:r w:rsidRPr="006E4160" w:rsidR="004B0380">
        <w:rPr>
          <w:lang w:val="en-US"/>
        </w:rPr>
        <w:t xml:space="preserve"> </w:t>
      </w:r>
      <w:r w:rsidRPr="006E4160" w:rsidR="00ED7555">
        <w:rPr>
          <w:lang w:val="en-US"/>
        </w:rPr>
        <w:t>Therefore,</w:t>
      </w:r>
      <w:r w:rsidRPr="006E4160" w:rsidR="004B0380">
        <w:rPr>
          <w:lang w:val="en-US"/>
        </w:rPr>
        <w:t xml:space="preserve"> many security professionals use </w:t>
      </w:r>
      <w:r w:rsidRPr="006E4160" w:rsidR="00E40A06">
        <w:rPr>
          <w:lang w:val="en-US"/>
        </w:rPr>
        <w:t xml:space="preserve">a </w:t>
      </w:r>
      <w:r w:rsidRPr="006E4160" w:rsidR="004B0380">
        <w:rPr>
          <w:lang w:val="en-US"/>
        </w:rPr>
        <w:t>DREAD-D (DREAD</w:t>
      </w:r>
      <w:r w:rsidRPr="006E4160" w:rsidR="004B36FA">
        <w:rPr>
          <w:lang w:val="en-US"/>
        </w:rPr>
        <w:t xml:space="preserve"> </w:t>
      </w:r>
      <w:r w:rsidRPr="006E4160" w:rsidR="00DE08DF">
        <w:rPr>
          <w:lang w:val="en-US"/>
        </w:rPr>
        <w:t xml:space="preserve">without the last </w:t>
      </w:r>
      <w:r w:rsidRPr="006E4160" w:rsidR="004B36FA">
        <w:rPr>
          <w:lang w:val="en-US"/>
        </w:rPr>
        <w:t>D) model or give a maximum discoverability rating for all threats (</w:t>
      </w:r>
      <w:proofErr w:type="spellStart"/>
      <w:r w:rsidRPr="0009420D" w:rsidR="004B36FA">
        <w:rPr>
          <w:highlight w:val="yellow"/>
          <w:lang w:val="en-US"/>
        </w:rPr>
        <w:t>Ingeno</w:t>
      </w:r>
      <w:proofErr w:type="spellEnd"/>
      <w:r w:rsidRPr="0009420D" w:rsidR="004B36FA">
        <w:rPr>
          <w:highlight w:val="yellow"/>
          <w:lang w:val="en-US"/>
        </w:rPr>
        <w:t>, 2018, p. 365</w:t>
      </w:r>
      <w:r w:rsidRPr="006E4160" w:rsidR="004B36FA">
        <w:rPr>
          <w:lang w:val="en-US"/>
        </w:rPr>
        <w:t xml:space="preserve">). Since our </w:t>
      </w:r>
      <w:r w:rsidRPr="006E4160" w:rsidR="002037B6">
        <w:rPr>
          <w:lang w:val="en-US"/>
        </w:rPr>
        <w:t>focus</w:t>
      </w:r>
      <w:r w:rsidRPr="006E4160" w:rsidR="004B36FA">
        <w:rPr>
          <w:lang w:val="en-US"/>
        </w:rPr>
        <w:t xml:space="preserve"> is to discuss DREAD in this section, we will not consider rating this factor based on DREAD-D. </w:t>
      </w:r>
    </w:p>
    <w:p w:rsidRPr="006E4160" w:rsidR="00894102" w:rsidP="00391697" w:rsidRDefault="009A31CC" w14:paraId="512D89BC" w14:textId="35BF37F2">
      <w:pPr>
        <w:spacing w:after="0"/>
        <w:rPr>
          <w:lang w:val="en-US"/>
        </w:rPr>
      </w:pPr>
      <w:r w:rsidRPr="006E4160">
        <w:rPr>
          <w:lang w:val="en-US"/>
        </w:rPr>
        <w:t xml:space="preserve">The five risk factors of the DREAD model that have been </w:t>
      </w:r>
      <w:r w:rsidRPr="006E4160" w:rsidR="004B36FA">
        <w:rPr>
          <w:lang w:val="en-US"/>
        </w:rPr>
        <w:t>discussed</w:t>
      </w:r>
      <w:r w:rsidRPr="006E4160">
        <w:rPr>
          <w:lang w:val="en-US"/>
        </w:rPr>
        <w:t xml:space="preserve"> above are basically the questions that should be asked to find out the risk rating for a specific threat. The </w:t>
      </w:r>
      <w:r w:rsidRPr="006E4160" w:rsidR="00925DCC">
        <w:rPr>
          <w:lang w:val="en-US"/>
        </w:rPr>
        <w:t xml:space="preserve">five </w:t>
      </w:r>
      <w:r w:rsidRPr="006E4160">
        <w:rPr>
          <w:lang w:val="en-US"/>
        </w:rPr>
        <w:t>questions could be asked as</w:t>
      </w:r>
      <w:r w:rsidRPr="006E4160" w:rsidR="00925DCC">
        <w:rPr>
          <w:lang w:val="en-US"/>
        </w:rPr>
        <w:t xml:space="preserve"> follows</w:t>
      </w:r>
      <w:r w:rsidRPr="006E4160">
        <w:rPr>
          <w:lang w:val="en-US"/>
        </w:rPr>
        <w:t>:</w:t>
      </w:r>
    </w:p>
    <w:p w:rsidRPr="006E4160" w:rsidR="009A31CC" w:rsidP="00391697" w:rsidRDefault="00B92A5F" w14:paraId="3BAD2D96" w14:textId="1D5E0F9E">
      <w:pPr>
        <w:pStyle w:val="Listenabsatz"/>
        <w:numPr>
          <w:ilvl w:val="0"/>
          <w:numId w:val="84"/>
        </w:numPr>
        <w:spacing w:after="0"/>
        <w:rPr>
          <w:lang w:val="en-US"/>
        </w:rPr>
      </w:pPr>
      <w:r w:rsidRPr="006E4160">
        <w:rPr>
          <w:b/>
          <w:bCs/>
          <w:lang w:val="en-US"/>
        </w:rPr>
        <w:t>D</w:t>
      </w:r>
      <w:r w:rsidRPr="006E4160" w:rsidR="00925DCC">
        <w:rPr>
          <w:b/>
          <w:bCs/>
          <w:lang w:val="en-US"/>
        </w:rPr>
        <w:t>amage potential</w:t>
      </w:r>
      <w:r w:rsidRPr="006E4160">
        <w:rPr>
          <w:lang w:val="en-US"/>
        </w:rPr>
        <w:t>:</w:t>
      </w:r>
      <w:r w:rsidRPr="006E4160" w:rsidR="00925DCC">
        <w:rPr>
          <w:lang w:val="en-US"/>
        </w:rPr>
        <w:t xml:space="preserve"> </w:t>
      </w:r>
      <w:r w:rsidRPr="006E4160" w:rsidR="009A31CC">
        <w:rPr>
          <w:lang w:val="en-US"/>
        </w:rPr>
        <w:t>How much damage would happen to an asset?</w:t>
      </w:r>
    </w:p>
    <w:p w:rsidRPr="006E4160" w:rsidR="009A31CC" w:rsidP="00391697" w:rsidRDefault="00B92A5F" w14:paraId="6B93D41A" w14:textId="0FD6DB70">
      <w:pPr>
        <w:pStyle w:val="Listenabsatz"/>
        <w:numPr>
          <w:ilvl w:val="0"/>
          <w:numId w:val="84"/>
        </w:numPr>
        <w:spacing w:after="0"/>
        <w:rPr>
          <w:lang w:val="en-US"/>
        </w:rPr>
      </w:pPr>
      <w:r w:rsidRPr="006E4160">
        <w:rPr>
          <w:b/>
          <w:bCs/>
          <w:lang w:val="en-US"/>
        </w:rPr>
        <w:t>R</w:t>
      </w:r>
      <w:r w:rsidRPr="006E4160" w:rsidR="00925DCC">
        <w:rPr>
          <w:b/>
          <w:bCs/>
          <w:lang w:val="en-US"/>
        </w:rPr>
        <w:t>eproducibility</w:t>
      </w:r>
      <w:r w:rsidRPr="006E4160">
        <w:rPr>
          <w:lang w:val="en-US"/>
        </w:rPr>
        <w:t>:</w:t>
      </w:r>
      <w:r w:rsidRPr="006E4160" w:rsidR="00925DCC">
        <w:rPr>
          <w:lang w:val="en-US"/>
        </w:rPr>
        <w:t xml:space="preserve"> </w:t>
      </w:r>
      <w:r w:rsidRPr="006E4160" w:rsidR="009A31CC">
        <w:rPr>
          <w:lang w:val="en-US"/>
        </w:rPr>
        <w:t>How simpl</w:t>
      </w:r>
      <w:r w:rsidRPr="006E4160" w:rsidR="00160A76">
        <w:rPr>
          <w:lang w:val="en-US"/>
        </w:rPr>
        <w:t xml:space="preserve">y </w:t>
      </w:r>
      <w:r w:rsidRPr="006E4160" w:rsidR="009B1ECB">
        <w:rPr>
          <w:lang w:val="en-US"/>
        </w:rPr>
        <w:t xml:space="preserve">could </w:t>
      </w:r>
      <w:r w:rsidRPr="006E4160" w:rsidR="00160A76">
        <w:rPr>
          <w:lang w:val="en-US"/>
        </w:rPr>
        <w:t xml:space="preserve">a </w:t>
      </w:r>
      <w:r w:rsidRPr="006E4160" w:rsidR="008B3EF9">
        <w:rPr>
          <w:lang w:val="en-US"/>
        </w:rPr>
        <w:t>cyberattack</w:t>
      </w:r>
      <w:r w:rsidRPr="006E4160" w:rsidR="00160A76">
        <w:rPr>
          <w:lang w:val="en-US"/>
        </w:rPr>
        <w:t xml:space="preserve"> be reproduced?</w:t>
      </w:r>
    </w:p>
    <w:p w:rsidRPr="006E4160" w:rsidR="00160A76" w:rsidP="00391697" w:rsidRDefault="00B92A5F" w14:paraId="7F22A79D" w14:textId="7D072101">
      <w:pPr>
        <w:pStyle w:val="Listenabsatz"/>
        <w:numPr>
          <w:ilvl w:val="0"/>
          <w:numId w:val="84"/>
        </w:numPr>
        <w:spacing w:after="0"/>
        <w:rPr>
          <w:lang w:val="en-US"/>
        </w:rPr>
      </w:pPr>
      <w:r w:rsidRPr="006E4160">
        <w:rPr>
          <w:b/>
          <w:bCs/>
          <w:lang w:val="en-US"/>
        </w:rPr>
        <w:t>E</w:t>
      </w:r>
      <w:r w:rsidRPr="006E4160" w:rsidR="00925DCC">
        <w:rPr>
          <w:b/>
          <w:bCs/>
          <w:lang w:val="en-US"/>
        </w:rPr>
        <w:t>xploitability</w:t>
      </w:r>
      <w:r w:rsidRPr="006E4160" w:rsidR="00905FBA">
        <w:rPr>
          <w:lang w:val="en-US"/>
        </w:rPr>
        <w:t>:</w:t>
      </w:r>
      <w:r w:rsidRPr="006E4160" w:rsidR="00925DCC">
        <w:rPr>
          <w:lang w:val="en-US"/>
        </w:rPr>
        <w:t xml:space="preserve"> </w:t>
      </w:r>
      <w:r w:rsidRPr="006E4160" w:rsidR="00160A76">
        <w:rPr>
          <w:lang w:val="en-US"/>
        </w:rPr>
        <w:t xml:space="preserve">How </w:t>
      </w:r>
      <w:r w:rsidRPr="006E4160" w:rsidR="00FE5CA2">
        <w:rPr>
          <w:lang w:val="en-US"/>
        </w:rPr>
        <w:t>simply could</w:t>
      </w:r>
      <w:r w:rsidRPr="006E4160" w:rsidR="00160A76">
        <w:rPr>
          <w:lang w:val="en-US"/>
        </w:rPr>
        <w:t xml:space="preserve"> a </w:t>
      </w:r>
      <w:r w:rsidRPr="006E4160" w:rsidR="008B3EF9">
        <w:rPr>
          <w:lang w:val="en-US"/>
        </w:rPr>
        <w:t>cyberattack</w:t>
      </w:r>
      <w:r w:rsidRPr="006E4160" w:rsidR="00160A76">
        <w:rPr>
          <w:lang w:val="en-US"/>
        </w:rPr>
        <w:t xml:space="preserve"> be </w:t>
      </w:r>
      <w:r w:rsidRPr="006E4160" w:rsidR="00676CA8">
        <w:rPr>
          <w:lang w:val="en-US"/>
        </w:rPr>
        <w:t>carried out</w:t>
      </w:r>
      <w:r w:rsidRPr="006E4160" w:rsidR="00160A76">
        <w:rPr>
          <w:lang w:val="en-US"/>
        </w:rPr>
        <w:t>?</w:t>
      </w:r>
    </w:p>
    <w:p w:rsidRPr="006E4160" w:rsidR="00160A76" w:rsidP="00391697" w:rsidRDefault="00905FBA" w14:paraId="0A1ABB90" w14:textId="3D273B7C">
      <w:pPr>
        <w:pStyle w:val="Listenabsatz"/>
        <w:numPr>
          <w:ilvl w:val="0"/>
          <w:numId w:val="84"/>
        </w:numPr>
        <w:spacing w:after="0"/>
        <w:rPr>
          <w:lang w:val="en-US"/>
        </w:rPr>
      </w:pPr>
      <w:r w:rsidRPr="006E4160">
        <w:rPr>
          <w:b/>
          <w:bCs/>
          <w:lang w:val="en-US"/>
        </w:rPr>
        <w:lastRenderedPageBreak/>
        <w:t>Affected users</w:t>
      </w:r>
      <w:r w:rsidRPr="006E4160">
        <w:rPr>
          <w:lang w:val="en-US"/>
        </w:rPr>
        <w:t xml:space="preserve">: </w:t>
      </w:r>
      <w:r w:rsidRPr="006E4160" w:rsidR="00160A76">
        <w:rPr>
          <w:lang w:val="en-US"/>
        </w:rPr>
        <w:t>How many users would be affected?</w:t>
      </w:r>
    </w:p>
    <w:p w:rsidRPr="006E4160" w:rsidR="00160A76" w:rsidP="00391697" w:rsidRDefault="00905FBA" w14:paraId="1EBDA37B" w14:textId="65526E4C">
      <w:pPr>
        <w:pStyle w:val="Listenabsatz"/>
        <w:numPr>
          <w:ilvl w:val="0"/>
          <w:numId w:val="84"/>
        </w:numPr>
        <w:spacing w:after="0"/>
        <w:rPr>
          <w:lang w:val="en-US"/>
        </w:rPr>
      </w:pPr>
      <w:r w:rsidRPr="006E4160">
        <w:rPr>
          <w:b/>
          <w:bCs/>
          <w:lang w:val="en-US"/>
        </w:rPr>
        <w:t>Discoverability</w:t>
      </w:r>
      <w:r w:rsidRPr="006E4160">
        <w:rPr>
          <w:lang w:val="en-US"/>
        </w:rPr>
        <w:t xml:space="preserve">: </w:t>
      </w:r>
      <w:r w:rsidRPr="006E4160" w:rsidR="00160A76">
        <w:rPr>
          <w:lang w:val="en-US"/>
        </w:rPr>
        <w:t xml:space="preserve">How simply </w:t>
      </w:r>
      <w:r w:rsidRPr="006E4160" w:rsidR="00FE5CA2">
        <w:rPr>
          <w:lang w:val="en-US"/>
        </w:rPr>
        <w:t xml:space="preserve">could </w:t>
      </w:r>
      <w:r w:rsidRPr="006E4160" w:rsidR="00160A76">
        <w:rPr>
          <w:lang w:val="en-US"/>
        </w:rPr>
        <w:t>a vulnerability be learned?</w:t>
      </w:r>
    </w:p>
    <w:p w:rsidRPr="006E4160" w:rsidR="00A77C1E" w:rsidP="00391697" w:rsidRDefault="00AA6E2C" w14:paraId="6B987645" w14:textId="6BE1AF29">
      <w:pPr>
        <w:spacing w:after="0"/>
        <w:rPr>
          <w:lang w:val="en-US"/>
        </w:rPr>
      </w:pPr>
      <w:r w:rsidRPr="006E4160">
        <w:rPr>
          <w:lang w:val="en-US"/>
        </w:rPr>
        <w:t>The above</w:t>
      </w:r>
      <w:r w:rsidRPr="006E4160" w:rsidR="00676AFD">
        <w:rPr>
          <w:lang w:val="en-US"/>
        </w:rPr>
        <w:t>-</w:t>
      </w:r>
      <w:r w:rsidRPr="006E4160" w:rsidR="004F619B">
        <w:rPr>
          <w:lang w:val="en-US"/>
        </w:rPr>
        <w:t xml:space="preserve">mentioned questions </w:t>
      </w:r>
      <w:r w:rsidRPr="006E4160">
        <w:rPr>
          <w:lang w:val="en-US"/>
        </w:rPr>
        <w:t xml:space="preserve">could </w:t>
      </w:r>
      <w:r w:rsidRPr="006E4160" w:rsidR="00DE08DF">
        <w:rPr>
          <w:lang w:val="en-US"/>
        </w:rPr>
        <w:t xml:space="preserve">be </w:t>
      </w:r>
      <w:r w:rsidRPr="006E4160">
        <w:rPr>
          <w:lang w:val="en-US"/>
        </w:rPr>
        <w:t xml:space="preserve">used for rating the threats </w:t>
      </w:r>
      <w:r w:rsidRPr="006E4160" w:rsidR="004F619B">
        <w:rPr>
          <w:lang w:val="en-US"/>
        </w:rPr>
        <w:t>by</w:t>
      </w:r>
      <w:r w:rsidRPr="006E4160">
        <w:rPr>
          <w:lang w:val="en-US"/>
        </w:rPr>
        <w:t xml:space="preserve"> using the scales of </w:t>
      </w:r>
      <w:r w:rsidRPr="006E4160" w:rsidR="00FE5CA2">
        <w:rPr>
          <w:lang w:val="en-US"/>
        </w:rPr>
        <w:t>l</w:t>
      </w:r>
      <w:r w:rsidRPr="006E4160">
        <w:rPr>
          <w:lang w:val="en-US"/>
        </w:rPr>
        <w:t xml:space="preserve">ow (1), </w:t>
      </w:r>
      <w:r w:rsidRPr="006E4160" w:rsidR="00FE5CA2">
        <w:rPr>
          <w:lang w:val="en-US"/>
        </w:rPr>
        <w:t>m</w:t>
      </w:r>
      <w:r w:rsidRPr="006E4160">
        <w:rPr>
          <w:lang w:val="en-US"/>
        </w:rPr>
        <w:t xml:space="preserve">edium (2), and </w:t>
      </w:r>
      <w:r w:rsidRPr="006E4160" w:rsidR="00FE5CA2">
        <w:rPr>
          <w:lang w:val="en-US"/>
        </w:rPr>
        <w:t>h</w:t>
      </w:r>
      <w:r w:rsidRPr="006E4160">
        <w:rPr>
          <w:lang w:val="en-US"/>
        </w:rPr>
        <w:t xml:space="preserve">igh (3). If each value of the rating system is clearly defined, it </w:t>
      </w:r>
      <w:r w:rsidRPr="006E4160" w:rsidR="00FE5CA2">
        <w:rPr>
          <w:lang w:val="en-US"/>
        </w:rPr>
        <w:t>is</w:t>
      </w:r>
      <w:r w:rsidRPr="006E4160">
        <w:rPr>
          <w:lang w:val="en-US"/>
        </w:rPr>
        <w:t xml:space="preserve"> easier to rate a specific threat by correlating it with a suitable scale. The table </w:t>
      </w:r>
      <w:r w:rsidRPr="006E4160" w:rsidR="00157B04">
        <w:rPr>
          <w:lang w:val="en-US"/>
        </w:rPr>
        <w:t>“</w:t>
      </w:r>
      <w:r w:rsidRPr="006E4160" w:rsidR="009F5331">
        <w:rPr>
          <w:lang w:val="en-US"/>
        </w:rPr>
        <w:t>T</w:t>
      </w:r>
      <w:r w:rsidRPr="006E4160" w:rsidR="00157B04">
        <w:rPr>
          <w:lang w:val="en-US"/>
        </w:rPr>
        <w:t xml:space="preserve">hreat </w:t>
      </w:r>
      <w:r w:rsidRPr="006E4160" w:rsidR="009F5331">
        <w:rPr>
          <w:lang w:val="en-US"/>
        </w:rPr>
        <w:t>R</w:t>
      </w:r>
      <w:r w:rsidRPr="006E4160" w:rsidR="00157B04">
        <w:rPr>
          <w:lang w:val="en-US"/>
        </w:rPr>
        <w:t>atings</w:t>
      </w:r>
      <w:r w:rsidRPr="006E4160" w:rsidR="00FA7420">
        <w:rPr>
          <w:lang w:val="en-US"/>
        </w:rPr>
        <w:t xml:space="preserve"> and </w:t>
      </w:r>
      <w:r w:rsidRPr="006E4160" w:rsidR="009F5331">
        <w:rPr>
          <w:lang w:val="en-US"/>
        </w:rPr>
        <w:t>P</w:t>
      </w:r>
      <w:r w:rsidRPr="006E4160" w:rsidR="00FA7420">
        <w:rPr>
          <w:lang w:val="en-US"/>
        </w:rPr>
        <w:t>rioritization</w:t>
      </w:r>
      <w:r w:rsidRPr="006E4160" w:rsidR="00157B04">
        <w:rPr>
          <w:lang w:val="en-US"/>
        </w:rPr>
        <w:t xml:space="preserve">” </w:t>
      </w:r>
      <w:r w:rsidRPr="006E4160">
        <w:rPr>
          <w:lang w:val="en-US"/>
        </w:rPr>
        <w:t>given below show a rating table that assists in prioritizing the threats (</w:t>
      </w:r>
      <w:r w:rsidRPr="0009420D">
        <w:rPr>
          <w:highlight w:val="yellow"/>
          <w:lang w:val="en-US"/>
        </w:rPr>
        <w:t>Microsoft Corporation, 2003, pp. 63</w:t>
      </w:r>
      <w:r w:rsidRPr="0009420D" w:rsidR="0009420D">
        <w:rPr>
          <w:highlight w:val="yellow"/>
          <w:lang w:val="en-US"/>
        </w:rPr>
        <w:t>–</w:t>
      </w:r>
      <w:r w:rsidRPr="0009420D">
        <w:rPr>
          <w:highlight w:val="yellow"/>
          <w:lang w:val="en-US"/>
        </w:rPr>
        <w:t>64</w:t>
      </w:r>
      <w:r w:rsidRPr="006E4160">
        <w:rPr>
          <w:lang w:val="en-US"/>
        </w:rPr>
        <w:t>).</w:t>
      </w:r>
    </w:p>
    <w:p w:rsidRPr="006E4160" w:rsidR="00157B04" w:rsidP="00391697" w:rsidRDefault="007A197A" w14:paraId="50939AAE" w14:textId="59289C83">
      <w:pPr>
        <w:spacing w:after="0"/>
        <w:rPr>
          <w:lang w:val="en-US"/>
        </w:rPr>
      </w:pPr>
      <w:r w:rsidRPr="006E4160">
        <w:rPr>
          <w:lang w:val="en-US"/>
        </w:rPr>
        <w:t xml:space="preserve">After asking the </w:t>
      </w:r>
      <w:proofErr w:type="gramStart"/>
      <w:r w:rsidRPr="006E4160">
        <w:rPr>
          <w:lang w:val="en-US"/>
        </w:rPr>
        <w:t>aforementioned questions</w:t>
      </w:r>
      <w:proofErr w:type="gramEnd"/>
      <w:r w:rsidRPr="006E4160">
        <w:rPr>
          <w:lang w:val="en-US"/>
        </w:rPr>
        <w:t xml:space="preserve"> for a specific threat, mark the ratings from 1 to 3 for each category</w:t>
      </w:r>
      <w:r w:rsidRPr="006E4160" w:rsidR="004F619B">
        <w:rPr>
          <w:lang w:val="en-US"/>
        </w:rPr>
        <w:t xml:space="preserve"> of DREAD </w:t>
      </w:r>
      <w:r w:rsidRPr="006E4160">
        <w:rPr>
          <w:lang w:val="en-US"/>
        </w:rPr>
        <w:t xml:space="preserve">and then </w:t>
      </w:r>
      <w:r w:rsidRPr="006E4160" w:rsidR="007F6237">
        <w:rPr>
          <w:lang w:val="en-US"/>
        </w:rPr>
        <w:t>add</w:t>
      </w:r>
      <w:r w:rsidRPr="006E4160">
        <w:rPr>
          <w:lang w:val="en-US"/>
        </w:rPr>
        <w:t xml:space="preserve"> them. The result could be in the range of 5-15. Then </w:t>
      </w:r>
      <w:r w:rsidRPr="006E4160" w:rsidR="007F6237">
        <w:rPr>
          <w:lang w:val="en-US"/>
        </w:rPr>
        <w:t>a t</w:t>
      </w:r>
      <w:r w:rsidRPr="006E4160">
        <w:rPr>
          <w:lang w:val="en-US"/>
        </w:rPr>
        <w:t>hreat could b</w:t>
      </w:r>
      <w:r w:rsidRPr="006E4160" w:rsidR="007F6237">
        <w:rPr>
          <w:lang w:val="en-US"/>
        </w:rPr>
        <w:t xml:space="preserve">e prioritized as a </w:t>
      </w:r>
      <w:r w:rsidRPr="006E4160" w:rsidR="009268DA">
        <w:rPr>
          <w:lang w:val="en-US"/>
        </w:rPr>
        <w:t>l</w:t>
      </w:r>
      <w:r w:rsidRPr="006E4160" w:rsidR="007F6237">
        <w:rPr>
          <w:lang w:val="en-US"/>
        </w:rPr>
        <w:t xml:space="preserve">ow risk </w:t>
      </w:r>
      <w:r w:rsidRPr="006E4160" w:rsidR="00F67EFA">
        <w:rPr>
          <w:lang w:val="en-US"/>
        </w:rPr>
        <w:t>when it has</w:t>
      </w:r>
      <w:r w:rsidRPr="006E4160" w:rsidR="007F6237">
        <w:rPr>
          <w:lang w:val="en-US"/>
        </w:rPr>
        <w:t xml:space="preserve"> ratings of 5</w:t>
      </w:r>
      <w:r w:rsidRPr="006E4160" w:rsidR="00F67EFA">
        <w:rPr>
          <w:lang w:val="en-US"/>
        </w:rPr>
        <w:t>–</w:t>
      </w:r>
      <w:r w:rsidRPr="006E4160" w:rsidR="007F6237">
        <w:rPr>
          <w:lang w:val="en-US"/>
        </w:rPr>
        <w:t xml:space="preserve">7, </w:t>
      </w:r>
      <w:r w:rsidRPr="006E4160" w:rsidR="00DE08DF">
        <w:rPr>
          <w:lang w:val="en-US"/>
        </w:rPr>
        <w:t xml:space="preserve">a </w:t>
      </w:r>
      <w:r w:rsidRPr="006E4160" w:rsidR="009268DA">
        <w:rPr>
          <w:lang w:val="en-US"/>
        </w:rPr>
        <w:t>m</w:t>
      </w:r>
      <w:r w:rsidRPr="006E4160" w:rsidR="007F6237">
        <w:rPr>
          <w:lang w:val="en-US"/>
        </w:rPr>
        <w:t>edium risk with ratings of 8</w:t>
      </w:r>
      <w:r w:rsidRPr="006E4160" w:rsidR="00F67EFA">
        <w:rPr>
          <w:lang w:val="en-US"/>
        </w:rPr>
        <w:t>–</w:t>
      </w:r>
      <w:r w:rsidRPr="006E4160" w:rsidR="00781BD1">
        <w:rPr>
          <w:lang w:val="en-US"/>
        </w:rPr>
        <w:t>11, and</w:t>
      </w:r>
      <w:r w:rsidRPr="006E4160" w:rsidR="007F6237">
        <w:rPr>
          <w:lang w:val="en-US"/>
        </w:rPr>
        <w:t xml:space="preserve"> </w:t>
      </w:r>
      <w:r w:rsidRPr="006E4160" w:rsidR="00DE08DF">
        <w:rPr>
          <w:lang w:val="en-US"/>
        </w:rPr>
        <w:t xml:space="preserve">a </w:t>
      </w:r>
      <w:r w:rsidRPr="006E4160" w:rsidR="009268DA">
        <w:rPr>
          <w:lang w:val="en-US"/>
        </w:rPr>
        <w:t>h</w:t>
      </w:r>
      <w:r w:rsidRPr="006E4160" w:rsidR="007F6237">
        <w:rPr>
          <w:lang w:val="en-US"/>
        </w:rPr>
        <w:t>igh risk with ratings of 12</w:t>
      </w:r>
      <w:r w:rsidRPr="006E4160" w:rsidR="00F67EFA">
        <w:rPr>
          <w:lang w:val="en-US"/>
        </w:rPr>
        <w:t>–</w:t>
      </w:r>
      <w:r w:rsidRPr="006E4160" w:rsidR="007F6237">
        <w:rPr>
          <w:lang w:val="en-US"/>
        </w:rPr>
        <w:t xml:space="preserve">15 </w:t>
      </w:r>
      <w:r w:rsidRPr="006E4160" w:rsidR="007F6237">
        <w:rPr>
          <w:bCs/>
          <w:lang w:val="en-US"/>
        </w:rPr>
        <w:t>(</w:t>
      </w:r>
      <w:r w:rsidRPr="0009420D" w:rsidR="007F6237">
        <w:rPr>
          <w:bCs/>
          <w:highlight w:val="yellow"/>
          <w:lang w:val="en-US"/>
        </w:rPr>
        <w:t>Microsoft Corporation, 2003, p. 64</w:t>
      </w:r>
      <w:r w:rsidRPr="006E4160" w:rsidR="007F6237">
        <w:rPr>
          <w:bCs/>
          <w:lang w:val="en-US"/>
        </w:rPr>
        <w:t>)</w:t>
      </w:r>
      <w:r w:rsidRPr="006E4160" w:rsidR="007F6237">
        <w:rPr>
          <w:lang w:val="en-US"/>
        </w:rPr>
        <w:t>.</w:t>
      </w:r>
      <w:r w:rsidRPr="006E4160" w:rsidR="000E4CF4">
        <w:rPr>
          <w:lang w:val="en-US"/>
        </w:rPr>
        <w:t xml:space="preserve"> The complete process of rating a specific threat is shown in the table “DREAD ratings</w:t>
      </w:r>
      <w:r w:rsidR="0023574F">
        <w:rPr>
          <w:lang w:val="en-US"/>
        </w:rPr>
        <w:t>.</w:t>
      </w:r>
      <w:r w:rsidRPr="006E4160" w:rsidR="000E4CF4">
        <w:rPr>
          <w:lang w:val="en-US"/>
        </w:rPr>
        <w:t>”</w:t>
      </w:r>
    </w:p>
    <w:p w:rsidRPr="006E4160" w:rsidR="00AA6E2C" w:rsidP="00391697" w:rsidRDefault="004F619B" w14:paraId="6A47B3AE" w14:textId="1CB34DC4">
      <w:pPr>
        <w:pStyle w:val="body-paragraph"/>
        <w:spacing w:before="0" w:beforeAutospacing="0" w:after="0" w:afterAutospacing="0" w:line="360" w:lineRule="auto"/>
        <w:textAlignment w:val="baseline"/>
        <w:rPr>
          <w:rFonts w:ascii="Calibri" w:hAnsi="Calibri" w:eastAsia="Calibri"/>
          <w:szCs w:val="22"/>
          <w:lang w:val="en-US"/>
        </w:rPr>
      </w:pPr>
      <w:r w:rsidRPr="006E4160">
        <w:rPr>
          <w:rFonts w:ascii="Calibri" w:hAnsi="Calibri" w:eastAsia="Calibri"/>
          <w:szCs w:val="22"/>
          <w:lang w:val="en-US"/>
        </w:rPr>
        <w:t xml:space="preserve">For instance, let’s have a look into two threats to understand the process </w:t>
      </w:r>
      <w:r w:rsidRPr="006E4160" w:rsidR="00F03337">
        <w:rPr>
          <w:rFonts w:ascii="Calibri" w:hAnsi="Calibri" w:eastAsia="Calibri"/>
          <w:szCs w:val="22"/>
          <w:lang w:val="en-US"/>
        </w:rPr>
        <w:t>of DREAD</w:t>
      </w:r>
      <w:r w:rsidRPr="006E4160" w:rsidR="00FA7420">
        <w:rPr>
          <w:rFonts w:ascii="Calibri" w:hAnsi="Calibri" w:eastAsia="Calibri"/>
          <w:szCs w:val="22"/>
          <w:lang w:val="en-US"/>
        </w:rPr>
        <w:t xml:space="preserve"> </w:t>
      </w:r>
      <w:r w:rsidRPr="006E4160">
        <w:rPr>
          <w:rFonts w:ascii="Calibri" w:hAnsi="Calibri" w:eastAsia="Calibri"/>
          <w:szCs w:val="22"/>
          <w:lang w:val="en-US"/>
        </w:rPr>
        <w:t>rating</w:t>
      </w:r>
      <w:r w:rsidRPr="006E4160" w:rsidR="00FA7420">
        <w:rPr>
          <w:rFonts w:ascii="Calibri" w:hAnsi="Calibri" w:eastAsia="Calibri"/>
          <w:szCs w:val="22"/>
          <w:lang w:val="en-US"/>
        </w:rPr>
        <w:t>s</w:t>
      </w:r>
      <w:r w:rsidRPr="006E4160">
        <w:rPr>
          <w:rFonts w:ascii="Calibri" w:hAnsi="Calibri" w:eastAsia="Calibri"/>
          <w:szCs w:val="22"/>
          <w:lang w:val="en-US"/>
        </w:rPr>
        <w:t xml:space="preserve"> better:</w:t>
      </w:r>
    </w:p>
    <w:p w:rsidRPr="006E4160" w:rsidR="002D2798" w:rsidP="00391697" w:rsidRDefault="00F11574" w14:paraId="4FDC647D" w14:textId="617D559E">
      <w:pPr>
        <w:pStyle w:val="body-paragraph"/>
        <w:numPr>
          <w:ilvl w:val="0"/>
          <w:numId w:val="85"/>
        </w:numPr>
        <w:spacing w:before="0" w:beforeAutospacing="0" w:after="0" w:afterAutospacing="0" w:line="360" w:lineRule="auto"/>
        <w:jc w:val="both"/>
        <w:textAlignment w:val="baseline"/>
        <w:rPr>
          <w:rFonts w:ascii="Calibri" w:hAnsi="Calibri" w:eastAsia="Calibri"/>
          <w:szCs w:val="22"/>
          <w:lang w:val="en-US"/>
        </w:rPr>
      </w:pPr>
      <w:r w:rsidRPr="006E4160">
        <w:rPr>
          <w:rFonts w:ascii="Calibri" w:hAnsi="Calibri" w:eastAsia="Calibri"/>
          <w:szCs w:val="22"/>
          <w:lang w:val="en-US"/>
        </w:rPr>
        <w:t>M</w:t>
      </w:r>
      <w:r w:rsidRPr="006E4160" w:rsidR="002D2798">
        <w:rPr>
          <w:rFonts w:ascii="Calibri" w:hAnsi="Calibri" w:eastAsia="Calibri"/>
          <w:szCs w:val="22"/>
          <w:lang w:val="en-US"/>
        </w:rPr>
        <w:t xml:space="preserve">alicious SQL commands </w:t>
      </w:r>
      <w:r w:rsidRPr="006E4160">
        <w:rPr>
          <w:rFonts w:ascii="Calibri" w:hAnsi="Calibri" w:eastAsia="Calibri"/>
          <w:szCs w:val="22"/>
          <w:lang w:val="en-US"/>
        </w:rPr>
        <w:t xml:space="preserve">are inserted </w:t>
      </w:r>
      <w:r w:rsidRPr="006E4160" w:rsidR="002D2798">
        <w:rPr>
          <w:rFonts w:ascii="Calibri" w:hAnsi="Calibri" w:eastAsia="Calibri"/>
          <w:szCs w:val="22"/>
          <w:lang w:val="en-US"/>
        </w:rPr>
        <w:t>into an application</w:t>
      </w:r>
      <w:r w:rsidRPr="006E4160">
        <w:rPr>
          <w:rFonts w:ascii="Calibri" w:hAnsi="Calibri" w:eastAsia="Calibri"/>
          <w:szCs w:val="22"/>
          <w:lang w:val="en-US"/>
        </w:rPr>
        <w:t>.</w:t>
      </w:r>
    </w:p>
    <w:p w:rsidRPr="006E4160" w:rsidR="002D2798" w:rsidP="00391697" w:rsidRDefault="002D2798" w14:paraId="5507E820" w14:textId="6DCEE18F">
      <w:pPr>
        <w:pStyle w:val="body-paragraph"/>
        <w:numPr>
          <w:ilvl w:val="0"/>
          <w:numId w:val="85"/>
        </w:numPr>
        <w:spacing w:before="0" w:beforeAutospacing="0" w:after="0" w:afterAutospacing="0" w:line="360" w:lineRule="auto"/>
        <w:jc w:val="both"/>
        <w:textAlignment w:val="baseline"/>
        <w:rPr>
          <w:rFonts w:ascii="Calibri" w:hAnsi="Calibri" w:eastAsia="Calibri"/>
          <w:szCs w:val="22"/>
          <w:lang w:val="en-US"/>
        </w:rPr>
      </w:pPr>
      <w:r w:rsidRPr="006E4160">
        <w:rPr>
          <w:rFonts w:ascii="Calibri" w:hAnsi="Calibri" w:eastAsia="Calibri"/>
          <w:szCs w:val="22"/>
          <w:lang w:val="en-US"/>
        </w:rPr>
        <w:t>The attacker acquires authentication credentials through network monitoring</w:t>
      </w:r>
      <w:r w:rsidRPr="006E4160" w:rsidR="00F11574">
        <w:rPr>
          <w:rFonts w:ascii="Calibri" w:hAnsi="Calibri" w:eastAsia="Calibri"/>
          <w:szCs w:val="22"/>
          <w:lang w:val="en-US"/>
        </w:rPr>
        <w:t>.</w:t>
      </w:r>
    </w:p>
    <w:p w:rsidRPr="006E4160" w:rsidR="00950959" w:rsidP="00391697" w:rsidRDefault="00950959" w14:paraId="66D90CB7" w14:textId="2A7B7EF0">
      <w:pPr>
        <w:pStyle w:val="body-paragraph"/>
        <w:spacing w:before="0" w:beforeAutospacing="0" w:after="0" w:afterAutospacing="0" w:line="360" w:lineRule="auto"/>
        <w:jc w:val="both"/>
        <w:textAlignment w:val="baseline"/>
        <w:rPr>
          <w:rFonts w:ascii="Calibri" w:hAnsi="Calibri" w:eastAsia="Calibri"/>
          <w:szCs w:val="22"/>
          <w:lang w:val="en-US"/>
        </w:rPr>
      </w:pPr>
      <w:r w:rsidRPr="006E4160">
        <w:rPr>
          <w:rFonts w:ascii="Calibri" w:hAnsi="Calibri" w:eastAsia="Calibri"/>
          <w:szCs w:val="22"/>
          <w:lang w:val="en-US"/>
        </w:rPr>
        <w:t xml:space="preserve">Once the risk rating for each threat has been obtained, this should be updated in the documentation against each threat </w:t>
      </w:r>
      <w:r w:rsidRPr="006E4160" w:rsidR="008B53CA">
        <w:rPr>
          <w:rFonts w:ascii="Calibri" w:hAnsi="Calibri" w:eastAsia="Calibri"/>
          <w:szCs w:val="22"/>
          <w:lang w:val="en-US"/>
        </w:rPr>
        <w:t>that</w:t>
      </w:r>
      <w:r w:rsidRPr="006E4160">
        <w:rPr>
          <w:rFonts w:ascii="Calibri" w:hAnsi="Calibri" w:eastAsia="Calibri"/>
          <w:szCs w:val="22"/>
          <w:lang w:val="en-US"/>
        </w:rPr>
        <w:t xml:space="preserve"> is</w:t>
      </w:r>
      <w:r w:rsidRPr="006E4160" w:rsidR="008B53CA">
        <w:rPr>
          <w:rFonts w:ascii="Calibri" w:hAnsi="Calibri" w:eastAsia="Calibri"/>
          <w:szCs w:val="22"/>
          <w:lang w:val="en-US"/>
        </w:rPr>
        <w:t xml:space="preserve"> labeled</w:t>
      </w:r>
      <w:r w:rsidRPr="006E4160">
        <w:rPr>
          <w:rFonts w:ascii="Calibri" w:hAnsi="Calibri" w:eastAsia="Calibri"/>
          <w:szCs w:val="22"/>
          <w:lang w:val="en-US"/>
        </w:rPr>
        <w:t xml:space="preserve"> “</w:t>
      </w:r>
      <w:r w:rsidRPr="006E4160" w:rsidR="008B53CA">
        <w:rPr>
          <w:rFonts w:ascii="Calibri" w:hAnsi="Calibri" w:eastAsia="Calibri"/>
          <w:szCs w:val="22"/>
          <w:lang w:val="en-US"/>
        </w:rPr>
        <w:t>h</w:t>
      </w:r>
      <w:r w:rsidRPr="006E4160">
        <w:rPr>
          <w:rFonts w:ascii="Calibri" w:hAnsi="Calibri" w:eastAsia="Calibri"/>
          <w:szCs w:val="22"/>
          <w:lang w:val="en-US"/>
        </w:rPr>
        <w:t>igh” for both threats shown in the table “DREAD Ratings</w:t>
      </w:r>
      <w:r w:rsidRPr="006E4160" w:rsidR="008B53CA">
        <w:rPr>
          <w:rFonts w:ascii="Calibri" w:hAnsi="Calibri" w:eastAsia="Calibri"/>
          <w:szCs w:val="22"/>
          <w:lang w:val="en-US"/>
        </w:rPr>
        <w:t>.</w:t>
      </w:r>
      <w:r w:rsidRPr="006E4160">
        <w:rPr>
          <w:rFonts w:ascii="Calibri" w:hAnsi="Calibri" w:eastAsia="Calibri"/>
          <w:szCs w:val="22"/>
          <w:lang w:val="en-US"/>
        </w:rPr>
        <w:t>”</w:t>
      </w:r>
    </w:p>
    <w:tbl>
      <w:tblPr>
        <w:tblStyle w:val="Gitternetztabelle4Akzent5"/>
        <w:tblW w:w="9762" w:type="dxa"/>
        <w:tblInd w:w="-349" w:type="dxa"/>
        <w:tblLook w:val="0420" w:firstRow="1" w:lastRow="0" w:firstColumn="0" w:lastColumn="0" w:noHBand="0" w:noVBand="1"/>
      </w:tblPr>
      <w:tblGrid>
        <w:gridCol w:w="1318"/>
        <w:gridCol w:w="1692"/>
        <w:gridCol w:w="1655"/>
        <w:gridCol w:w="1613"/>
        <w:gridCol w:w="3484"/>
      </w:tblGrid>
      <w:tr w:rsidRPr="006E4160" w:rsidR="0032748D" w:rsidTr="009C56E1" w14:paraId="7D32634A" w14:textId="77777777">
        <w:trPr>
          <w:cnfStyle w:val="100000000000" w:firstRow="1" w:lastRow="0" w:firstColumn="0" w:lastColumn="0" w:oddVBand="0" w:evenVBand="0" w:oddHBand="0" w:evenHBand="0" w:firstRowFirstColumn="0" w:firstRowLastColumn="0" w:lastRowFirstColumn="0" w:lastRowLastColumn="0"/>
          <w:trHeight w:val="420"/>
        </w:trPr>
        <w:tc>
          <w:tcPr>
            <w:tcW w:w="9762" w:type="dxa"/>
            <w:gridSpan w:val="5"/>
            <w:vAlign w:val="bottom"/>
          </w:tcPr>
          <w:p w:rsidRPr="006E4160" w:rsidR="0032748D" w:rsidP="00391697" w:rsidRDefault="0032748D" w14:paraId="28AC8335" w14:textId="1A7BFA34">
            <w:pPr>
              <w:spacing w:after="0" w:line="240" w:lineRule="auto"/>
              <w:jc w:val="left"/>
              <w:rPr>
                <w:b w:val="0"/>
                <w:bCs w:val="0"/>
                <w:lang w:val="en-US"/>
              </w:rPr>
            </w:pPr>
            <w:r w:rsidRPr="006E4160">
              <w:rPr>
                <w:lang w:val="en-US"/>
              </w:rPr>
              <w:t>Threat Ratings</w:t>
            </w:r>
            <w:r w:rsidRPr="006E4160" w:rsidR="00FA7420">
              <w:rPr>
                <w:lang w:val="en-US"/>
              </w:rPr>
              <w:t xml:space="preserve"> and Prioritization</w:t>
            </w:r>
          </w:p>
        </w:tc>
      </w:tr>
      <w:tr w:rsidRPr="006E4160" w:rsidR="00157B04" w:rsidTr="009C56E1" w14:paraId="16573423" w14:textId="77777777">
        <w:trPr>
          <w:cnfStyle w:val="000000100000" w:firstRow="0" w:lastRow="0" w:firstColumn="0" w:lastColumn="0" w:oddVBand="0" w:evenVBand="0" w:oddHBand="1" w:evenHBand="0" w:firstRowFirstColumn="0" w:firstRowLastColumn="0" w:lastRowFirstColumn="0" w:lastRowLastColumn="0"/>
          <w:trHeight w:val="420"/>
        </w:trPr>
        <w:tc>
          <w:tcPr>
            <w:tcW w:w="1318" w:type="dxa"/>
          </w:tcPr>
          <w:p w:rsidRPr="006E4160" w:rsidR="0032748D" w:rsidP="00391697" w:rsidRDefault="0032748D" w14:paraId="2796249C" w14:textId="77777777">
            <w:pPr>
              <w:tabs>
                <w:tab w:val="left" w:pos="360"/>
              </w:tabs>
              <w:spacing w:after="0" w:line="240" w:lineRule="auto"/>
              <w:jc w:val="left"/>
              <w:rPr>
                <w:b/>
                <w:bCs/>
                <w:lang w:val="en-US"/>
              </w:rPr>
            </w:pPr>
          </w:p>
        </w:tc>
        <w:tc>
          <w:tcPr>
            <w:tcW w:w="1692" w:type="dxa"/>
          </w:tcPr>
          <w:p w:rsidRPr="006E4160" w:rsidR="0032748D" w:rsidP="00391697" w:rsidRDefault="0032748D" w14:paraId="11180253" w14:textId="432CBB33">
            <w:pPr>
              <w:tabs>
                <w:tab w:val="left" w:pos="360"/>
              </w:tabs>
              <w:spacing w:after="0" w:line="240" w:lineRule="auto"/>
              <w:jc w:val="left"/>
              <w:rPr>
                <w:b/>
                <w:bCs/>
                <w:lang w:val="en-US"/>
              </w:rPr>
            </w:pPr>
            <w:r w:rsidRPr="006E4160">
              <w:rPr>
                <w:b/>
                <w:bCs/>
                <w:lang w:val="en-US"/>
              </w:rPr>
              <w:t>Ratings</w:t>
            </w:r>
          </w:p>
        </w:tc>
        <w:tc>
          <w:tcPr>
            <w:tcW w:w="1655" w:type="dxa"/>
          </w:tcPr>
          <w:p w:rsidRPr="006E4160" w:rsidR="0032748D" w:rsidP="00391697" w:rsidRDefault="0032748D" w14:paraId="611DE81E" w14:textId="2ED28395">
            <w:pPr>
              <w:spacing w:after="0" w:line="240" w:lineRule="auto"/>
              <w:jc w:val="left"/>
              <w:rPr>
                <w:b/>
                <w:bCs/>
                <w:lang w:val="en-US"/>
              </w:rPr>
            </w:pPr>
            <w:proofErr w:type="gramStart"/>
            <w:r w:rsidRPr="006E4160">
              <w:rPr>
                <w:b/>
                <w:bCs/>
                <w:lang w:val="en-US"/>
              </w:rPr>
              <w:t>Low(</w:t>
            </w:r>
            <w:proofErr w:type="gramEnd"/>
            <w:r w:rsidRPr="006E4160">
              <w:rPr>
                <w:b/>
                <w:bCs/>
                <w:lang w:val="en-US"/>
              </w:rPr>
              <w:t>1)</w:t>
            </w:r>
          </w:p>
        </w:tc>
        <w:tc>
          <w:tcPr>
            <w:tcW w:w="1613" w:type="dxa"/>
          </w:tcPr>
          <w:p w:rsidRPr="006E4160" w:rsidR="0032748D" w:rsidP="00391697" w:rsidRDefault="0032748D" w14:paraId="535EA90E" w14:textId="50B36F7F">
            <w:pPr>
              <w:spacing w:after="0" w:line="240" w:lineRule="auto"/>
              <w:jc w:val="left"/>
              <w:rPr>
                <w:b/>
                <w:bCs/>
                <w:lang w:val="en-US"/>
              </w:rPr>
            </w:pPr>
            <w:proofErr w:type="gramStart"/>
            <w:r w:rsidRPr="006E4160">
              <w:rPr>
                <w:b/>
                <w:bCs/>
                <w:lang w:val="en-US"/>
              </w:rPr>
              <w:t>Medium(</w:t>
            </w:r>
            <w:proofErr w:type="gramEnd"/>
            <w:r w:rsidRPr="006E4160">
              <w:rPr>
                <w:b/>
                <w:bCs/>
                <w:lang w:val="en-US"/>
              </w:rPr>
              <w:t>2)</w:t>
            </w:r>
          </w:p>
        </w:tc>
        <w:tc>
          <w:tcPr>
            <w:tcW w:w="3484" w:type="dxa"/>
          </w:tcPr>
          <w:p w:rsidRPr="006E4160" w:rsidR="0032748D" w:rsidP="00391697" w:rsidRDefault="0032748D" w14:paraId="718855F9" w14:textId="6F7266FF">
            <w:pPr>
              <w:spacing w:after="0" w:line="240" w:lineRule="auto"/>
              <w:jc w:val="left"/>
              <w:rPr>
                <w:b/>
                <w:bCs/>
                <w:lang w:val="en-US"/>
              </w:rPr>
            </w:pPr>
            <w:proofErr w:type="gramStart"/>
            <w:r w:rsidRPr="006E4160">
              <w:rPr>
                <w:b/>
                <w:bCs/>
                <w:lang w:val="en-US"/>
              </w:rPr>
              <w:t>High(</w:t>
            </w:r>
            <w:proofErr w:type="gramEnd"/>
            <w:r w:rsidRPr="006E4160">
              <w:rPr>
                <w:b/>
                <w:bCs/>
                <w:lang w:val="en-US"/>
              </w:rPr>
              <w:t>3)</w:t>
            </w:r>
          </w:p>
        </w:tc>
      </w:tr>
      <w:tr w:rsidRPr="007B1CD6" w:rsidR="00157B04" w:rsidTr="007A197A" w14:paraId="1399AA61" w14:textId="77777777">
        <w:trPr>
          <w:trHeight w:val="375"/>
        </w:trPr>
        <w:tc>
          <w:tcPr>
            <w:tcW w:w="1318" w:type="dxa"/>
            <w:vAlign w:val="bottom"/>
          </w:tcPr>
          <w:p w:rsidRPr="006E4160" w:rsidR="0032748D" w:rsidP="00391697" w:rsidRDefault="0032748D" w14:paraId="1D34391D" w14:textId="3C977AFC">
            <w:pPr>
              <w:tabs>
                <w:tab w:val="left" w:pos="360"/>
              </w:tabs>
              <w:spacing w:after="0" w:line="240" w:lineRule="auto"/>
              <w:jc w:val="left"/>
              <w:rPr>
                <w:b/>
                <w:bCs/>
                <w:lang w:val="en-US"/>
              </w:rPr>
            </w:pPr>
            <w:r w:rsidRPr="006E4160">
              <w:rPr>
                <w:b/>
                <w:bCs/>
                <w:lang w:val="en-US"/>
              </w:rPr>
              <w:t>D</w:t>
            </w:r>
          </w:p>
        </w:tc>
        <w:tc>
          <w:tcPr>
            <w:tcW w:w="1692" w:type="dxa"/>
            <w:vAlign w:val="bottom"/>
          </w:tcPr>
          <w:p w:rsidRPr="006E4160" w:rsidR="0032748D" w:rsidP="00391697" w:rsidRDefault="0032748D" w14:paraId="2A77CDCD" w14:textId="791BABA3">
            <w:pPr>
              <w:tabs>
                <w:tab w:val="left" w:pos="360"/>
              </w:tabs>
              <w:spacing w:after="0" w:line="240" w:lineRule="auto"/>
              <w:jc w:val="left"/>
              <w:rPr>
                <w:lang w:val="en-US"/>
              </w:rPr>
            </w:pPr>
            <w:r w:rsidRPr="006E4160">
              <w:rPr>
                <w:lang w:val="en-US"/>
              </w:rPr>
              <w:t>Damage potential</w:t>
            </w:r>
          </w:p>
        </w:tc>
        <w:tc>
          <w:tcPr>
            <w:tcW w:w="1655" w:type="dxa"/>
            <w:vAlign w:val="bottom"/>
          </w:tcPr>
          <w:p w:rsidRPr="006E4160" w:rsidR="0032748D" w:rsidP="00391697" w:rsidRDefault="006E0220" w14:paraId="511EF5F5" w14:textId="3B30945E">
            <w:pPr>
              <w:tabs>
                <w:tab w:val="left" w:pos="360"/>
              </w:tabs>
              <w:spacing w:after="0" w:line="240" w:lineRule="auto"/>
              <w:jc w:val="left"/>
              <w:rPr>
                <w:lang w:val="en-US"/>
              </w:rPr>
            </w:pPr>
            <w:r w:rsidRPr="006E4160">
              <w:rPr>
                <w:lang w:val="en-US"/>
              </w:rPr>
              <w:t>T</w:t>
            </w:r>
            <w:r w:rsidRPr="006E4160" w:rsidR="00157B04">
              <w:rPr>
                <w:lang w:val="en-US"/>
              </w:rPr>
              <w:t>rivial information</w:t>
            </w:r>
            <w:r w:rsidRPr="006E4160">
              <w:rPr>
                <w:lang w:val="en-US"/>
              </w:rPr>
              <w:t xml:space="preserve"> is leaked.</w:t>
            </w:r>
          </w:p>
        </w:tc>
        <w:tc>
          <w:tcPr>
            <w:tcW w:w="1613" w:type="dxa"/>
            <w:vAlign w:val="bottom"/>
          </w:tcPr>
          <w:p w:rsidRPr="006E4160" w:rsidR="0032748D" w:rsidP="00391697" w:rsidRDefault="006E0220" w14:paraId="2BCE9298" w14:textId="3FCD90B1">
            <w:pPr>
              <w:tabs>
                <w:tab w:val="left" w:pos="360"/>
              </w:tabs>
              <w:spacing w:after="0" w:line="240" w:lineRule="auto"/>
              <w:jc w:val="left"/>
              <w:rPr>
                <w:lang w:val="en-US"/>
              </w:rPr>
            </w:pPr>
            <w:r w:rsidRPr="006E4160">
              <w:rPr>
                <w:lang w:val="en-US"/>
              </w:rPr>
              <w:t>S</w:t>
            </w:r>
            <w:r w:rsidRPr="006E4160" w:rsidR="00157B04">
              <w:rPr>
                <w:lang w:val="en-US"/>
              </w:rPr>
              <w:t>ensitive information</w:t>
            </w:r>
            <w:r w:rsidRPr="006E4160">
              <w:rPr>
                <w:lang w:val="en-US"/>
              </w:rPr>
              <w:t xml:space="preserve"> is leaked.</w:t>
            </w:r>
          </w:p>
        </w:tc>
        <w:tc>
          <w:tcPr>
            <w:tcW w:w="3484" w:type="dxa"/>
            <w:vAlign w:val="bottom"/>
          </w:tcPr>
          <w:p w:rsidRPr="006E4160" w:rsidR="0032748D" w:rsidP="00391697" w:rsidRDefault="00157B04" w14:paraId="2EDA9BD9" w14:textId="251C3274">
            <w:pPr>
              <w:spacing w:after="0" w:line="240" w:lineRule="auto"/>
              <w:jc w:val="left"/>
              <w:rPr>
                <w:lang w:val="en-US"/>
              </w:rPr>
            </w:pPr>
            <w:r w:rsidRPr="006E4160">
              <w:rPr>
                <w:lang w:val="en-US"/>
              </w:rPr>
              <w:t xml:space="preserve">The attacker </w:t>
            </w:r>
            <w:r w:rsidRPr="006E4160" w:rsidR="00DE08DF">
              <w:rPr>
                <w:lang w:val="en-US"/>
              </w:rPr>
              <w:t>can</w:t>
            </w:r>
            <w:r w:rsidRPr="006E4160">
              <w:rPr>
                <w:lang w:val="en-US"/>
              </w:rPr>
              <w:t xml:space="preserve"> run administrative commands</w:t>
            </w:r>
            <w:r w:rsidRPr="006E4160" w:rsidR="006E0220">
              <w:rPr>
                <w:lang w:val="en-US"/>
              </w:rPr>
              <w:t>.</w:t>
            </w:r>
          </w:p>
        </w:tc>
      </w:tr>
      <w:tr w:rsidRPr="007B1CD6" w:rsidR="00157B04" w:rsidTr="007A197A" w14:paraId="23808D6F" w14:textId="77777777">
        <w:trPr>
          <w:cnfStyle w:val="000000100000" w:firstRow="0" w:lastRow="0" w:firstColumn="0" w:lastColumn="0" w:oddVBand="0" w:evenVBand="0" w:oddHBand="1" w:evenHBand="0" w:firstRowFirstColumn="0" w:firstRowLastColumn="0" w:lastRowFirstColumn="0" w:lastRowLastColumn="0"/>
          <w:trHeight w:val="255"/>
        </w:trPr>
        <w:tc>
          <w:tcPr>
            <w:tcW w:w="1318" w:type="dxa"/>
            <w:vAlign w:val="bottom"/>
          </w:tcPr>
          <w:p w:rsidRPr="006E4160" w:rsidR="0032748D" w:rsidP="00391697" w:rsidRDefault="0032748D" w14:paraId="7F553122" w14:textId="1A55D709">
            <w:pPr>
              <w:tabs>
                <w:tab w:val="left" w:pos="360"/>
              </w:tabs>
              <w:spacing w:after="0" w:line="240" w:lineRule="auto"/>
              <w:jc w:val="left"/>
              <w:rPr>
                <w:b/>
                <w:bCs/>
                <w:lang w:val="en-US"/>
              </w:rPr>
            </w:pPr>
            <w:r w:rsidRPr="006E4160">
              <w:rPr>
                <w:b/>
                <w:bCs/>
                <w:lang w:val="en-US"/>
              </w:rPr>
              <w:t>R</w:t>
            </w:r>
          </w:p>
        </w:tc>
        <w:tc>
          <w:tcPr>
            <w:tcW w:w="1692" w:type="dxa"/>
            <w:vAlign w:val="bottom"/>
          </w:tcPr>
          <w:p w:rsidRPr="006E4160" w:rsidR="0032748D" w:rsidP="00391697" w:rsidRDefault="0032748D" w14:paraId="0929F6DA" w14:textId="05A1A50E">
            <w:pPr>
              <w:tabs>
                <w:tab w:val="left" w:pos="360"/>
              </w:tabs>
              <w:spacing w:after="0" w:line="240" w:lineRule="auto"/>
              <w:jc w:val="left"/>
              <w:rPr>
                <w:lang w:val="en-US"/>
              </w:rPr>
            </w:pPr>
            <w:r w:rsidRPr="006E4160">
              <w:rPr>
                <w:lang w:val="en-US"/>
              </w:rPr>
              <w:t>Reproducibility</w:t>
            </w:r>
          </w:p>
        </w:tc>
        <w:tc>
          <w:tcPr>
            <w:tcW w:w="1655" w:type="dxa"/>
            <w:vAlign w:val="bottom"/>
          </w:tcPr>
          <w:p w:rsidRPr="006E4160" w:rsidR="0032748D" w:rsidP="00391697" w:rsidRDefault="00157B04" w14:paraId="29EFB1BC" w14:textId="45C844A4">
            <w:pPr>
              <w:spacing w:after="0" w:line="240" w:lineRule="auto"/>
              <w:jc w:val="left"/>
              <w:rPr>
                <w:lang w:val="en-US"/>
              </w:rPr>
            </w:pPr>
            <w:r w:rsidRPr="006E4160">
              <w:rPr>
                <w:lang w:val="en-US"/>
              </w:rPr>
              <w:t>Reproducing an attack is extremely difficult</w:t>
            </w:r>
            <w:r w:rsidRPr="006E4160" w:rsidR="009C56E1">
              <w:rPr>
                <w:lang w:val="en-US"/>
              </w:rPr>
              <w:t xml:space="preserve"> even if the attacker </w:t>
            </w:r>
            <w:r w:rsidRPr="006E4160" w:rsidR="009C56E1">
              <w:rPr>
                <w:lang w:val="en-US"/>
              </w:rPr>
              <w:lastRenderedPageBreak/>
              <w:t>has a good knowledge of a vulnerability</w:t>
            </w:r>
            <w:r w:rsidRPr="006E4160" w:rsidR="006E0220">
              <w:rPr>
                <w:lang w:val="en-US"/>
              </w:rPr>
              <w:t>.</w:t>
            </w:r>
          </w:p>
        </w:tc>
        <w:tc>
          <w:tcPr>
            <w:tcW w:w="1613" w:type="dxa"/>
            <w:vAlign w:val="bottom"/>
          </w:tcPr>
          <w:p w:rsidRPr="006E4160" w:rsidR="0032748D" w:rsidP="00391697" w:rsidRDefault="00DE08DF" w14:paraId="6B823709" w14:textId="2EFE1069">
            <w:pPr>
              <w:spacing w:after="0" w:line="240" w:lineRule="auto"/>
              <w:jc w:val="left"/>
              <w:rPr>
                <w:lang w:val="en-US"/>
              </w:rPr>
            </w:pPr>
            <w:r w:rsidRPr="006E4160">
              <w:rPr>
                <w:lang w:val="en-US"/>
              </w:rPr>
              <w:lastRenderedPageBreak/>
              <w:t>The a</w:t>
            </w:r>
            <w:r w:rsidRPr="006E4160" w:rsidR="009C56E1">
              <w:rPr>
                <w:lang w:val="en-US"/>
              </w:rPr>
              <w:t xml:space="preserve">ttack can be reproduced only in a </w:t>
            </w:r>
            <w:r w:rsidRPr="006E4160" w:rsidR="009C56E1">
              <w:rPr>
                <w:lang w:val="en-US"/>
              </w:rPr>
              <w:lastRenderedPageBreak/>
              <w:t>specific situation</w:t>
            </w:r>
            <w:r w:rsidRPr="006E4160" w:rsidR="006E0220">
              <w:rPr>
                <w:lang w:val="en-US"/>
              </w:rPr>
              <w:t>.</w:t>
            </w:r>
          </w:p>
        </w:tc>
        <w:tc>
          <w:tcPr>
            <w:tcW w:w="3484" w:type="dxa"/>
            <w:vAlign w:val="bottom"/>
          </w:tcPr>
          <w:p w:rsidRPr="006E4160" w:rsidR="0032748D" w:rsidP="00391697" w:rsidRDefault="009C56E1" w14:paraId="7D8647E1" w14:textId="63C854E6">
            <w:pPr>
              <w:spacing w:after="0" w:line="240" w:lineRule="auto"/>
              <w:jc w:val="left"/>
              <w:rPr>
                <w:lang w:val="en-US"/>
              </w:rPr>
            </w:pPr>
            <w:r w:rsidRPr="006E4160">
              <w:rPr>
                <w:lang w:val="en-US"/>
              </w:rPr>
              <w:lastRenderedPageBreak/>
              <w:t>The attack can easily be reproduced in every situation</w:t>
            </w:r>
            <w:r w:rsidRPr="006E4160" w:rsidR="006E0220">
              <w:rPr>
                <w:lang w:val="en-US"/>
              </w:rPr>
              <w:t>.</w:t>
            </w:r>
          </w:p>
        </w:tc>
      </w:tr>
      <w:tr w:rsidRPr="007B1CD6" w:rsidR="00157B04" w:rsidTr="007A197A" w14:paraId="6AD99863" w14:textId="77777777">
        <w:trPr>
          <w:trHeight w:val="344"/>
        </w:trPr>
        <w:tc>
          <w:tcPr>
            <w:tcW w:w="1318" w:type="dxa"/>
            <w:vAlign w:val="bottom"/>
          </w:tcPr>
          <w:p w:rsidRPr="006E4160" w:rsidR="0032748D" w:rsidP="00391697" w:rsidRDefault="0032748D" w14:paraId="0C0AE4B8" w14:textId="6A2744AA">
            <w:pPr>
              <w:tabs>
                <w:tab w:val="left" w:pos="360"/>
              </w:tabs>
              <w:spacing w:after="0" w:line="240" w:lineRule="auto"/>
              <w:jc w:val="left"/>
              <w:rPr>
                <w:b/>
                <w:bCs/>
                <w:lang w:val="en-US"/>
              </w:rPr>
            </w:pPr>
            <w:r w:rsidRPr="006E4160">
              <w:rPr>
                <w:b/>
                <w:bCs/>
                <w:lang w:val="en-US"/>
              </w:rPr>
              <w:t>E</w:t>
            </w:r>
          </w:p>
        </w:tc>
        <w:tc>
          <w:tcPr>
            <w:tcW w:w="1692" w:type="dxa"/>
            <w:vAlign w:val="bottom"/>
          </w:tcPr>
          <w:p w:rsidRPr="006E4160" w:rsidR="0032748D" w:rsidP="00391697" w:rsidRDefault="0032748D" w14:paraId="15BE9732" w14:textId="2E20DA4C">
            <w:pPr>
              <w:tabs>
                <w:tab w:val="left" w:pos="360"/>
              </w:tabs>
              <w:spacing w:after="0" w:line="240" w:lineRule="auto"/>
              <w:jc w:val="left"/>
              <w:rPr>
                <w:lang w:val="en-US"/>
              </w:rPr>
            </w:pPr>
            <w:r w:rsidRPr="006E4160">
              <w:rPr>
                <w:lang w:val="en-US"/>
              </w:rPr>
              <w:t>Exploitability</w:t>
            </w:r>
          </w:p>
        </w:tc>
        <w:tc>
          <w:tcPr>
            <w:tcW w:w="1655" w:type="dxa"/>
            <w:vAlign w:val="bottom"/>
          </w:tcPr>
          <w:p w:rsidRPr="006E4160" w:rsidR="0032748D" w:rsidP="00391697" w:rsidRDefault="00DE08DF" w14:paraId="4BBB11A9" w14:textId="176DE3B5">
            <w:pPr>
              <w:spacing w:after="0" w:line="240" w:lineRule="auto"/>
              <w:jc w:val="left"/>
              <w:rPr>
                <w:lang w:val="en-US"/>
              </w:rPr>
            </w:pPr>
            <w:r w:rsidRPr="006E4160">
              <w:rPr>
                <w:lang w:val="en-US"/>
              </w:rPr>
              <w:t>A h</w:t>
            </w:r>
            <w:r w:rsidRPr="006E4160" w:rsidR="009C56E1">
              <w:rPr>
                <w:lang w:val="en-US"/>
              </w:rPr>
              <w:t xml:space="preserve">ighly skilled and informative person is required to launch a </w:t>
            </w:r>
            <w:r w:rsidRPr="006E4160" w:rsidR="008B3EF9">
              <w:rPr>
                <w:lang w:val="en-US"/>
              </w:rPr>
              <w:t>cyberattack</w:t>
            </w:r>
            <w:r w:rsidRPr="006E4160" w:rsidR="006E0220">
              <w:rPr>
                <w:lang w:val="en-US"/>
              </w:rPr>
              <w:t>.</w:t>
            </w:r>
          </w:p>
        </w:tc>
        <w:tc>
          <w:tcPr>
            <w:tcW w:w="1613" w:type="dxa"/>
            <w:vAlign w:val="bottom"/>
          </w:tcPr>
          <w:p w:rsidRPr="006E4160" w:rsidR="0032748D" w:rsidP="00391697" w:rsidRDefault="009C56E1" w14:paraId="62A15895" w14:textId="6DC55CA9">
            <w:pPr>
              <w:spacing w:after="0" w:line="240" w:lineRule="auto"/>
              <w:jc w:val="left"/>
              <w:rPr>
                <w:lang w:val="en-US"/>
              </w:rPr>
            </w:pPr>
            <w:r w:rsidRPr="006E4160">
              <w:rPr>
                <w:lang w:val="en-US"/>
              </w:rPr>
              <w:t>A good programmer could launch an attack with some attack skills and knowledge</w:t>
            </w:r>
            <w:r w:rsidRPr="006E4160" w:rsidR="006E0220">
              <w:rPr>
                <w:lang w:val="en-US"/>
              </w:rPr>
              <w:t>.</w:t>
            </w:r>
          </w:p>
        </w:tc>
        <w:tc>
          <w:tcPr>
            <w:tcW w:w="3484" w:type="dxa"/>
            <w:vAlign w:val="bottom"/>
          </w:tcPr>
          <w:p w:rsidRPr="006E4160" w:rsidR="0032748D" w:rsidP="00391697" w:rsidRDefault="009C56E1" w14:paraId="62D04450" w14:textId="4780AB4B">
            <w:pPr>
              <w:spacing w:after="0" w:line="240" w:lineRule="auto"/>
              <w:jc w:val="left"/>
              <w:rPr>
                <w:lang w:val="en-US"/>
              </w:rPr>
            </w:pPr>
            <w:r w:rsidRPr="006E4160">
              <w:rPr>
                <w:lang w:val="en-US"/>
              </w:rPr>
              <w:t>A programmer who is a beginner could also launch an attack</w:t>
            </w:r>
            <w:r w:rsidRPr="006E4160" w:rsidR="006E0220">
              <w:rPr>
                <w:lang w:val="en-US"/>
              </w:rPr>
              <w:t>.</w:t>
            </w:r>
          </w:p>
        </w:tc>
      </w:tr>
      <w:tr w:rsidRPr="007B1CD6" w:rsidR="00157B04" w:rsidTr="007A197A" w14:paraId="7940F688" w14:textId="77777777">
        <w:trPr>
          <w:cnfStyle w:val="000000100000" w:firstRow="0" w:lastRow="0" w:firstColumn="0" w:lastColumn="0" w:oddVBand="0" w:evenVBand="0" w:oddHBand="1" w:evenHBand="0" w:firstRowFirstColumn="0" w:firstRowLastColumn="0" w:lastRowFirstColumn="0" w:lastRowLastColumn="0"/>
          <w:trHeight w:val="344"/>
        </w:trPr>
        <w:tc>
          <w:tcPr>
            <w:tcW w:w="1318" w:type="dxa"/>
            <w:vAlign w:val="bottom"/>
          </w:tcPr>
          <w:p w:rsidRPr="006E4160" w:rsidR="0032748D" w:rsidP="00391697" w:rsidRDefault="0032748D" w14:paraId="650839D0" w14:textId="7F822A23">
            <w:pPr>
              <w:tabs>
                <w:tab w:val="left" w:pos="360"/>
              </w:tabs>
              <w:spacing w:after="0" w:line="240" w:lineRule="auto"/>
              <w:jc w:val="left"/>
              <w:rPr>
                <w:b/>
                <w:bCs/>
                <w:lang w:val="en-US"/>
              </w:rPr>
            </w:pPr>
            <w:r w:rsidRPr="006E4160">
              <w:rPr>
                <w:b/>
                <w:bCs/>
                <w:lang w:val="en-US"/>
              </w:rPr>
              <w:t>A</w:t>
            </w:r>
          </w:p>
        </w:tc>
        <w:tc>
          <w:tcPr>
            <w:tcW w:w="1692" w:type="dxa"/>
            <w:vAlign w:val="bottom"/>
          </w:tcPr>
          <w:p w:rsidRPr="006E4160" w:rsidR="0032748D" w:rsidP="00391697" w:rsidRDefault="0032748D" w14:paraId="079EBF0D" w14:textId="5B4E2448">
            <w:pPr>
              <w:tabs>
                <w:tab w:val="left" w:pos="360"/>
              </w:tabs>
              <w:spacing w:after="0" w:line="240" w:lineRule="auto"/>
              <w:jc w:val="left"/>
              <w:rPr>
                <w:lang w:val="en-US"/>
              </w:rPr>
            </w:pPr>
            <w:r w:rsidRPr="006E4160">
              <w:rPr>
                <w:lang w:val="en-US"/>
              </w:rPr>
              <w:t>Affected users</w:t>
            </w:r>
          </w:p>
        </w:tc>
        <w:tc>
          <w:tcPr>
            <w:tcW w:w="1655" w:type="dxa"/>
            <w:vAlign w:val="bottom"/>
          </w:tcPr>
          <w:p w:rsidRPr="006E4160" w:rsidR="0032748D" w:rsidP="00391697" w:rsidRDefault="00DE08DF" w14:paraId="70140B12" w14:textId="3AFBD8A2">
            <w:pPr>
              <w:spacing w:after="0" w:line="240" w:lineRule="auto"/>
              <w:jc w:val="left"/>
              <w:rPr>
                <w:lang w:val="en-US"/>
              </w:rPr>
            </w:pPr>
            <w:r w:rsidRPr="006E4160">
              <w:rPr>
                <w:lang w:val="en-US"/>
              </w:rPr>
              <w:t>V</w:t>
            </w:r>
            <w:r w:rsidRPr="006E4160" w:rsidR="009C56E1">
              <w:rPr>
                <w:lang w:val="en-US"/>
              </w:rPr>
              <w:t>ery few users would be affected</w:t>
            </w:r>
            <w:r w:rsidRPr="006E4160" w:rsidR="006E0220">
              <w:rPr>
                <w:lang w:val="en-US"/>
              </w:rPr>
              <w:t>.</w:t>
            </w:r>
          </w:p>
        </w:tc>
        <w:tc>
          <w:tcPr>
            <w:tcW w:w="1613" w:type="dxa"/>
            <w:vAlign w:val="bottom"/>
          </w:tcPr>
          <w:p w:rsidRPr="006E4160" w:rsidR="0032748D" w:rsidP="00391697" w:rsidRDefault="009C56E1" w14:paraId="4BF997F7" w14:textId="6AB29AA3">
            <w:pPr>
              <w:spacing w:after="0" w:line="240" w:lineRule="auto"/>
              <w:jc w:val="left"/>
              <w:rPr>
                <w:lang w:val="en-US"/>
              </w:rPr>
            </w:pPr>
            <w:r w:rsidRPr="006E4160">
              <w:rPr>
                <w:lang w:val="en-US"/>
              </w:rPr>
              <w:t>Some group</w:t>
            </w:r>
            <w:r w:rsidRPr="006E4160" w:rsidR="00DE08DF">
              <w:rPr>
                <w:lang w:val="en-US"/>
              </w:rPr>
              <w:t>s</w:t>
            </w:r>
            <w:r w:rsidRPr="006E4160">
              <w:rPr>
                <w:lang w:val="en-US"/>
              </w:rPr>
              <w:t xml:space="preserve"> of users would be affected</w:t>
            </w:r>
            <w:r w:rsidRPr="006E4160" w:rsidR="006E0220">
              <w:rPr>
                <w:lang w:val="en-US"/>
              </w:rPr>
              <w:t>.</w:t>
            </w:r>
          </w:p>
        </w:tc>
        <w:tc>
          <w:tcPr>
            <w:tcW w:w="3484" w:type="dxa"/>
            <w:vAlign w:val="bottom"/>
          </w:tcPr>
          <w:p w:rsidRPr="006E4160" w:rsidR="0032748D" w:rsidP="00391697" w:rsidRDefault="009C56E1" w14:paraId="4147C442" w14:textId="2E38254D">
            <w:pPr>
              <w:spacing w:after="0" w:line="240" w:lineRule="auto"/>
              <w:jc w:val="left"/>
              <w:rPr>
                <w:lang w:val="en-US"/>
              </w:rPr>
            </w:pPr>
            <w:r w:rsidRPr="006E4160">
              <w:rPr>
                <w:lang w:val="en-US"/>
              </w:rPr>
              <w:t>All users would be affected</w:t>
            </w:r>
            <w:r w:rsidRPr="006E4160" w:rsidR="006E0220">
              <w:rPr>
                <w:lang w:val="en-US"/>
              </w:rPr>
              <w:t>.</w:t>
            </w:r>
          </w:p>
        </w:tc>
      </w:tr>
      <w:tr w:rsidRPr="007B1CD6" w:rsidR="00157B04" w:rsidTr="007A197A" w14:paraId="1EAE32EA" w14:textId="77777777">
        <w:trPr>
          <w:trHeight w:val="344"/>
        </w:trPr>
        <w:tc>
          <w:tcPr>
            <w:tcW w:w="1318" w:type="dxa"/>
            <w:vAlign w:val="bottom"/>
          </w:tcPr>
          <w:p w:rsidRPr="006E4160" w:rsidR="0032748D" w:rsidP="00391697" w:rsidRDefault="0032748D" w14:paraId="45F596C1" w14:textId="3F976EA3">
            <w:pPr>
              <w:tabs>
                <w:tab w:val="left" w:pos="360"/>
              </w:tabs>
              <w:spacing w:after="0" w:line="240" w:lineRule="auto"/>
              <w:jc w:val="left"/>
              <w:rPr>
                <w:b/>
                <w:bCs/>
                <w:lang w:val="en-US"/>
              </w:rPr>
            </w:pPr>
            <w:r w:rsidRPr="006E4160">
              <w:rPr>
                <w:b/>
                <w:bCs/>
                <w:lang w:val="en-US"/>
              </w:rPr>
              <w:t>D</w:t>
            </w:r>
          </w:p>
        </w:tc>
        <w:tc>
          <w:tcPr>
            <w:tcW w:w="1692" w:type="dxa"/>
            <w:vAlign w:val="bottom"/>
          </w:tcPr>
          <w:p w:rsidRPr="006E4160" w:rsidR="0032748D" w:rsidP="00391697" w:rsidRDefault="0032748D" w14:paraId="79A5539C" w14:textId="3BEADFC6">
            <w:pPr>
              <w:tabs>
                <w:tab w:val="left" w:pos="360"/>
              </w:tabs>
              <w:spacing w:after="0" w:line="240" w:lineRule="auto"/>
              <w:jc w:val="left"/>
              <w:rPr>
                <w:lang w:val="en-US"/>
              </w:rPr>
            </w:pPr>
            <w:r w:rsidRPr="006E4160">
              <w:rPr>
                <w:lang w:val="en-US"/>
              </w:rPr>
              <w:t>Discoverability</w:t>
            </w:r>
          </w:p>
        </w:tc>
        <w:tc>
          <w:tcPr>
            <w:tcW w:w="1655" w:type="dxa"/>
            <w:vAlign w:val="bottom"/>
          </w:tcPr>
          <w:p w:rsidRPr="006E4160" w:rsidR="0032748D" w:rsidP="00391697" w:rsidRDefault="009C56E1" w14:paraId="56857E48" w14:textId="60E34C9C">
            <w:pPr>
              <w:spacing w:after="0" w:line="240" w:lineRule="auto"/>
              <w:jc w:val="left"/>
              <w:rPr>
                <w:lang w:val="en-US"/>
              </w:rPr>
            </w:pPr>
            <w:r w:rsidRPr="006E4160">
              <w:rPr>
                <w:lang w:val="en-US"/>
              </w:rPr>
              <w:t xml:space="preserve">The vulnerability is obscure and </w:t>
            </w:r>
            <w:r w:rsidRPr="006E4160" w:rsidR="00DE08DF">
              <w:rPr>
                <w:lang w:val="en-US"/>
              </w:rPr>
              <w:t xml:space="preserve">the </w:t>
            </w:r>
            <w:r w:rsidRPr="006E4160">
              <w:rPr>
                <w:lang w:val="en-US"/>
              </w:rPr>
              <w:t>probability of finding it is very low</w:t>
            </w:r>
            <w:r w:rsidRPr="006E4160" w:rsidR="002B7C6B">
              <w:rPr>
                <w:lang w:val="en-US"/>
              </w:rPr>
              <w:t xml:space="preserve"> for the users</w:t>
            </w:r>
            <w:r w:rsidRPr="006E4160" w:rsidR="006E0220">
              <w:rPr>
                <w:lang w:val="en-US"/>
              </w:rPr>
              <w:t>.</w:t>
            </w:r>
          </w:p>
        </w:tc>
        <w:tc>
          <w:tcPr>
            <w:tcW w:w="1613" w:type="dxa"/>
            <w:vAlign w:val="bottom"/>
          </w:tcPr>
          <w:p w:rsidRPr="006E4160" w:rsidR="0032748D" w:rsidP="00391697" w:rsidRDefault="002B7C6B" w14:paraId="5A4A7EAD" w14:textId="1367256C">
            <w:pPr>
              <w:spacing w:after="0" w:line="240" w:lineRule="auto"/>
              <w:jc w:val="left"/>
              <w:rPr>
                <w:lang w:val="en-US"/>
              </w:rPr>
            </w:pPr>
            <w:r w:rsidRPr="006E4160">
              <w:rPr>
                <w:lang w:val="en-US"/>
              </w:rPr>
              <w:t>The vulnerabi</w:t>
            </w:r>
            <w:r w:rsidRPr="006E4160" w:rsidR="00DE08DF">
              <w:rPr>
                <w:lang w:val="en-US"/>
              </w:rPr>
              <w:t>l</w:t>
            </w:r>
            <w:r w:rsidRPr="006E4160">
              <w:rPr>
                <w:lang w:val="en-US"/>
              </w:rPr>
              <w:t>ity is rarely used and require</w:t>
            </w:r>
            <w:r w:rsidRPr="006E4160" w:rsidR="00DE08DF">
              <w:rPr>
                <w:lang w:val="en-US"/>
              </w:rPr>
              <w:t>s</w:t>
            </w:r>
            <w:r w:rsidRPr="006E4160">
              <w:rPr>
                <w:lang w:val="en-US"/>
              </w:rPr>
              <w:t xml:space="preserve"> </w:t>
            </w:r>
            <w:r w:rsidRPr="006E4160" w:rsidR="00DE08DF">
              <w:rPr>
                <w:lang w:val="en-US"/>
              </w:rPr>
              <w:t>some</w:t>
            </w:r>
            <w:r w:rsidRPr="006E4160">
              <w:rPr>
                <w:lang w:val="en-US"/>
              </w:rPr>
              <w:t xml:space="preserve"> thinking to exploit it</w:t>
            </w:r>
            <w:r w:rsidRPr="006E4160" w:rsidR="006E0220">
              <w:rPr>
                <w:lang w:val="en-US"/>
              </w:rPr>
              <w:t>.</w:t>
            </w:r>
          </w:p>
        </w:tc>
        <w:tc>
          <w:tcPr>
            <w:tcW w:w="3484" w:type="dxa"/>
            <w:vAlign w:val="bottom"/>
          </w:tcPr>
          <w:p w:rsidRPr="006E4160" w:rsidR="0032748D" w:rsidP="00391697" w:rsidRDefault="002B7C6B" w14:paraId="76EA899D" w14:textId="6E97A454">
            <w:pPr>
              <w:spacing w:after="0" w:line="240" w:lineRule="auto"/>
              <w:jc w:val="left"/>
              <w:rPr>
                <w:lang w:val="en-US"/>
              </w:rPr>
            </w:pPr>
            <w:r w:rsidRPr="006E4160">
              <w:rPr>
                <w:lang w:val="en-US"/>
              </w:rPr>
              <w:t xml:space="preserve">The vulnerability is </w:t>
            </w:r>
            <w:proofErr w:type="spellStart"/>
            <w:r w:rsidRPr="006E4160">
              <w:rPr>
                <w:lang w:val="en-US"/>
              </w:rPr>
              <w:t>pub</w:t>
            </w:r>
            <w:r w:rsidRPr="006E4160" w:rsidR="00DE08DF">
              <w:rPr>
                <w:lang w:val="en-US"/>
              </w:rPr>
              <w:t>li</w:t>
            </w:r>
            <w:r w:rsidRPr="006E4160">
              <w:rPr>
                <w:lang w:val="en-US"/>
              </w:rPr>
              <w:t>cally</w:t>
            </w:r>
            <w:proofErr w:type="spellEnd"/>
            <w:r w:rsidRPr="006E4160">
              <w:rPr>
                <w:lang w:val="en-US"/>
              </w:rPr>
              <w:t xml:space="preserve"> available and could be easily exploitable</w:t>
            </w:r>
            <w:r w:rsidRPr="006E4160" w:rsidR="006E0220">
              <w:rPr>
                <w:lang w:val="en-US"/>
              </w:rPr>
              <w:t>.</w:t>
            </w:r>
          </w:p>
        </w:tc>
      </w:tr>
    </w:tbl>
    <w:p w:rsidRPr="006E4160" w:rsidR="0032748D" w:rsidP="00391697" w:rsidRDefault="0032748D" w14:paraId="45993B0B" w14:textId="51900125">
      <w:pPr>
        <w:spacing w:after="0"/>
        <w:rPr>
          <w:lang w:val="en-US"/>
        </w:rPr>
      </w:pPr>
      <w:r w:rsidRPr="006E4160">
        <w:rPr>
          <w:lang w:val="en-US"/>
        </w:rPr>
        <w:t>Source:</w:t>
      </w:r>
      <w:r w:rsidRPr="006E4160" w:rsidR="00AA6E2C">
        <w:rPr>
          <w:lang w:val="en-US"/>
        </w:rPr>
        <w:t xml:space="preserve"> </w:t>
      </w:r>
      <w:r w:rsidRPr="0009420D" w:rsidR="00AA6E2C">
        <w:rPr>
          <w:bCs/>
          <w:highlight w:val="yellow"/>
          <w:lang w:val="en-US"/>
        </w:rPr>
        <w:t>Microsoft Corporation (2003)</w:t>
      </w:r>
      <w:r w:rsidRPr="006E4160">
        <w:rPr>
          <w:lang w:val="en-US"/>
        </w:rPr>
        <w:t xml:space="preserve">.  </w:t>
      </w:r>
    </w:p>
    <w:tbl>
      <w:tblPr>
        <w:tblStyle w:val="Gitternetztabelle4Akzent5"/>
        <w:tblW w:w="8949" w:type="dxa"/>
        <w:tblInd w:w="-349" w:type="dxa"/>
        <w:tblLook w:val="0420" w:firstRow="1" w:lastRow="0" w:firstColumn="0" w:lastColumn="0" w:noHBand="0" w:noVBand="1"/>
      </w:tblPr>
      <w:tblGrid>
        <w:gridCol w:w="4166"/>
        <w:gridCol w:w="472"/>
        <w:gridCol w:w="455"/>
        <w:gridCol w:w="437"/>
        <w:gridCol w:w="465"/>
        <w:gridCol w:w="934"/>
        <w:gridCol w:w="981"/>
        <w:gridCol w:w="998"/>
        <w:gridCol w:w="41"/>
      </w:tblGrid>
      <w:tr w:rsidRPr="006E4160" w:rsidR="00FA7420" w:rsidTr="00E27C3A" w14:paraId="1C310585" w14:textId="2A709C36">
        <w:trPr>
          <w:cnfStyle w:val="100000000000" w:firstRow="1" w:lastRow="0" w:firstColumn="0" w:lastColumn="0" w:oddVBand="0" w:evenVBand="0" w:oddHBand="0" w:evenHBand="0" w:firstRowFirstColumn="0" w:firstRowLastColumn="0" w:lastRowFirstColumn="0" w:lastRowLastColumn="0"/>
          <w:trHeight w:val="420"/>
        </w:trPr>
        <w:tc>
          <w:tcPr>
            <w:tcW w:w="8949" w:type="dxa"/>
            <w:gridSpan w:val="9"/>
            <w:vAlign w:val="bottom"/>
          </w:tcPr>
          <w:p w:rsidRPr="006E4160" w:rsidR="00FA7420" w:rsidP="00391697" w:rsidRDefault="00FA7420" w14:paraId="3D259CDB" w14:textId="5C34282E">
            <w:pPr>
              <w:spacing w:after="0" w:line="240" w:lineRule="auto"/>
              <w:jc w:val="left"/>
              <w:rPr>
                <w:lang w:val="en-US"/>
              </w:rPr>
            </w:pPr>
            <w:r w:rsidRPr="006E4160">
              <w:rPr>
                <w:lang w:val="en-US"/>
              </w:rPr>
              <w:t>DREAD Ratings</w:t>
            </w:r>
          </w:p>
        </w:tc>
      </w:tr>
      <w:tr w:rsidRPr="006E4160" w:rsidR="00FA7420" w:rsidTr="00E27C3A" w14:paraId="3D6B2C23" w14:textId="2252EEFA">
        <w:trPr>
          <w:gridAfter w:val="1"/>
          <w:cnfStyle w:val="000000100000" w:firstRow="0" w:lastRow="0" w:firstColumn="0" w:lastColumn="0" w:oddVBand="0" w:evenVBand="0" w:oddHBand="1" w:evenHBand="0" w:firstRowFirstColumn="0" w:firstRowLastColumn="0" w:lastRowFirstColumn="0" w:lastRowLastColumn="0"/>
          <w:wAfter w:w="41" w:type="dxa"/>
          <w:trHeight w:val="420"/>
        </w:trPr>
        <w:tc>
          <w:tcPr>
            <w:tcW w:w="4166" w:type="dxa"/>
          </w:tcPr>
          <w:p w:rsidRPr="006E4160" w:rsidR="00FA7420" w:rsidP="00391697" w:rsidRDefault="00FA7420" w14:paraId="1FAD71E5" w14:textId="7FBB53CA">
            <w:pPr>
              <w:tabs>
                <w:tab w:val="left" w:pos="360"/>
              </w:tabs>
              <w:spacing w:after="0" w:line="240" w:lineRule="auto"/>
              <w:jc w:val="left"/>
              <w:rPr>
                <w:b/>
                <w:bCs/>
                <w:lang w:val="en-US"/>
              </w:rPr>
            </w:pPr>
            <w:r w:rsidRPr="006E4160">
              <w:rPr>
                <w:b/>
                <w:bCs/>
                <w:lang w:val="en-US"/>
              </w:rPr>
              <w:t>Threats</w:t>
            </w:r>
          </w:p>
        </w:tc>
        <w:tc>
          <w:tcPr>
            <w:tcW w:w="472" w:type="dxa"/>
          </w:tcPr>
          <w:p w:rsidRPr="006E4160" w:rsidR="00FA7420" w:rsidP="00391697" w:rsidRDefault="00FA7420" w14:paraId="5BF728F8" w14:textId="695AC067">
            <w:pPr>
              <w:tabs>
                <w:tab w:val="left" w:pos="360"/>
              </w:tabs>
              <w:spacing w:after="0" w:line="240" w:lineRule="auto"/>
              <w:jc w:val="left"/>
              <w:rPr>
                <w:b/>
                <w:bCs/>
                <w:lang w:val="en-US"/>
              </w:rPr>
            </w:pPr>
            <w:r w:rsidRPr="006E4160">
              <w:rPr>
                <w:b/>
                <w:bCs/>
                <w:lang w:val="en-US"/>
              </w:rPr>
              <w:t>D</w:t>
            </w:r>
          </w:p>
        </w:tc>
        <w:tc>
          <w:tcPr>
            <w:tcW w:w="455" w:type="dxa"/>
          </w:tcPr>
          <w:p w:rsidRPr="006E4160" w:rsidR="00FA7420" w:rsidP="00391697" w:rsidRDefault="00FA7420" w14:paraId="33EB9693" w14:textId="24611F08">
            <w:pPr>
              <w:spacing w:after="0" w:line="240" w:lineRule="auto"/>
              <w:jc w:val="left"/>
              <w:rPr>
                <w:b/>
                <w:bCs/>
                <w:lang w:val="en-US"/>
              </w:rPr>
            </w:pPr>
            <w:r w:rsidRPr="006E4160">
              <w:rPr>
                <w:b/>
                <w:bCs/>
                <w:lang w:val="en-US"/>
              </w:rPr>
              <w:t>R</w:t>
            </w:r>
          </w:p>
        </w:tc>
        <w:tc>
          <w:tcPr>
            <w:tcW w:w="437" w:type="dxa"/>
          </w:tcPr>
          <w:p w:rsidRPr="006E4160" w:rsidR="00FA7420" w:rsidP="00391697" w:rsidRDefault="00FA7420" w14:paraId="6FFC4F21" w14:textId="671F675D">
            <w:pPr>
              <w:spacing w:after="0" w:line="240" w:lineRule="auto"/>
              <w:jc w:val="left"/>
              <w:rPr>
                <w:b/>
                <w:bCs/>
                <w:lang w:val="en-US"/>
              </w:rPr>
            </w:pPr>
            <w:r w:rsidRPr="006E4160">
              <w:rPr>
                <w:b/>
                <w:bCs/>
                <w:lang w:val="en-US"/>
              </w:rPr>
              <w:t>E</w:t>
            </w:r>
          </w:p>
        </w:tc>
        <w:tc>
          <w:tcPr>
            <w:tcW w:w="465" w:type="dxa"/>
          </w:tcPr>
          <w:p w:rsidRPr="006E4160" w:rsidR="00FA7420" w:rsidP="00391697" w:rsidRDefault="00FA7420" w14:paraId="3D749B00" w14:textId="6F377AF9">
            <w:pPr>
              <w:spacing w:after="0" w:line="240" w:lineRule="auto"/>
              <w:jc w:val="left"/>
              <w:rPr>
                <w:b/>
                <w:bCs/>
                <w:lang w:val="en-US"/>
              </w:rPr>
            </w:pPr>
            <w:r w:rsidRPr="006E4160">
              <w:rPr>
                <w:b/>
                <w:bCs/>
                <w:lang w:val="en-US"/>
              </w:rPr>
              <w:t>A</w:t>
            </w:r>
          </w:p>
        </w:tc>
        <w:tc>
          <w:tcPr>
            <w:tcW w:w="934" w:type="dxa"/>
          </w:tcPr>
          <w:p w:rsidRPr="006E4160" w:rsidR="00FA7420" w:rsidP="00391697" w:rsidRDefault="00FA7420" w14:paraId="6EB43F9C" w14:textId="034A71BC">
            <w:pPr>
              <w:spacing w:after="0" w:line="240" w:lineRule="auto"/>
              <w:jc w:val="left"/>
              <w:rPr>
                <w:b/>
                <w:bCs/>
                <w:lang w:val="en-US"/>
              </w:rPr>
            </w:pPr>
            <w:r w:rsidRPr="006E4160">
              <w:rPr>
                <w:b/>
                <w:bCs/>
                <w:lang w:val="en-US"/>
              </w:rPr>
              <w:t>D</w:t>
            </w:r>
          </w:p>
        </w:tc>
        <w:tc>
          <w:tcPr>
            <w:tcW w:w="981" w:type="dxa"/>
          </w:tcPr>
          <w:p w:rsidRPr="006E4160" w:rsidR="00FA7420" w:rsidP="00391697" w:rsidRDefault="00FA7420" w14:paraId="1181AF8B" w14:textId="75808AD0">
            <w:pPr>
              <w:spacing w:after="0" w:line="240" w:lineRule="auto"/>
              <w:jc w:val="left"/>
              <w:rPr>
                <w:b/>
                <w:bCs/>
                <w:lang w:val="en-US"/>
              </w:rPr>
            </w:pPr>
            <w:r w:rsidRPr="006E4160">
              <w:rPr>
                <w:b/>
                <w:bCs/>
                <w:lang w:val="en-US"/>
              </w:rPr>
              <w:t>Total</w:t>
            </w:r>
          </w:p>
        </w:tc>
        <w:tc>
          <w:tcPr>
            <w:tcW w:w="998" w:type="dxa"/>
          </w:tcPr>
          <w:p w:rsidRPr="006E4160" w:rsidR="00FA7420" w:rsidP="00391697" w:rsidRDefault="00FA7420" w14:paraId="62A6B460" w14:textId="29573AF2">
            <w:pPr>
              <w:spacing w:after="0" w:line="240" w:lineRule="auto"/>
              <w:jc w:val="left"/>
              <w:rPr>
                <w:b/>
                <w:bCs/>
                <w:lang w:val="en-US"/>
              </w:rPr>
            </w:pPr>
            <w:r w:rsidRPr="006E4160">
              <w:rPr>
                <w:b/>
                <w:bCs/>
                <w:lang w:val="en-US"/>
              </w:rPr>
              <w:t>Rating</w:t>
            </w:r>
          </w:p>
        </w:tc>
      </w:tr>
      <w:tr w:rsidRPr="006E4160" w:rsidR="00FA7420" w:rsidTr="00E27C3A" w14:paraId="6FBCBC09" w14:textId="3062B2A0">
        <w:trPr>
          <w:gridAfter w:val="1"/>
          <w:wAfter w:w="41" w:type="dxa"/>
          <w:trHeight w:val="375"/>
        </w:trPr>
        <w:tc>
          <w:tcPr>
            <w:tcW w:w="4166" w:type="dxa"/>
            <w:vAlign w:val="bottom"/>
          </w:tcPr>
          <w:p w:rsidRPr="006E4160" w:rsidR="00FA7420" w:rsidP="00391697" w:rsidRDefault="00982752" w14:paraId="53890C16" w14:textId="1CE5F65A">
            <w:pPr>
              <w:tabs>
                <w:tab w:val="left" w:pos="360"/>
              </w:tabs>
              <w:spacing w:after="0" w:line="240" w:lineRule="auto"/>
              <w:jc w:val="left"/>
              <w:rPr>
                <w:lang w:val="en-US"/>
              </w:rPr>
            </w:pPr>
            <w:r w:rsidRPr="006E4160">
              <w:rPr>
                <w:lang w:val="en-US"/>
              </w:rPr>
              <w:t>M</w:t>
            </w:r>
            <w:r w:rsidRPr="006E4160" w:rsidR="000C655B">
              <w:rPr>
                <w:lang w:val="en-US"/>
              </w:rPr>
              <w:t xml:space="preserve">alicious SQL commands </w:t>
            </w:r>
            <w:r w:rsidRPr="006E4160">
              <w:rPr>
                <w:lang w:val="en-US"/>
              </w:rPr>
              <w:t xml:space="preserve">are inserted </w:t>
            </w:r>
            <w:r w:rsidRPr="006E4160" w:rsidR="000C655B">
              <w:rPr>
                <w:lang w:val="en-US"/>
              </w:rPr>
              <w:t>into an application</w:t>
            </w:r>
            <w:r w:rsidRPr="006E4160">
              <w:rPr>
                <w:lang w:val="en-US"/>
              </w:rPr>
              <w:t>.</w:t>
            </w:r>
          </w:p>
        </w:tc>
        <w:tc>
          <w:tcPr>
            <w:tcW w:w="472" w:type="dxa"/>
            <w:vAlign w:val="bottom"/>
          </w:tcPr>
          <w:p w:rsidRPr="006E4160" w:rsidR="00FA7420" w:rsidP="00391697" w:rsidRDefault="00E27C3A" w14:paraId="4BA18BDF" w14:textId="5BFAF9DA">
            <w:pPr>
              <w:tabs>
                <w:tab w:val="left" w:pos="360"/>
              </w:tabs>
              <w:spacing w:after="0" w:line="240" w:lineRule="auto"/>
              <w:jc w:val="left"/>
              <w:rPr>
                <w:lang w:val="en-US"/>
              </w:rPr>
            </w:pPr>
            <w:r w:rsidRPr="006E4160">
              <w:rPr>
                <w:lang w:val="en-US"/>
              </w:rPr>
              <w:t>3</w:t>
            </w:r>
          </w:p>
        </w:tc>
        <w:tc>
          <w:tcPr>
            <w:tcW w:w="455" w:type="dxa"/>
            <w:vAlign w:val="bottom"/>
          </w:tcPr>
          <w:p w:rsidRPr="006E4160" w:rsidR="00FA7420" w:rsidP="00391697" w:rsidRDefault="00E27C3A" w14:paraId="0F7FC8B9" w14:textId="464FF6BD">
            <w:pPr>
              <w:tabs>
                <w:tab w:val="left" w:pos="360"/>
              </w:tabs>
              <w:spacing w:after="0" w:line="240" w:lineRule="auto"/>
              <w:jc w:val="left"/>
              <w:rPr>
                <w:lang w:val="en-US"/>
              </w:rPr>
            </w:pPr>
            <w:r w:rsidRPr="006E4160">
              <w:rPr>
                <w:lang w:val="en-US"/>
              </w:rPr>
              <w:t>3</w:t>
            </w:r>
          </w:p>
        </w:tc>
        <w:tc>
          <w:tcPr>
            <w:tcW w:w="437" w:type="dxa"/>
            <w:vAlign w:val="bottom"/>
          </w:tcPr>
          <w:p w:rsidRPr="006E4160" w:rsidR="00FA7420" w:rsidP="00391697" w:rsidRDefault="00E27C3A" w14:paraId="34442B76" w14:textId="7A8F8B73">
            <w:pPr>
              <w:tabs>
                <w:tab w:val="left" w:pos="360"/>
              </w:tabs>
              <w:spacing w:after="0" w:line="240" w:lineRule="auto"/>
              <w:jc w:val="left"/>
              <w:rPr>
                <w:lang w:val="en-US"/>
              </w:rPr>
            </w:pPr>
            <w:r w:rsidRPr="006E4160">
              <w:rPr>
                <w:lang w:val="en-US"/>
              </w:rPr>
              <w:t>3</w:t>
            </w:r>
          </w:p>
        </w:tc>
        <w:tc>
          <w:tcPr>
            <w:tcW w:w="465" w:type="dxa"/>
            <w:vAlign w:val="bottom"/>
          </w:tcPr>
          <w:p w:rsidRPr="006E4160" w:rsidR="00FA7420" w:rsidP="00391697" w:rsidRDefault="00E27C3A" w14:paraId="364427EF" w14:textId="5B76BE9A">
            <w:pPr>
              <w:spacing w:after="0" w:line="240" w:lineRule="auto"/>
              <w:jc w:val="left"/>
              <w:rPr>
                <w:lang w:val="en-US"/>
              </w:rPr>
            </w:pPr>
            <w:r w:rsidRPr="006E4160">
              <w:rPr>
                <w:lang w:val="en-US"/>
              </w:rPr>
              <w:t>3</w:t>
            </w:r>
          </w:p>
        </w:tc>
        <w:tc>
          <w:tcPr>
            <w:tcW w:w="934" w:type="dxa"/>
            <w:vAlign w:val="bottom"/>
          </w:tcPr>
          <w:p w:rsidRPr="006E4160" w:rsidR="00FA7420" w:rsidP="00391697" w:rsidRDefault="00E27C3A" w14:paraId="5A7D3344" w14:textId="21615CDB">
            <w:pPr>
              <w:spacing w:after="0" w:line="240" w:lineRule="auto"/>
              <w:jc w:val="left"/>
              <w:rPr>
                <w:lang w:val="en-US"/>
              </w:rPr>
            </w:pPr>
            <w:r w:rsidRPr="006E4160">
              <w:rPr>
                <w:lang w:val="en-US"/>
              </w:rPr>
              <w:t>2</w:t>
            </w:r>
          </w:p>
        </w:tc>
        <w:tc>
          <w:tcPr>
            <w:tcW w:w="981" w:type="dxa"/>
            <w:vAlign w:val="bottom"/>
          </w:tcPr>
          <w:p w:rsidRPr="006E4160" w:rsidR="00FA7420" w:rsidP="00391697" w:rsidRDefault="00E27C3A" w14:paraId="7DDA1ADA" w14:textId="0A45E7EB">
            <w:pPr>
              <w:spacing w:after="0" w:line="240" w:lineRule="auto"/>
              <w:jc w:val="left"/>
              <w:rPr>
                <w:lang w:val="en-US"/>
              </w:rPr>
            </w:pPr>
            <w:r w:rsidRPr="006E4160">
              <w:rPr>
                <w:lang w:val="en-US"/>
              </w:rPr>
              <w:t>14</w:t>
            </w:r>
          </w:p>
        </w:tc>
        <w:tc>
          <w:tcPr>
            <w:tcW w:w="998" w:type="dxa"/>
            <w:vAlign w:val="bottom"/>
          </w:tcPr>
          <w:p w:rsidRPr="006E4160" w:rsidR="00FA7420" w:rsidP="00391697" w:rsidRDefault="00E27C3A" w14:paraId="556B5F3E" w14:textId="279124AD">
            <w:pPr>
              <w:spacing w:after="0" w:line="240" w:lineRule="auto"/>
              <w:jc w:val="left"/>
              <w:rPr>
                <w:lang w:val="en-US"/>
              </w:rPr>
            </w:pPr>
            <w:r w:rsidRPr="006E4160">
              <w:rPr>
                <w:lang w:val="en-US"/>
              </w:rPr>
              <w:t>High</w:t>
            </w:r>
          </w:p>
        </w:tc>
      </w:tr>
      <w:tr w:rsidRPr="006E4160" w:rsidR="00FA7420" w:rsidTr="00E27C3A" w14:paraId="0E775107" w14:textId="1331B36E">
        <w:trPr>
          <w:gridAfter w:val="1"/>
          <w:cnfStyle w:val="000000100000" w:firstRow="0" w:lastRow="0" w:firstColumn="0" w:lastColumn="0" w:oddVBand="0" w:evenVBand="0" w:oddHBand="1" w:evenHBand="0" w:firstRowFirstColumn="0" w:firstRowLastColumn="0" w:lastRowFirstColumn="0" w:lastRowLastColumn="0"/>
          <w:wAfter w:w="41" w:type="dxa"/>
          <w:trHeight w:val="255"/>
        </w:trPr>
        <w:tc>
          <w:tcPr>
            <w:tcW w:w="4166" w:type="dxa"/>
            <w:vAlign w:val="bottom"/>
          </w:tcPr>
          <w:p w:rsidRPr="006E4160" w:rsidR="00FA7420" w:rsidP="00391697" w:rsidRDefault="00676AFD" w14:paraId="368698A9" w14:textId="3D289537">
            <w:pPr>
              <w:tabs>
                <w:tab w:val="left" w:pos="360"/>
              </w:tabs>
              <w:spacing w:after="0" w:line="240" w:lineRule="auto"/>
              <w:jc w:val="left"/>
              <w:rPr>
                <w:lang w:val="en-US"/>
              </w:rPr>
            </w:pPr>
            <w:r w:rsidRPr="006E4160">
              <w:rPr>
                <w:lang w:val="en-US"/>
              </w:rPr>
              <w:t>The a</w:t>
            </w:r>
            <w:r w:rsidRPr="006E4160" w:rsidR="00E27C3A">
              <w:rPr>
                <w:lang w:val="en-US"/>
              </w:rPr>
              <w:t>ttacker acquires authentication credentials through network monitoring</w:t>
            </w:r>
            <w:r w:rsidRPr="006E4160" w:rsidR="00982752">
              <w:rPr>
                <w:lang w:val="en-US"/>
              </w:rPr>
              <w:t>.</w:t>
            </w:r>
          </w:p>
        </w:tc>
        <w:tc>
          <w:tcPr>
            <w:tcW w:w="472" w:type="dxa"/>
            <w:vAlign w:val="bottom"/>
          </w:tcPr>
          <w:p w:rsidRPr="006E4160" w:rsidR="00FA7420" w:rsidP="00391697" w:rsidRDefault="00E27C3A" w14:paraId="649B5ABE" w14:textId="0638B9B9">
            <w:pPr>
              <w:tabs>
                <w:tab w:val="left" w:pos="360"/>
              </w:tabs>
              <w:spacing w:after="0" w:line="240" w:lineRule="auto"/>
              <w:jc w:val="left"/>
              <w:rPr>
                <w:lang w:val="en-US"/>
              </w:rPr>
            </w:pPr>
            <w:r w:rsidRPr="006E4160">
              <w:rPr>
                <w:lang w:val="en-US"/>
              </w:rPr>
              <w:t>3</w:t>
            </w:r>
          </w:p>
        </w:tc>
        <w:tc>
          <w:tcPr>
            <w:tcW w:w="455" w:type="dxa"/>
            <w:vAlign w:val="bottom"/>
          </w:tcPr>
          <w:p w:rsidRPr="006E4160" w:rsidR="00FA7420" w:rsidP="00391697" w:rsidRDefault="00E27C3A" w14:paraId="36F51293" w14:textId="49399C83">
            <w:pPr>
              <w:spacing w:after="0" w:line="240" w:lineRule="auto"/>
              <w:jc w:val="left"/>
              <w:rPr>
                <w:lang w:val="en-US"/>
              </w:rPr>
            </w:pPr>
            <w:r w:rsidRPr="006E4160">
              <w:rPr>
                <w:lang w:val="en-US"/>
              </w:rPr>
              <w:t>3</w:t>
            </w:r>
          </w:p>
        </w:tc>
        <w:tc>
          <w:tcPr>
            <w:tcW w:w="437" w:type="dxa"/>
            <w:vAlign w:val="bottom"/>
          </w:tcPr>
          <w:p w:rsidRPr="006E4160" w:rsidR="00FA7420" w:rsidP="00391697" w:rsidRDefault="00E27C3A" w14:paraId="72D66C4A" w14:textId="4236312B">
            <w:pPr>
              <w:spacing w:after="0" w:line="240" w:lineRule="auto"/>
              <w:jc w:val="left"/>
              <w:rPr>
                <w:lang w:val="en-US"/>
              </w:rPr>
            </w:pPr>
            <w:r w:rsidRPr="006E4160">
              <w:rPr>
                <w:lang w:val="en-US"/>
              </w:rPr>
              <w:t>2</w:t>
            </w:r>
          </w:p>
        </w:tc>
        <w:tc>
          <w:tcPr>
            <w:tcW w:w="465" w:type="dxa"/>
            <w:vAlign w:val="bottom"/>
          </w:tcPr>
          <w:p w:rsidRPr="006E4160" w:rsidR="00FA7420" w:rsidP="00391697" w:rsidRDefault="00E27C3A" w14:paraId="27053963" w14:textId="340927D2">
            <w:pPr>
              <w:spacing w:after="0" w:line="240" w:lineRule="auto"/>
              <w:jc w:val="left"/>
              <w:rPr>
                <w:lang w:val="en-US"/>
              </w:rPr>
            </w:pPr>
            <w:r w:rsidRPr="006E4160">
              <w:rPr>
                <w:lang w:val="en-US"/>
              </w:rPr>
              <w:t>2</w:t>
            </w:r>
          </w:p>
        </w:tc>
        <w:tc>
          <w:tcPr>
            <w:tcW w:w="934" w:type="dxa"/>
            <w:vAlign w:val="bottom"/>
          </w:tcPr>
          <w:p w:rsidRPr="006E4160" w:rsidR="00FA7420" w:rsidP="00391697" w:rsidRDefault="00E27C3A" w14:paraId="6591776F" w14:textId="5E497E07">
            <w:pPr>
              <w:spacing w:after="0" w:line="240" w:lineRule="auto"/>
              <w:jc w:val="left"/>
              <w:rPr>
                <w:lang w:val="en-US"/>
              </w:rPr>
            </w:pPr>
            <w:r w:rsidRPr="006E4160">
              <w:rPr>
                <w:lang w:val="en-US"/>
              </w:rPr>
              <w:t>2</w:t>
            </w:r>
          </w:p>
        </w:tc>
        <w:tc>
          <w:tcPr>
            <w:tcW w:w="981" w:type="dxa"/>
            <w:vAlign w:val="bottom"/>
          </w:tcPr>
          <w:p w:rsidRPr="006E4160" w:rsidR="00FA7420" w:rsidP="00391697" w:rsidRDefault="00E27C3A" w14:paraId="7B12FFFE" w14:textId="4AD51F79">
            <w:pPr>
              <w:spacing w:after="0" w:line="240" w:lineRule="auto"/>
              <w:jc w:val="left"/>
              <w:rPr>
                <w:lang w:val="en-US"/>
              </w:rPr>
            </w:pPr>
            <w:r w:rsidRPr="006E4160">
              <w:rPr>
                <w:lang w:val="en-US"/>
              </w:rPr>
              <w:t>12</w:t>
            </w:r>
          </w:p>
        </w:tc>
        <w:tc>
          <w:tcPr>
            <w:tcW w:w="998" w:type="dxa"/>
            <w:vAlign w:val="bottom"/>
          </w:tcPr>
          <w:p w:rsidRPr="006E4160" w:rsidR="00FA7420" w:rsidP="00391697" w:rsidRDefault="00E27C3A" w14:paraId="74BD37A2" w14:textId="29CBF232">
            <w:pPr>
              <w:spacing w:after="0" w:line="240" w:lineRule="auto"/>
              <w:jc w:val="left"/>
              <w:rPr>
                <w:lang w:val="en-US"/>
              </w:rPr>
            </w:pPr>
            <w:r w:rsidRPr="006E4160">
              <w:rPr>
                <w:lang w:val="en-US"/>
              </w:rPr>
              <w:t>High</w:t>
            </w:r>
          </w:p>
        </w:tc>
      </w:tr>
    </w:tbl>
    <w:p w:rsidRPr="006E4160" w:rsidR="00950959" w:rsidP="00391697" w:rsidRDefault="00E27C3A" w14:paraId="560372F8" w14:textId="77777777">
      <w:pPr>
        <w:spacing w:after="0"/>
        <w:rPr>
          <w:lang w:val="en-US"/>
        </w:rPr>
      </w:pPr>
      <w:r w:rsidRPr="006E4160">
        <w:rPr>
          <w:lang w:val="en-US"/>
        </w:rPr>
        <w:t xml:space="preserve">Source: </w:t>
      </w:r>
      <w:r w:rsidRPr="0009420D">
        <w:rPr>
          <w:bCs/>
          <w:highlight w:val="yellow"/>
          <w:lang w:val="en-US"/>
        </w:rPr>
        <w:t>Microsoft Corporation (2003)</w:t>
      </w:r>
      <w:r w:rsidRPr="006E4160">
        <w:rPr>
          <w:lang w:val="en-US"/>
        </w:rPr>
        <w:t xml:space="preserve">.  </w:t>
      </w:r>
    </w:p>
    <w:p w:rsidRPr="006E4160" w:rsidR="00950959" w:rsidP="00391697" w:rsidRDefault="00950959" w14:paraId="7527E193" w14:textId="14AD4381">
      <w:pPr>
        <w:spacing w:after="0"/>
        <w:rPr>
          <w:lang w:val="en-US"/>
        </w:rPr>
      </w:pPr>
      <w:r w:rsidRPr="006E4160">
        <w:rPr>
          <w:lang w:val="en-US"/>
        </w:rPr>
        <w:t>One of the examples of a resultant documented threat is shown in the table below.</w:t>
      </w:r>
    </w:p>
    <w:tbl>
      <w:tblPr>
        <w:tblStyle w:val="Gitternetztabelle4Akzent5"/>
        <w:tblW w:w="8672" w:type="dxa"/>
        <w:tblInd w:w="-349" w:type="dxa"/>
        <w:tblLook w:val="0420" w:firstRow="1" w:lastRow="0" w:firstColumn="0" w:lastColumn="0" w:noHBand="0" w:noVBand="1"/>
      </w:tblPr>
      <w:tblGrid>
        <w:gridCol w:w="3514"/>
        <w:gridCol w:w="5158"/>
      </w:tblGrid>
      <w:tr w:rsidRPr="006E4160" w:rsidR="00F90028" w:rsidTr="00441F47" w14:paraId="6EB4DFEA" w14:textId="77777777">
        <w:trPr>
          <w:cnfStyle w:val="100000000000" w:firstRow="1" w:lastRow="0" w:firstColumn="0" w:lastColumn="0" w:oddVBand="0" w:evenVBand="0" w:oddHBand="0" w:evenHBand="0" w:firstRowFirstColumn="0" w:firstRowLastColumn="0" w:lastRowFirstColumn="0" w:lastRowLastColumn="0"/>
          <w:trHeight w:val="420"/>
        </w:trPr>
        <w:tc>
          <w:tcPr>
            <w:tcW w:w="3514" w:type="dxa"/>
            <w:vAlign w:val="bottom"/>
          </w:tcPr>
          <w:p w:rsidRPr="006E4160" w:rsidR="00F90028" w:rsidP="00391697" w:rsidRDefault="00F90028" w14:paraId="3A9F3028" w14:textId="1D1BFEBA">
            <w:pPr>
              <w:tabs>
                <w:tab w:val="left" w:pos="360"/>
              </w:tabs>
              <w:spacing w:after="0" w:line="240" w:lineRule="auto"/>
              <w:jc w:val="left"/>
              <w:rPr>
                <w:lang w:val="en-US"/>
              </w:rPr>
            </w:pPr>
            <w:r w:rsidRPr="006E4160">
              <w:rPr>
                <w:lang w:val="en-US"/>
              </w:rPr>
              <w:t>A Complete Documented Threat</w:t>
            </w:r>
          </w:p>
        </w:tc>
        <w:tc>
          <w:tcPr>
            <w:tcW w:w="5158" w:type="dxa"/>
          </w:tcPr>
          <w:p w:rsidRPr="006E4160" w:rsidR="00F90028" w:rsidP="00391697" w:rsidRDefault="00F90028" w14:paraId="62CD07E6" w14:textId="7D203156">
            <w:pPr>
              <w:spacing w:after="0" w:line="240" w:lineRule="auto"/>
              <w:jc w:val="left"/>
              <w:rPr>
                <w:b w:val="0"/>
                <w:bCs w:val="0"/>
                <w:lang w:val="en-US"/>
              </w:rPr>
            </w:pPr>
          </w:p>
        </w:tc>
      </w:tr>
      <w:tr w:rsidRPr="007B1CD6" w:rsidR="00F90028" w:rsidTr="00441F47" w14:paraId="2F118B27" w14:textId="77777777">
        <w:trPr>
          <w:cnfStyle w:val="000000100000" w:firstRow="0" w:lastRow="0" w:firstColumn="0" w:lastColumn="0" w:oddVBand="0" w:evenVBand="0" w:oddHBand="1" w:evenHBand="0" w:firstRowFirstColumn="0" w:firstRowLastColumn="0" w:lastRowFirstColumn="0" w:lastRowLastColumn="0"/>
          <w:trHeight w:val="375"/>
        </w:trPr>
        <w:tc>
          <w:tcPr>
            <w:tcW w:w="3514" w:type="dxa"/>
            <w:vAlign w:val="bottom"/>
          </w:tcPr>
          <w:p w:rsidRPr="006E4160" w:rsidR="00F90028" w:rsidP="00391697" w:rsidRDefault="00F90028" w14:paraId="2BFEFA49" w14:textId="2655C50A">
            <w:pPr>
              <w:tabs>
                <w:tab w:val="left" w:pos="360"/>
              </w:tabs>
              <w:spacing w:after="0" w:line="240" w:lineRule="auto"/>
              <w:jc w:val="left"/>
              <w:rPr>
                <w:b/>
                <w:bCs/>
                <w:lang w:val="en-US"/>
              </w:rPr>
            </w:pPr>
            <w:r w:rsidRPr="006E4160">
              <w:rPr>
                <w:b/>
                <w:bCs/>
                <w:lang w:val="en-US"/>
              </w:rPr>
              <w:t>Threat Description</w:t>
            </w:r>
          </w:p>
        </w:tc>
        <w:tc>
          <w:tcPr>
            <w:tcW w:w="5158" w:type="dxa"/>
            <w:vAlign w:val="bottom"/>
          </w:tcPr>
          <w:p w:rsidRPr="006E4160" w:rsidR="00F90028" w:rsidP="00391697" w:rsidRDefault="00676AFD" w14:paraId="76016877" w14:textId="79D457B8">
            <w:pPr>
              <w:spacing w:after="0" w:line="240" w:lineRule="auto"/>
              <w:jc w:val="left"/>
              <w:rPr>
                <w:lang w:val="en-US"/>
              </w:rPr>
            </w:pPr>
            <w:r w:rsidRPr="006E4160">
              <w:rPr>
                <w:lang w:val="en-US"/>
              </w:rPr>
              <w:t>The a</w:t>
            </w:r>
            <w:r w:rsidRPr="006E4160" w:rsidR="00441F47">
              <w:rPr>
                <w:lang w:val="en-US"/>
              </w:rPr>
              <w:t>ttacker acquires authentication credentials through network monitoring</w:t>
            </w:r>
            <w:r w:rsidRPr="006E4160" w:rsidR="001F63DE">
              <w:rPr>
                <w:lang w:val="en-US"/>
              </w:rPr>
              <w:t>.</w:t>
            </w:r>
          </w:p>
        </w:tc>
      </w:tr>
      <w:tr w:rsidRPr="006E4160" w:rsidR="00F90028" w:rsidTr="00441F47" w14:paraId="18151DAD" w14:textId="77777777">
        <w:trPr>
          <w:trHeight w:val="255"/>
        </w:trPr>
        <w:tc>
          <w:tcPr>
            <w:tcW w:w="3514" w:type="dxa"/>
            <w:vAlign w:val="bottom"/>
          </w:tcPr>
          <w:p w:rsidRPr="006E4160" w:rsidR="00F90028" w:rsidP="00391697" w:rsidRDefault="00F90028" w14:paraId="4F141CA0" w14:textId="040CEE1F">
            <w:pPr>
              <w:tabs>
                <w:tab w:val="left" w:pos="360"/>
              </w:tabs>
              <w:spacing w:after="0" w:line="240" w:lineRule="auto"/>
              <w:jc w:val="left"/>
              <w:rPr>
                <w:b/>
                <w:bCs/>
                <w:lang w:val="en-US"/>
              </w:rPr>
            </w:pPr>
            <w:r w:rsidRPr="006E4160">
              <w:rPr>
                <w:b/>
                <w:bCs/>
                <w:lang w:val="en-US"/>
              </w:rPr>
              <w:t>Threat target</w:t>
            </w:r>
          </w:p>
        </w:tc>
        <w:tc>
          <w:tcPr>
            <w:tcW w:w="5158" w:type="dxa"/>
            <w:vAlign w:val="bottom"/>
          </w:tcPr>
          <w:p w:rsidRPr="006E4160" w:rsidR="00F90028" w:rsidP="00391697" w:rsidRDefault="00441F47" w14:paraId="2410157D" w14:textId="156DB6F4">
            <w:pPr>
              <w:spacing w:after="0" w:line="240" w:lineRule="auto"/>
              <w:jc w:val="left"/>
              <w:rPr>
                <w:lang w:val="en-US"/>
              </w:rPr>
            </w:pPr>
            <w:r w:rsidRPr="006E4160">
              <w:rPr>
                <w:lang w:val="en-US"/>
              </w:rPr>
              <w:t>Authentication process</w:t>
            </w:r>
          </w:p>
        </w:tc>
      </w:tr>
      <w:tr w:rsidRPr="006E4160" w:rsidR="00F90028" w:rsidTr="00441F47" w14:paraId="4D71EC4C" w14:textId="77777777">
        <w:trPr>
          <w:cnfStyle w:val="000000100000" w:firstRow="0" w:lastRow="0" w:firstColumn="0" w:lastColumn="0" w:oddVBand="0" w:evenVBand="0" w:oddHBand="1" w:evenHBand="0" w:firstRowFirstColumn="0" w:firstRowLastColumn="0" w:lastRowFirstColumn="0" w:lastRowLastColumn="0"/>
          <w:trHeight w:val="255"/>
        </w:trPr>
        <w:tc>
          <w:tcPr>
            <w:tcW w:w="3514" w:type="dxa"/>
            <w:vAlign w:val="bottom"/>
          </w:tcPr>
          <w:p w:rsidRPr="006E4160" w:rsidR="00F90028" w:rsidP="00391697" w:rsidRDefault="00441F47" w14:paraId="5117CE9D" w14:textId="4FDB12D8">
            <w:pPr>
              <w:tabs>
                <w:tab w:val="left" w:pos="360"/>
              </w:tabs>
              <w:spacing w:after="0" w:line="240" w:lineRule="auto"/>
              <w:jc w:val="left"/>
              <w:rPr>
                <w:b/>
                <w:bCs/>
                <w:lang w:val="en-US"/>
              </w:rPr>
            </w:pPr>
            <w:r w:rsidRPr="006E4160">
              <w:rPr>
                <w:b/>
                <w:bCs/>
                <w:lang w:val="en-US"/>
              </w:rPr>
              <w:t>Risk rating</w:t>
            </w:r>
          </w:p>
        </w:tc>
        <w:tc>
          <w:tcPr>
            <w:tcW w:w="5158" w:type="dxa"/>
            <w:vAlign w:val="bottom"/>
          </w:tcPr>
          <w:p w:rsidRPr="006E4160" w:rsidR="00F90028" w:rsidP="00391697" w:rsidRDefault="00441F47" w14:paraId="195E305C" w14:textId="00E82F3B">
            <w:pPr>
              <w:spacing w:after="0" w:line="240" w:lineRule="auto"/>
              <w:jc w:val="left"/>
              <w:rPr>
                <w:lang w:val="en-US"/>
              </w:rPr>
            </w:pPr>
            <w:r w:rsidRPr="006E4160">
              <w:rPr>
                <w:lang w:val="en-US"/>
              </w:rPr>
              <w:t>High</w:t>
            </w:r>
          </w:p>
        </w:tc>
      </w:tr>
      <w:tr w:rsidRPr="006E4160" w:rsidR="00F90028" w:rsidTr="00441F47" w14:paraId="60EF16AE" w14:textId="77777777">
        <w:trPr>
          <w:trHeight w:val="255"/>
        </w:trPr>
        <w:tc>
          <w:tcPr>
            <w:tcW w:w="3514" w:type="dxa"/>
            <w:vAlign w:val="bottom"/>
          </w:tcPr>
          <w:p w:rsidRPr="006E4160" w:rsidR="00F90028" w:rsidP="00391697" w:rsidRDefault="00441F47" w14:paraId="49AA0A78" w14:textId="4A7BB32D">
            <w:pPr>
              <w:tabs>
                <w:tab w:val="left" w:pos="360"/>
              </w:tabs>
              <w:spacing w:after="0" w:line="240" w:lineRule="auto"/>
              <w:jc w:val="left"/>
              <w:rPr>
                <w:b/>
                <w:bCs/>
                <w:lang w:val="en-US"/>
              </w:rPr>
            </w:pPr>
            <w:r w:rsidRPr="006E4160">
              <w:rPr>
                <w:b/>
                <w:bCs/>
                <w:lang w:val="en-US"/>
              </w:rPr>
              <w:t>Attack technique</w:t>
            </w:r>
          </w:p>
        </w:tc>
        <w:tc>
          <w:tcPr>
            <w:tcW w:w="5158" w:type="dxa"/>
            <w:vAlign w:val="bottom"/>
          </w:tcPr>
          <w:p w:rsidRPr="006E4160" w:rsidR="00F90028" w:rsidP="00391697" w:rsidRDefault="00441F47" w14:paraId="1B608586" w14:textId="50FA07CE">
            <w:pPr>
              <w:spacing w:after="0" w:line="240" w:lineRule="auto"/>
              <w:jc w:val="left"/>
              <w:rPr>
                <w:lang w:val="en-US"/>
              </w:rPr>
            </w:pPr>
            <w:r w:rsidRPr="006E4160">
              <w:rPr>
                <w:lang w:val="en-US"/>
              </w:rPr>
              <w:t>Network monitoring</w:t>
            </w:r>
          </w:p>
        </w:tc>
      </w:tr>
      <w:tr w:rsidRPr="007B1CD6" w:rsidR="00F90028" w:rsidTr="00441F47" w14:paraId="1D30FF20" w14:textId="77777777">
        <w:trPr>
          <w:cnfStyle w:val="000000100000" w:firstRow="0" w:lastRow="0" w:firstColumn="0" w:lastColumn="0" w:oddVBand="0" w:evenVBand="0" w:oddHBand="1" w:evenHBand="0" w:firstRowFirstColumn="0" w:firstRowLastColumn="0" w:lastRowFirstColumn="0" w:lastRowLastColumn="0"/>
          <w:trHeight w:val="255"/>
        </w:trPr>
        <w:tc>
          <w:tcPr>
            <w:tcW w:w="3514" w:type="dxa"/>
            <w:vAlign w:val="bottom"/>
          </w:tcPr>
          <w:p w:rsidRPr="006E4160" w:rsidR="00F90028" w:rsidP="00391697" w:rsidRDefault="00441F47" w14:paraId="35A1A2B1" w14:textId="51C23CB9">
            <w:pPr>
              <w:tabs>
                <w:tab w:val="left" w:pos="360"/>
              </w:tabs>
              <w:spacing w:after="0" w:line="240" w:lineRule="auto"/>
              <w:jc w:val="left"/>
              <w:rPr>
                <w:b/>
                <w:bCs/>
                <w:lang w:val="en-US"/>
              </w:rPr>
            </w:pPr>
            <w:r w:rsidRPr="006E4160">
              <w:rPr>
                <w:b/>
                <w:bCs/>
                <w:lang w:val="en-US"/>
              </w:rPr>
              <w:t>Countermeasure</w:t>
            </w:r>
          </w:p>
        </w:tc>
        <w:tc>
          <w:tcPr>
            <w:tcW w:w="5158" w:type="dxa"/>
            <w:vAlign w:val="bottom"/>
          </w:tcPr>
          <w:p w:rsidRPr="006E4160" w:rsidR="00F90028" w:rsidP="00391697" w:rsidRDefault="001F63DE" w14:paraId="14EB2D2E" w14:textId="69BFB01E">
            <w:pPr>
              <w:spacing w:after="0" w:line="240" w:lineRule="auto"/>
              <w:jc w:val="left"/>
              <w:rPr>
                <w:lang w:val="en-US"/>
              </w:rPr>
            </w:pPr>
            <w:r w:rsidRPr="006E4160">
              <w:rPr>
                <w:lang w:val="en-US"/>
              </w:rPr>
              <w:t>E</w:t>
            </w:r>
            <w:r w:rsidRPr="006E4160" w:rsidR="00441F47">
              <w:rPr>
                <w:lang w:val="en-US"/>
              </w:rPr>
              <w:t xml:space="preserve">ncryption to preserve </w:t>
            </w:r>
            <w:r w:rsidRPr="006E4160" w:rsidR="00676AFD">
              <w:rPr>
                <w:lang w:val="en-US"/>
              </w:rPr>
              <w:t xml:space="preserve">the </w:t>
            </w:r>
            <w:r w:rsidRPr="006E4160" w:rsidR="00441F47">
              <w:rPr>
                <w:lang w:val="en-US"/>
              </w:rPr>
              <w:t>confidentiality</w:t>
            </w:r>
          </w:p>
        </w:tc>
      </w:tr>
    </w:tbl>
    <w:p w:rsidRPr="006E4160" w:rsidR="00441F47" w:rsidP="00391697" w:rsidRDefault="00441F47" w14:paraId="7A810103" w14:textId="77777777">
      <w:pPr>
        <w:spacing w:after="0"/>
        <w:rPr>
          <w:lang w:val="en-US"/>
        </w:rPr>
      </w:pPr>
      <w:r w:rsidRPr="006E4160">
        <w:rPr>
          <w:lang w:val="en-US"/>
        </w:rPr>
        <w:lastRenderedPageBreak/>
        <w:t xml:space="preserve">Source: </w:t>
      </w:r>
      <w:r w:rsidRPr="0009420D">
        <w:rPr>
          <w:bCs/>
          <w:highlight w:val="yellow"/>
          <w:lang w:val="en-US"/>
        </w:rPr>
        <w:t>Microsoft Corporation (2003)</w:t>
      </w:r>
      <w:r w:rsidRPr="006E4160">
        <w:rPr>
          <w:lang w:val="en-US"/>
        </w:rPr>
        <w:t xml:space="preserve">.  </w:t>
      </w:r>
    </w:p>
    <w:p w:rsidRPr="006E4160" w:rsidR="00441F47" w:rsidP="00DF639F" w:rsidRDefault="00676AFD" w14:paraId="40AC3836" w14:textId="29078DEE">
      <w:pPr>
        <w:rPr>
          <w:bCs/>
          <w:lang w:val="en-US"/>
        </w:rPr>
      </w:pPr>
      <w:r w:rsidRPr="006E4160">
        <w:rPr>
          <w:lang w:val="en-US"/>
        </w:rPr>
        <w:t>The countermeasure mentioned in the table above is the security control that should be enforced for an asset. We can also see that if a threat is properly documented with its risk ratings and other details as</w:t>
      </w:r>
      <w:r w:rsidRPr="006E4160" w:rsidR="00AE5F42">
        <w:rPr>
          <w:lang w:val="en-US"/>
        </w:rPr>
        <w:t xml:space="preserve"> described</w:t>
      </w:r>
      <w:r w:rsidRPr="006E4160">
        <w:rPr>
          <w:lang w:val="en-US"/>
        </w:rPr>
        <w:t xml:space="preserve"> in the above table, decision-making to secure an asset would be easier in terms of selecting an appropriate security control.</w:t>
      </w:r>
    </w:p>
    <w:p w:rsidRPr="006E4160" w:rsidR="002C2318" w:rsidP="00391697" w:rsidRDefault="002C2318" w14:paraId="7625542F" w14:textId="4B64648C">
      <w:pPr>
        <w:pStyle w:val="berschrift3"/>
        <w:rPr>
          <w:lang w:val="en-US"/>
        </w:rPr>
      </w:pPr>
      <w:r w:rsidRPr="006E4160">
        <w:rPr>
          <w:lang w:val="en-US"/>
        </w:rPr>
        <w:t>Self-Check Questions</w:t>
      </w:r>
    </w:p>
    <w:p w:rsidRPr="006E4160" w:rsidR="002C2318" w:rsidP="00391697" w:rsidRDefault="002C2318" w14:paraId="199F9DD5" w14:textId="57856C3E">
      <w:pPr>
        <w:pStyle w:val="Listenabsatz"/>
        <w:numPr>
          <w:ilvl w:val="0"/>
          <w:numId w:val="49"/>
        </w:numPr>
        <w:spacing w:after="0"/>
        <w:rPr>
          <w:lang w:val="en-US"/>
        </w:rPr>
      </w:pPr>
      <w:r w:rsidRPr="006E4160">
        <w:rPr>
          <w:lang w:val="en-US"/>
        </w:rPr>
        <w:t>Name any t</w:t>
      </w:r>
      <w:r w:rsidRPr="006E4160" w:rsidR="00700DDA">
        <w:rPr>
          <w:lang w:val="en-US"/>
        </w:rPr>
        <w:t>wo</w:t>
      </w:r>
      <w:r w:rsidRPr="006E4160">
        <w:rPr>
          <w:lang w:val="en-US"/>
        </w:rPr>
        <w:t xml:space="preserve"> attributes</w:t>
      </w:r>
      <w:r w:rsidRPr="006E4160" w:rsidR="00700DDA">
        <w:rPr>
          <w:lang w:val="en-US"/>
        </w:rPr>
        <w:t xml:space="preserve"> DREAD</w:t>
      </w:r>
      <w:r w:rsidRPr="006E4160">
        <w:rPr>
          <w:lang w:val="en-US"/>
        </w:rPr>
        <w:t xml:space="preserve">. </w:t>
      </w:r>
    </w:p>
    <w:p w:rsidRPr="006E4160" w:rsidR="002C2318" w:rsidP="00391697" w:rsidRDefault="00700DDA" w14:paraId="1B76B844" w14:textId="3426282B">
      <w:pPr>
        <w:spacing w:after="0" w:line="240" w:lineRule="auto"/>
        <w:rPr>
          <w:i/>
          <w:iCs/>
          <w:u w:val="single"/>
          <w:lang w:val="en-US"/>
        </w:rPr>
      </w:pPr>
      <w:r w:rsidRPr="006E4160">
        <w:rPr>
          <w:i/>
          <w:iCs/>
          <w:u w:val="single"/>
          <w:lang w:val="en-US"/>
        </w:rPr>
        <w:t>Damage potential</w:t>
      </w:r>
    </w:p>
    <w:p w:rsidRPr="006E4160" w:rsidR="002C2318" w:rsidP="00391697" w:rsidRDefault="00700DDA" w14:paraId="3487D1E9" w14:textId="36DFC706">
      <w:pPr>
        <w:spacing w:after="0" w:line="240" w:lineRule="auto"/>
        <w:rPr>
          <w:i/>
          <w:iCs/>
          <w:u w:val="single"/>
          <w:lang w:val="en-US"/>
        </w:rPr>
      </w:pPr>
      <w:r w:rsidRPr="006E4160">
        <w:rPr>
          <w:i/>
          <w:iCs/>
          <w:u w:val="single"/>
          <w:lang w:val="en-US"/>
        </w:rPr>
        <w:t>Reproducibility</w:t>
      </w:r>
    </w:p>
    <w:p w:rsidRPr="006E4160" w:rsidR="002C2318" w:rsidP="00391697" w:rsidRDefault="00700DDA" w14:paraId="598C9CE1" w14:textId="41E2FD02">
      <w:pPr>
        <w:spacing w:after="0" w:line="240" w:lineRule="auto"/>
        <w:rPr>
          <w:i/>
          <w:iCs/>
          <w:u w:val="single"/>
          <w:lang w:val="en-US"/>
        </w:rPr>
      </w:pPr>
      <w:r w:rsidRPr="006E4160">
        <w:rPr>
          <w:i/>
          <w:iCs/>
          <w:u w:val="single"/>
          <w:lang w:val="en-US"/>
        </w:rPr>
        <w:t>Exploitability</w:t>
      </w:r>
    </w:p>
    <w:p w:rsidRPr="006E4160" w:rsidR="002C2318" w:rsidP="00391697" w:rsidRDefault="00700DDA" w14:paraId="026B374A" w14:textId="3C1108AC">
      <w:pPr>
        <w:spacing w:after="0" w:line="240" w:lineRule="auto"/>
        <w:rPr>
          <w:i/>
          <w:iCs/>
          <w:u w:val="single"/>
          <w:lang w:val="en-US"/>
        </w:rPr>
      </w:pPr>
      <w:r w:rsidRPr="006E4160">
        <w:rPr>
          <w:i/>
          <w:iCs/>
          <w:u w:val="single"/>
          <w:lang w:val="en-US"/>
        </w:rPr>
        <w:t xml:space="preserve">Affected </w:t>
      </w:r>
      <w:proofErr w:type="gramStart"/>
      <w:r w:rsidRPr="006E4160">
        <w:rPr>
          <w:i/>
          <w:iCs/>
          <w:u w:val="single"/>
          <w:lang w:val="en-US"/>
        </w:rPr>
        <w:t>users</w:t>
      </w:r>
      <w:proofErr w:type="gramEnd"/>
    </w:p>
    <w:p w:rsidRPr="006E4160" w:rsidR="002C2318" w:rsidP="00391697" w:rsidRDefault="00700DDA" w14:paraId="0ECF6B44" w14:textId="74868B3E">
      <w:pPr>
        <w:spacing w:after="0"/>
        <w:rPr>
          <w:i/>
          <w:iCs/>
          <w:u w:val="single"/>
          <w:lang w:val="en-US"/>
        </w:rPr>
      </w:pPr>
      <w:r w:rsidRPr="006E4160">
        <w:rPr>
          <w:i/>
          <w:iCs/>
          <w:u w:val="single"/>
          <w:lang w:val="en-US"/>
        </w:rPr>
        <w:t>Discoverability</w:t>
      </w:r>
    </w:p>
    <w:p w:rsidRPr="006E4160" w:rsidR="002C2318" w:rsidP="00391697" w:rsidRDefault="002C2318" w14:paraId="72D3EDD3" w14:textId="4D7A69F3">
      <w:pPr>
        <w:pStyle w:val="berschrift2"/>
        <w:ind w:right="140"/>
        <w:rPr>
          <w:lang w:val="en-US"/>
        </w:rPr>
      </w:pPr>
      <w:r w:rsidRPr="006E4160">
        <w:rPr>
          <w:lang w:val="en-US"/>
        </w:rPr>
        <w:t xml:space="preserve">3.4 </w:t>
      </w:r>
      <w:r w:rsidRPr="006E4160" w:rsidR="0B5F07EE">
        <w:rPr>
          <w:lang w:val="en-US"/>
        </w:rPr>
        <w:t xml:space="preserve">The </w:t>
      </w:r>
      <w:r w:rsidRPr="006E4160">
        <w:rPr>
          <w:lang w:val="en-US"/>
        </w:rPr>
        <w:t>Pyramid of Pain</w:t>
      </w:r>
    </w:p>
    <w:p w:rsidRPr="006E4160" w:rsidR="00AE5F42" w:rsidP="00391697" w:rsidRDefault="00034386" w14:paraId="63822353" w14:textId="0734C5FD">
      <w:pPr>
        <w:spacing w:after="0"/>
        <w:rPr>
          <w:lang w:val="en-US"/>
        </w:rPr>
      </w:pPr>
      <w:r w:rsidRPr="006E4160">
        <w:rPr>
          <w:lang w:val="en-US"/>
        </w:rPr>
        <w:t>David J</w:t>
      </w:r>
      <w:r w:rsidRPr="006E4160" w:rsidR="00AE7A28">
        <w:rPr>
          <w:lang w:val="en-US"/>
        </w:rPr>
        <w:t>.</w:t>
      </w:r>
      <w:r w:rsidRPr="006E4160">
        <w:rPr>
          <w:lang w:val="en-US"/>
        </w:rPr>
        <w:t xml:space="preserve"> Bianco, a security professional, first presented the concept of</w:t>
      </w:r>
      <w:r w:rsidRPr="006E4160" w:rsidR="002C6FB6">
        <w:rPr>
          <w:lang w:val="en-US"/>
        </w:rPr>
        <w:t xml:space="preserve"> </w:t>
      </w:r>
      <w:r w:rsidRPr="006E4160" w:rsidR="00AE7A28">
        <w:rPr>
          <w:lang w:val="en-US"/>
        </w:rPr>
        <w:t>t</w:t>
      </w:r>
      <w:r w:rsidRPr="006E4160" w:rsidR="002C6FB6">
        <w:rPr>
          <w:lang w:val="en-US"/>
        </w:rPr>
        <w:t xml:space="preserve">he </w:t>
      </w:r>
      <w:r w:rsidRPr="006E4160">
        <w:rPr>
          <w:lang w:val="en-US"/>
        </w:rPr>
        <w:t xml:space="preserve">Pyramid of Pain in 2013. </w:t>
      </w:r>
      <w:r w:rsidRPr="006E4160" w:rsidR="009E70DB">
        <w:rPr>
          <w:lang w:val="en-US"/>
        </w:rPr>
        <w:t xml:space="preserve">It is a conceptual model that assists in threat detection with a specific focus on augmenting the attackers’ cost. </w:t>
      </w:r>
      <w:r w:rsidRPr="006E4160">
        <w:rPr>
          <w:lang w:val="en-US"/>
        </w:rPr>
        <w:t xml:space="preserve">The main objective of introducing this technique was to </w:t>
      </w:r>
      <w:r w:rsidRPr="006E4160" w:rsidR="00097374">
        <w:rPr>
          <w:lang w:val="en-US"/>
        </w:rPr>
        <w:t>assist</w:t>
      </w:r>
      <w:r w:rsidRPr="006E4160">
        <w:rPr>
          <w:lang w:val="en-US"/>
        </w:rPr>
        <w:t xml:space="preserve"> in identifying the potential attack indicators </w:t>
      </w:r>
      <w:r w:rsidRPr="006E4160" w:rsidR="002C6FB6">
        <w:rPr>
          <w:lang w:val="en-US"/>
        </w:rPr>
        <w:t>or</w:t>
      </w:r>
      <w:r w:rsidRPr="006E4160">
        <w:rPr>
          <w:lang w:val="en-US"/>
        </w:rPr>
        <w:t xml:space="preserve"> threats </w:t>
      </w:r>
      <w:r w:rsidRPr="006E4160" w:rsidR="002C6FB6">
        <w:rPr>
          <w:lang w:val="en-US"/>
        </w:rPr>
        <w:t>to perform</w:t>
      </w:r>
      <w:r w:rsidRPr="006E4160">
        <w:rPr>
          <w:lang w:val="en-US"/>
        </w:rPr>
        <w:t xml:space="preserve"> threat modeling. </w:t>
      </w:r>
      <w:r w:rsidRPr="006E4160" w:rsidR="002C6FB6">
        <w:rPr>
          <w:lang w:val="en-US"/>
        </w:rPr>
        <w:t>A complete model of The Py</w:t>
      </w:r>
      <w:r w:rsidRPr="006E4160" w:rsidR="00097374">
        <w:rPr>
          <w:lang w:val="en-US"/>
        </w:rPr>
        <w:t>ra</w:t>
      </w:r>
      <w:r w:rsidRPr="006E4160" w:rsidR="002C6FB6">
        <w:rPr>
          <w:lang w:val="en-US"/>
        </w:rPr>
        <w:t>mid of Pain is shown below.</w:t>
      </w:r>
    </w:p>
    <w:p w:rsidRPr="006E4160" w:rsidR="009E70DB" w:rsidP="00391697" w:rsidRDefault="009E70DB" w14:paraId="326707CA" w14:textId="4619B6AF">
      <w:pPr>
        <w:pStyle w:val="GraphicsStyle"/>
        <w:spacing w:after="0"/>
        <w:rPr>
          <w:lang w:val="en-US"/>
        </w:rPr>
      </w:pPr>
      <w:r w:rsidRPr="006E4160">
        <w:rPr>
          <w:lang w:val="en-US"/>
        </w:rPr>
        <w:t xml:space="preserve">Pyramid of </w:t>
      </w:r>
      <w:commentRangeStart w:id="7"/>
      <w:r w:rsidRPr="006E4160">
        <w:rPr>
          <w:lang w:val="en-US"/>
        </w:rPr>
        <w:t>Pain</w:t>
      </w:r>
      <w:commentRangeEnd w:id="7"/>
      <w:r w:rsidR="007B1CD6">
        <w:rPr>
          <w:rStyle w:val="Kommentarzeichen"/>
          <w:b w:val="0"/>
          <w:color w:val="auto"/>
        </w:rPr>
        <w:commentReference w:id="7"/>
      </w:r>
    </w:p>
    <w:p w:rsidRPr="006E4160" w:rsidR="009E70DB" w:rsidP="00391697" w:rsidRDefault="00EB1270" w14:paraId="32387779" w14:textId="789AAB7A">
      <w:pPr>
        <w:spacing w:after="0"/>
        <w:rPr>
          <w:lang w:val="en-US"/>
        </w:rPr>
      </w:pPr>
      <w:r w:rsidRPr="006E4160">
        <w:rPr>
          <w:noProof/>
          <w:lang w:val="en-US"/>
        </w:rPr>
        <w:drawing>
          <wp:inline distT="0" distB="0" distL="0" distR="0" wp14:anchorId="2E617D9D" wp14:editId="65047F76">
            <wp:extent cx="4495800" cy="2809875"/>
            <wp:effectExtent l="0" t="0" r="0" b="9525"/>
            <wp:docPr id="76" name="Picture 76"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picture containing text, businesscard&#10;&#10;Description automatically generated"/>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495800" cy="2809875"/>
                    </a:xfrm>
                    <a:prstGeom prst="rect">
                      <a:avLst/>
                    </a:prstGeom>
                    <a:noFill/>
                    <a:ln>
                      <a:noFill/>
                    </a:ln>
                  </pic:spPr>
                </pic:pic>
              </a:graphicData>
            </a:graphic>
          </wp:inline>
        </w:drawing>
      </w:r>
    </w:p>
    <w:p w:rsidRPr="006E4160" w:rsidR="009E70DB" w:rsidP="00391697" w:rsidRDefault="009E70DB" w14:paraId="75367E56" w14:textId="09B4CD57">
      <w:pPr>
        <w:spacing w:after="0"/>
        <w:rPr>
          <w:lang w:val="en-US"/>
        </w:rPr>
      </w:pPr>
      <w:r w:rsidRPr="006E4160">
        <w:rPr>
          <w:lang w:val="en-US"/>
        </w:rPr>
        <w:lastRenderedPageBreak/>
        <w:t xml:space="preserve">Source: </w:t>
      </w:r>
      <w:r w:rsidRPr="006E4160" w:rsidR="00EB1270">
        <w:rPr>
          <w:lang w:val="en-US"/>
        </w:rPr>
        <w:t>Zohaib Hassan</w:t>
      </w:r>
      <w:r w:rsidRPr="006E4160" w:rsidR="007B76DA">
        <w:rPr>
          <w:lang w:val="en-US"/>
        </w:rPr>
        <w:t xml:space="preserve"> (2023)</w:t>
      </w:r>
      <w:r w:rsidRPr="006E4160" w:rsidR="00EB1270">
        <w:rPr>
          <w:lang w:val="en-US"/>
        </w:rPr>
        <w:t xml:space="preserve">, based on </w:t>
      </w:r>
      <w:r w:rsidRPr="0009420D" w:rsidR="005320A2">
        <w:rPr>
          <w:highlight w:val="yellow"/>
          <w:lang w:val="en-US"/>
        </w:rPr>
        <w:t>Bianco</w:t>
      </w:r>
      <w:r w:rsidRPr="0009420D">
        <w:rPr>
          <w:highlight w:val="yellow"/>
          <w:lang w:val="en-US"/>
        </w:rPr>
        <w:t xml:space="preserve"> (</w:t>
      </w:r>
      <w:r w:rsidRPr="0009420D" w:rsidR="005320A2">
        <w:rPr>
          <w:highlight w:val="yellow"/>
          <w:lang w:val="en-US"/>
        </w:rPr>
        <w:t>2013</w:t>
      </w:r>
      <w:r w:rsidRPr="0009420D">
        <w:rPr>
          <w:highlight w:val="yellow"/>
          <w:lang w:val="en-US"/>
        </w:rPr>
        <w:t>)</w:t>
      </w:r>
      <w:r w:rsidRPr="006E4160">
        <w:rPr>
          <w:lang w:val="en-US"/>
        </w:rPr>
        <w:t>.</w:t>
      </w:r>
    </w:p>
    <w:p w:rsidRPr="006E4160" w:rsidR="00BE61C7" w:rsidP="00391697" w:rsidRDefault="00BE61C7" w14:paraId="1BB3D74F" w14:textId="1A9674DF">
      <w:pPr>
        <w:pStyle w:val="berschrift3"/>
        <w:rPr>
          <w:lang w:val="en-US"/>
        </w:rPr>
      </w:pPr>
      <w:r w:rsidRPr="006E4160">
        <w:rPr>
          <w:lang w:val="en-US"/>
        </w:rPr>
        <w:t>Understanding Attack Indicators</w:t>
      </w:r>
    </w:p>
    <w:p w:rsidRPr="006E4160" w:rsidR="006866F4" w:rsidP="00391697" w:rsidRDefault="002D2798" w14:paraId="17178C20" w14:textId="7630C81A">
      <w:pPr>
        <w:spacing w:after="0"/>
        <w:rPr>
          <w:lang w:val="en-US"/>
        </w:rPr>
      </w:pPr>
      <w:r w:rsidRPr="006E4160">
        <w:rPr>
          <w:noProof/>
          <w:lang w:val="en-US" w:eastAsia="de-DE"/>
        </w:rPr>
        <mc:AlternateContent>
          <mc:Choice Requires="wps">
            <w:drawing>
              <wp:anchor distT="45720" distB="45720" distL="114300" distR="114300" simplePos="0" relativeHeight="251658254" behindDoc="0" locked="0" layoutInCell="1" allowOverlap="1" wp14:anchorId="0A80128B" wp14:editId="680D1228">
                <wp:simplePos x="0" y="0"/>
                <wp:positionH relativeFrom="page">
                  <wp:posOffset>6131560</wp:posOffset>
                </wp:positionH>
                <wp:positionV relativeFrom="paragraph">
                  <wp:posOffset>24765</wp:posOffset>
                </wp:positionV>
                <wp:extent cx="1391920" cy="1631950"/>
                <wp:effectExtent l="0" t="0" r="17780" b="2540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1631950"/>
                        </a:xfrm>
                        <a:prstGeom prst="rect">
                          <a:avLst/>
                        </a:prstGeom>
                        <a:solidFill>
                          <a:srgbClr val="FFFFFF"/>
                        </a:solidFill>
                        <a:ln w="9525">
                          <a:solidFill>
                            <a:srgbClr val="000000"/>
                          </a:solidFill>
                          <a:miter lim="800000"/>
                          <a:headEnd/>
                          <a:tailEnd/>
                        </a:ln>
                      </wps:spPr>
                      <wps:txbx>
                        <w:txbxContent>
                          <w:p w:rsidR="00097374" w:rsidP="00097374" w:rsidRDefault="00097374" w14:paraId="787B0436" w14:textId="681910B0">
                            <w:pPr>
                              <w:rPr>
                                <w:b/>
                                <w:sz w:val="20"/>
                                <w:lang w:val="en-US"/>
                              </w:rPr>
                            </w:pPr>
                            <w:r>
                              <w:rPr>
                                <w:b/>
                                <w:sz w:val="20"/>
                                <w:lang w:val="en-US"/>
                              </w:rPr>
                              <w:t>Malware</w:t>
                            </w:r>
                          </w:p>
                          <w:p w:rsidRPr="00F87AF3" w:rsidR="00097374" w:rsidP="00097374" w:rsidRDefault="00CB1B8B" w14:paraId="225D8EBE" w14:textId="754F8DFD">
                            <w:pPr>
                              <w:rPr>
                                <w:bCs/>
                                <w:sz w:val="20"/>
                                <w:lang w:val="en-US"/>
                              </w:rPr>
                            </w:pPr>
                            <w:r>
                              <w:rPr>
                                <w:bCs/>
                                <w:sz w:val="20"/>
                                <w:lang w:val="en-US"/>
                              </w:rPr>
                              <w:t>This</w:t>
                            </w:r>
                            <w:r w:rsidR="00097374">
                              <w:rPr>
                                <w:bCs/>
                                <w:sz w:val="20"/>
                                <w:lang w:val="en-US"/>
                              </w:rPr>
                              <w:t xml:space="preserve"> refers to a malicious software created to damage a network, system, or application</w:t>
                            </w:r>
                            <w:r>
                              <w:rPr>
                                <w:bCs/>
                                <w:sz w:val="20"/>
                                <w:lang w:val="en-US"/>
                              </w:rPr>
                              <w:t>.</w:t>
                            </w:r>
                            <w:r w:rsidR="00097374">
                              <w:rPr>
                                <w:bCs/>
                                <w:sz w:val="20"/>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5" style="position:absolute;left:0;text-align:left;margin-left:482.8pt;margin-top:1.95pt;width:109.6pt;height:128.5pt;z-index:25165825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5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" w14:anchorId="0A80128B">
                <v:textbox>
                  <w:txbxContent>
                    <w:p w:rsidR="00097374" w:rsidP="00097374" w:rsidRDefault="00097374" w14:paraId="787B0436" w14:textId="681910B0">
                      <w:pPr>
                        <w:rPr>
                          <w:b/>
                          <w:sz w:val="20"/>
                          <w:lang w:val="en-US"/>
                        </w:rPr>
                      </w:pPr>
                      <w:r>
                        <w:rPr>
                          <w:b/>
                          <w:sz w:val="20"/>
                          <w:lang w:val="en-US"/>
                        </w:rPr>
                        <w:t>Malware</w:t>
                      </w:r>
                    </w:p>
                    <w:p w:rsidRPr="00F87AF3" w:rsidR="00097374" w:rsidP="00097374" w:rsidRDefault="00CB1B8B" w14:paraId="225D8EBE" w14:textId="754F8DFD">
                      <w:pPr>
                        <w:rPr>
                          <w:bCs/>
                          <w:sz w:val="20"/>
                          <w:lang w:val="en-US"/>
                        </w:rPr>
                      </w:pPr>
                      <w:r>
                        <w:rPr>
                          <w:bCs/>
                          <w:sz w:val="20"/>
                          <w:lang w:val="en-US"/>
                        </w:rPr>
                        <w:t>This</w:t>
                      </w:r>
                      <w:r w:rsidR="00097374">
                        <w:rPr>
                          <w:bCs/>
                          <w:sz w:val="20"/>
                          <w:lang w:val="en-US"/>
                        </w:rPr>
                        <w:t xml:space="preserve"> refers to a malicious software created to damage a network, system, or application</w:t>
                      </w:r>
                      <w:r>
                        <w:rPr>
                          <w:bCs/>
                          <w:sz w:val="20"/>
                          <w:lang w:val="en-US"/>
                        </w:rPr>
                        <w:t>.</w:t>
                      </w:r>
                      <w:r w:rsidR="00097374">
                        <w:rPr>
                          <w:bCs/>
                          <w:sz w:val="20"/>
                          <w:lang w:val="en-US"/>
                        </w:rPr>
                        <w:t xml:space="preserve"> </w:t>
                      </w:r>
                    </w:p>
                  </w:txbxContent>
                </v:textbox>
                <w10:wrap type="square" anchorx="page"/>
              </v:shape>
            </w:pict>
          </mc:Fallback>
        </mc:AlternateContent>
      </w:r>
      <w:r w:rsidRPr="006E4160" w:rsidR="002C6FB6">
        <w:rPr>
          <w:lang w:val="en-US"/>
        </w:rPr>
        <w:t xml:space="preserve">In the </w:t>
      </w:r>
      <w:r w:rsidRPr="006E4160" w:rsidR="00604BDD">
        <w:rPr>
          <w:lang w:val="en-US"/>
        </w:rPr>
        <w:t>graphic above</w:t>
      </w:r>
      <w:r w:rsidRPr="006E4160" w:rsidR="002C6FB6">
        <w:rPr>
          <w:lang w:val="en-US"/>
        </w:rPr>
        <w:t xml:space="preserve">, a pyramid is shown in which </w:t>
      </w:r>
      <w:r w:rsidRPr="006E4160" w:rsidR="00F773B7">
        <w:rPr>
          <w:lang w:val="en-US"/>
        </w:rPr>
        <w:t>there are six levels</w:t>
      </w:r>
      <w:r w:rsidRPr="006E4160" w:rsidR="00604BDD">
        <w:rPr>
          <w:lang w:val="en-US"/>
        </w:rPr>
        <w:t>.</w:t>
      </w:r>
      <w:r w:rsidRPr="006E4160" w:rsidR="00F773B7">
        <w:rPr>
          <w:lang w:val="en-US"/>
        </w:rPr>
        <w:t xml:space="preserve"> </w:t>
      </w:r>
      <w:r w:rsidRPr="006E4160" w:rsidR="00604BDD">
        <w:rPr>
          <w:lang w:val="en-US"/>
        </w:rPr>
        <w:t>E</w:t>
      </w:r>
      <w:r w:rsidRPr="006E4160" w:rsidR="002C6FB6">
        <w:rPr>
          <w:lang w:val="en-US"/>
        </w:rPr>
        <w:t>ach level represents various forms of attack indicators</w:t>
      </w:r>
      <w:r w:rsidRPr="006E4160" w:rsidR="00F773B7">
        <w:rPr>
          <w:lang w:val="en-US"/>
        </w:rPr>
        <w:t>.</w:t>
      </w:r>
      <w:r w:rsidRPr="006E4160" w:rsidR="002C6FB6">
        <w:rPr>
          <w:lang w:val="en-US"/>
        </w:rPr>
        <w:t xml:space="preserve"> </w:t>
      </w:r>
      <w:r w:rsidRPr="006E4160" w:rsidR="00F773B7">
        <w:rPr>
          <w:lang w:val="en-US"/>
        </w:rPr>
        <w:t>The pain is defined by the level where the corresponding indicator is mapped. For</w:t>
      </w:r>
      <w:r w:rsidRPr="006E4160" w:rsidR="006866F4">
        <w:rPr>
          <w:lang w:val="en-US"/>
        </w:rPr>
        <w:t xml:space="preserve"> instance,</w:t>
      </w:r>
      <w:r w:rsidRPr="006E4160" w:rsidR="00097374">
        <w:rPr>
          <w:lang w:val="en-US"/>
        </w:rPr>
        <w:t xml:space="preserve"> if an attacker is utilizing </w:t>
      </w:r>
      <w:r w:rsidRPr="006E4160" w:rsidR="00097374">
        <w:rPr>
          <w:b/>
          <w:bCs/>
          <w:lang w:val="en-US"/>
        </w:rPr>
        <w:t>malware</w:t>
      </w:r>
      <w:r w:rsidRPr="006E4160" w:rsidR="00097374">
        <w:rPr>
          <w:lang w:val="en-US"/>
        </w:rPr>
        <w:t xml:space="preserve"> to infect a system and you are utilizing hashes to detect this behavior of the attacker, it would be trivial for an attacker to recompile that malware with a different hash value than the one you are using for the detection, hence making your hash value </w:t>
      </w:r>
      <w:r w:rsidRPr="006E4160" w:rsidR="007D34B4">
        <w:rPr>
          <w:lang w:val="en-US"/>
        </w:rPr>
        <w:t xml:space="preserve">relatively </w:t>
      </w:r>
      <w:r w:rsidRPr="006E4160" w:rsidR="00097374">
        <w:rPr>
          <w:lang w:val="en-US"/>
        </w:rPr>
        <w:t xml:space="preserve">useless </w:t>
      </w:r>
      <w:r w:rsidRPr="0009420D" w:rsidR="00097374">
        <w:rPr>
          <w:highlight w:val="yellow"/>
          <w:lang w:val="en-US"/>
        </w:rPr>
        <w:t>(Chenette, 2019)</w:t>
      </w:r>
      <w:r w:rsidRPr="006E4160" w:rsidR="00097374">
        <w:rPr>
          <w:lang w:val="en-US"/>
        </w:rPr>
        <w:t>.</w:t>
      </w:r>
    </w:p>
    <w:p w:rsidRPr="006E4160" w:rsidR="00F833CD" w:rsidP="00391697" w:rsidRDefault="00F833CD" w14:paraId="776BC98F" w14:textId="4982A4C8">
      <w:pPr>
        <w:spacing w:after="0"/>
        <w:rPr>
          <w:lang w:val="en-US"/>
        </w:rPr>
      </w:pPr>
      <w:r w:rsidRPr="006E4160">
        <w:rPr>
          <w:lang w:val="en-US"/>
        </w:rPr>
        <w:t>Let’s br</w:t>
      </w:r>
      <w:r w:rsidRPr="006E4160" w:rsidR="00A4062E">
        <w:rPr>
          <w:lang w:val="en-US"/>
        </w:rPr>
        <w:t>ie</w:t>
      </w:r>
      <w:r w:rsidRPr="006E4160">
        <w:rPr>
          <w:lang w:val="en-US"/>
        </w:rPr>
        <w:t xml:space="preserve">fly define all </w:t>
      </w:r>
      <w:r w:rsidRPr="006E4160" w:rsidR="008E23C3">
        <w:rPr>
          <w:lang w:val="en-US"/>
        </w:rPr>
        <w:t>eight</w:t>
      </w:r>
      <w:r w:rsidRPr="006E4160">
        <w:rPr>
          <w:lang w:val="en-US"/>
        </w:rPr>
        <w:t xml:space="preserve"> indicators</w:t>
      </w:r>
      <w:r w:rsidRPr="006E4160" w:rsidR="00AE189D">
        <w:rPr>
          <w:lang w:val="en-US"/>
        </w:rPr>
        <w:t xml:space="preserve"> </w:t>
      </w:r>
      <w:r w:rsidRPr="006E4160" w:rsidR="008E23C3">
        <w:rPr>
          <w:lang w:val="en-US"/>
        </w:rPr>
        <w:t xml:space="preserve">upon which </w:t>
      </w:r>
      <w:r w:rsidRPr="006E4160" w:rsidR="00AE189D">
        <w:rPr>
          <w:lang w:val="en-US"/>
        </w:rPr>
        <w:t>the py</w:t>
      </w:r>
      <w:r w:rsidRPr="006E4160" w:rsidR="00A4062E">
        <w:rPr>
          <w:lang w:val="en-US"/>
        </w:rPr>
        <w:t>ra</w:t>
      </w:r>
      <w:r w:rsidRPr="006E4160" w:rsidR="00AE189D">
        <w:rPr>
          <w:lang w:val="en-US"/>
        </w:rPr>
        <w:t>mid is buil</w:t>
      </w:r>
      <w:r w:rsidRPr="006E4160" w:rsidR="00A4062E">
        <w:rPr>
          <w:lang w:val="en-US"/>
        </w:rPr>
        <w:t>t</w:t>
      </w:r>
      <w:r w:rsidRPr="006E4160" w:rsidR="00AE189D">
        <w:rPr>
          <w:lang w:val="en-US"/>
        </w:rPr>
        <w:t xml:space="preserve"> </w:t>
      </w:r>
      <w:r w:rsidRPr="0009420D" w:rsidR="00F118F1">
        <w:rPr>
          <w:highlight w:val="yellow"/>
          <w:lang w:val="en-US"/>
        </w:rPr>
        <w:t>(Bianco, 2013)</w:t>
      </w:r>
      <w:r w:rsidRPr="006E4160" w:rsidR="00AE189D">
        <w:rPr>
          <w:lang w:val="en-US"/>
        </w:rPr>
        <w:t>:</w:t>
      </w:r>
    </w:p>
    <w:p w:rsidRPr="006E4160" w:rsidR="00AE189D" w:rsidP="00391697" w:rsidRDefault="00AE189D" w14:paraId="0D1C1B38" w14:textId="0B555E47">
      <w:pPr>
        <w:pStyle w:val="Listenabsatz"/>
        <w:numPr>
          <w:ilvl w:val="0"/>
          <w:numId w:val="86"/>
        </w:numPr>
        <w:spacing w:after="0"/>
        <w:rPr>
          <w:lang w:val="en-US"/>
        </w:rPr>
      </w:pPr>
      <w:r w:rsidRPr="006E4160">
        <w:rPr>
          <w:b/>
          <w:bCs/>
          <w:lang w:val="en-US"/>
        </w:rPr>
        <w:t xml:space="preserve">Hash </w:t>
      </w:r>
      <w:r w:rsidRPr="006E4160" w:rsidR="008E23C3">
        <w:rPr>
          <w:b/>
          <w:bCs/>
          <w:lang w:val="en-US"/>
        </w:rPr>
        <w:t>v</w:t>
      </w:r>
      <w:r w:rsidRPr="006E4160">
        <w:rPr>
          <w:b/>
          <w:bCs/>
          <w:lang w:val="en-US"/>
        </w:rPr>
        <w:t>alues:</w:t>
      </w:r>
      <w:r w:rsidRPr="006E4160">
        <w:rPr>
          <w:lang w:val="en-US"/>
        </w:rPr>
        <w:t xml:space="preserve"> These are the values that refer to specific malware. MD5 or SHA1 are examples of hashes that point to some specific malicious file based on which the detection is carried out.</w:t>
      </w:r>
    </w:p>
    <w:p w:rsidRPr="006E4160" w:rsidR="00AE189D" w:rsidP="00391697" w:rsidRDefault="00AE189D" w14:paraId="54F537AF" w14:textId="6AED8CF4">
      <w:pPr>
        <w:pStyle w:val="Listenabsatz"/>
        <w:numPr>
          <w:ilvl w:val="0"/>
          <w:numId w:val="86"/>
        </w:numPr>
        <w:spacing w:after="0"/>
        <w:rPr>
          <w:lang w:val="en-US"/>
        </w:rPr>
      </w:pPr>
      <w:r w:rsidRPr="006E4160">
        <w:rPr>
          <w:b/>
          <w:bCs/>
          <w:lang w:val="en-US"/>
        </w:rPr>
        <w:t xml:space="preserve">IP </w:t>
      </w:r>
      <w:r w:rsidRPr="006E4160" w:rsidR="008E23C3">
        <w:rPr>
          <w:b/>
          <w:bCs/>
          <w:lang w:val="en-US"/>
        </w:rPr>
        <w:t>a</w:t>
      </w:r>
      <w:r w:rsidRPr="006E4160">
        <w:rPr>
          <w:b/>
          <w:bCs/>
          <w:lang w:val="en-US"/>
        </w:rPr>
        <w:t>ddresses:</w:t>
      </w:r>
      <w:r w:rsidRPr="006E4160">
        <w:rPr>
          <w:lang w:val="en-US"/>
        </w:rPr>
        <w:t xml:space="preserve"> </w:t>
      </w:r>
      <w:r w:rsidRPr="006E4160" w:rsidR="009959E1">
        <w:rPr>
          <w:lang w:val="en-US"/>
        </w:rPr>
        <w:t>This is an</w:t>
      </w:r>
      <w:r w:rsidRPr="006E4160">
        <w:rPr>
          <w:lang w:val="en-US"/>
        </w:rPr>
        <w:t xml:space="preserve"> address or group of addresses that uniquely identif</w:t>
      </w:r>
      <w:r w:rsidRPr="006E4160" w:rsidR="00A4062E">
        <w:rPr>
          <w:lang w:val="en-US"/>
        </w:rPr>
        <w:t>y</w:t>
      </w:r>
      <w:r w:rsidRPr="006E4160">
        <w:rPr>
          <w:lang w:val="en-US"/>
        </w:rPr>
        <w:t xml:space="preserve"> a machine over the network or internet</w:t>
      </w:r>
      <w:r w:rsidRPr="006E4160" w:rsidR="009959E1">
        <w:rPr>
          <w:lang w:val="en-US"/>
        </w:rPr>
        <w:t xml:space="preserve">. </w:t>
      </w:r>
      <w:r w:rsidRPr="006E4160">
        <w:rPr>
          <w:lang w:val="en-US"/>
        </w:rPr>
        <w:t xml:space="preserve">15.2.1.2 is an example of </w:t>
      </w:r>
      <w:r w:rsidRPr="006E4160" w:rsidR="00A4062E">
        <w:rPr>
          <w:lang w:val="en-US"/>
        </w:rPr>
        <w:t xml:space="preserve">an </w:t>
      </w:r>
      <w:r w:rsidRPr="006E4160">
        <w:rPr>
          <w:lang w:val="en-US"/>
        </w:rPr>
        <w:t>Ipv4 address.</w:t>
      </w:r>
    </w:p>
    <w:p w:rsidRPr="006E4160" w:rsidR="00AE189D" w:rsidP="00391697" w:rsidRDefault="003B22CE" w14:paraId="1E822AC7" w14:textId="3B186831">
      <w:pPr>
        <w:pStyle w:val="Listenabsatz"/>
        <w:numPr>
          <w:ilvl w:val="0"/>
          <w:numId w:val="86"/>
        </w:numPr>
        <w:spacing w:after="0"/>
        <w:rPr>
          <w:lang w:val="en-US"/>
        </w:rPr>
      </w:pPr>
      <w:r w:rsidRPr="006E4160">
        <w:rPr>
          <w:noProof/>
          <w:lang w:val="en-US" w:eastAsia="de-DE"/>
        </w:rPr>
        <mc:AlternateContent>
          <mc:Choice Requires="wps">
            <w:drawing>
              <wp:anchor distT="45720" distB="45720" distL="114300" distR="114300" simplePos="0" relativeHeight="251658255" behindDoc="0" locked="0" layoutInCell="1" allowOverlap="1" wp14:anchorId="6216739F" wp14:editId="1F1D76E6">
                <wp:simplePos x="0" y="0"/>
                <wp:positionH relativeFrom="page">
                  <wp:posOffset>6127750</wp:posOffset>
                </wp:positionH>
                <wp:positionV relativeFrom="paragraph">
                  <wp:posOffset>668655</wp:posOffset>
                </wp:positionV>
                <wp:extent cx="1391920" cy="1352550"/>
                <wp:effectExtent l="0" t="0" r="17780" b="1905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1352550"/>
                        </a:xfrm>
                        <a:prstGeom prst="rect">
                          <a:avLst/>
                        </a:prstGeom>
                        <a:solidFill>
                          <a:srgbClr val="FFFFFF"/>
                        </a:solidFill>
                        <a:ln w="9525">
                          <a:solidFill>
                            <a:srgbClr val="000000"/>
                          </a:solidFill>
                          <a:miter lim="800000"/>
                          <a:headEnd/>
                          <a:tailEnd/>
                        </a:ln>
                      </wps:spPr>
                      <wps:txbx>
                        <w:txbxContent>
                          <w:p w:rsidR="003B22CE" w:rsidP="003B22CE" w:rsidRDefault="003B22CE" w14:paraId="79D1CE99" w14:textId="0B85A61B">
                            <w:pPr>
                              <w:rPr>
                                <w:b/>
                                <w:sz w:val="20"/>
                                <w:lang w:val="en-US"/>
                              </w:rPr>
                            </w:pPr>
                            <w:r>
                              <w:rPr>
                                <w:b/>
                                <w:sz w:val="20"/>
                                <w:lang w:val="en-US"/>
                              </w:rPr>
                              <w:t>Artifact</w:t>
                            </w:r>
                          </w:p>
                          <w:p w:rsidRPr="00F87AF3" w:rsidR="003B22CE" w:rsidP="003B22CE" w:rsidRDefault="00A92F04" w14:paraId="00EFC6A3" w14:textId="4352930E">
                            <w:pPr>
                              <w:rPr>
                                <w:bCs/>
                                <w:sz w:val="20"/>
                                <w:lang w:val="en-US"/>
                              </w:rPr>
                            </w:pPr>
                            <w:r>
                              <w:rPr>
                                <w:bCs/>
                                <w:sz w:val="20"/>
                                <w:lang w:val="en-US"/>
                              </w:rPr>
                              <w:t>This</w:t>
                            </w:r>
                            <w:r w:rsidR="003B22CE">
                              <w:rPr>
                                <w:bCs/>
                                <w:sz w:val="20"/>
                                <w:lang w:val="en-US"/>
                              </w:rPr>
                              <w:t xml:space="preserve"> is evidence submitted after an incident for further investigations</w:t>
                            </w:r>
                            <w:r>
                              <w:rPr>
                                <w:bCs/>
                                <w:sz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7" style="position:absolute;left:0;text-align:left;margin-left:482.5pt;margin-top:52.65pt;width:109.6pt;height:106.5pt;z-index:25165825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5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" w14:anchorId="6216739F">
                <v:textbox>
                  <w:txbxContent>
                    <w:p w:rsidR="003B22CE" w:rsidP="003B22CE" w:rsidRDefault="003B22CE" w14:paraId="79D1CE99" w14:textId="0B85A61B">
                      <w:pPr>
                        <w:rPr>
                          <w:b/>
                          <w:sz w:val="20"/>
                          <w:lang w:val="en-US"/>
                        </w:rPr>
                      </w:pPr>
                      <w:r>
                        <w:rPr>
                          <w:b/>
                          <w:sz w:val="20"/>
                          <w:lang w:val="en-US"/>
                        </w:rPr>
                        <w:t>Artifact</w:t>
                      </w:r>
                    </w:p>
                    <w:p w:rsidRPr="00F87AF3" w:rsidR="003B22CE" w:rsidP="003B22CE" w:rsidRDefault="00A92F04" w14:paraId="00EFC6A3" w14:textId="4352930E">
                      <w:pPr>
                        <w:rPr>
                          <w:bCs/>
                          <w:sz w:val="20"/>
                          <w:lang w:val="en-US"/>
                        </w:rPr>
                      </w:pPr>
                      <w:r>
                        <w:rPr>
                          <w:bCs/>
                          <w:sz w:val="20"/>
                          <w:lang w:val="en-US"/>
                        </w:rPr>
                        <w:t>This</w:t>
                      </w:r>
                      <w:r w:rsidR="003B22CE">
                        <w:rPr>
                          <w:bCs/>
                          <w:sz w:val="20"/>
                          <w:lang w:val="en-US"/>
                        </w:rPr>
                        <w:t xml:space="preserve"> is evidence submitted after an incident for further investigations</w:t>
                      </w:r>
                      <w:r>
                        <w:rPr>
                          <w:bCs/>
                          <w:sz w:val="20"/>
                          <w:lang w:val="en-US"/>
                        </w:rPr>
                        <w:t>.</w:t>
                      </w:r>
                    </w:p>
                  </w:txbxContent>
                </v:textbox>
                <w10:wrap type="square" anchorx="page"/>
              </v:shape>
            </w:pict>
          </mc:Fallback>
        </mc:AlternateContent>
      </w:r>
      <w:r w:rsidRPr="006E4160" w:rsidR="00AE189D">
        <w:rPr>
          <w:b/>
          <w:bCs/>
          <w:lang w:val="en-US"/>
        </w:rPr>
        <w:t xml:space="preserve">Domain </w:t>
      </w:r>
      <w:r w:rsidRPr="006E4160" w:rsidR="008E23C3">
        <w:rPr>
          <w:b/>
          <w:bCs/>
          <w:lang w:val="en-US"/>
        </w:rPr>
        <w:t>n</w:t>
      </w:r>
      <w:r w:rsidRPr="006E4160" w:rsidR="00AE189D">
        <w:rPr>
          <w:b/>
          <w:bCs/>
          <w:lang w:val="en-US"/>
        </w:rPr>
        <w:t>ames:</w:t>
      </w:r>
      <w:r w:rsidRPr="006E4160" w:rsidR="00AE189D">
        <w:rPr>
          <w:lang w:val="en-US"/>
        </w:rPr>
        <w:t xml:space="preserve"> A domain refers to a web page such as google.com or </w:t>
      </w:r>
      <w:r w:rsidRPr="006E4160" w:rsidR="00A4062E">
        <w:rPr>
          <w:lang w:val="en-US"/>
        </w:rPr>
        <w:t xml:space="preserve">a </w:t>
      </w:r>
      <w:r w:rsidRPr="006E4160" w:rsidR="00AE189D">
        <w:rPr>
          <w:lang w:val="en-US"/>
        </w:rPr>
        <w:t>sub-domain like sites.google.com</w:t>
      </w:r>
      <w:r w:rsidRPr="006E4160" w:rsidR="009959E1">
        <w:rPr>
          <w:lang w:val="en-US"/>
        </w:rPr>
        <w:t>. I</w:t>
      </w:r>
      <w:r w:rsidRPr="006E4160" w:rsidR="00AE189D">
        <w:rPr>
          <w:lang w:val="en-US"/>
        </w:rPr>
        <w:t>t could also refer to a sub-sub-domain like site1.sites.google.com</w:t>
      </w:r>
      <w:r w:rsidRPr="006E4160" w:rsidR="00BD6ABC">
        <w:rPr>
          <w:lang w:val="en-US"/>
        </w:rPr>
        <w:t>.</w:t>
      </w:r>
    </w:p>
    <w:p w:rsidRPr="006E4160" w:rsidR="00097374" w:rsidP="00391697" w:rsidRDefault="00BD6ABC" w14:paraId="34E55217" w14:textId="4C631C21">
      <w:pPr>
        <w:pStyle w:val="Listenabsatz"/>
        <w:numPr>
          <w:ilvl w:val="0"/>
          <w:numId w:val="86"/>
        </w:numPr>
        <w:spacing w:after="0"/>
        <w:rPr>
          <w:lang w:val="en-US"/>
        </w:rPr>
      </w:pPr>
      <w:r w:rsidRPr="006E4160">
        <w:rPr>
          <w:b/>
          <w:bCs/>
          <w:lang w:val="en-US"/>
        </w:rPr>
        <w:t xml:space="preserve">Network </w:t>
      </w:r>
      <w:r w:rsidRPr="006E4160" w:rsidR="008E23C3">
        <w:rPr>
          <w:b/>
          <w:bCs/>
          <w:lang w:val="en-US"/>
        </w:rPr>
        <w:t>a</w:t>
      </w:r>
      <w:r w:rsidRPr="006E4160">
        <w:rPr>
          <w:b/>
          <w:bCs/>
          <w:lang w:val="en-US"/>
        </w:rPr>
        <w:t>rtifacts:</w:t>
      </w:r>
      <w:r w:rsidRPr="006E4160">
        <w:rPr>
          <w:lang w:val="en-US"/>
        </w:rPr>
        <w:t xml:space="preserve"> The observables or the </w:t>
      </w:r>
      <w:r w:rsidRPr="006E4160">
        <w:rPr>
          <w:b/>
          <w:bCs/>
          <w:lang w:val="en-US"/>
        </w:rPr>
        <w:t>artifacts</w:t>
      </w:r>
      <w:r w:rsidRPr="006E4160">
        <w:rPr>
          <w:lang w:val="en-US"/>
        </w:rPr>
        <w:t xml:space="preserve"> that are left behind by the attacker on the network after compromising it. For example, the </w:t>
      </w:r>
      <w:r w:rsidRPr="006E4160" w:rsidR="00A4062E">
        <w:rPr>
          <w:lang w:val="en-US"/>
        </w:rPr>
        <w:t>IP</w:t>
      </w:r>
      <w:r w:rsidRPr="006E4160">
        <w:rPr>
          <w:lang w:val="en-US"/>
        </w:rPr>
        <w:t xml:space="preserve"> address information of the adversary </w:t>
      </w:r>
      <w:r w:rsidRPr="006E4160" w:rsidR="00A4062E">
        <w:rPr>
          <w:lang w:val="en-US"/>
        </w:rPr>
        <w:t xml:space="preserve">is </w:t>
      </w:r>
      <w:r w:rsidRPr="006E4160">
        <w:rPr>
          <w:lang w:val="en-US"/>
        </w:rPr>
        <w:t>found in network logs.</w:t>
      </w:r>
    </w:p>
    <w:p w:rsidRPr="006E4160" w:rsidR="00BD6ABC" w:rsidP="00391697" w:rsidRDefault="00BD6ABC" w14:paraId="5710EC49" w14:textId="30C2F6C5">
      <w:pPr>
        <w:pStyle w:val="Listenabsatz"/>
        <w:numPr>
          <w:ilvl w:val="0"/>
          <w:numId w:val="86"/>
        </w:numPr>
        <w:spacing w:after="0"/>
        <w:rPr>
          <w:lang w:val="en-US"/>
        </w:rPr>
      </w:pPr>
      <w:r w:rsidRPr="006E4160">
        <w:rPr>
          <w:b/>
          <w:bCs/>
          <w:lang w:val="en-US"/>
        </w:rPr>
        <w:t xml:space="preserve">Host </w:t>
      </w:r>
      <w:r w:rsidRPr="006E4160" w:rsidR="008E23C3">
        <w:rPr>
          <w:b/>
          <w:bCs/>
          <w:lang w:val="en-US"/>
        </w:rPr>
        <w:t>a</w:t>
      </w:r>
      <w:r w:rsidRPr="006E4160">
        <w:rPr>
          <w:b/>
          <w:bCs/>
          <w:lang w:val="en-US"/>
        </w:rPr>
        <w:t>rtifacts:</w:t>
      </w:r>
      <w:r w:rsidRPr="006E4160">
        <w:rPr>
          <w:lang w:val="en-US"/>
        </w:rPr>
        <w:t xml:space="preserve"> The observables or the artifacts that are left behind by the attacker on the host after compromising it. For example, malicious </w:t>
      </w:r>
      <w:r w:rsidRPr="006E4160" w:rsidR="00B144D9">
        <w:rPr>
          <w:lang w:val="en-US"/>
        </w:rPr>
        <w:t>.</w:t>
      </w:r>
      <w:proofErr w:type="spellStart"/>
      <w:r w:rsidRPr="006E4160" w:rsidR="00B144D9">
        <w:rPr>
          <w:lang w:val="en-US"/>
        </w:rPr>
        <w:t>dll</w:t>
      </w:r>
      <w:proofErr w:type="spellEnd"/>
      <w:r w:rsidRPr="006E4160">
        <w:rPr>
          <w:lang w:val="en-US"/>
        </w:rPr>
        <w:t xml:space="preserve"> files </w:t>
      </w:r>
      <w:r w:rsidRPr="006E4160" w:rsidR="005E28E2">
        <w:rPr>
          <w:lang w:val="en-US"/>
        </w:rPr>
        <w:t>could be</w:t>
      </w:r>
      <w:r w:rsidRPr="006E4160" w:rsidR="00A4062E">
        <w:rPr>
          <w:lang w:val="en-US"/>
        </w:rPr>
        <w:t xml:space="preserve"> </w:t>
      </w:r>
      <w:r w:rsidRPr="006E4160">
        <w:rPr>
          <w:lang w:val="en-US"/>
        </w:rPr>
        <w:t>dropped in specific places using legitimate names.</w:t>
      </w:r>
    </w:p>
    <w:p w:rsidRPr="006E4160" w:rsidR="00097374" w:rsidP="00391697" w:rsidRDefault="00BD6ABC" w14:paraId="3F6FE16E" w14:textId="15CF2574">
      <w:pPr>
        <w:pStyle w:val="Listenabsatz"/>
        <w:numPr>
          <w:ilvl w:val="0"/>
          <w:numId w:val="86"/>
        </w:numPr>
        <w:spacing w:after="0"/>
        <w:rPr>
          <w:lang w:val="en-US"/>
        </w:rPr>
      </w:pPr>
      <w:r w:rsidRPr="006E4160">
        <w:rPr>
          <w:b/>
          <w:bCs/>
          <w:lang w:val="en-US"/>
        </w:rPr>
        <w:lastRenderedPageBreak/>
        <w:t>Tools:</w:t>
      </w:r>
      <w:r w:rsidRPr="006E4160">
        <w:rPr>
          <w:lang w:val="en-US"/>
        </w:rPr>
        <w:t xml:space="preserve"> </w:t>
      </w:r>
      <w:r w:rsidRPr="006E4160" w:rsidR="009400B7">
        <w:rPr>
          <w:lang w:val="en-US"/>
        </w:rPr>
        <w:t xml:space="preserve">These could include </w:t>
      </w:r>
      <w:proofErr w:type="gramStart"/>
      <w:r w:rsidRPr="006E4160" w:rsidR="009400B7">
        <w:rPr>
          <w:lang w:val="en-US"/>
        </w:rPr>
        <w:t>s</w:t>
      </w:r>
      <w:r w:rsidRPr="006E4160">
        <w:rPr>
          <w:lang w:val="en-US"/>
        </w:rPr>
        <w:t>oftware</w:t>
      </w:r>
      <w:proofErr w:type="gramEnd"/>
      <w:r w:rsidRPr="006E4160">
        <w:rPr>
          <w:lang w:val="en-US"/>
        </w:rPr>
        <w:t xml:space="preserve"> </w:t>
      </w:r>
      <w:r w:rsidRPr="006E4160" w:rsidR="00F118F1">
        <w:rPr>
          <w:lang w:val="en-US"/>
        </w:rPr>
        <w:t xml:space="preserve">or the utilities </w:t>
      </w:r>
      <w:r w:rsidRPr="006E4160">
        <w:rPr>
          <w:lang w:val="en-US"/>
        </w:rPr>
        <w:t>utilized by the attacker to achieve his goal.</w:t>
      </w:r>
      <w:r w:rsidRPr="006E4160" w:rsidR="00F118F1">
        <w:rPr>
          <w:lang w:val="en-US"/>
        </w:rPr>
        <w:t xml:space="preserve"> For instance, attackers mostly leverage a Linux dist</w:t>
      </w:r>
      <w:r w:rsidRPr="006E4160" w:rsidR="00A4062E">
        <w:rPr>
          <w:lang w:val="en-US"/>
        </w:rPr>
        <w:t>ribu</w:t>
      </w:r>
      <w:r w:rsidRPr="006E4160" w:rsidR="00F118F1">
        <w:rPr>
          <w:lang w:val="en-US"/>
        </w:rPr>
        <w:t>tion known as Kali Linux for their malicious activities.</w:t>
      </w:r>
    </w:p>
    <w:p w:rsidRPr="006E4160" w:rsidR="00F118F1" w:rsidP="00391697" w:rsidRDefault="00F118F1" w14:paraId="2A821AB4" w14:textId="019647E4">
      <w:pPr>
        <w:pStyle w:val="Listenabsatz"/>
        <w:numPr>
          <w:ilvl w:val="0"/>
          <w:numId w:val="86"/>
        </w:numPr>
        <w:spacing w:after="0"/>
        <w:rPr>
          <w:lang w:val="en-US"/>
        </w:rPr>
      </w:pPr>
      <w:r w:rsidRPr="006E4160">
        <w:rPr>
          <w:b/>
          <w:bCs/>
          <w:lang w:val="en-US"/>
        </w:rPr>
        <w:t xml:space="preserve">Tactics, </w:t>
      </w:r>
      <w:r w:rsidRPr="006E4160" w:rsidR="008E23C3">
        <w:rPr>
          <w:b/>
          <w:bCs/>
          <w:lang w:val="en-US"/>
        </w:rPr>
        <w:t>t</w:t>
      </w:r>
      <w:r w:rsidRPr="006E4160">
        <w:rPr>
          <w:b/>
          <w:bCs/>
          <w:lang w:val="en-US"/>
        </w:rPr>
        <w:t>echniques</w:t>
      </w:r>
      <w:r w:rsidRPr="006E4160" w:rsidR="00A4062E">
        <w:rPr>
          <w:b/>
          <w:bCs/>
          <w:lang w:val="en-US"/>
        </w:rPr>
        <w:t>,</w:t>
      </w:r>
      <w:r w:rsidRPr="006E4160">
        <w:rPr>
          <w:b/>
          <w:bCs/>
          <w:lang w:val="en-US"/>
        </w:rPr>
        <w:t xml:space="preserve"> and </w:t>
      </w:r>
      <w:r w:rsidRPr="006E4160" w:rsidR="008E23C3">
        <w:rPr>
          <w:b/>
          <w:bCs/>
          <w:lang w:val="en-US"/>
        </w:rPr>
        <w:t>p</w:t>
      </w:r>
      <w:r w:rsidRPr="006E4160">
        <w:rPr>
          <w:b/>
          <w:bCs/>
          <w:lang w:val="en-US"/>
        </w:rPr>
        <w:t>rocedures (TTPs):</w:t>
      </w:r>
      <w:r w:rsidRPr="006E4160">
        <w:rPr>
          <w:lang w:val="en-US"/>
        </w:rPr>
        <w:t xml:space="preserve"> This refers to a complete strategy that an attacker follow</w:t>
      </w:r>
      <w:r w:rsidRPr="006E4160" w:rsidR="00A4062E">
        <w:rPr>
          <w:lang w:val="en-US"/>
        </w:rPr>
        <w:t>s</w:t>
      </w:r>
      <w:r w:rsidRPr="006E4160">
        <w:rPr>
          <w:lang w:val="en-US"/>
        </w:rPr>
        <w:t xml:space="preserve"> to attack a network, system, or application.</w:t>
      </w:r>
      <w:r w:rsidRPr="006E4160" w:rsidR="00544745">
        <w:rPr>
          <w:lang w:val="en-US"/>
        </w:rPr>
        <w:t xml:space="preserve"> </w:t>
      </w:r>
      <w:r w:rsidRPr="006E4160" w:rsidR="000B5A35">
        <w:rPr>
          <w:lang w:val="en-US"/>
        </w:rPr>
        <w:t xml:space="preserve">Spear phishing is one of the examples of TTPs in which malicious attachments are used in the structure of </w:t>
      </w:r>
      <w:r w:rsidRPr="006E4160" w:rsidR="00C46F57">
        <w:rPr>
          <w:lang w:val="en-US"/>
        </w:rPr>
        <w:t>.zip</w:t>
      </w:r>
      <w:r w:rsidRPr="006E4160" w:rsidR="000B5A35">
        <w:rPr>
          <w:lang w:val="en-US"/>
        </w:rPr>
        <w:t xml:space="preserve"> or </w:t>
      </w:r>
      <w:r w:rsidRPr="006E4160" w:rsidR="00C46F57">
        <w:rPr>
          <w:lang w:val="en-US"/>
        </w:rPr>
        <w:t>.pdf</w:t>
      </w:r>
      <w:r w:rsidRPr="006E4160" w:rsidR="000B5A35">
        <w:rPr>
          <w:lang w:val="en-US"/>
        </w:rPr>
        <w:t xml:space="preserve"> file</w:t>
      </w:r>
      <w:r w:rsidRPr="006E4160" w:rsidR="00C46F57">
        <w:rPr>
          <w:lang w:val="en-US"/>
        </w:rPr>
        <w:t>s</w:t>
      </w:r>
      <w:r w:rsidRPr="006E4160" w:rsidR="000B5A35">
        <w:rPr>
          <w:lang w:val="en-US"/>
        </w:rPr>
        <w:t xml:space="preserve">. TTPs refers to the techniques and activities to perform </w:t>
      </w:r>
      <w:r w:rsidRPr="006E4160" w:rsidR="00D05703">
        <w:rPr>
          <w:lang w:val="en-US"/>
        </w:rPr>
        <w:t>malicious</w:t>
      </w:r>
      <w:r w:rsidRPr="006E4160" w:rsidR="000B5A35">
        <w:rPr>
          <w:lang w:val="en-US"/>
        </w:rPr>
        <w:t xml:space="preserve"> activities and are not related to some specific tool.</w:t>
      </w:r>
      <w:r w:rsidRPr="006E4160" w:rsidR="000D0AB4">
        <w:rPr>
          <w:lang w:val="en-US"/>
        </w:rPr>
        <w:t xml:space="preserve"> This </w:t>
      </w:r>
      <w:r w:rsidRPr="006E4160" w:rsidR="00540782">
        <w:rPr>
          <w:lang w:val="en-US"/>
        </w:rPr>
        <w:t>is associated</w:t>
      </w:r>
      <w:r w:rsidRPr="006E4160" w:rsidR="000D0AB4">
        <w:rPr>
          <w:lang w:val="en-US"/>
        </w:rPr>
        <w:t xml:space="preserve"> with a </w:t>
      </w:r>
      <w:r w:rsidRPr="006E4160" w:rsidR="00540782">
        <w:rPr>
          <w:lang w:val="en-US"/>
        </w:rPr>
        <w:t>significant</w:t>
      </w:r>
      <w:r w:rsidRPr="006E4160" w:rsidR="000D0AB4">
        <w:rPr>
          <w:lang w:val="en-US"/>
        </w:rPr>
        <w:t xml:space="preserve"> amount of pain for the attacker, since we not only detect the activities of an attacker but also the attacker himself.</w:t>
      </w:r>
    </w:p>
    <w:p w:rsidRPr="006E4160" w:rsidR="00586786" w:rsidP="00391697" w:rsidRDefault="003B22CE" w14:paraId="128C6E0A" w14:textId="077DEF2F">
      <w:pPr>
        <w:spacing w:after="0"/>
        <w:rPr>
          <w:lang w:val="en-US"/>
        </w:rPr>
      </w:pPr>
      <w:r w:rsidRPr="006E4160">
        <w:rPr>
          <w:lang w:val="en-US"/>
        </w:rPr>
        <w:t>We have gone through the basic details of each of the indicators. Now let’s discuss the pyramid in detail. The pyramid’s widest part is in green</w:t>
      </w:r>
      <w:r w:rsidRPr="006E4160" w:rsidR="00885235">
        <w:rPr>
          <w:lang w:val="en-US"/>
        </w:rPr>
        <w:t>,</w:t>
      </w:r>
      <w:r w:rsidRPr="006E4160">
        <w:rPr>
          <w:lang w:val="en-US"/>
        </w:rPr>
        <w:t xml:space="preserve"> and its peak is in red. Both color and width have their significance in the evaluation of each indicator. The indicator placed on the bottom would cause minor pain to the adversary, while the one placed on the pinnacle would have an enormous impact and </w:t>
      </w:r>
      <w:r w:rsidRPr="006E4160" w:rsidR="003711E3">
        <w:rPr>
          <w:lang w:val="en-US"/>
        </w:rPr>
        <w:t>would require</w:t>
      </w:r>
      <w:r w:rsidRPr="006E4160">
        <w:rPr>
          <w:lang w:val="en-US"/>
        </w:rPr>
        <w:t xml:space="preserve"> an immense effort by the security analyst to disclose it</w:t>
      </w:r>
      <w:r w:rsidRPr="006E4160" w:rsidR="00586786">
        <w:rPr>
          <w:lang w:val="en-US"/>
        </w:rPr>
        <w:t xml:space="preserve"> (</w:t>
      </w:r>
      <w:proofErr w:type="spellStart"/>
      <w:r w:rsidRPr="0009420D" w:rsidR="00586786">
        <w:rPr>
          <w:highlight w:val="yellow"/>
          <w:lang w:val="en-US"/>
        </w:rPr>
        <w:t>Panhalkar</w:t>
      </w:r>
      <w:proofErr w:type="spellEnd"/>
      <w:r w:rsidRPr="0009420D" w:rsidR="00586786">
        <w:rPr>
          <w:highlight w:val="yellow"/>
          <w:lang w:val="en-US"/>
        </w:rPr>
        <w:t>, 2020</w:t>
      </w:r>
      <w:r w:rsidRPr="006E4160" w:rsidR="00586786">
        <w:rPr>
          <w:lang w:val="en-US"/>
        </w:rPr>
        <w:t>)</w:t>
      </w:r>
      <w:r w:rsidRPr="006E4160">
        <w:rPr>
          <w:lang w:val="en-US"/>
        </w:rPr>
        <w:t>.</w:t>
      </w:r>
      <w:r w:rsidRPr="006E4160" w:rsidR="00586786">
        <w:rPr>
          <w:lang w:val="en-US"/>
        </w:rPr>
        <w:t xml:space="preserve"> </w:t>
      </w:r>
    </w:p>
    <w:p w:rsidRPr="006E4160" w:rsidR="003B22CE" w:rsidP="00391697" w:rsidRDefault="003B22CE" w14:paraId="2F0EE8D8" w14:textId="6EB57B37">
      <w:pPr>
        <w:spacing w:after="0"/>
        <w:rPr>
          <w:lang w:val="en-US"/>
        </w:rPr>
      </w:pPr>
      <w:r w:rsidRPr="006E4160">
        <w:rPr>
          <w:noProof/>
          <w:lang w:val="en-US" w:eastAsia="de-DE"/>
        </w:rPr>
        <mc:AlternateContent>
          <mc:Choice Requires="wps">
            <w:drawing>
              <wp:anchor distT="45720" distB="45720" distL="114300" distR="114300" simplePos="0" relativeHeight="251658256" behindDoc="0" locked="0" layoutInCell="1" allowOverlap="1" wp14:anchorId="200B6D88" wp14:editId="3E4CD460">
                <wp:simplePos x="0" y="0"/>
                <wp:positionH relativeFrom="page">
                  <wp:posOffset>6140450</wp:posOffset>
                </wp:positionH>
                <wp:positionV relativeFrom="paragraph">
                  <wp:posOffset>1463675</wp:posOffset>
                </wp:positionV>
                <wp:extent cx="1391920" cy="1879600"/>
                <wp:effectExtent l="0" t="0" r="17780" b="2540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1879600"/>
                        </a:xfrm>
                        <a:prstGeom prst="rect">
                          <a:avLst/>
                        </a:prstGeom>
                        <a:solidFill>
                          <a:srgbClr val="FFFFFF"/>
                        </a:solidFill>
                        <a:ln w="9525">
                          <a:solidFill>
                            <a:srgbClr val="000000"/>
                          </a:solidFill>
                          <a:miter lim="800000"/>
                          <a:headEnd/>
                          <a:tailEnd/>
                        </a:ln>
                      </wps:spPr>
                      <wps:txbx>
                        <w:txbxContent>
                          <w:p w:rsidR="003B22CE" w:rsidP="003B22CE" w:rsidRDefault="003B22CE" w14:paraId="5DF34829" w14:textId="3711CB62">
                            <w:pPr>
                              <w:rPr>
                                <w:b/>
                                <w:sz w:val="20"/>
                                <w:lang w:val="en-US"/>
                              </w:rPr>
                            </w:pPr>
                            <w:r>
                              <w:rPr>
                                <w:b/>
                                <w:sz w:val="20"/>
                                <w:lang w:val="en-US"/>
                              </w:rPr>
                              <w:t>T</w:t>
                            </w:r>
                            <w:r w:rsidR="00937B44">
                              <w:rPr>
                                <w:b/>
                                <w:sz w:val="20"/>
                                <w:lang w:val="en-US"/>
                              </w:rPr>
                              <w:t>he Onion Router</w:t>
                            </w:r>
                          </w:p>
                          <w:p w:rsidRPr="003B22CE" w:rsidR="003B22CE" w:rsidP="003B22CE" w:rsidRDefault="003B22CE" w14:paraId="2D899D96" w14:textId="56CBC924">
                            <w:pPr>
                              <w:rPr>
                                <w:bCs/>
                                <w:sz w:val="20"/>
                                <w:lang w:val="en-US"/>
                              </w:rPr>
                            </w:pPr>
                            <w:r>
                              <w:rPr>
                                <w:bCs/>
                                <w:sz w:val="20"/>
                                <w:lang w:val="en-US"/>
                              </w:rPr>
                              <w:t>an open-sou</w:t>
                            </w:r>
                            <w:r w:rsidR="00937B44">
                              <w:rPr>
                                <w:bCs/>
                                <w:sz w:val="20"/>
                                <w:lang w:val="en-US"/>
                              </w:rPr>
                              <w:t>r</w:t>
                            </w:r>
                            <w:r>
                              <w:rPr>
                                <w:bCs/>
                                <w:sz w:val="20"/>
                                <w:lang w:val="en-US"/>
                              </w:rPr>
                              <w:t>ce software that p</w:t>
                            </w:r>
                            <w:r w:rsidR="00937B44">
                              <w:rPr>
                                <w:bCs/>
                                <w:sz w:val="20"/>
                                <w:lang w:val="en-US"/>
                              </w:rPr>
                              <w:t>r</w:t>
                            </w:r>
                            <w:r>
                              <w:rPr>
                                <w:bCs/>
                                <w:sz w:val="20"/>
                                <w:lang w:val="en-US"/>
                              </w:rPr>
                              <w:t xml:space="preserve">ovides services for anonymous </w:t>
                            </w:r>
                            <w:proofErr w:type="gramStart"/>
                            <w:r>
                              <w:rPr>
                                <w:bCs/>
                                <w:sz w:val="20"/>
                                <w:lang w:val="en-US"/>
                              </w:rPr>
                              <w:t>communication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8" style="position:absolute;left:0;text-align:left;margin-left:483.5pt;margin-top:115.25pt;width:109.6pt;height:148pt;z-index:2516582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5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" w14:anchorId="200B6D88">
                <v:textbox>
                  <w:txbxContent>
                    <w:p w:rsidR="003B22CE" w:rsidP="003B22CE" w:rsidRDefault="003B22CE" w14:paraId="5DF34829" w14:textId="3711CB62">
                      <w:pPr>
                        <w:rPr>
                          <w:b/>
                          <w:sz w:val="20"/>
                          <w:lang w:val="en-US"/>
                        </w:rPr>
                      </w:pPr>
                      <w:r>
                        <w:rPr>
                          <w:b/>
                          <w:sz w:val="20"/>
                          <w:lang w:val="en-US"/>
                        </w:rPr>
                        <w:t>T</w:t>
                      </w:r>
                      <w:r w:rsidR="00937B44">
                        <w:rPr>
                          <w:b/>
                          <w:sz w:val="20"/>
                          <w:lang w:val="en-US"/>
                        </w:rPr>
                        <w:t>he Onion Router</w:t>
                      </w:r>
                    </w:p>
                    <w:p w:rsidRPr="003B22CE" w:rsidR="003B22CE" w:rsidP="003B22CE" w:rsidRDefault="003B22CE" w14:paraId="2D899D96" w14:textId="56CBC924">
                      <w:pPr>
                        <w:rPr>
                          <w:bCs/>
                          <w:sz w:val="20"/>
                          <w:lang w:val="en-US"/>
                        </w:rPr>
                      </w:pPr>
                      <w:r>
                        <w:rPr>
                          <w:bCs/>
                          <w:sz w:val="20"/>
                          <w:lang w:val="en-US"/>
                        </w:rPr>
                        <w:t>an open-sou</w:t>
                      </w:r>
                      <w:r w:rsidR="00937B44">
                        <w:rPr>
                          <w:bCs/>
                          <w:sz w:val="20"/>
                          <w:lang w:val="en-US"/>
                        </w:rPr>
                        <w:t>r</w:t>
                      </w:r>
                      <w:r>
                        <w:rPr>
                          <w:bCs/>
                          <w:sz w:val="20"/>
                          <w:lang w:val="en-US"/>
                        </w:rPr>
                        <w:t>ce software that p</w:t>
                      </w:r>
                      <w:r w:rsidR="00937B44">
                        <w:rPr>
                          <w:bCs/>
                          <w:sz w:val="20"/>
                          <w:lang w:val="en-US"/>
                        </w:rPr>
                        <w:t>r</w:t>
                      </w:r>
                      <w:r>
                        <w:rPr>
                          <w:bCs/>
                          <w:sz w:val="20"/>
                          <w:lang w:val="en-US"/>
                        </w:rPr>
                        <w:t>ovides services for anonymous communication</w:t>
                      </w:r>
                    </w:p>
                  </w:txbxContent>
                </v:textbox>
                <w10:wrap type="square" anchorx="page"/>
              </v:shape>
            </w:pict>
          </mc:Fallback>
        </mc:AlternateContent>
      </w:r>
      <w:r w:rsidRPr="006E4160">
        <w:rPr>
          <w:lang w:val="en-US"/>
        </w:rPr>
        <w:t xml:space="preserve">At the bottom of the pyramid, hashes are positioned. This is because the disclosure of the hashes does not </w:t>
      </w:r>
      <w:r w:rsidRPr="006E4160" w:rsidR="00C42D43">
        <w:rPr>
          <w:lang w:val="en-US"/>
        </w:rPr>
        <w:t xml:space="preserve">significantly </w:t>
      </w:r>
      <w:r w:rsidRPr="006E4160">
        <w:rPr>
          <w:lang w:val="en-US"/>
        </w:rPr>
        <w:t>impact the adversary. Furthermore, hashes need to be accurate to analyze a threat such as malware. This means that incorporating unnecessary bits would make hashes useless for further analyses. Moreover, less effort is required by an analyst to calculate the hashes.</w:t>
      </w:r>
    </w:p>
    <w:p w:rsidRPr="006E4160" w:rsidR="003B22CE" w:rsidP="00391697" w:rsidRDefault="003B22CE" w14:paraId="3C1667A7" w14:textId="28C6A544">
      <w:pPr>
        <w:spacing w:after="0"/>
        <w:rPr>
          <w:lang w:val="en-US"/>
        </w:rPr>
      </w:pPr>
      <w:r w:rsidRPr="006E4160">
        <w:rPr>
          <w:lang w:val="en-US"/>
        </w:rPr>
        <w:t>Above hashes, IP addresses are placed. IP addresses occupy the wider region of the pyramid, as huge databases of IP addresses are available to utilize and is key information that an attacker needs to set up a connection with the victim. The attacker can easily hide his original IP using proxy services like</w:t>
      </w:r>
      <w:r w:rsidRPr="006E4160" w:rsidR="00937B44">
        <w:rPr>
          <w:lang w:val="en-US"/>
        </w:rPr>
        <w:t xml:space="preserve"> </w:t>
      </w:r>
      <w:r w:rsidRPr="006E4160" w:rsidR="00937B44">
        <w:rPr>
          <w:b/>
          <w:bCs/>
          <w:lang w:val="en-US"/>
        </w:rPr>
        <w:t>The Onion Router</w:t>
      </w:r>
      <w:r w:rsidRPr="006E4160">
        <w:rPr>
          <w:lang w:val="en-US"/>
        </w:rPr>
        <w:t xml:space="preserve"> </w:t>
      </w:r>
      <w:r w:rsidRPr="006E4160" w:rsidR="00937B44">
        <w:rPr>
          <w:lang w:val="en-US"/>
        </w:rPr>
        <w:t>(</w:t>
      </w:r>
      <w:r w:rsidRPr="006E4160">
        <w:rPr>
          <w:lang w:val="en-US"/>
        </w:rPr>
        <w:t>TOR</w:t>
      </w:r>
      <w:r w:rsidRPr="006E4160" w:rsidR="00937B44">
        <w:rPr>
          <w:lang w:val="en-US"/>
        </w:rPr>
        <w:t>)</w:t>
      </w:r>
      <w:r w:rsidRPr="006E4160">
        <w:rPr>
          <w:lang w:val="en-US"/>
        </w:rPr>
        <w:t xml:space="preserve"> and go un</w:t>
      </w:r>
      <w:r w:rsidRPr="006E4160" w:rsidR="00937B44">
        <w:rPr>
          <w:lang w:val="en-US"/>
        </w:rPr>
        <w:t>discovered</w:t>
      </w:r>
      <w:r w:rsidRPr="006E4160">
        <w:rPr>
          <w:lang w:val="en-US"/>
        </w:rPr>
        <w:t xml:space="preserve">. If somehow the fake IP gets </w:t>
      </w:r>
      <w:proofErr w:type="gramStart"/>
      <w:r w:rsidRPr="006E4160">
        <w:rPr>
          <w:lang w:val="en-US"/>
        </w:rPr>
        <w:t>blocked,  then</w:t>
      </w:r>
      <w:proofErr w:type="gramEnd"/>
      <w:r w:rsidRPr="006E4160">
        <w:rPr>
          <w:lang w:val="en-US"/>
        </w:rPr>
        <w:t xml:space="preserve"> he could continue the attack process by instantly changing the IP to a new fake one. Hence, this indicator is mentioned in green.</w:t>
      </w:r>
    </w:p>
    <w:p w:rsidRPr="006E4160" w:rsidR="003B22CE" w:rsidP="00391697" w:rsidRDefault="000B5A35" w14:paraId="30F98A32" w14:textId="1760696A">
      <w:pPr>
        <w:spacing w:after="0"/>
        <w:rPr>
          <w:lang w:val="en-US"/>
        </w:rPr>
      </w:pPr>
      <w:r w:rsidRPr="006E4160">
        <w:rPr>
          <w:lang w:val="en-US"/>
        </w:rPr>
        <w:lastRenderedPageBreak/>
        <w:t>Level three from the bottom up is dedicated to domain names. Since it would cost an adversary to purchase a domain name to launch himself on the internet, it is mentioned in light green</w:t>
      </w:r>
      <w:r w:rsidRPr="006E4160" w:rsidR="009B0BF8">
        <w:rPr>
          <w:lang w:val="en-US"/>
        </w:rPr>
        <w:t>,</w:t>
      </w:r>
      <w:r w:rsidRPr="006E4160">
        <w:rPr>
          <w:lang w:val="en-US"/>
        </w:rPr>
        <w:t xml:space="preserve"> which refers to </w:t>
      </w:r>
      <w:r w:rsidRPr="006E4160" w:rsidR="009B0BF8">
        <w:rPr>
          <w:lang w:val="en-US"/>
        </w:rPr>
        <w:t>greater</w:t>
      </w:r>
      <w:r w:rsidRPr="006E4160">
        <w:rPr>
          <w:lang w:val="en-US"/>
        </w:rPr>
        <w:t xml:space="preserve"> pain as compared to below two levels.</w:t>
      </w:r>
    </w:p>
    <w:p w:rsidRPr="006E4160" w:rsidR="000B5A35" w:rsidP="00391697" w:rsidRDefault="000B5A35" w14:paraId="44A4F71A" w14:textId="7FCFC41A">
      <w:pPr>
        <w:spacing w:after="0"/>
        <w:rPr>
          <w:lang w:val="en-US"/>
        </w:rPr>
      </w:pPr>
      <w:r w:rsidRPr="006E4160">
        <w:rPr>
          <w:lang w:val="en-US"/>
        </w:rPr>
        <w:t xml:space="preserve">The section above the domain names in the pyramid is occupied by the host and network artifacts. It is mentioned in light yellow which indicates the start of the painful effect on the adversary because of the greater struggle of a security analyst in discovering that indicator. </w:t>
      </w:r>
      <w:r w:rsidRPr="006E4160" w:rsidR="79AEE206">
        <w:rPr>
          <w:lang w:val="en-US"/>
        </w:rPr>
        <w:t>It always requires a greater effort for an analyst to understand and detect a well</w:t>
      </w:r>
      <w:r w:rsidRPr="006E4160" w:rsidR="3853C738">
        <w:rPr>
          <w:lang w:val="en-US"/>
        </w:rPr>
        <w:t>-</w:t>
      </w:r>
      <w:r w:rsidRPr="006E4160" w:rsidR="79AEE206">
        <w:rPr>
          <w:lang w:val="en-US"/>
        </w:rPr>
        <w:t xml:space="preserve">structured attack. Once he manages to detect it, it means the attack needs to be restructured by the attacker to not get detected again. </w:t>
      </w:r>
      <w:r w:rsidRPr="006E4160" w:rsidR="454716CE">
        <w:rPr>
          <w:lang w:val="en-US"/>
        </w:rPr>
        <w:t>So,</w:t>
      </w:r>
      <w:r w:rsidRPr="006E4160" w:rsidR="79AEE206">
        <w:rPr>
          <w:lang w:val="en-US"/>
        </w:rPr>
        <w:t xml:space="preserve"> for that, a</w:t>
      </w:r>
      <w:r w:rsidRPr="006E4160" w:rsidR="6CD2088A">
        <w:rPr>
          <w:lang w:val="en-US"/>
        </w:rPr>
        <w:t>n a</w:t>
      </w:r>
      <w:r w:rsidRPr="006E4160" w:rsidR="79AEE206">
        <w:rPr>
          <w:lang w:val="en-US"/>
        </w:rPr>
        <w:t xml:space="preserve">ttacker would suffer pain by reconstructing the attack keeping in mind how it got detected before and he would also need to know through research what methods are utilized by an analyst for the detection. </w:t>
      </w:r>
      <w:r w:rsidRPr="006E4160">
        <w:rPr>
          <w:lang w:val="en-US"/>
        </w:rPr>
        <w:t xml:space="preserve">This discovery of the host and network artifacts would make an adversary rebuild the tool by discerning the artifact that caused the discovery. </w:t>
      </w:r>
      <w:r w:rsidRPr="006E4160" w:rsidR="00643954">
        <w:rPr>
          <w:lang w:val="en-US"/>
        </w:rPr>
        <w:t>Discovering, fixing, and conquering such barriers requires the great effort and time of an adversary.</w:t>
      </w:r>
    </w:p>
    <w:p w:rsidRPr="006E4160" w:rsidR="00FD39B5" w:rsidP="00391697" w:rsidRDefault="00FD39B5" w14:paraId="6ECDF5DF" w14:textId="2DBD8772">
      <w:pPr>
        <w:spacing w:after="0"/>
        <w:rPr>
          <w:lang w:val="en-US"/>
        </w:rPr>
      </w:pPr>
      <w:r w:rsidRPr="006E4160">
        <w:rPr>
          <w:lang w:val="en-US"/>
        </w:rPr>
        <w:t xml:space="preserve">Further up is the section of the tools in the pyramid that is represented in yellow color. If a security analyst detects a tool, it would cause an adversary to spend more time in research to develop a new tool that would be more efficient to perform an attack. This would </w:t>
      </w:r>
      <w:r w:rsidRPr="006E4160" w:rsidR="00914B73">
        <w:rPr>
          <w:lang w:val="en-US"/>
        </w:rPr>
        <w:t>lower</w:t>
      </w:r>
      <w:r w:rsidRPr="006E4160">
        <w:rPr>
          <w:lang w:val="en-US"/>
        </w:rPr>
        <w:t xml:space="preserve"> the attacker’s performance</w:t>
      </w:r>
      <w:r w:rsidRPr="006E4160" w:rsidR="00914B73">
        <w:rPr>
          <w:lang w:val="en-US"/>
        </w:rPr>
        <w:t xml:space="preserve"> and lengthen the amount of time required to make their attack</w:t>
      </w:r>
      <w:r w:rsidRPr="006E4160">
        <w:rPr>
          <w:lang w:val="en-US"/>
        </w:rPr>
        <w:t>.</w:t>
      </w:r>
    </w:p>
    <w:p w:rsidRPr="006E4160" w:rsidR="00643954" w:rsidP="00391697" w:rsidRDefault="002325F9" w14:paraId="143CC9CF" w14:textId="1B4D15D0">
      <w:pPr>
        <w:spacing w:after="0"/>
        <w:rPr>
          <w:lang w:val="en-US"/>
        </w:rPr>
      </w:pPr>
      <w:r w:rsidRPr="006E4160">
        <w:rPr>
          <w:lang w:val="en-US"/>
        </w:rPr>
        <w:t>Lastly, the pinnacle of the pyramid is dedicated to TTPs which</w:t>
      </w:r>
      <w:r w:rsidRPr="006E4160" w:rsidR="00DD3E62">
        <w:rPr>
          <w:lang w:val="en-US"/>
        </w:rPr>
        <w:t>,</w:t>
      </w:r>
      <w:r w:rsidRPr="006E4160">
        <w:rPr>
          <w:lang w:val="en-US"/>
        </w:rPr>
        <w:t xml:space="preserve"> if identified and detected</w:t>
      </w:r>
      <w:r w:rsidRPr="006E4160" w:rsidR="00DD3E62">
        <w:rPr>
          <w:lang w:val="en-US"/>
        </w:rPr>
        <w:t>,</w:t>
      </w:r>
      <w:r w:rsidRPr="006E4160">
        <w:rPr>
          <w:lang w:val="en-US"/>
        </w:rPr>
        <w:t xml:space="preserve"> would cause the worst effect on the adversary. This would compel an adversary to either restart the complete attack process or</w:t>
      </w:r>
      <w:r w:rsidRPr="006E4160" w:rsidR="00A73161">
        <w:rPr>
          <w:lang w:val="en-US"/>
        </w:rPr>
        <w:t>. At this point, a security analyst knows the complete approach of the adversary.</w:t>
      </w:r>
    </w:p>
    <w:p w:rsidRPr="006E4160" w:rsidR="00426E71" w:rsidP="00391697" w:rsidRDefault="00426E71" w14:paraId="1AC60856" w14:textId="32AE4C21">
      <w:pPr>
        <w:pStyle w:val="berschrift3"/>
        <w:rPr>
          <w:lang w:val="en-US"/>
        </w:rPr>
      </w:pPr>
      <w:r w:rsidRPr="006E4160">
        <w:rPr>
          <w:lang w:val="en-US"/>
        </w:rPr>
        <w:t>Self-Check Questions</w:t>
      </w:r>
    </w:p>
    <w:p w:rsidRPr="006E4160" w:rsidR="00426E71" w:rsidP="00391697" w:rsidRDefault="00426E71" w14:paraId="3A3A8AA2" w14:textId="7774AF29">
      <w:pPr>
        <w:pStyle w:val="Listenabsatz"/>
        <w:numPr>
          <w:ilvl w:val="0"/>
          <w:numId w:val="51"/>
        </w:numPr>
        <w:spacing w:after="0"/>
        <w:rPr>
          <w:lang w:val="en-US"/>
        </w:rPr>
      </w:pPr>
      <w:r w:rsidRPr="006E4160">
        <w:rPr>
          <w:lang w:val="en-US"/>
        </w:rPr>
        <w:t xml:space="preserve">Name any </w:t>
      </w:r>
      <w:r w:rsidRPr="006E4160" w:rsidR="003B22CE">
        <w:rPr>
          <w:lang w:val="en-US"/>
        </w:rPr>
        <w:t>three levels of The Pyramid of Pain</w:t>
      </w:r>
      <w:r w:rsidRPr="006E4160">
        <w:rPr>
          <w:lang w:val="en-US"/>
        </w:rPr>
        <w:t xml:space="preserve"> </w:t>
      </w:r>
      <w:r w:rsidRPr="006E4160" w:rsidR="003B22CE">
        <w:rPr>
          <w:lang w:val="en-US"/>
        </w:rPr>
        <w:t>model</w:t>
      </w:r>
      <w:r w:rsidRPr="006E4160">
        <w:rPr>
          <w:lang w:val="en-US"/>
        </w:rPr>
        <w:t xml:space="preserve">. </w:t>
      </w:r>
    </w:p>
    <w:p w:rsidRPr="006E4160" w:rsidR="00426E71" w:rsidP="00391697" w:rsidRDefault="003B22CE" w14:paraId="72E535F3" w14:textId="774A9FCE">
      <w:pPr>
        <w:spacing w:after="0" w:line="240" w:lineRule="auto"/>
        <w:rPr>
          <w:i/>
          <w:iCs/>
          <w:u w:val="single"/>
          <w:lang w:val="en-US"/>
        </w:rPr>
      </w:pPr>
      <w:r w:rsidRPr="006E4160">
        <w:rPr>
          <w:i/>
          <w:iCs/>
          <w:u w:val="single"/>
          <w:lang w:val="en-US"/>
        </w:rPr>
        <w:t>Domain Names</w:t>
      </w:r>
    </w:p>
    <w:p w:rsidRPr="006E4160" w:rsidR="00426E71" w:rsidP="00391697" w:rsidRDefault="003B22CE" w14:paraId="5E53A7F5" w14:textId="04E19A79">
      <w:pPr>
        <w:spacing w:after="0" w:line="240" w:lineRule="auto"/>
        <w:rPr>
          <w:i/>
          <w:iCs/>
          <w:u w:val="single"/>
          <w:lang w:val="en-US"/>
        </w:rPr>
      </w:pPr>
      <w:r w:rsidRPr="006E4160">
        <w:rPr>
          <w:i/>
          <w:iCs/>
          <w:u w:val="single"/>
          <w:lang w:val="en-US"/>
        </w:rPr>
        <w:t>IP Addresses</w:t>
      </w:r>
    </w:p>
    <w:p w:rsidRPr="006E4160" w:rsidR="00426E71" w:rsidP="00391697" w:rsidRDefault="003B22CE" w14:paraId="4A5F456F" w14:textId="4ADC6519">
      <w:pPr>
        <w:spacing w:after="0" w:line="240" w:lineRule="auto"/>
        <w:rPr>
          <w:i/>
          <w:iCs/>
          <w:u w:val="single"/>
          <w:lang w:val="en-US"/>
        </w:rPr>
      </w:pPr>
      <w:r w:rsidRPr="006E4160">
        <w:rPr>
          <w:i/>
          <w:iCs/>
          <w:u w:val="single"/>
          <w:lang w:val="en-US"/>
        </w:rPr>
        <w:lastRenderedPageBreak/>
        <w:t>Hash Value</w:t>
      </w:r>
      <w:r w:rsidRPr="006E4160" w:rsidR="00A30489">
        <w:rPr>
          <w:i/>
          <w:iCs/>
          <w:u w:val="single"/>
          <w:lang w:val="en-US"/>
        </w:rPr>
        <w:t>s</w:t>
      </w:r>
    </w:p>
    <w:p w:rsidRPr="006E4160" w:rsidR="003B22CE" w:rsidP="00391697" w:rsidRDefault="003B22CE" w14:paraId="0BBE21B4" w14:textId="041F4701">
      <w:pPr>
        <w:spacing w:after="0" w:line="240" w:lineRule="auto"/>
        <w:rPr>
          <w:i/>
          <w:iCs/>
          <w:u w:val="single"/>
          <w:lang w:val="en-US"/>
        </w:rPr>
      </w:pPr>
      <w:r w:rsidRPr="006E4160">
        <w:rPr>
          <w:i/>
          <w:iCs/>
          <w:u w:val="single"/>
          <w:lang w:val="en-US"/>
        </w:rPr>
        <w:t>TTPs</w:t>
      </w:r>
    </w:p>
    <w:p w:rsidRPr="006E4160" w:rsidR="003B22CE" w:rsidP="00391697" w:rsidRDefault="003B22CE" w14:paraId="518EE676" w14:textId="3EF39973">
      <w:pPr>
        <w:spacing w:after="0" w:line="240" w:lineRule="auto"/>
        <w:rPr>
          <w:i/>
          <w:iCs/>
          <w:u w:val="single"/>
          <w:lang w:val="en-US"/>
        </w:rPr>
      </w:pPr>
      <w:r w:rsidRPr="006E4160">
        <w:rPr>
          <w:i/>
          <w:iCs/>
          <w:u w:val="single"/>
          <w:lang w:val="en-US"/>
        </w:rPr>
        <w:t>Tools</w:t>
      </w:r>
    </w:p>
    <w:p w:rsidRPr="006E4160" w:rsidR="003B22CE" w:rsidP="00391697" w:rsidRDefault="003B22CE" w14:paraId="722C149B" w14:textId="2252B170">
      <w:pPr>
        <w:spacing w:after="0" w:line="240" w:lineRule="auto"/>
        <w:rPr>
          <w:i/>
          <w:iCs/>
          <w:u w:val="single"/>
          <w:lang w:val="en-US"/>
        </w:rPr>
      </w:pPr>
      <w:r w:rsidRPr="006E4160">
        <w:rPr>
          <w:i/>
          <w:iCs/>
          <w:u w:val="single"/>
          <w:lang w:val="en-US"/>
        </w:rPr>
        <w:t>Network/Host Artifacts</w:t>
      </w:r>
    </w:p>
    <w:p w:rsidRPr="006E4160" w:rsidR="00507784" w:rsidP="00391697" w:rsidRDefault="00507784" w14:paraId="5544DCFB" w14:textId="4C09AFB4">
      <w:pPr>
        <w:spacing w:after="0" w:line="240" w:lineRule="auto"/>
        <w:jc w:val="left"/>
        <w:rPr>
          <w:b/>
          <w:color w:val="C0504D" w:themeColor="accent2"/>
          <w:lang w:val="en-US"/>
        </w:rPr>
      </w:pPr>
    </w:p>
    <w:p w:rsidRPr="006E4160" w:rsidR="00042559" w:rsidP="00391697" w:rsidRDefault="00042559" w14:paraId="3927ED0C" w14:textId="4CE3ABDB">
      <w:pPr>
        <w:pStyle w:val="Summary"/>
        <w:spacing w:after="0"/>
        <w:rPr>
          <w:lang w:val="en-US"/>
        </w:rPr>
      </w:pPr>
      <w:r w:rsidRPr="006E4160">
        <w:rPr>
          <w:lang w:val="en-US"/>
        </w:rPr>
        <w:t>Summary</w:t>
      </w:r>
    </w:p>
    <w:p w:rsidRPr="006E4160" w:rsidR="00507784" w:rsidP="00391697" w:rsidRDefault="00042559" w14:paraId="24C6EFC6" w14:textId="2D881CF8">
      <w:pPr>
        <w:spacing w:after="0"/>
        <w:rPr>
          <w:rStyle w:val="berschrift1Zchn"/>
          <w:rFonts w:eastAsia="Calibri" w:cs="Times New Roman"/>
          <w:bCs w:val="0"/>
          <w:color w:val="auto"/>
          <w:sz w:val="24"/>
          <w:szCs w:val="22"/>
          <w:lang w:val="en-US"/>
        </w:rPr>
      </w:pPr>
      <w:r w:rsidRPr="006E4160">
        <w:rPr>
          <w:lang w:val="en-US"/>
        </w:rPr>
        <w:t>The unit discusse</w:t>
      </w:r>
      <w:r w:rsidRPr="006E4160" w:rsidR="00A30489">
        <w:rPr>
          <w:lang w:val="en-US"/>
        </w:rPr>
        <w:t>d</w:t>
      </w:r>
      <w:r w:rsidRPr="006E4160">
        <w:rPr>
          <w:lang w:val="en-US"/>
        </w:rPr>
        <w:t xml:space="preserve"> the concept of threat modeling with some of its well-known techniques. The technique of </w:t>
      </w:r>
      <w:r w:rsidRPr="006E4160" w:rsidR="00DE3536">
        <w:rPr>
          <w:lang w:val="en-US"/>
        </w:rPr>
        <w:t>a</w:t>
      </w:r>
      <w:r w:rsidRPr="006E4160">
        <w:rPr>
          <w:lang w:val="en-US"/>
        </w:rPr>
        <w:t xml:space="preserve">ttack </w:t>
      </w:r>
      <w:r w:rsidRPr="006E4160" w:rsidR="00DE3536">
        <w:rPr>
          <w:lang w:val="en-US"/>
        </w:rPr>
        <w:t>t</w:t>
      </w:r>
      <w:r w:rsidRPr="006E4160">
        <w:rPr>
          <w:lang w:val="en-US"/>
        </w:rPr>
        <w:t xml:space="preserve">rees </w:t>
      </w:r>
      <w:r w:rsidRPr="006E4160" w:rsidR="00DE3536">
        <w:rPr>
          <w:lang w:val="en-US"/>
        </w:rPr>
        <w:t>wa</w:t>
      </w:r>
      <w:r w:rsidRPr="006E4160">
        <w:rPr>
          <w:lang w:val="en-US"/>
        </w:rPr>
        <w:t>s discussed</w:t>
      </w:r>
      <w:r w:rsidRPr="006E4160" w:rsidR="00DE3536">
        <w:rPr>
          <w:lang w:val="en-US"/>
        </w:rPr>
        <w:t xml:space="preserve">, and it </w:t>
      </w:r>
      <w:r w:rsidRPr="006E4160">
        <w:rPr>
          <w:lang w:val="en-US"/>
        </w:rPr>
        <w:t xml:space="preserve">assists in identifying a threat by modeling it in a hierarchical structure in terms of nodes. We also discussed </w:t>
      </w:r>
      <w:r w:rsidRPr="006E4160" w:rsidR="00DE3536">
        <w:rPr>
          <w:lang w:val="en-US"/>
        </w:rPr>
        <w:t>the</w:t>
      </w:r>
      <w:r w:rsidRPr="006E4160">
        <w:rPr>
          <w:lang w:val="en-US"/>
        </w:rPr>
        <w:t xml:space="preserve"> STRIDE threat modeling technique</w:t>
      </w:r>
      <w:r w:rsidRPr="006E4160" w:rsidR="00DE3536">
        <w:rPr>
          <w:lang w:val="en-US"/>
        </w:rPr>
        <w:t>,</w:t>
      </w:r>
      <w:r w:rsidRPr="006E4160">
        <w:rPr>
          <w:lang w:val="en-US"/>
        </w:rPr>
        <w:t xml:space="preserve"> which is utilized by software developers for threat identification. Then</w:t>
      </w:r>
      <w:r w:rsidRPr="006E4160" w:rsidR="00EE428A">
        <w:rPr>
          <w:lang w:val="en-US"/>
        </w:rPr>
        <w:t>, the</w:t>
      </w:r>
      <w:r w:rsidRPr="006E4160">
        <w:rPr>
          <w:lang w:val="en-US"/>
        </w:rPr>
        <w:t xml:space="preserve"> DREAD model </w:t>
      </w:r>
      <w:r w:rsidRPr="006E4160" w:rsidR="00EE428A">
        <w:rPr>
          <w:lang w:val="en-US"/>
        </w:rPr>
        <w:t>was</w:t>
      </w:r>
      <w:r w:rsidRPr="006E4160">
        <w:rPr>
          <w:lang w:val="en-US"/>
        </w:rPr>
        <w:t xml:space="preserve"> explained in detail</w:t>
      </w:r>
      <w:r w:rsidRPr="006E4160" w:rsidR="001A333C">
        <w:rPr>
          <w:lang w:val="en-US"/>
        </w:rPr>
        <w:t>. This model</w:t>
      </w:r>
      <w:r w:rsidRPr="006E4160">
        <w:rPr>
          <w:lang w:val="en-US"/>
        </w:rPr>
        <w:t xml:space="preserve"> describes the prioritization of a threat after its identification. Finally, </w:t>
      </w:r>
      <w:r w:rsidRPr="006E4160" w:rsidR="001A333C">
        <w:rPr>
          <w:lang w:val="en-US"/>
        </w:rPr>
        <w:t>t</w:t>
      </w:r>
      <w:r w:rsidRPr="006E4160">
        <w:rPr>
          <w:lang w:val="en-US"/>
        </w:rPr>
        <w:t xml:space="preserve">he </w:t>
      </w:r>
      <w:r w:rsidRPr="006E4160" w:rsidR="001A333C">
        <w:rPr>
          <w:lang w:val="en-US"/>
        </w:rPr>
        <w:t>P</w:t>
      </w:r>
      <w:r w:rsidRPr="006E4160">
        <w:rPr>
          <w:lang w:val="en-US"/>
        </w:rPr>
        <w:t xml:space="preserve">yramid of Pain model </w:t>
      </w:r>
      <w:r w:rsidRPr="006E4160" w:rsidR="001A333C">
        <w:rPr>
          <w:lang w:val="en-US"/>
        </w:rPr>
        <w:t>wa</w:t>
      </w:r>
      <w:r w:rsidRPr="006E4160">
        <w:rPr>
          <w:lang w:val="en-US"/>
        </w:rPr>
        <w:t xml:space="preserve">s </w:t>
      </w:r>
      <w:r w:rsidRPr="006E4160" w:rsidR="00A01310">
        <w:rPr>
          <w:lang w:val="en-US"/>
        </w:rPr>
        <w:t>explained.</w:t>
      </w:r>
      <w:r w:rsidRPr="006E4160">
        <w:rPr>
          <w:lang w:val="en-US"/>
        </w:rPr>
        <w:t xml:space="preserve"> </w:t>
      </w:r>
      <w:proofErr w:type="gramStart"/>
      <w:r w:rsidRPr="006E4160" w:rsidR="00A01310">
        <w:rPr>
          <w:lang w:val="en-US"/>
        </w:rPr>
        <w:t>This</w:t>
      </w:r>
      <w:r w:rsidRPr="006E4160">
        <w:rPr>
          <w:lang w:val="en-US"/>
        </w:rPr>
        <w:t xml:space="preserve"> </w:t>
      </w:r>
      <w:r w:rsidRPr="006E4160" w:rsidR="00A01310">
        <w:rPr>
          <w:lang w:val="en-US"/>
        </w:rPr>
        <w:t>models</w:t>
      </w:r>
      <w:proofErr w:type="gramEnd"/>
      <w:r w:rsidRPr="006E4160" w:rsidR="00A01310">
        <w:rPr>
          <w:lang w:val="en-US"/>
        </w:rPr>
        <w:t xml:space="preserve"> various</w:t>
      </w:r>
      <w:r w:rsidRPr="006E4160">
        <w:rPr>
          <w:lang w:val="en-US"/>
        </w:rPr>
        <w:t xml:space="preserve"> levels of the threats in terms of </w:t>
      </w:r>
      <w:r w:rsidRPr="006E4160" w:rsidR="00A01310">
        <w:rPr>
          <w:lang w:val="en-US"/>
        </w:rPr>
        <w:t>the</w:t>
      </w:r>
      <w:r w:rsidRPr="006E4160">
        <w:rPr>
          <w:lang w:val="en-US"/>
        </w:rPr>
        <w:t xml:space="preserve"> impact </w:t>
      </w:r>
      <w:r w:rsidRPr="006E4160" w:rsidR="00A01310">
        <w:rPr>
          <w:lang w:val="en-US"/>
        </w:rPr>
        <w:t>(</w:t>
      </w:r>
      <w:r w:rsidRPr="006E4160" w:rsidR="00FF28AF">
        <w:rPr>
          <w:lang w:val="en-US"/>
        </w:rPr>
        <w:t xml:space="preserve">or </w:t>
      </w:r>
      <w:r w:rsidRPr="006E4160">
        <w:rPr>
          <w:lang w:val="en-US"/>
        </w:rPr>
        <w:t>pain</w:t>
      </w:r>
      <w:r w:rsidRPr="006E4160" w:rsidR="00A01310">
        <w:rPr>
          <w:lang w:val="en-US"/>
        </w:rPr>
        <w:t>)</w:t>
      </w:r>
      <w:r w:rsidRPr="006E4160">
        <w:rPr>
          <w:lang w:val="en-US"/>
        </w:rPr>
        <w:t xml:space="preserve"> caused to an adversary if that threat is detected by an analyst.</w:t>
      </w:r>
    </w:p>
    <w:p w:rsidRPr="006E4160" w:rsidR="001E4724" w:rsidP="00391697" w:rsidRDefault="00507784" w14:paraId="373A24AC" w14:textId="77777777">
      <w:pPr>
        <w:spacing w:after="0"/>
        <w:rPr>
          <w:lang w:val="en-US"/>
        </w:rPr>
      </w:pPr>
      <w:r w:rsidRPr="006E4160">
        <w:rPr>
          <w:rStyle w:val="berschrift1Zchn"/>
          <w:lang w:val="en-US"/>
        </w:rPr>
        <w:br w:type="page"/>
      </w:r>
    </w:p>
    <w:p w:rsidRPr="006E4160" w:rsidR="001E4724" w:rsidP="00391697" w:rsidRDefault="001E4724" w14:paraId="41CEA325" w14:textId="77777777">
      <w:pPr>
        <w:pStyle w:val="berschrift1"/>
        <w:rPr>
          <w:lang w:val="en-US"/>
        </w:rPr>
      </w:pPr>
      <w:r w:rsidRPr="006E4160">
        <w:rPr>
          <w:lang w:val="en-US"/>
        </w:rPr>
        <w:lastRenderedPageBreak/>
        <w:t>Unit 4 – Attack Libraries</w:t>
      </w:r>
    </w:p>
    <w:p w:rsidRPr="006E4160" w:rsidR="001E4724" w:rsidP="00391697" w:rsidRDefault="001E4724" w14:paraId="2F55989C" w14:textId="77777777">
      <w:pPr>
        <w:spacing w:after="0"/>
        <w:rPr>
          <w:b/>
          <w:lang w:val="en-US"/>
        </w:rPr>
      </w:pPr>
    </w:p>
    <w:p w:rsidRPr="006E4160" w:rsidR="001E4724" w:rsidP="00391697" w:rsidRDefault="001E4724" w14:paraId="01CC6E2B" w14:textId="77777777">
      <w:pPr>
        <w:spacing w:after="0"/>
        <w:rPr>
          <w:b/>
          <w:bCs/>
          <w:lang w:val="en-US"/>
        </w:rPr>
      </w:pPr>
      <w:r w:rsidRPr="006E4160">
        <w:rPr>
          <w:b/>
          <w:bCs/>
          <w:lang w:val="en-US"/>
        </w:rPr>
        <w:t>Study Goals</w:t>
      </w:r>
    </w:p>
    <w:p w:rsidRPr="006E4160" w:rsidR="001E4724" w:rsidP="00391697" w:rsidRDefault="001E4724" w14:paraId="1AAB24C4" w14:textId="77777777">
      <w:pPr>
        <w:spacing w:after="0"/>
        <w:rPr>
          <w:lang w:val="en-US"/>
        </w:rPr>
      </w:pPr>
    </w:p>
    <w:p w:rsidRPr="006E4160" w:rsidR="001E4724" w:rsidP="00391697" w:rsidRDefault="001E4724" w14:paraId="32AE2F13" w14:textId="77777777">
      <w:pPr>
        <w:spacing w:after="0"/>
        <w:rPr>
          <w:lang w:val="en-US"/>
        </w:rPr>
      </w:pPr>
      <w:r w:rsidRPr="006E4160">
        <w:rPr>
          <w:lang w:val="en-US"/>
        </w:rPr>
        <w:t>On completion of this unit, you will be able to …</w:t>
      </w:r>
    </w:p>
    <w:p w:rsidRPr="006E4160" w:rsidR="001E4724" w:rsidP="00391697" w:rsidRDefault="001E4724" w14:paraId="5F50BB66" w14:textId="77777777">
      <w:pPr>
        <w:spacing w:after="0"/>
        <w:rPr>
          <w:szCs w:val="24"/>
          <w:lang w:val="en-US"/>
        </w:rPr>
      </w:pPr>
    </w:p>
    <w:p w:rsidRPr="006E4160" w:rsidR="001E4724" w:rsidP="00391697" w:rsidRDefault="001E4724" w14:paraId="37322D8B" w14:textId="77777777">
      <w:pPr>
        <w:spacing w:after="0"/>
        <w:rPr>
          <w:lang w:val="en-US"/>
        </w:rPr>
      </w:pPr>
      <w:r w:rsidRPr="006E4160">
        <w:rPr>
          <w:lang w:val="en-US"/>
        </w:rPr>
        <w:t>… recognize publicly available attack techniques by using the CAPEC attack library.</w:t>
      </w:r>
    </w:p>
    <w:p w:rsidRPr="006E4160" w:rsidR="001E4724" w:rsidP="00391697" w:rsidRDefault="001E4724" w14:paraId="1B0A0025" w14:textId="77777777">
      <w:pPr>
        <w:spacing w:after="0"/>
        <w:rPr>
          <w:lang w:val="en-US"/>
        </w:rPr>
      </w:pPr>
      <w:r w:rsidRPr="006E4160">
        <w:rPr>
          <w:lang w:val="en-US"/>
        </w:rPr>
        <w:t>… understand privacy violations and their harms using Solove’s Taxonomy of Privacy.</w:t>
      </w:r>
    </w:p>
    <w:p w:rsidRPr="006E4160" w:rsidR="001E4724" w:rsidP="00391697" w:rsidRDefault="001E4724" w14:paraId="69B44C54" w14:textId="0D8287AD">
      <w:pPr>
        <w:spacing w:after="0"/>
        <w:rPr>
          <w:lang w:val="en-US"/>
        </w:rPr>
      </w:pPr>
      <w:r w:rsidRPr="006E4160">
        <w:rPr>
          <w:lang w:val="en-US"/>
        </w:rPr>
        <w:t xml:space="preserve">… apply </w:t>
      </w:r>
      <w:r w:rsidRPr="006E4160" w:rsidR="00FF28AF">
        <w:rPr>
          <w:lang w:val="en-US"/>
        </w:rPr>
        <w:t xml:space="preserve">the </w:t>
      </w:r>
      <w:r w:rsidRPr="006E4160">
        <w:rPr>
          <w:lang w:val="en-US"/>
        </w:rPr>
        <w:t>MITRE ATT&amp;CK framework to discover the attacker’s advanced techniques and tactics.</w:t>
      </w:r>
    </w:p>
    <w:p w:rsidRPr="006E4160" w:rsidR="001E4724" w:rsidP="00391697" w:rsidRDefault="001E4724" w14:paraId="44E117E5" w14:textId="77777777">
      <w:pPr>
        <w:spacing w:after="0"/>
        <w:rPr>
          <w:lang w:val="en-US"/>
        </w:rPr>
      </w:pPr>
      <w:r w:rsidRPr="006E4160">
        <w:rPr>
          <w:lang w:val="en-US"/>
        </w:rPr>
        <w:t>… identify new attack types based on current threats.</w:t>
      </w:r>
      <w:r w:rsidRPr="006E4160">
        <w:rPr>
          <w:lang w:val="en-US"/>
        </w:rPr>
        <w:br w:type="page"/>
      </w:r>
    </w:p>
    <w:p w:rsidRPr="006E4160" w:rsidR="001E4724" w:rsidP="00391697" w:rsidRDefault="001E4724" w14:paraId="0A5E7CD1" w14:textId="77777777">
      <w:pPr>
        <w:pStyle w:val="berschrift1"/>
        <w:rPr>
          <w:lang w:val="en-US"/>
        </w:rPr>
      </w:pPr>
      <w:r w:rsidRPr="006E4160">
        <w:rPr>
          <w:lang w:val="en-US"/>
        </w:rPr>
        <w:lastRenderedPageBreak/>
        <w:t>4. Attack Libraries</w:t>
      </w:r>
    </w:p>
    <w:p w:rsidRPr="006E4160" w:rsidR="001E4724" w:rsidP="00391697" w:rsidRDefault="001E4724" w14:paraId="65E7227C" w14:textId="77777777">
      <w:pPr>
        <w:pStyle w:val="berschrift2"/>
        <w:rPr>
          <w:lang w:val="en-US"/>
        </w:rPr>
      </w:pPr>
      <w:r w:rsidRPr="006E4160">
        <w:rPr>
          <w:lang w:val="en-US"/>
        </w:rPr>
        <w:t xml:space="preserve">Introduction </w:t>
      </w:r>
    </w:p>
    <w:p w:rsidRPr="006E4160" w:rsidR="001E4724" w:rsidP="00391697" w:rsidRDefault="001E4724" w14:paraId="6F22D09A" w14:textId="06A2EC67">
      <w:pPr>
        <w:spacing w:after="0"/>
        <w:rPr>
          <w:lang w:val="en-US"/>
        </w:rPr>
      </w:pPr>
      <w:r w:rsidRPr="006E4160">
        <w:rPr>
          <w:lang w:val="en-US"/>
        </w:rPr>
        <w:t>In the domain of cyber security, a security practitioner must keep himself updated with the current threats landscape and attack vectors. To provide an up-to-date, centralized, and ever-evolving knowledge database to security practitioners, the concept of attack libraries is evolved. A</w:t>
      </w:r>
      <w:r w:rsidRPr="006E4160" w:rsidR="0022088C">
        <w:rPr>
          <w:lang w:val="en-US"/>
        </w:rPr>
        <w:t>n a</w:t>
      </w:r>
      <w:r w:rsidRPr="006E4160">
        <w:rPr>
          <w:lang w:val="en-US"/>
        </w:rPr>
        <w:t>ttack library refers to various centralized databases that are considered and consulted to evaluate and understand the current techniques utilized by adversaries. In this unit</w:t>
      </w:r>
      <w:r w:rsidRPr="006E4160" w:rsidR="007A72B8">
        <w:rPr>
          <w:lang w:val="en-US"/>
        </w:rPr>
        <w:t>, various</w:t>
      </w:r>
      <w:r w:rsidRPr="006E4160">
        <w:rPr>
          <w:lang w:val="en-US"/>
        </w:rPr>
        <w:t xml:space="preserve"> well-known attack libraries will be discussed.</w:t>
      </w:r>
    </w:p>
    <w:p w:rsidRPr="006E4160" w:rsidR="001E4724" w:rsidP="00391697" w:rsidRDefault="001E4724" w14:paraId="25A990D1" w14:textId="6AEC26F7">
      <w:pPr>
        <w:spacing w:after="0"/>
        <w:rPr>
          <w:lang w:val="en-US"/>
        </w:rPr>
      </w:pPr>
      <w:r w:rsidRPr="006E4160">
        <w:rPr>
          <w:lang w:val="en-US"/>
        </w:rPr>
        <w:t>A Common Attack Pattern Enumeration and Classification (CAPEC) will be discussed in detail to understand the operations of the adversary</w:t>
      </w:r>
      <w:r w:rsidRPr="006E4160" w:rsidR="00402497">
        <w:rPr>
          <w:lang w:val="en-US"/>
        </w:rPr>
        <w:t>. This is</w:t>
      </w:r>
      <w:r w:rsidRPr="006E4160" w:rsidR="00056457">
        <w:rPr>
          <w:lang w:val="en-US"/>
        </w:rPr>
        <w:t xml:space="preserve"> also useful in the </w:t>
      </w:r>
      <w:r w:rsidRPr="006E4160">
        <w:rPr>
          <w:lang w:val="en-US"/>
        </w:rPr>
        <w:t>implement</w:t>
      </w:r>
      <w:r w:rsidRPr="006E4160" w:rsidR="00056457">
        <w:rPr>
          <w:lang w:val="en-US"/>
        </w:rPr>
        <w:t>ation of</w:t>
      </w:r>
      <w:r w:rsidRPr="006E4160">
        <w:rPr>
          <w:lang w:val="en-US"/>
        </w:rPr>
        <w:t xml:space="preserve"> a strong cyber security program. CAPEC is an extensive dictionary that comprises the well-known techniques utilized by the attacker to exploit vulnerabilities in network infrastructure. </w:t>
      </w:r>
    </w:p>
    <w:p w:rsidRPr="006E4160" w:rsidR="001E4724" w:rsidP="00391697" w:rsidRDefault="001E4724" w14:paraId="752578EA" w14:textId="00A0E322">
      <w:pPr>
        <w:spacing w:after="0"/>
        <w:rPr>
          <w:lang w:val="en-US"/>
        </w:rPr>
      </w:pPr>
      <w:r w:rsidRPr="006E4160">
        <w:rPr>
          <w:lang w:val="en-US"/>
        </w:rPr>
        <w:t>Afterwards, a detailed discussion will be carried out on the concept of privacy and the different harms and consequences one could face if it is compromised. We will investigate the detailed discussion of privacy in reference to</w:t>
      </w:r>
      <w:r w:rsidRPr="006E4160" w:rsidR="00E7489D">
        <w:rPr>
          <w:lang w:val="en-US"/>
        </w:rPr>
        <w:t xml:space="preserve"> Solove’s</w:t>
      </w:r>
      <w:r w:rsidRPr="006E4160">
        <w:rPr>
          <w:lang w:val="en-US"/>
        </w:rPr>
        <w:t xml:space="preserve"> Taxonomy of Privacy (</w:t>
      </w:r>
      <w:r w:rsidRPr="00D011C6">
        <w:rPr>
          <w:highlight w:val="yellow"/>
          <w:lang w:val="en-US"/>
        </w:rPr>
        <w:t>2006</w:t>
      </w:r>
      <w:r w:rsidRPr="006E4160">
        <w:rPr>
          <w:lang w:val="en-US"/>
        </w:rPr>
        <w:t xml:space="preserve">). This would help us to identify the privacy problems and to categorize the damages that could potentially arise from its compromise.  </w:t>
      </w:r>
    </w:p>
    <w:p w:rsidRPr="006E4160" w:rsidR="001E4724" w:rsidP="00391697" w:rsidRDefault="001E4724" w14:paraId="399CA4CA" w14:textId="33511172">
      <w:pPr>
        <w:spacing w:after="0"/>
        <w:rPr>
          <w:lang w:val="en-US"/>
        </w:rPr>
      </w:pPr>
      <w:r w:rsidRPr="006E4160">
        <w:rPr>
          <w:lang w:val="en-US"/>
        </w:rPr>
        <w:t>Subsequently, we will study and discuss the MITRE ATT&amp;CK framework. It is one of the well-known globally accessible databases mostly leveraged by threat intelligence analysts to identify</w:t>
      </w:r>
      <w:r w:rsidRPr="006E4160" w:rsidR="00FE77F5">
        <w:rPr>
          <w:lang w:val="en-US"/>
        </w:rPr>
        <w:t xml:space="preserve"> an</w:t>
      </w:r>
      <w:r w:rsidRPr="006E4160">
        <w:rPr>
          <w:lang w:val="en-US"/>
        </w:rPr>
        <w:t xml:space="preserve"> adversary’s tactics</w:t>
      </w:r>
      <w:r w:rsidRPr="006E4160" w:rsidR="00FE77F5">
        <w:rPr>
          <w:lang w:val="en-US"/>
        </w:rPr>
        <w:t xml:space="preserve">, </w:t>
      </w:r>
      <w:r w:rsidRPr="006E4160">
        <w:rPr>
          <w:lang w:val="en-US"/>
        </w:rPr>
        <w:t>techniques</w:t>
      </w:r>
      <w:r w:rsidRPr="006E4160" w:rsidR="00FE77F5">
        <w:rPr>
          <w:lang w:val="en-US"/>
        </w:rPr>
        <w:t>,</w:t>
      </w:r>
      <w:r w:rsidRPr="006E4160">
        <w:rPr>
          <w:lang w:val="en-US"/>
        </w:rPr>
        <w:t xml:space="preserve"> and approaches to execute a </w:t>
      </w:r>
      <w:r w:rsidR="00105AF2">
        <w:rPr>
          <w:lang w:val="en-US"/>
        </w:rPr>
        <w:t>cyberattack</w:t>
      </w:r>
      <w:r w:rsidRPr="006E4160">
        <w:rPr>
          <w:lang w:val="en-US"/>
        </w:rPr>
        <w:t xml:space="preserve"> against a victim. Since MITRE ATT&amp;CK is a continuously updated database, therefore it also helps in model</w:t>
      </w:r>
      <w:r w:rsidRPr="006E4160" w:rsidR="006A1489">
        <w:rPr>
          <w:lang w:val="en-US"/>
        </w:rPr>
        <w:t>ing</w:t>
      </w:r>
      <w:r w:rsidRPr="006E4160">
        <w:rPr>
          <w:lang w:val="en-US"/>
        </w:rPr>
        <w:t xml:space="preserve"> and identifying </w:t>
      </w:r>
      <w:r w:rsidR="00105AF2">
        <w:rPr>
          <w:lang w:val="en-US"/>
        </w:rPr>
        <w:t>cyberattack</w:t>
      </w:r>
      <w:r w:rsidRPr="006E4160">
        <w:rPr>
          <w:lang w:val="en-US"/>
        </w:rPr>
        <w:t xml:space="preserve">s which then enable an organization to implement proper security controls according to the current threat landscape. </w:t>
      </w:r>
    </w:p>
    <w:p w:rsidRPr="006E4160" w:rsidR="001E4724" w:rsidP="00391697" w:rsidRDefault="001E4724" w14:paraId="496AB5EB" w14:textId="77777777">
      <w:pPr>
        <w:pStyle w:val="berschrift2"/>
        <w:rPr>
          <w:lang w:val="en-US"/>
        </w:rPr>
      </w:pPr>
      <w:r w:rsidRPr="006E4160">
        <w:rPr>
          <w:lang w:val="en-US"/>
        </w:rPr>
        <w:lastRenderedPageBreak/>
        <w:t>4.1 CAPEC</w:t>
      </w:r>
    </w:p>
    <w:p w:rsidRPr="006E4160" w:rsidR="001E4724" w:rsidP="00391697" w:rsidRDefault="001E4724" w14:paraId="1DD1DEBA" w14:textId="77777777">
      <w:pPr>
        <w:spacing w:after="0"/>
        <w:rPr>
          <w:lang w:val="en-US"/>
        </w:rPr>
      </w:pPr>
      <w:r w:rsidRPr="006E4160">
        <w:rPr>
          <w:lang w:val="en-US"/>
        </w:rPr>
        <w:t>CAPEC is an attack library from MITRE that provides a publicly accessible centralized catalog for security professionals. It was established and proposed by the U.S. Department of Homeland Security and was first released in 2007 (</w:t>
      </w:r>
      <w:r w:rsidRPr="00D011C6">
        <w:rPr>
          <w:highlight w:val="yellow"/>
          <w:lang w:val="en-US"/>
        </w:rPr>
        <w:t>CAPEC™, 2019</w:t>
      </w:r>
      <w:r w:rsidRPr="006E4160">
        <w:rPr>
          <w:lang w:val="en-US"/>
        </w:rPr>
        <w:t xml:space="preserve">). </w:t>
      </w:r>
    </w:p>
    <w:p w:rsidRPr="006E4160" w:rsidR="001E4724" w:rsidP="00391697" w:rsidRDefault="001E4724" w14:paraId="175A3DB2" w14:textId="2EE5C57F">
      <w:pPr>
        <w:spacing w:after="0"/>
        <w:rPr>
          <w:lang w:val="en-US"/>
        </w:rPr>
      </w:pPr>
      <w:r w:rsidRPr="006E4160">
        <w:rPr>
          <w:noProof/>
          <w:lang w:val="en-US" w:eastAsia="de-DE"/>
        </w:rPr>
        <mc:AlternateContent>
          <mc:Choice Requires="wps">
            <w:drawing>
              <wp:anchor distT="45720" distB="45720" distL="114300" distR="114300" simplePos="0" relativeHeight="251658273" behindDoc="0" locked="0" layoutInCell="1" allowOverlap="1" wp14:anchorId="2BEE14D6" wp14:editId="058C7278">
                <wp:simplePos x="0" y="0"/>
                <wp:positionH relativeFrom="page">
                  <wp:posOffset>6347460</wp:posOffset>
                </wp:positionH>
                <wp:positionV relativeFrom="paragraph">
                  <wp:posOffset>80010</wp:posOffset>
                </wp:positionV>
                <wp:extent cx="1188720" cy="1645920"/>
                <wp:effectExtent l="0" t="0" r="11430" b="1143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645920"/>
                        </a:xfrm>
                        <a:prstGeom prst="rect">
                          <a:avLst/>
                        </a:prstGeom>
                        <a:solidFill>
                          <a:srgbClr val="FFFFFF"/>
                        </a:solidFill>
                        <a:ln w="9525">
                          <a:solidFill>
                            <a:srgbClr val="000000"/>
                          </a:solidFill>
                          <a:miter lim="800000"/>
                          <a:headEnd/>
                          <a:tailEnd/>
                        </a:ln>
                      </wps:spPr>
                      <wps:txbx>
                        <w:txbxContent>
                          <w:p w:rsidRPr="00FB56B7" w:rsidR="001E4724" w:rsidP="001E4724" w:rsidRDefault="001E4724" w14:paraId="6EA7DA17" w14:textId="77777777">
                            <w:pPr>
                              <w:rPr>
                                <w:b/>
                                <w:sz w:val="20"/>
                                <w:lang w:val="en-US"/>
                              </w:rPr>
                            </w:pPr>
                            <w:r>
                              <w:rPr>
                                <w:b/>
                                <w:sz w:val="20"/>
                                <w:lang w:val="en-US"/>
                              </w:rPr>
                              <w:t>Adversaries</w:t>
                            </w:r>
                          </w:p>
                          <w:p w:rsidRPr="00FB56B7" w:rsidR="001E4724" w:rsidP="001E4724" w:rsidRDefault="007E67BA" w14:paraId="3866932D" w14:textId="4E04A20A">
                            <w:pPr>
                              <w:rPr>
                                <w:sz w:val="20"/>
                                <w:lang w:val="en-US"/>
                              </w:rPr>
                            </w:pPr>
                            <w:r>
                              <w:rPr>
                                <w:sz w:val="20"/>
                                <w:lang w:val="en-US"/>
                              </w:rPr>
                              <w:t>i</w:t>
                            </w:r>
                            <w:r w:rsidR="001E4724">
                              <w:rPr>
                                <w:sz w:val="20"/>
                                <w:lang w:val="en-US"/>
                              </w:rPr>
                              <w:t xml:space="preserve">ndividuals or organizations that execute malicious </w:t>
                            </w:r>
                            <w:proofErr w:type="gramStart"/>
                            <w:r w:rsidR="001E4724">
                              <w:rPr>
                                <w:sz w:val="20"/>
                                <w:lang w:val="en-US"/>
                              </w:rPr>
                              <w:t>operations</w:t>
                            </w:r>
                            <w:proofErr w:type="gramEnd"/>
                            <w:r w:rsidR="001E4724">
                              <w:rPr>
                                <w:sz w:val="20"/>
                                <w:lang w:val="en-US"/>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3" style="position:absolute;left:0;text-align:left;margin-left:499.8pt;margin-top:6.3pt;width:93.6pt;height:129.6pt;z-index:25165827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5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" w14:anchorId="2BEE14D6">
                <v:textbox>
                  <w:txbxContent>
                    <w:p w:rsidRPr="00FB56B7" w:rsidR="001E4724" w:rsidP="001E4724" w:rsidRDefault="001E4724" w14:paraId="6EA7DA17" w14:textId="77777777">
                      <w:pPr>
                        <w:rPr>
                          <w:b/>
                          <w:sz w:val="20"/>
                          <w:lang w:val="en-US"/>
                        </w:rPr>
                      </w:pPr>
                      <w:r>
                        <w:rPr>
                          <w:b/>
                          <w:sz w:val="20"/>
                          <w:lang w:val="en-US"/>
                        </w:rPr>
                        <w:t>Adversaries</w:t>
                      </w:r>
                    </w:p>
                    <w:p w:rsidRPr="00FB56B7" w:rsidR="001E4724" w:rsidP="001E4724" w:rsidRDefault="007E67BA" w14:paraId="3866932D" w14:textId="4E04A20A">
                      <w:pPr>
                        <w:rPr>
                          <w:sz w:val="20"/>
                          <w:lang w:val="en-US"/>
                        </w:rPr>
                      </w:pPr>
                      <w:r>
                        <w:rPr>
                          <w:sz w:val="20"/>
                          <w:lang w:val="en-US"/>
                        </w:rPr>
                        <w:t>i</w:t>
                      </w:r>
                      <w:r w:rsidR="001E4724">
                        <w:rPr>
                          <w:sz w:val="20"/>
                          <w:lang w:val="en-US"/>
                        </w:rPr>
                        <w:t>ndividuals or organizations that execute malicious operations</w:t>
                      </w:r>
                      <w:r w:rsidR="001E4724">
                        <w:rPr>
                          <w:sz w:val="20"/>
                          <w:lang w:val="en-US"/>
                        </w:rPr>
                        <w:tab/>
                      </w:r>
                    </w:p>
                  </w:txbxContent>
                </v:textbox>
                <w10:wrap type="square" anchorx="page"/>
              </v:shape>
            </w:pict>
          </mc:Fallback>
        </mc:AlternateContent>
      </w:r>
      <w:r w:rsidRPr="006E4160">
        <w:rPr>
          <w:lang w:val="en-US"/>
        </w:rPr>
        <w:t xml:space="preserve">CAPEC contains well-known attack patterns that </w:t>
      </w:r>
      <w:r w:rsidRPr="006E4160" w:rsidR="003F5A39">
        <w:rPr>
          <w:lang w:val="en-US"/>
        </w:rPr>
        <w:t>help</w:t>
      </w:r>
      <w:r w:rsidRPr="006E4160">
        <w:rPr>
          <w:lang w:val="en-US"/>
        </w:rPr>
        <w:t xml:space="preserve"> professionals comprehend the behavior of </w:t>
      </w:r>
      <w:r w:rsidRPr="006E4160">
        <w:rPr>
          <w:b/>
          <w:bCs/>
          <w:lang w:val="en-US"/>
        </w:rPr>
        <w:t>adversaries</w:t>
      </w:r>
      <w:r w:rsidRPr="006E4160">
        <w:rPr>
          <w:lang w:val="en-US"/>
        </w:rPr>
        <w:t xml:space="preserve"> in exploiting vulnerable applications. It continuously updates the public’s contribution and participation to create a standard procedure for the identification, collection, improvement, and sharing of attack patterns among the cyber security community. The term “</w:t>
      </w:r>
      <w:r w:rsidRPr="006E4160" w:rsidR="00442946">
        <w:rPr>
          <w:lang w:val="en-US"/>
        </w:rPr>
        <w:t>a</w:t>
      </w:r>
      <w:r w:rsidRPr="006E4160">
        <w:rPr>
          <w:lang w:val="en-US"/>
        </w:rPr>
        <w:t xml:space="preserve">ttack </w:t>
      </w:r>
      <w:r w:rsidRPr="006E4160" w:rsidR="00442946">
        <w:rPr>
          <w:lang w:val="en-US"/>
        </w:rPr>
        <w:t>p</w:t>
      </w:r>
      <w:r w:rsidRPr="006E4160">
        <w:rPr>
          <w:lang w:val="en-US"/>
        </w:rPr>
        <w:t>atterns” is worth noting here. It refers to the descriptions and explanations of the techniques and approaches utilized by adversaries to exploit vulnerabilities that lead to a compromise. Attack patterns describe the difficulties and challenges that attackers might face and how they could overcome them. An attack pattern gives you complete knowledge about designing and executing an attack and provides guidance and direction about how to mitigate the impact of the potential attack by selecting appropriate security controls. It should be noted here that, unlike MITRE ATT&amp;CK, CAPEC focuses on application security (</w:t>
      </w:r>
      <w:r w:rsidRPr="00D011C6">
        <w:rPr>
          <w:highlight w:val="yellow"/>
          <w:lang w:val="en-US"/>
        </w:rPr>
        <w:t>CAPEC™, 2019</w:t>
      </w:r>
      <w:r w:rsidRPr="006E4160">
        <w:rPr>
          <w:lang w:val="en-US"/>
        </w:rPr>
        <w:t xml:space="preserve">). A detailed discussion of MITRE ATT&amp;CK is covered in section 4.3. </w:t>
      </w:r>
    </w:p>
    <w:p w:rsidRPr="006E4160" w:rsidR="001E4724" w:rsidP="00391697" w:rsidRDefault="001E4724" w14:paraId="7BFD8B02" w14:textId="6BEB548C">
      <w:pPr>
        <w:spacing w:after="0"/>
        <w:rPr>
          <w:lang w:val="en-US"/>
        </w:rPr>
      </w:pPr>
      <w:r w:rsidRPr="006E4160">
        <w:rPr>
          <w:lang w:val="en-US"/>
        </w:rPr>
        <w:t xml:space="preserve">The main benefits and usage of CAPEC attack vectors </w:t>
      </w:r>
      <w:proofErr w:type="gramStart"/>
      <w:r w:rsidRPr="006E4160" w:rsidR="00BD6016">
        <w:rPr>
          <w:lang w:val="en-US"/>
        </w:rPr>
        <w:t>include</w:t>
      </w:r>
      <w:proofErr w:type="gramEnd"/>
    </w:p>
    <w:p w:rsidRPr="006E4160" w:rsidR="001E4724" w:rsidP="00391697" w:rsidRDefault="00942F82" w14:paraId="48CAD884" w14:textId="30A53C17">
      <w:pPr>
        <w:pStyle w:val="Listenabsatz"/>
        <w:numPr>
          <w:ilvl w:val="0"/>
          <w:numId w:val="53"/>
        </w:numPr>
        <w:spacing w:after="0"/>
        <w:rPr>
          <w:lang w:val="en-US"/>
        </w:rPr>
      </w:pPr>
      <w:r w:rsidRPr="006E4160">
        <w:rPr>
          <w:lang w:val="en-US"/>
        </w:rPr>
        <w:t>p</w:t>
      </w:r>
      <w:r w:rsidRPr="006E4160" w:rsidR="001E4724">
        <w:rPr>
          <w:lang w:val="en-US"/>
        </w:rPr>
        <w:t>enetration testing</w:t>
      </w:r>
      <w:r w:rsidRPr="006E4160">
        <w:rPr>
          <w:lang w:val="en-US"/>
        </w:rPr>
        <w:t>,</w:t>
      </w:r>
    </w:p>
    <w:p w:rsidRPr="006E4160" w:rsidR="001E4724" w:rsidP="00391697" w:rsidRDefault="00BD6016" w14:paraId="28E1257C" w14:textId="17514589">
      <w:pPr>
        <w:pStyle w:val="Listenabsatz"/>
        <w:numPr>
          <w:ilvl w:val="0"/>
          <w:numId w:val="53"/>
        </w:numPr>
        <w:spacing w:after="0"/>
        <w:rPr>
          <w:lang w:val="en-US"/>
        </w:rPr>
      </w:pPr>
      <w:r w:rsidRPr="006E4160">
        <w:rPr>
          <w:lang w:val="en-US"/>
        </w:rPr>
        <w:t xml:space="preserve">the </w:t>
      </w:r>
      <w:r w:rsidRPr="006E4160" w:rsidR="00942F82">
        <w:rPr>
          <w:lang w:val="en-US"/>
        </w:rPr>
        <w:t>e</w:t>
      </w:r>
      <w:r w:rsidRPr="006E4160" w:rsidR="001E4724">
        <w:rPr>
          <w:lang w:val="en-US"/>
        </w:rPr>
        <w:t>ducation and training of software developers</w:t>
      </w:r>
      <w:r w:rsidRPr="006E4160" w:rsidR="00942F82">
        <w:rPr>
          <w:lang w:val="en-US"/>
        </w:rPr>
        <w:t>,</w:t>
      </w:r>
    </w:p>
    <w:p w:rsidRPr="006E4160" w:rsidR="001E4724" w:rsidP="00391697" w:rsidRDefault="00942F82" w14:paraId="6067BE3E" w14:textId="29241CB5">
      <w:pPr>
        <w:pStyle w:val="Listenabsatz"/>
        <w:numPr>
          <w:ilvl w:val="0"/>
          <w:numId w:val="53"/>
        </w:numPr>
        <w:spacing w:after="0"/>
        <w:rPr>
          <w:lang w:val="en-US"/>
        </w:rPr>
      </w:pPr>
      <w:r w:rsidRPr="006E4160">
        <w:rPr>
          <w:lang w:val="en-US"/>
        </w:rPr>
        <w:t>a</w:t>
      </w:r>
      <w:r w:rsidRPr="006E4160" w:rsidR="001E4724">
        <w:rPr>
          <w:lang w:val="en-US"/>
        </w:rPr>
        <w:t>pplications threat modeling</w:t>
      </w:r>
      <w:r w:rsidRPr="006E4160">
        <w:rPr>
          <w:lang w:val="en-US"/>
        </w:rPr>
        <w:t>,</w:t>
      </w:r>
    </w:p>
    <w:p w:rsidRPr="006E4160" w:rsidR="001E4724" w:rsidP="00391697" w:rsidRDefault="001E4724" w14:paraId="06FA3335" w14:textId="170B2F0E">
      <w:pPr>
        <w:pStyle w:val="Listenabsatz"/>
        <w:numPr>
          <w:ilvl w:val="0"/>
          <w:numId w:val="53"/>
        </w:numPr>
        <w:spacing w:after="0"/>
        <w:rPr>
          <w:lang w:val="en-US"/>
        </w:rPr>
      </w:pPr>
      <w:r w:rsidRPr="006E4160">
        <w:rPr>
          <w:noProof/>
          <w:lang w:val="en-US" w:eastAsia="de-DE"/>
        </w:rPr>
        <mc:AlternateContent>
          <mc:Choice Requires="wps">
            <w:drawing>
              <wp:anchor distT="0" distB="0" distL="0" distR="0" simplePos="0" relativeHeight="251658274" behindDoc="0" locked="0" layoutInCell="1" allowOverlap="1" wp14:anchorId="51E051A1" wp14:editId="25A87EDB">
                <wp:simplePos x="0" y="0"/>
                <wp:positionH relativeFrom="page">
                  <wp:posOffset>6343650</wp:posOffset>
                </wp:positionH>
                <wp:positionV relativeFrom="line">
                  <wp:posOffset>230505</wp:posOffset>
                </wp:positionV>
                <wp:extent cx="1189355" cy="1518285"/>
                <wp:effectExtent l="0" t="0" r="0" b="5715"/>
                <wp:wrapThrough wrapText="bothSides">
                  <wp:wrapPolygon edited="0">
                    <wp:start x="0" y="0"/>
                    <wp:lineTo x="0" y="21410"/>
                    <wp:lineTo x="21104" y="21410"/>
                    <wp:lineTo x="21104" y="0"/>
                    <wp:lineTo x="0" y="0"/>
                  </wp:wrapPolygon>
                </wp:wrapThrough>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151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10795E" w:rsidR="001E4724" w:rsidP="001E4724" w:rsidRDefault="001E4724" w14:paraId="07CD3D64" w14:textId="77777777">
                            <w:pPr>
                              <w:pStyle w:val="MarginalieFlietextMarginalie"/>
                              <w:rPr>
                                <w:rFonts w:cs="Helvetica" w:asciiTheme="minorHAnsi" w:hAnsiTheme="minorHAnsi"/>
                                <w:b/>
                                <w:color w:val="auto"/>
                                <w:sz w:val="20"/>
                                <w:szCs w:val="20"/>
                                <w:lang w:val="en-US" w:eastAsia="de-DE"/>
                              </w:rPr>
                            </w:pPr>
                            <w:r w:rsidRPr="0010795E">
                              <w:rPr>
                                <w:rFonts w:cs="Helvetica" w:asciiTheme="minorHAnsi" w:hAnsiTheme="minorHAnsi"/>
                                <w:b/>
                                <w:color w:val="auto"/>
                                <w:sz w:val="20"/>
                                <w:szCs w:val="20"/>
                                <w:lang w:val="en-US" w:eastAsia="de-DE"/>
                              </w:rPr>
                              <w:t>Buffer overflow</w:t>
                            </w:r>
                          </w:p>
                          <w:p w:rsidRPr="0010795E" w:rsidR="001E4724" w:rsidP="001E4724" w:rsidRDefault="001E4724" w14:paraId="67B8E53D" w14:textId="77777777">
                            <w:pPr>
                              <w:pStyle w:val="MarginalieFlietextMarginalie"/>
                              <w:rPr>
                                <w:rFonts w:cs="Helvetica" w:asciiTheme="minorHAnsi" w:hAnsiTheme="minorHAnsi"/>
                                <w:color w:val="auto"/>
                                <w:sz w:val="20"/>
                                <w:szCs w:val="20"/>
                                <w:lang w:val="en-US" w:eastAsia="de-DE"/>
                              </w:rPr>
                            </w:pPr>
                          </w:p>
                          <w:p w:rsidRPr="0010795E" w:rsidR="001E4724" w:rsidP="001E4724" w:rsidRDefault="0007684F" w14:paraId="3B3F530A" w14:textId="7F04F6B0">
                            <w:pPr>
                              <w:pStyle w:val="MarginalieFlietextMarginalie"/>
                              <w:rPr>
                                <w:rFonts w:asciiTheme="minorHAnsi" w:hAnsiTheme="minorHAnsi"/>
                                <w:color w:val="auto"/>
                                <w:sz w:val="20"/>
                                <w:szCs w:val="20"/>
                                <w:lang w:val="en-US"/>
                              </w:rPr>
                            </w:pPr>
                            <w:r>
                              <w:rPr>
                                <w:rFonts w:cs="Helvetica" w:asciiTheme="minorHAnsi" w:hAnsiTheme="minorHAnsi"/>
                                <w:color w:val="auto"/>
                                <w:sz w:val="20"/>
                                <w:szCs w:val="20"/>
                                <w:lang w:val="en-US" w:eastAsia="de-DE"/>
                              </w:rPr>
                              <w:t>This</w:t>
                            </w:r>
                            <w:r w:rsidRPr="0010795E" w:rsidR="001E4724">
                              <w:rPr>
                                <w:rFonts w:cs="Helvetica" w:asciiTheme="minorHAnsi" w:hAnsiTheme="minorHAnsi"/>
                                <w:color w:val="auto"/>
                                <w:sz w:val="20"/>
                                <w:szCs w:val="20"/>
                                <w:lang w:val="en-US" w:eastAsia="de-DE"/>
                              </w:rPr>
                              <w:t xml:space="preserve"> is an attack that takes place when</w:t>
                            </w:r>
                            <w:r>
                              <w:rPr>
                                <w:rFonts w:cs="Helvetica" w:asciiTheme="minorHAnsi" w:hAnsiTheme="minorHAnsi"/>
                                <w:color w:val="auto"/>
                                <w:sz w:val="20"/>
                                <w:szCs w:val="20"/>
                                <w:lang w:val="en-US" w:eastAsia="de-DE"/>
                              </w:rPr>
                              <w:t xml:space="preserve"> the</w:t>
                            </w:r>
                            <w:r w:rsidRPr="0010795E" w:rsidR="001E4724">
                              <w:rPr>
                                <w:rFonts w:cs="Helvetica" w:asciiTheme="minorHAnsi" w:hAnsiTheme="minorHAnsi"/>
                                <w:color w:val="auto"/>
                                <w:sz w:val="20"/>
                                <w:szCs w:val="20"/>
                                <w:lang w:val="en-US" w:eastAsia="de-DE"/>
                              </w:rPr>
                              <w:t xml:space="preserve"> size of data surpasses the capacity of memory</w:t>
                            </w:r>
                            <w:r>
                              <w:rPr>
                                <w:rFonts w:cs="Helvetica" w:asciiTheme="minorHAnsi" w:hAnsiTheme="minorHAnsi"/>
                                <w:color w:val="auto"/>
                                <w:sz w:val="20"/>
                                <w:szCs w:val="20"/>
                                <w:lang w:val="en-US" w:eastAsia="de-D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style="position:absolute;left:0;text-align:left;margin-left:499.5pt;margin-top:18.15pt;width:93.65pt;height:119.55pt;z-index:25165827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spid="_x0000_s106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" w14:anchorId="51E051A1">
                <v:textbox>
                  <w:txbxContent>
                    <w:p w:rsidRPr="0010795E" w:rsidR="001E4724" w:rsidP="001E4724" w:rsidRDefault="001E4724" w14:paraId="07CD3D64" w14:textId="77777777">
                      <w:pPr>
                        <w:pStyle w:val="MarginalieFlietextMarginalie"/>
                        <w:rPr>
                          <w:rFonts w:cs="Helvetica" w:asciiTheme="minorHAnsi" w:hAnsiTheme="minorHAnsi"/>
                          <w:b/>
                          <w:color w:val="auto"/>
                          <w:sz w:val="20"/>
                          <w:szCs w:val="20"/>
                          <w:lang w:val="en-US" w:eastAsia="de-DE"/>
                        </w:rPr>
                      </w:pPr>
                      <w:r w:rsidRPr="0010795E">
                        <w:rPr>
                          <w:rFonts w:cs="Helvetica" w:asciiTheme="minorHAnsi" w:hAnsiTheme="minorHAnsi"/>
                          <w:b/>
                          <w:color w:val="auto"/>
                          <w:sz w:val="20"/>
                          <w:szCs w:val="20"/>
                          <w:lang w:val="en-US" w:eastAsia="de-DE"/>
                        </w:rPr>
                        <w:t>Buffer overflow</w:t>
                      </w:r>
                    </w:p>
                    <w:p w:rsidRPr="0010795E" w:rsidR="001E4724" w:rsidP="001E4724" w:rsidRDefault="001E4724" w14:paraId="67B8E53D" w14:textId="77777777">
                      <w:pPr>
                        <w:pStyle w:val="MarginalieFlietextMarginalie"/>
                        <w:rPr>
                          <w:rFonts w:cs="Helvetica" w:asciiTheme="minorHAnsi" w:hAnsiTheme="minorHAnsi"/>
                          <w:color w:val="auto"/>
                          <w:sz w:val="20"/>
                          <w:szCs w:val="20"/>
                          <w:lang w:val="en-US" w:eastAsia="de-DE"/>
                        </w:rPr>
                      </w:pPr>
                    </w:p>
                    <w:p w:rsidRPr="0010795E" w:rsidR="001E4724" w:rsidP="001E4724" w:rsidRDefault="0007684F" w14:paraId="3B3F530A" w14:textId="7F04F6B0">
                      <w:pPr>
                        <w:pStyle w:val="MarginalieFlietextMarginalie"/>
                        <w:rPr>
                          <w:rFonts w:asciiTheme="minorHAnsi" w:hAnsiTheme="minorHAnsi"/>
                          <w:color w:val="auto"/>
                          <w:sz w:val="20"/>
                          <w:szCs w:val="20"/>
                          <w:lang w:val="en-US"/>
                        </w:rPr>
                      </w:pPr>
                      <w:r>
                        <w:rPr>
                          <w:rFonts w:cs="Helvetica" w:asciiTheme="minorHAnsi" w:hAnsiTheme="minorHAnsi"/>
                          <w:color w:val="auto"/>
                          <w:sz w:val="20"/>
                          <w:szCs w:val="20"/>
                          <w:lang w:val="en-US" w:eastAsia="de-DE"/>
                        </w:rPr>
                        <w:t>This</w:t>
                      </w:r>
                      <w:r w:rsidRPr="0010795E" w:rsidR="001E4724">
                        <w:rPr>
                          <w:rFonts w:cs="Helvetica" w:asciiTheme="minorHAnsi" w:hAnsiTheme="minorHAnsi"/>
                          <w:color w:val="auto"/>
                          <w:sz w:val="20"/>
                          <w:szCs w:val="20"/>
                          <w:lang w:val="en-US" w:eastAsia="de-DE"/>
                        </w:rPr>
                        <w:t xml:space="preserve"> is an attack that takes place when</w:t>
                      </w:r>
                      <w:r>
                        <w:rPr>
                          <w:rFonts w:cs="Helvetica" w:asciiTheme="minorHAnsi" w:hAnsiTheme="minorHAnsi"/>
                          <w:color w:val="auto"/>
                          <w:sz w:val="20"/>
                          <w:szCs w:val="20"/>
                          <w:lang w:val="en-US" w:eastAsia="de-DE"/>
                        </w:rPr>
                        <w:t xml:space="preserve"> the</w:t>
                      </w:r>
                      <w:r w:rsidRPr="0010795E" w:rsidR="001E4724">
                        <w:rPr>
                          <w:rFonts w:cs="Helvetica" w:asciiTheme="minorHAnsi" w:hAnsiTheme="minorHAnsi"/>
                          <w:color w:val="auto"/>
                          <w:sz w:val="20"/>
                          <w:szCs w:val="20"/>
                          <w:lang w:val="en-US" w:eastAsia="de-DE"/>
                        </w:rPr>
                        <w:t xml:space="preserve"> size of data surpasses the capacity of memory</w:t>
                      </w:r>
                      <w:r>
                        <w:rPr>
                          <w:rFonts w:cs="Helvetica" w:asciiTheme="minorHAnsi" w:hAnsiTheme="minorHAnsi"/>
                          <w:color w:val="auto"/>
                          <w:sz w:val="20"/>
                          <w:szCs w:val="20"/>
                          <w:lang w:val="en-US" w:eastAsia="de-DE"/>
                        </w:rPr>
                        <w:t>.</w:t>
                      </w:r>
                    </w:p>
                  </w:txbxContent>
                </v:textbox>
                <w10:wrap type="through" anchorx="page" anchory="line"/>
              </v:shape>
            </w:pict>
          </mc:Fallback>
        </mc:AlternateContent>
      </w:r>
      <w:r w:rsidRPr="006E4160" w:rsidR="00BD6016">
        <w:rPr>
          <w:lang w:val="en-US"/>
        </w:rPr>
        <w:t xml:space="preserve">the </w:t>
      </w:r>
      <w:r w:rsidRPr="006E4160" w:rsidR="00942F82">
        <w:rPr>
          <w:lang w:val="en-US"/>
        </w:rPr>
        <w:t>d</w:t>
      </w:r>
      <w:r w:rsidRPr="006E4160">
        <w:rPr>
          <w:lang w:val="en-US"/>
        </w:rPr>
        <w:t>efin</w:t>
      </w:r>
      <w:r w:rsidRPr="006E4160" w:rsidR="00BD6016">
        <w:rPr>
          <w:lang w:val="en-US"/>
        </w:rPr>
        <w:t>ition of</w:t>
      </w:r>
      <w:r w:rsidRPr="006E4160">
        <w:rPr>
          <w:lang w:val="en-US"/>
        </w:rPr>
        <w:t xml:space="preserve"> potential threats</w:t>
      </w:r>
      <w:r w:rsidRPr="006E4160" w:rsidR="00942F82">
        <w:rPr>
          <w:lang w:val="en-US"/>
        </w:rPr>
        <w:t>, and</w:t>
      </w:r>
    </w:p>
    <w:p w:rsidRPr="006E4160" w:rsidR="001E4724" w:rsidP="00391697" w:rsidRDefault="00942F82" w14:paraId="478B3432" w14:textId="63D049FD">
      <w:pPr>
        <w:pStyle w:val="Listenabsatz"/>
        <w:numPr>
          <w:ilvl w:val="0"/>
          <w:numId w:val="53"/>
        </w:numPr>
        <w:spacing w:after="0"/>
        <w:rPr>
          <w:lang w:val="en-US"/>
        </w:rPr>
      </w:pPr>
      <w:r w:rsidRPr="006E4160">
        <w:rPr>
          <w:lang w:val="en-US"/>
        </w:rPr>
        <w:t>r</w:t>
      </w:r>
      <w:r w:rsidRPr="006E4160" w:rsidR="001E4724">
        <w:rPr>
          <w:lang w:val="en-US"/>
        </w:rPr>
        <w:t>isk analysis of applications architecture</w:t>
      </w:r>
      <w:r w:rsidRPr="006E4160">
        <w:rPr>
          <w:lang w:val="en-US"/>
        </w:rPr>
        <w:t>.</w:t>
      </w:r>
    </w:p>
    <w:p w:rsidRPr="006E4160" w:rsidR="001E4724" w:rsidP="00391697" w:rsidRDefault="001E4724" w14:paraId="425E47FE" w14:textId="24305CCD">
      <w:pPr>
        <w:spacing w:after="0"/>
        <w:rPr>
          <w:lang w:val="en-US"/>
        </w:rPr>
      </w:pPr>
      <w:r w:rsidRPr="006E4160">
        <w:rPr>
          <w:lang w:val="en-US"/>
        </w:rPr>
        <w:t>CAPEC listings are related to Common Vulnerabilities and Exposures (CVE) and Common Weakness Enumeration (CWE). The term CWE refers to the baseline for weakness identification, mitigation, and prevention efforts</w:t>
      </w:r>
      <w:r w:rsidRPr="006E4160" w:rsidR="006C5142">
        <w:rPr>
          <w:lang w:val="en-US"/>
        </w:rPr>
        <w:t>,</w:t>
      </w:r>
      <w:r w:rsidRPr="006E4160">
        <w:rPr>
          <w:lang w:val="en-US"/>
        </w:rPr>
        <w:t xml:space="preserve"> whereas CVE is a specific instance of weakness within some system or product that is </w:t>
      </w:r>
      <w:r w:rsidRPr="006E4160">
        <w:rPr>
          <w:lang w:val="en-US"/>
        </w:rPr>
        <w:lastRenderedPageBreak/>
        <w:t xml:space="preserve">exploitable. For example, a </w:t>
      </w:r>
      <w:r w:rsidRPr="006E4160">
        <w:rPr>
          <w:b/>
          <w:bCs/>
          <w:lang w:val="en-US"/>
        </w:rPr>
        <w:t>buffer overflow</w:t>
      </w:r>
      <w:r w:rsidRPr="006E4160">
        <w:rPr>
          <w:lang w:val="en-US"/>
        </w:rPr>
        <w:t xml:space="preserve"> attack would be termed as CWE but the mistake in an application code by the developer that helps an attacker compromise an application leading it to a buffer overflow attack is called CVE. CAPEC attack pattern leverages a CWE to carry out an attack as shown in the figure below. Therefore, the CAPEC attack patterns contain a complete “execution flow” – complete instructions for an attacker to compromise a target. An example of an execution flow of CAPEC’s attack pattern is discussed next sub-section.</w:t>
      </w:r>
    </w:p>
    <w:p w:rsidRPr="006E4160" w:rsidR="001E4724" w:rsidP="00391697" w:rsidRDefault="001E4724" w14:paraId="35FCAF58" w14:textId="790AA4C7">
      <w:pPr>
        <w:pStyle w:val="GraphicsStyle"/>
        <w:spacing w:after="0"/>
        <w:rPr>
          <w:lang w:val="en-US"/>
        </w:rPr>
      </w:pPr>
      <w:r w:rsidRPr="006E4160">
        <w:rPr>
          <w:lang w:val="en-US"/>
        </w:rPr>
        <w:t xml:space="preserve">The Relationship </w:t>
      </w:r>
      <w:r w:rsidRPr="006E4160" w:rsidR="007C352B">
        <w:rPr>
          <w:lang w:val="en-US"/>
        </w:rPr>
        <w:t>B</w:t>
      </w:r>
      <w:r w:rsidRPr="006E4160">
        <w:rPr>
          <w:lang w:val="en-US"/>
        </w:rPr>
        <w:t>etween CAPEC, CWE, and CVE</w:t>
      </w:r>
      <w:r w:rsidRPr="006E4160">
        <w:rPr>
          <w:noProof/>
          <w:lang w:val="en-US"/>
        </w:rPr>
        <w:drawing>
          <wp:inline distT="0" distB="0" distL="0" distR="0" wp14:anchorId="4C176A94" wp14:editId="3960937F">
            <wp:extent cx="5219700" cy="2418080"/>
            <wp:effectExtent l="0" t="0" r="0" b="1270"/>
            <wp:docPr id="66" name="Picture 66" descr="Get Ahead of Boom – CVE-CWE-CA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 Ahead of Boom – CVE-CWE-CAPE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9700" cy="2418080"/>
                    </a:xfrm>
                    <a:prstGeom prst="rect">
                      <a:avLst/>
                    </a:prstGeom>
                    <a:noFill/>
                    <a:ln>
                      <a:noFill/>
                    </a:ln>
                  </pic:spPr>
                </pic:pic>
              </a:graphicData>
            </a:graphic>
          </wp:inline>
        </w:drawing>
      </w:r>
    </w:p>
    <w:p w:rsidRPr="006E4160" w:rsidR="001F746B" w:rsidP="00391697" w:rsidRDefault="001F746B" w14:paraId="73EAFFF2" w14:textId="50082D24">
      <w:pPr>
        <w:spacing w:after="0"/>
        <w:jc w:val="left"/>
        <w:rPr>
          <w:lang w:val="en-US"/>
        </w:rPr>
      </w:pPr>
      <w:r w:rsidRPr="006E4160">
        <w:rPr>
          <w:lang w:val="en-US"/>
        </w:rPr>
        <w:t xml:space="preserve">Source: MITRE (2021b). </w:t>
      </w:r>
      <w:r w:rsidRPr="006E4160">
        <w:rPr>
          <w:bCs/>
          <w:lang w:val="en-US"/>
        </w:rPr>
        <w:t xml:space="preserve">© </w:t>
      </w:r>
      <w:r w:rsidRPr="006E4160" w:rsidR="00EE7359">
        <w:rPr>
          <w:bCs/>
          <w:lang w:val="en-US"/>
        </w:rPr>
        <w:t xml:space="preserve">2023 </w:t>
      </w:r>
      <w:r w:rsidRPr="006E4160">
        <w:rPr>
          <w:bCs/>
          <w:lang w:val="en-US"/>
        </w:rPr>
        <w:t>The MITRE Corporation. This work is reproduced and distributed with the permission of The MITRE Corporation.</w:t>
      </w:r>
    </w:p>
    <w:p w:rsidRPr="006E4160" w:rsidR="001E4724" w:rsidP="00391697" w:rsidRDefault="001E4724" w14:paraId="516A5010" w14:textId="312400F8">
      <w:pPr>
        <w:pStyle w:val="berschrift3"/>
        <w:rPr>
          <w:lang w:val="en-US"/>
        </w:rPr>
      </w:pPr>
      <w:r w:rsidRPr="006E4160">
        <w:rPr>
          <w:lang w:val="en-US"/>
        </w:rPr>
        <w:t xml:space="preserve">Understanding CAPEC’s Attack Pattern </w:t>
      </w:r>
      <w:proofErr w:type="gramStart"/>
      <w:r w:rsidR="00DF639F">
        <w:rPr>
          <w:lang w:val="en-US"/>
        </w:rPr>
        <w:t>W</w:t>
      </w:r>
      <w:r w:rsidRPr="006E4160">
        <w:rPr>
          <w:lang w:val="en-US"/>
        </w:rPr>
        <w:t>ith</w:t>
      </w:r>
      <w:proofErr w:type="gramEnd"/>
      <w:r w:rsidRPr="006E4160">
        <w:rPr>
          <w:lang w:val="en-US"/>
        </w:rPr>
        <w:t xml:space="preserve"> an Example</w:t>
      </w:r>
    </w:p>
    <w:p w:rsidRPr="006E4160" w:rsidR="001E4724" w:rsidP="00391697" w:rsidRDefault="001E4724" w14:paraId="768E4D8D" w14:textId="77777777">
      <w:pPr>
        <w:spacing w:after="0"/>
        <w:rPr>
          <w:lang w:val="en-US"/>
        </w:rPr>
      </w:pPr>
      <w:r w:rsidRPr="006E4160">
        <w:rPr>
          <w:lang w:val="en-US"/>
        </w:rPr>
        <w:t>To understand the concept of attack pattern in detail, let us discuss in detail one of the CAPEC’s well-known attack patterns – “Using Unpublished Interfaces” – and discern how different characteristics of attack patterns are beneficial.</w:t>
      </w:r>
    </w:p>
    <w:p w:rsidRPr="006E4160" w:rsidR="001E4724" w:rsidP="00391697" w:rsidRDefault="001E4724" w14:paraId="4C420EF6" w14:textId="77777777">
      <w:pPr>
        <w:spacing w:after="0"/>
        <w:rPr>
          <w:lang w:val="en-US"/>
        </w:rPr>
      </w:pPr>
      <w:r w:rsidRPr="006E4160">
        <w:rPr>
          <w:lang w:val="en-US"/>
        </w:rPr>
        <w:t xml:space="preserve">An ID is associated with each CAPEC entry. This numerical ID does not indicate any information, except to specify when this entry was added to the database. Each entry has a title and description. The description is a complete summary of an attack pattern and what it is all about. This information is shown in the figure below. The </w:t>
      </w:r>
      <w:r w:rsidRPr="006E4160">
        <w:rPr>
          <w:lang w:val="en-US"/>
        </w:rPr>
        <w:lastRenderedPageBreak/>
        <w:t xml:space="preserve">number 36 is the </w:t>
      </w:r>
      <w:proofErr w:type="gramStart"/>
      <w:r w:rsidRPr="006E4160">
        <w:rPr>
          <w:lang w:val="en-US"/>
        </w:rPr>
        <w:t>ID</w:t>
      </w:r>
      <w:proofErr w:type="gramEnd"/>
      <w:r w:rsidRPr="006E4160">
        <w:rPr>
          <w:lang w:val="en-US"/>
        </w:rPr>
        <w:t xml:space="preserve"> and “Using Unpublished Interfaces” is the name of the attack pattern in the example shown in the figure below.</w:t>
      </w:r>
    </w:p>
    <w:p w:rsidRPr="006E4160" w:rsidR="001E4724" w:rsidP="00391697" w:rsidRDefault="001E4724" w14:paraId="1D44CD35" w14:textId="77777777">
      <w:pPr>
        <w:pStyle w:val="GraphicsStyle"/>
        <w:spacing w:after="0"/>
        <w:rPr>
          <w:lang w:val="en-US"/>
        </w:rPr>
      </w:pPr>
      <w:r w:rsidRPr="006E4160">
        <w:rPr>
          <w:lang w:val="en-US"/>
        </w:rPr>
        <w:t>Name, ID, and Description of CAPEC’s Attack Pattern</w:t>
      </w:r>
    </w:p>
    <w:p w:rsidRPr="006E4160" w:rsidR="001E4724" w:rsidP="00391697" w:rsidRDefault="001E4724" w14:paraId="73813BEC" w14:textId="77777777">
      <w:pPr>
        <w:spacing w:after="0"/>
        <w:jc w:val="center"/>
        <w:rPr>
          <w:lang w:val="en-US"/>
        </w:rPr>
      </w:pPr>
      <w:r w:rsidRPr="006E4160">
        <w:rPr>
          <w:noProof/>
          <w:lang w:val="en-US"/>
        </w:rPr>
        <w:drawing>
          <wp:inline distT="0" distB="0" distL="0" distR="0" wp14:anchorId="49073FE9" wp14:editId="362BA024">
            <wp:extent cx="5219700" cy="970280"/>
            <wp:effectExtent l="0" t="0" r="0" b="1270"/>
            <wp:docPr id="67" name="Picture 67" descr="CAPEC-36 Using Unpublished Interface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EC-36 Using Unpublished Interfaces screen cap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9700" cy="970280"/>
                    </a:xfrm>
                    <a:prstGeom prst="rect">
                      <a:avLst/>
                    </a:prstGeom>
                    <a:noFill/>
                    <a:ln>
                      <a:noFill/>
                    </a:ln>
                  </pic:spPr>
                </pic:pic>
              </a:graphicData>
            </a:graphic>
          </wp:inline>
        </w:drawing>
      </w:r>
    </w:p>
    <w:p w:rsidRPr="006E4160" w:rsidR="001F746B" w:rsidP="00391697" w:rsidRDefault="001F746B" w14:paraId="710F9D66" w14:textId="4EDC4AFC">
      <w:pPr>
        <w:spacing w:after="0"/>
        <w:jc w:val="left"/>
        <w:rPr>
          <w:lang w:val="en-US"/>
        </w:rPr>
      </w:pPr>
      <w:r w:rsidRPr="006E4160">
        <w:rPr>
          <w:lang w:val="en-US"/>
        </w:rPr>
        <w:t xml:space="preserve">Source: </w:t>
      </w:r>
      <w:r w:rsidRPr="00DA6449">
        <w:rPr>
          <w:highlight w:val="yellow"/>
          <w:lang w:val="en-US"/>
        </w:rPr>
        <w:t>MITRE (2021b)</w:t>
      </w:r>
      <w:r w:rsidRPr="006E4160">
        <w:rPr>
          <w:lang w:val="en-US"/>
        </w:rPr>
        <w:t xml:space="preserve">. </w:t>
      </w:r>
      <w:r w:rsidRPr="006E4160">
        <w:rPr>
          <w:bCs/>
          <w:lang w:val="en-US"/>
        </w:rPr>
        <w:t xml:space="preserve">© </w:t>
      </w:r>
      <w:r w:rsidRPr="006E4160" w:rsidR="00EE7359">
        <w:rPr>
          <w:bCs/>
          <w:lang w:val="en-US"/>
        </w:rPr>
        <w:t xml:space="preserve">2023 </w:t>
      </w:r>
      <w:r w:rsidRPr="006E4160">
        <w:rPr>
          <w:bCs/>
          <w:lang w:val="en-US"/>
        </w:rPr>
        <w:t>The MITRE Corporation. This work is reproduced and distributed with the permission of The MITRE Corporation.</w:t>
      </w:r>
    </w:p>
    <w:p w:rsidRPr="006E4160" w:rsidR="001E4724" w:rsidP="00391697" w:rsidRDefault="001E4724" w14:paraId="4785A5B6" w14:textId="77777777">
      <w:pPr>
        <w:spacing w:after="0"/>
        <w:rPr>
          <w:lang w:val="en-US"/>
        </w:rPr>
      </w:pPr>
      <w:r w:rsidRPr="006E4160">
        <w:rPr>
          <w:lang w:val="en-US"/>
        </w:rPr>
        <w:t>The weaknesses for each attack pattern can be found under the “Related Weaknesses” portion that an adversary could exploit. The “Related Weaknesses” section for CAPEC-36 is shown in the figure below.</w:t>
      </w:r>
    </w:p>
    <w:p w:rsidRPr="006E4160" w:rsidR="001E4724" w:rsidP="00391697" w:rsidRDefault="001E4724" w14:paraId="6D3309D6" w14:textId="77777777">
      <w:pPr>
        <w:pStyle w:val="GraphicsStyle"/>
        <w:spacing w:after="0"/>
        <w:rPr>
          <w:lang w:val="en-US"/>
        </w:rPr>
      </w:pPr>
      <w:r w:rsidRPr="006E4160">
        <w:rPr>
          <w:lang w:val="en-US"/>
        </w:rPr>
        <w:t>Related Weaknesses for CAPEC-36</w:t>
      </w:r>
    </w:p>
    <w:p w:rsidRPr="006E4160" w:rsidR="001E4724" w:rsidP="00391697" w:rsidRDefault="001E4724" w14:paraId="5A0D44F6" w14:textId="77777777">
      <w:pPr>
        <w:spacing w:after="0"/>
        <w:jc w:val="center"/>
        <w:rPr>
          <w:lang w:val="en-US"/>
        </w:rPr>
      </w:pPr>
      <w:r w:rsidRPr="006E4160">
        <w:rPr>
          <w:noProof/>
          <w:lang w:val="en-US"/>
        </w:rPr>
        <w:drawing>
          <wp:inline distT="0" distB="0" distL="0" distR="0" wp14:anchorId="42AB5E65" wp14:editId="43510FF3">
            <wp:extent cx="5219700" cy="719455"/>
            <wp:effectExtent l="0" t="0" r="0" b="4445"/>
            <wp:docPr id="68" name="Picture 68" descr="CAPEC-36 related weaknesse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EC-36 related weaknesses screen cap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9700" cy="719455"/>
                    </a:xfrm>
                    <a:prstGeom prst="rect">
                      <a:avLst/>
                    </a:prstGeom>
                    <a:noFill/>
                    <a:ln>
                      <a:noFill/>
                    </a:ln>
                  </pic:spPr>
                </pic:pic>
              </a:graphicData>
            </a:graphic>
          </wp:inline>
        </w:drawing>
      </w:r>
    </w:p>
    <w:p w:rsidRPr="006E4160" w:rsidR="001F746B" w:rsidP="00391697" w:rsidRDefault="001F746B" w14:paraId="10F1232E" w14:textId="4253B6EC">
      <w:pPr>
        <w:spacing w:after="0"/>
        <w:jc w:val="left"/>
        <w:rPr>
          <w:lang w:val="en-US"/>
        </w:rPr>
      </w:pPr>
      <w:r w:rsidRPr="006E4160">
        <w:rPr>
          <w:lang w:val="en-US"/>
        </w:rPr>
        <w:t xml:space="preserve">Source: </w:t>
      </w:r>
      <w:r w:rsidRPr="00DA6449">
        <w:rPr>
          <w:highlight w:val="yellow"/>
          <w:lang w:val="en-US"/>
        </w:rPr>
        <w:t>MITRE (2021b)</w:t>
      </w:r>
      <w:r w:rsidRPr="006E4160">
        <w:rPr>
          <w:lang w:val="en-US"/>
        </w:rPr>
        <w:t xml:space="preserve">. </w:t>
      </w:r>
      <w:r w:rsidRPr="006E4160">
        <w:rPr>
          <w:bCs/>
          <w:lang w:val="en-US"/>
        </w:rPr>
        <w:t xml:space="preserve">© </w:t>
      </w:r>
      <w:r w:rsidRPr="006E4160" w:rsidR="00EE7359">
        <w:rPr>
          <w:bCs/>
          <w:lang w:val="en-US"/>
        </w:rPr>
        <w:t xml:space="preserve">2023 </w:t>
      </w:r>
      <w:r w:rsidRPr="006E4160">
        <w:rPr>
          <w:bCs/>
          <w:lang w:val="en-US"/>
        </w:rPr>
        <w:t>The MITRE Corporation. This work is reproduced and distributed with the permission of The MITRE Corporation.</w:t>
      </w:r>
    </w:p>
    <w:p w:rsidRPr="006E4160" w:rsidR="001E4724" w:rsidP="00391697" w:rsidRDefault="001E4724" w14:paraId="1A0C14FF" w14:textId="28382608">
      <w:pPr>
        <w:spacing w:after="0"/>
        <w:rPr>
          <w:lang w:val="en-US"/>
        </w:rPr>
      </w:pPr>
      <w:r w:rsidRPr="006E4160">
        <w:rPr>
          <w:lang w:val="en-US"/>
        </w:rPr>
        <w:t xml:space="preserve">If we analyze the above two figures, it could be seen that the attack pattern and the weaknesses do not seem to be related and </w:t>
      </w:r>
      <w:r w:rsidRPr="006E4160" w:rsidR="000074F4">
        <w:rPr>
          <w:lang w:val="en-US"/>
        </w:rPr>
        <w:t>there does not</w:t>
      </w:r>
      <w:r w:rsidRPr="006E4160">
        <w:rPr>
          <w:lang w:val="en-US"/>
        </w:rPr>
        <w:t xml:space="preserve"> necessarily need to be a one-to-one relationship. The attack pattern needs to leverage these weaknesses to execute an attack.</w:t>
      </w:r>
    </w:p>
    <w:p w:rsidRPr="006E4160" w:rsidR="001E4724" w:rsidP="00391697" w:rsidRDefault="001E4724" w14:paraId="5C8E378D" w14:textId="74B7EDC6">
      <w:pPr>
        <w:spacing w:after="0"/>
        <w:rPr>
          <w:lang w:val="en-US"/>
        </w:rPr>
      </w:pPr>
      <w:r w:rsidRPr="006E4160">
        <w:rPr>
          <w:lang w:val="en-US"/>
        </w:rPr>
        <w:t>Next is the portion of the “Execution Flow</w:t>
      </w:r>
      <w:r w:rsidRPr="006E4160" w:rsidR="006565F1">
        <w:rPr>
          <w:lang w:val="en-US"/>
        </w:rPr>
        <w:t>,”</w:t>
      </w:r>
      <w:r w:rsidRPr="006E4160">
        <w:rPr>
          <w:lang w:val="en-US"/>
        </w:rPr>
        <w:t xml:space="preserve"> which shows complete step-by-step instructions on how to execute an attack. The “Execution Flow</w:t>
      </w:r>
      <w:r w:rsidRPr="006E4160" w:rsidR="006565F1">
        <w:rPr>
          <w:lang w:val="en-US"/>
        </w:rPr>
        <w:t>,”</w:t>
      </w:r>
      <w:r w:rsidRPr="006E4160">
        <w:rPr>
          <w:lang w:val="en-US"/>
        </w:rPr>
        <w:t xml:space="preserve"> portion for CAPEC-36 is shown in the figure below.</w:t>
      </w:r>
    </w:p>
    <w:p w:rsidRPr="006E4160" w:rsidR="001E4724" w:rsidP="00391697" w:rsidRDefault="001E4724" w14:paraId="56F60FE9" w14:textId="77777777">
      <w:pPr>
        <w:pStyle w:val="GraphicsStyle"/>
        <w:spacing w:after="0"/>
        <w:rPr>
          <w:lang w:val="en-US"/>
        </w:rPr>
      </w:pPr>
      <w:r w:rsidRPr="006E4160">
        <w:rPr>
          <w:lang w:val="en-US"/>
        </w:rPr>
        <w:t>Execution Flow of CAPEC-36</w:t>
      </w:r>
    </w:p>
    <w:p w:rsidRPr="006E4160" w:rsidR="001E4724" w:rsidP="00391697" w:rsidRDefault="001E4724" w14:paraId="38CD48DE" w14:textId="77777777">
      <w:pPr>
        <w:spacing w:after="0"/>
        <w:rPr>
          <w:lang w:val="en-US"/>
        </w:rPr>
      </w:pPr>
      <w:r w:rsidRPr="006E4160">
        <w:rPr>
          <w:noProof/>
          <w:lang w:val="en-US"/>
        </w:rPr>
        <w:lastRenderedPageBreak/>
        <w:drawing>
          <wp:inline distT="0" distB="0" distL="0" distR="0" wp14:anchorId="17DDAD27" wp14:editId="2E487CC6">
            <wp:extent cx="5219700" cy="4416425"/>
            <wp:effectExtent l="0" t="0" r="0" b="3175"/>
            <wp:docPr id="69" name="Picture 69" descr="CAPEC-36 execution flow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EC-36 execution flow screen cap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9700" cy="4416425"/>
                    </a:xfrm>
                    <a:prstGeom prst="rect">
                      <a:avLst/>
                    </a:prstGeom>
                    <a:noFill/>
                    <a:ln>
                      <a:noFill/>
                    </a:ln>
                  </pic:spPr>
                </pic:pic>
              </a:graphicData>
            </a:graphic>
          </wp:inline>
        </w:drawing>
      </w:r>
    </w:p>
    <w:p w:rsidRPr="006E4160" w:rsidR="001F746B" w:rsidP="00391697" w:rsidRDefault="001F746B" w14:paraId="440E17CC" w14:textId="2217D2F3">
      <w:pPr>
        <w:spacing w:after="0"/>
        <w:jc w:val="left"/>
        <w:rPr>
          <w:lang w:val="en-US"/>
        </w:rPr>
      </w:pPr>
      <w:r w:rsidRPr="006E4160">
        <w:rPr>
          <w:lang w:val="en-US"/>
        </w:rPr>
        <w:t xml:space="preserve">Source: </w:t>
      </w:r>
      <w:r w:rsidRPr="004633A8">
        <w:rPr>
          <w:highlight w:val="yellow"/>
          <w:lang w:val="en-US"/>
        </w:rPr>
        <w:t>MITRE (2021b)</w:t>
      </w:r>
      <w:r w:rsidRPr="006E4160">
        <w:rPr>
          <w:lang w:val="en-US"/>
        </w:rPr>
        <w:t xml:space="preserve">. </w:t>
      </w:r>
      <w:r w:rsidRPr="006E4160">
        <w:rPr>
          <w:bCs/>
          <w:lang w:val="en-US"/>
        </w:rPr>
        <w:t xml:space="preserve">© </w:t>
      </w:r>
      <w:r w:rsidRPr="006E4160" w:rsidR="00EE7359">
        <w:rPr>
          <w:bCs/>
          <w:lang w:val="en-US"/>
        </w:rPr>
        <w:t xml:space="preserve">2023 </w:t>
      </w:r>
      <w:r w:rsidRPr="006E4160">
        <w:rPr>
          <w:bCs/>
          <w:lang w:val="en-US"/>
        </w:rPr>
        <w:t>The MITRE Corporation. This work is reproduced and distributed with the permission of The MITRE Corporation.</w:t>
      </w:r>
    </w:p>
    <w:p w:rsidRPr="006E4160" w:rsidR="001E4724" w:rsidP="00391697" w:rsidRDefault="001E4724" w14:paraId="323F9FDE" w14:textId="77777777">
      <w:pPr>
        <w:spacing w:after="0"/>
        <w:rPr>
          <w:lang w:val="en-US"/>
        </w:rPr>
      </w:pPr>
      <w:r w:rsidRPr="006E4160">
        <w:rPr>
          <w:lang w:val="en-US"/>
        </w:rPr>
        <w:t>The execution flow is divided into three phases:</w:t>
      </w:r>
    </w:p>
    <w:p w:rsidRPr="006E4160" w:rsidR="001E4724" w:rsidP="00391697" w:rsidRDefault="001E4724" w14:paraId="4DE4E010" w14:textId="77777777">
      <w:pPr>
        <w:pStyle w:val="Listenabsatz"/>
        <w:numPr>
          <w:ilvl w:val="0"/>
          <w:numId w:val="87"/>
        </w:numPr>
        <w:spacing w:after="0"/>
        <w:rPr>
          <w:lang w:val="en-US"/>
        </w:rPr>
      </w:pPr>
      <w:r w:rsidRPr="006E4160">
        <w:rPr>
          <w:b/>
          <w:bCs/>
          <w:lang w:val="en-US"/>
        </w:rPr>
        <w:t>Explore:</w:t>
      </w:r>
      <w:r w:rsidRPr="006E4160">
        <w:rPr>
          <w:lang w:val="en-US"/>
        </w:rPr>
        <w:t xml:space="preserve"> In this phase, multiple ways are described </w:t>
      </w:r>
      <w:proofErr w:type="gramStart"/>
      <w:r w:rsidRPr="006E4160">
        <w:rPr>
          <w:lang w:val="en-US"/>
        </w:rPr>
        <w:t>in order to</w:t>
      </w:r>
      <w:proofErr w:type="gramEnd"/>
      <w:r w:rsidRPr="006E4160">
        <w:rPr>
          <w:lang w:val="en-US"/>
        </w:rPr>
        <w:t xml:space="preserve"> discover a potential victim to attack. There is more than one step in each of the three phases. Each step describes multiple techniques to perform that step.</w:t>
      </w:r>
    </w:p>
    <w:p w:rsidRPr="006E4160" w:rsidR="001E4724" w:rsidP="00391697" w:rsidRDefault="001E4724" w14:paraId="6074AC8A" w14:textId="77777777">
      <w:pPr>
        <w:pStyle w:val="Listenabsatz"/>
        <w:numPr>
          <w:ilvl w:val="0"/>
          <w:numId w:val="87"/>
        </w:numPr>
        <w:spacing w:after="0"/>
        <w:rPr>
          <w:lang w:val="en-US"/>
        </w:rPr>
      </w:pPr>
      <w:r w:rsidRPr="006E4160">
        <w:rPr>
          <w:b/>
          <w:bCs/>
          <w:lang w:val="en-US"/>
        </w:rPr>
        <w:t>Experiment:</w:t>
      </w:r>
      <w:r w:rsidRPr="006E4160">
        <w:rPr>
          <w:lang w:val="en-US"/>
        </w:rPr>
        <w:t xml:space="preserve"> Once a victim or target has been discovered, techniques presented in the experiment phase are leveraged to identify whether the target has weaknesses that this specific CAPEC wants to exploit.</w:t>
      </w:r>
    </w:p>
    <w:p w:rsidRPr="006E4160" w:rsidR="001E4724" w:rsidP="00391697" w:rsidRDefault="001E4724" w14:paraId="770C0518" w14:textId="77777777">
      <w:pPr>
        <w:pStyle w:val="Listenabsatz"/>
        <w:numPr>
          <w:ilvl w:val="0"/>
          <w:numId w:val="87"/>
        </w:numPr>
        <w:spacing w:after="0"/>
        <w:rPr>
          <w:lang w:val="en-US"/>
        </w:rPr>
      </w:pPr>
      <w:r w:rsidRPr="006E4160">
        <w:rPr>
          <w:b/>
          <w:bCs/>
          <w:lang w:val="en-US"/>
        </w:rPr>
        <w:t>Exploit:</w:t>
      </w:r>
      <w:r w:rsidRPr="006E4160">
        <w:rPr>
          <w:lang w:val="en-US"/>
        </w:rPr>
        <w:t xml:space="preserve"> This phase of the execution flow suggests techniques to execute the actual attack.</w:t>
      </w:r>
    </w:p>
    <w:p w:rsidRPr="006E4160" w:rsidR="001E4724" w:rsidP="00391697" w:rsidRDefault="001E4724" w14:paraId="232C5731" w14:textId="77777777">
      <w:pPr>
        <w:spacing w:after="0"/>
        <w:rPr>
          <w:lang w:val="en-US"/>
        </w:rPr>
      </w:pPr>
      <w:r w:rsidRPr="006E4160">
        <w:rPr>
          <w:lang w:val="en-US"/>
        </w:rPr>
        <w:t>It should be noted here that the execution flow of any CAPEC attack pattern not only helps to execute an attack but also assists in determining if the victim is vulnerable.</w:t>
      </w:r>
    </w:p>
    <w:p w:rsidRPr="006E4160" w:rsidR="001E4724" w:rsidP="00391697" w:rsidRDefault="001E4724" w14:paraId="7719B4CF" w14:textId="3D516F1F">
      <w:pPr>
        <w:spacing w:after="0"/>
        <w:rPr>
          <w:lang w:val="en-US"/>
        </w:rPr>
      </w:pPr>
      <w:r w:rsidRPr="006E4160">
        <w:rPr>
          <w:lang w:val="en-US"/>
        </w:rPr>
        <w:lastRenderedPageBreak/>
        <w:t>Subsequently, there is a section named “Consequences</w:t>
      </w:r>
      <w:r w:rsidRPr="006E4160" w:rsidR="00D86464">
        <w:rPr>
          <w:lang w:val="en-US"/>
        </w:rPr>
        <w:t>”</w:t>
      </w:r>
      <w:r w:rsidRPr="006E4160">
        <w:rPr>
          <w:lang w:val="en-US"/>
        </w:rPr>
        <w:t xml:space="preserve"> that shows the potential repercussions after the successful execution of the attack by using the attack pattern. For example, the figure below shows the “Consequences</w:t>
      </w:r>
      <w:r w:rsidRPr="006E4160" w:rsidR="005313A0">
        <w:rPr>
          <w:lang w:val="en-US"/>
        </w:rPr>
        <w:t>”</w:t>
      </w:r>
      <w:r w:rsidRPr="006E4160">
        <w:rPr>
          <w:lang w:val="en-US"/>
        </w:rPr>
        <w:t xml:space="preserve"> section for CAPEC-36.</w:t>
      </w:r>
    </w:p>
    <w:p w:rsidRPr="006E4160" w:rsidR="001E4724" w:rsidP="00391697" w:rsidRDefault="001E4724" w14:paraId="303A6A60" w14:textId="77777777">
      <w:pPr>
        <w:pStyle w:val="GraphicsStyle"/>
        <w:spacing w:after="0"/>
        <w:rPr>
          <w:lang w:val="en-US"/>
        </w:rPr>
      </w:pPr>
      <w:r w:rsidRPr="006E4160">
        <w:rPr>
          <w:lang w:val="en-US"/>
        </w:rPr>
        <w:t>Consequences of CAPEC-36</w:t>
      </w:r>
    </w:p>
    <w:p w:rsidRPr="006E4160" w:rsidR="001E4724" w:rsidP="00391697" w:rsidRDefault="001E4724" w14:paraId="4C0FC468" w14:textId="77777777">
      <w:pPr>
        <w:spacing w:after="0"/>
        <w:jc w:val="center"/>
        <w:rPr>
          <w:lang w:val="en-US"/>
        </w:rPr>
      </w:pPr>
      <w:r w:rsidRPr="006E4160">
        <w:rPr>
          <w:noProof/>
          <w:lang w:val="en-US"/>
        </w:rPr>
        <w:drawing>
          <wp:inline distT="0" distB="0" distL="0" distR="0" wp14:anchorId="2DE775F9" wp14:editId="23A59438">
            <wp:extent cx="5219700" cy="910590"/>
            <wp:effectExtent l="0" t="0" r="0" b="3810"/>
            <wp:docPr id="70" name="Picture 70" descr="CAPEC-36 consequence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EC-36 consequences screen cap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910590"/>
                    </a:xfrm>
                    <a:prstGeom prst="rect">
                      <a:avLst/>
                    </a:prstGeom>
                    <a:noFill/>
                    <a:ln>
                      <a:noFill/>
                    </a:ln>
                  </pic:spPr>
                </pic:pic>
              </a:graphicData>
            </a:graphic>
          </wp:inline>
        </w:drawing>
      </w:r>
    </w:p>
    <w:p w:rsidRPr="006E4160" w:rsidR="001F746B" w:rsidP="00391697" w:rsidRDefault="001F746B" w14:paraId="7DA78FCE" w14:textId="51E2F83E">
      <w:pPr>
        <w:spacing w:after="0"/>
        <w:jc w:val="left"/>
        <w:rPr>
          <w:lang w:val="en-US"/>
        </w:rPr>
      </w:pPr>
      <w:r w:rsidRPr="006E4160">
        <w:rPr>
          <w:lang w:val="en-US"/>
        </w:rPr>
        <w:t xml:space="preserve">Source: </w:t>
      </w:r>
      <w:r w:rsidRPr="004633A8">
        <w:rPr>
          <w:highlight w:val="yellow"/>
          <w:lang w:val="en-US"/>
        </w:rPr>
        <w:t>MITRE (2021b)</w:t>
      </w:r>
      <w:r w:rsidRPr="006E4160">
        <w:rPr>
          <w:lang w:val="en-US"/>
        </w:rPr>
        <w:t xml:space="preserve">. </w:t>
      </w:r>
      <w:r w:rsidRPr="006E4160">
        <w:rPr>
          <w:bCs/>
          <w:lang w:val="en-US"/>
        </w:rPr>
        <w:t xml:space="preserve">© </w:t>
      </w:r>
      <w:r w:rsidRPr="006E4160" w:rsidR="00EE7359">
        <w:rPr>
          <w:bCs/>
          <w:lang w:val="en-US"/>
        </w:rPr>
        <w:t xml:space="preserve">2023 </w:t>
      </w:r>
      <w:r w:rsidRPr="006E4160">
        <w:rPr>
          <w:bCs/>
          <w:lang w:val="en-US"/>
        </w:rPr>
        <w:t>The MITRE Corporation. This work is reproduced and distributed with the permission of The MITRE Corporation.</w:t>
      </w:r>
    </w:p>
    <w:p w:rsidRPr="006E4160" w:rsidR="001E4724" w:rsidP="00391697" w:rsidRDefault="001E4724" w14:paraId="486ED53F" w14:textId="604C6FD3">
      <w:pPr>
        <w:spacing w:after="0"/>
        <w:rPr>
          <w:lang w:val="en-US"/>
        </w:rPr>
      </w:pPr>
      <w:r w:rsidRPr="006E4160">
        <w:rPr>
          <w:lang w:val="en-US"/>
        </w:rPr>
        <w:t xml:space="preserve">A significant point to note here is that entries listed in CAPEC are not established on the attack’s consequences. These are based on how to successfully exploit a target’s weakness that causes the consequence. For example, for </w:t>
      </w:r>
      <w:r w:rsidRPr="006E4160" w:rsidR="004E32C5">
        <w:rPr>
          <w:lang w:val="en-US"/>
        </w:rPr>
        <w:t>d</w:t>
      </w:r>
      <w:r w:rsidRPr="006E4160">
        <w:rPr>
          <w:lang w:val="en-US"/>
        </w:rPr>
        <w:t>enial-of-</w:t>
      </w:r>
      <w:r w:rsidRPr="006E4160" w:rsidR="004E32C5">
        <w:rPr>
          <w:lang w:val="en-US"/>
        </w:rPr>
        <w:t>s</w:t>
      </w:r>
      <w:r w:rsidRPr="006E4160">
        <w:rPr>
          <w:lang w:val="en-US"/>
        </w:rPr>
        <w:t xml:space="preserve">ervices (DoS), there is no CAPEC entry. However, various attack patterns could be utilized which </w:t>
      </w:r>
      <w:r w:rsidRPr="006E4160">
        <w:rPr>
          <w:noProof/>
          <w:lang w:val="en-US" w:eastAsia="de-DE"/>
        </w:rPr>
        <mc:AlternateContent>
          <mc:Choice Requires="wps">
            <w:drawing>
              <wp:anchor distT="0" distB="0" distL="0" distR="0" simplePos="0" relativeHeight="251658275" behindDoc="0" locked="0" layoutInCell="1" allowOverlap="1" wp14:anchorId="2233FC1E" wp14:editId="5666837D">
                <wp:simplePos x="0" y="0"/>
                <wp:positionH relativeFrom="page">
                  <wp:posOffset>6352540</wp:posOffset>
                </wp:positionH>
                <wp:positionV relativeFrom="line">
                  <wp:posOffset>402590</wp:posOffset>
                </wp:positionV>
                <wp:extent cx="1189355" cy="1719580"/>
                <wp:effectExtent l="0" t="0" r="0" b="0"/>
                <wp:wrapThrough wrapText="bothSides">
                  <wp:wrapPolygon edited="0">
                    <wp:start x="0" y="0"/>
                    <wp:lineTo x="0" y="21297"/>
                    <wp:lineTo x="21104" y="21297"/>
                    <wp:lineTo x="21104" y="0"/>
                    <wp:lineTo x="0" y="0"/>
                  </wp:wrapPolygon>
                </wp:wrapThrough>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171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10795E" w:rsidR="001E4724" w:rsidP="001E4724" w:rsidRDefault="001E4724" w14:paraId="43706948" w14:textId="77777777">
                            <w:pPr>
                              <w:pStyle w:val="MarginalieFlietextMarginalie"/>
                              <w:rPr>
                                <w:rFonts w:cs="Helvetica" w:asciiTheme="minorHAnsi" w:hAnsiTheme="minorHAnsi"/>
                                <w:b/>
                                <w:color w:val="auto"/>
                                <w:sz w:val="20"/>
                                <w:szCs w:val="20"/>
                                <w:lang w:val="en-US" w:eastAsia="de-DE"/>
                              </w:rPr>
                            </w:pPr>
                            <w:r>
                              <w:rPr>
                                <w:rFonts w:cs="Helvetica" w:asciiTheme="minorHAnsi" w:hAnsiTheme="minorHAnsi"/>
                                <w:b/>
                                <w:color w:val="auto"/>
                                <w:sz w:val="20"/>
                                <w:szCs w:val="20"/>
                                <w:lang w:val="en-US" w:eastAsia="de-DE"/>
                              </w:rPr>
                              <w:t>Views</w:t>
                            </w:r>
                          </w:p>
                          <w:p w:rsidRPr="0010795E" w:rsidR="001E4724" w:rsidP="001E4724" w:rsidRDefault="001E4724" w14:paraId="4A83D821" w14:textId="77777777">
                            <w:pPr>
                              <w:pStyle w:val="MarginalieFlietextMarginalie"/>
                              <w:rPr>
                                <w:rFonts w:cs="Helvetica" w:asciiTheme="minorHAnsi" w:hAnsiTheme="minorHAnsi"/>
                                <w:color w:val="auto"/>
                                <w:sz w:val="20"/>
                                <w:szCs w:val="20"/>
                                <w:lang w:val="en-US" w:eastAsia="de-DE"/>
                              </w:rPr>
                            </w:pPr>
                          </w:p>
                          <w:p w:rsidRPr="0010795E" w:rsidR="001E4724" w:rsidP="001E4724" w:rsidRDefault="001E4724" w14:paraId="3F07562F" w14:textId="35CF413B">
                            <w:pPr>
                              <w:pStyle w:val="MarginalieFlietextMarginalie"/>
                              <w:rPr>
                                <w:rFonts w:asciiTheme="minorHAnsi" w:hAnsiTheme="minorHAnsi"/>
                                <w:color w:val="auto"/>
                                <w:sz w:val="20"/>
                                <w:szCs w:val="20"/>
                                <w:lang w:val="en-US"/>
                              </w:rPr>
                            </w:pPr>
                            <w:r>
                              <w:rPr>
                                <w:rFonts w:cs="Helvetica" w:asciiTheme="minorHAnsi" w:hAnsiTheme="minorHAnsi"/>
                                <w:color w:val="auto"/>
                                <w:sz w:val="20"/>
                                <w:szCs w:val="20"/>
                                <w:lang w:val="en-US" w:eastAsia="de-DE"/>
                              </w:rPr>
                              <w:t xml:space="preserve">CAPEC’s view is the representation of a perspective </w:t>
                            </w:r>
                            <w:r w:rsidR="00000581">
                              <w:rPr>
                                <w:rFonts w:cs="Helvetica" w:asciiTheme="minorHAnsi" w:hAnsiTheme="minorHAnsi"/>
                                <w:color w:val="auto"/>
                                <w:sz w:val="20"/>
                                <w:szCs w:val="20"/>
                                <w:lang w:val="en-US" w:eastAsia="de-DE"/>
                              </w:rPr>
                              <w:t>t</w:t>
                            </w:r>
                            <w:r>
                              <w:rPr>
                                <w:rFonts w:cs="Helvetica" w:asciiTheme="minorHAnsi" w:hAnsiTheme="minorHAnsi"/>
                                <w:color w:val="auto"/>
                                <w:sz w:val="20"/>
                                <w:szCs w:val="20"/>
                                <w:lang w:val="en-US" w:eastAsia="de-DE"/>
                              </w:rPr>
                              <w:t>h</w:t>
                            </w:r>
                            <w:r w:rsidR="00000581">
                              <w:rPr>
                                <w:rFonts w:cs="Helvetica" w:asciiTheme="minorHAnsi" w:hAnsiTheme="minorHAnsi"/>
                                <w:color w:val="auto"/>
                                <w:sz w:val="20"/>
                                <w:szCs w:val="20"/>
                                <w:lang w:val="en-US" w:eastAsia="de-DE"/>
                              </w:rPr>
                              <w:t>at</w:t>
                            </w:r>
                            <w:r>
                              <w:rPr>
                                <w:rFonts w:cs="Helvetica" w:asciiTheme="minorHAnsi" w:hAnsiTheme="minorHAnsi"/>
                                <w:color w:val="auto"/>
                                <w:sz w:val="20"/>
                                <w:szCs w:val="20"/>
                                <w:lang w:val="en-US" w:eastAsia="de-DE"/>
                              </w:rPr>
                              <w:t xml:space="preserve"> assists one looking at the different collections of attack pattern inside CAPEC</w:t>
                            </w:r>
                            <w:r w:rsidR="00D519F9">
                              <w:rPr>
                                <w:rFonts w:cs="Helvetica" w:asciiTheme="minorHAnsi" w:hAnsiTheme="minorHAnsi"/>
                                <w:color w:val="auto"/>
                                <w:sz w:val="20"/>
                                <w:szCs w:val="20"/>
                                <w:lang w:val="en-US" w:eastAsia="de-D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style="position:absolute;left:0;text-align:left;margin-left:500.2pt;margin-top:31.7pt;width:93.65pt;height:135.4pt;z-index:251658275;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spid="_x0000_s106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" w14:anchorId="2233FC1E">
                <v:textbox>
                  <w:txbxContent>
                    <w:p w:rsidRPr="0010795E" w:rsidR="001E4724" w:rsidP="001E4724" w:rsidRDefault="001E4724" w14:paraId="43706948" w14:textId="77777777">
                      <w:pPr>
                        <w:pStyle w:val="MarginalieFlietextMarginalie"/>
                        <w:rPr>
                          <w:rFonts w:cs="Helvetica" w:asciiTheme="minorHAnsi" w:hAnsiTheme="minorHAnsi"/>
                          <w:b/>
                          <w:color w:val="auto"/>
                          <w:sz w:val="20"/>
                          <w:szCs w:val="20"/>
                          <w:lang w:val="en-US" w:eastAsia="de-DE"/>
                        </w:rPr>
                      </w:pPr>
                      <w:r>
                        <w:rPr>
                          <w:rFonts w:cs="Helvetica" w:asciiTheme="minorHAnsi" w:hAnsiTheme="minorHAnsi"/>
                          <w:b/>
                          <w:color w:val="auto"/>
                          <w:sz w:val="20"/>
                          <w:szCs w:val="20"/>
                          <w:lang w:val="en-US" w:eastAsia="de-DE"/>
                        </w:rPr>
                        <w:t>Views</w:t>
                      </w:r>
                    </w:p>
                    <w:p w:rsidRPr="0010795E" w:rsidR="001E4724" w:rsidP="001E4724" w:rsidRDefault="001E4724" w14:paraId="4A83D821" w14:textId="77777777">
                      <w:pPr>
                        <w:pStyle w:val="MarginalieFlietextMarginalie"/>
                        <w:rPr>
                          <w:rFonts w:cs="Helvetica" w:asciiTheme="minorHAnsi" w:hAnsiTheme="minorHAnsi"/>
                          <w:color w:val="auto"/>
                          <w:sz w:val="20"/>
                          <w:szCs w:val="20"/>
                          <w:lang w:val="en-US" w:eastAsia="de-DE"/>
                        </w:rPr>
                      </w:pPr>
                    </w:p>
                    <w:p w:rsidRPr="0010795E" w:rsidR="001E4724" w:rsidP="001E4724" w:rsidRDefault="001E4724" w14:paraId="3F07562F" w14:textId="35CF413B">
                      <w:pPr>
                        <w:pStyle w:val="MarginalieFlietextMarginalie"/>
                        <w:rPr>
                          <w:rFonts w:asciiTheme="minorHAnsi" w:hAnsiTheme="minorHAnsi"/>
                          <w:color w:val="auto"/>
                          <w:sz w:val="20"/>
                          <w:szCs w:val="20"/>
                          <w:lang w:val="en-US"/>
                        </w:rPr>
                      </w:pPr>
                      <w:r>
                        <w:rPr>
                          <w:rFonts w:cs="Helvetica" w:asciiTheme="minorHAnsi" w:hAnsiTheme="minorHAnsi"/>
                          <w:color w:val="auto"/>
                          <w:sz w:val="20"/>
                          <w:szCs w:val="20"/>
                          <w:lang w:val="en-US" w:eastAsia="de-DE"/>
                        </w:rPr>
                        <w:t xml:space="preserve">CAPEC’s view is the representation of a perspective </w:t>
                      </w:r>
                      <w:r w:rsidR="00000581">
                        <w:rPr>
                          <w:rFonts w:cs="Helvetica" w:asciiTheme="minorHAnsi" w:hAnsiTheme="minorHAnsi"/>
                          <w:color w:val="auto"/>
                          <w:sz w:val="20"/>
                          <w:szCs w:val="20"/>
                          <w:lang w:val="en-US" w:eastAsia="de-DE"/>
                        </w:rPr>
                        <w:t>t</w:t>
                      </w:r>
                      <w:r>
                        <w:rPr>
                          <w:rFonts w:cs="Helvetica" w:asciiTheme="minorHAnsi" w:hAnsiTheme="minorHAnsi"/>
                          <w:color w:val="auto"/>
                          <w:sz w:val="20"/>
                          <w:szCs w:val="20"/>
                          <w:lang w:val="en-US" w:eastAsia="de-DE"/>
                        </w:rPr>
                        <w:t>h</w:t>
                      </w:r>
                      <w:r w:rsidR="00000581">
                        <w:rPr>
                          <w:rFonts w:cs="Helvetica" w:asciiTheme="minorHAnsi" w:hAnsiTheme="minorHAnsi"/>
                          <w:color w:val="auto"/>
                          <w:sz w:val="20"/>
                          <w:szCs w:val="20"/>
                          <w:lang w:val="en-US" w:eastAsia="de-DE"/>
                        </w:rPr>
                        <w:t>at</w:t>
                      </w:r>
                      <w:r>
                        <w:rPr>
                          <w:rFonts w:cs="Helvetica" w:asciiTheme="minorHAnsi" w:hAnsiTheme="minorHAnsi"/>
                          <w:color w:val="auto"/>
                          <w:sz w:val="20"/>
                          <w:szCs w:val="20"/>
                          <w:lang w:val="en-US" w:eastAsia="de-DE"/>
                        </w:rPr>
                        <w:t xml:space="preserve"> assists one looking at the different collections of attack pattern inside CAPEC</w:t>
                      </w:r>
                      <w:r w:rsidR="00D519F9">
                        <w:rPr>
                          <w:rFonts w:cs="Helvetica" w:asciiTheme="minorHAnsi" w:hAnsiTheme="minorHAnsi"/>
                          <w:color w:val="auto"/>
                          <w:sz w:val="20"/>
                          <w:szCs w:val="20"/>
                          <w:lang w:val="en-US" w:eastAsia="de-DE"/>
                        </w:rPr>
                        <w:t>.</w:t>
                      </w:r>
                    </w:p>
                  </w:txbxContent>
                </v:textbox>
                <w10:wrap type="through" anchorx="page" anchory="line"/>
              </v:shape>
            </w:pict>
          </mc:Fallback>
        </mc:AlternateContent>
      </w:r>
      <w:r w:rsidRPr="006E4160">
        <w:rPr>
          <w:lang w:val="en-US"/>
        </w:rPr>
        <w:t>cause DoS. Here, DoS is a consequence, not an attack pattern.</w:t>
      </w:r>
    </w:p>
    <w:p w:rsidRPr="006E4160" w:rsidR="001E4724" w:rsidP="00391697" w:rsidRDefault="001E4724" w14:paraId="5EF7BC95" w14:textId="45548453">
      <w:pPr>
        <w:spacing w:after="0"/>
        <w:rPr>
          <w:lang w:val="en-US"/>
        </w:rPr>
      </w:pPr>
      <w:r w:rsidRPr="006E4160">
        <w:rPr>
          <w:lang w:val="en-US"/>
        </w:rPr>
        <w:t xml:space="preserve">Additionally, there are two </w:t>
      </w:r>
      <w:r w:rsidRPr="006E4160">
        <w:rPr>
          <w:b/>
          <w:bCs/>
          <w:lang w:val="en-US"/>
        </w:rPr>
        <w:t>views</w:t>
      </w:r>
      <w:r w:rsidRPr="006E4160">
        <w:rPr>
          <w:lang w:val="en-US"/>
        </w:rPr>
        <w:t xml:space="preserve"> </w:t>
      </w:r>
      <w:r w:rsidRPr="006E4160" w:rsidR="004E32C5">
        <w:rPr>
          <w:lang w:val="en-US"/>
        </w:rPr>
        <w:t>through</w:t>
      </w:r>
      <w:r w:rsidRPr="006E4160">
        <w:rPr>
          <w:lang w:val="en-US"/>
        </w:rPr>
        <w:t xml:space="preserve"> which CAPEC entries are demonstrated. CAPEC entries are pre-defined and arranged under these views. These views are:</w:t>
      </w:r>
    </w:p>
    <w:p w:rsidRPr="006E4160" w:rsidR="001E4724" w:rsidP="00391697" w:rsidRDefault="001E4724" w14:paraId="610A9324" w14:textId="51339E23">
      <w:pPr>
        <w:pStyle w:val="Listenabsatz"/>
        <w:numPr>
          <w:ilvl w:val="0"/>
          <w:numId w:val="54"/>
        </w:numPr>
        <w:spacing w:after="0"/>
        <w:rPr>
          <w:lang w:val="en-US"/>
        </w:rPr>
      </w:pPr>
      <w:r w:rsidRPr="006E4160">
        <w:rPr>
          <w:b/>
          <w:bCs/>
          <w:lang w:val="en-US"/>
        </w:rPr>
        <w:t>Mechanism of Attack:</w:t>
      </w:r>
      <w:r w:rsidRPr="006E4160">
        <w:rPr>
          <w:lang w:val="en-US"/>
        </w:rPr>
        <w:t xml:space="preserve"> This view is used to emphasize the different entries of the CAPEC that could be utilized to attack various domains of cyber security. An example of the “Mechanism of Attack</w:t>
      </w:r>
      <w:r w:rsidRPr="006E4160" w:rsidR="00D519F9">
        <w:rPr>
          <w:lang w:val="en-US"/>
        </w:rPr>
        <w:t>”</w:t>
      </w:r>
      <w:r w:rsidRPr="006E4160">
        <w:rPr>
          <w:lang w:val="en-US"/>
        </w:rPr>
        <w:t xml:space="preserve"> view is shown in the figure below.</w:t>
      </w:r>
    </w:p>
    <w:p w:rsidRPr="006E4160" w:rsidR="001E4724" w:rsidP="00391697" w:rsidRDefault="001E4724" w14:paraId="6DBBC54F" w14:textId="444683F3">
      <w:pPr>
        <w:pStyle w:val="Listenabsatz"/>
        <w:numPr>
          <w:ilvl w:val="0"/>
          <w:numId w:val="54"/>
        </w:numPr>
        <w:spacing w:after="0"/>
        <w:rPr>
          <w:lang w:val="en-US"/>
        </w:rPr>
      </w:pPr>
      <w:r w:rsidRPr="006E4160">
        <w:rPr>
          <w:b/>
          <w:bCs/>
          <w:lang w:val="en-US"/>
        </w:rPr>
        <w:t>Domains of Attack:</w:t>
      </w:r>
      <w:r w:rsidRPr="006E4160">
        <w:rPr>
          <w:lang w:val="en-US"/>
        </w:rPr>
        <w:t xml:space="preserve"> Similar attacks are grouped in this view. An example of this view is shown in the figure below</w:t>
      </w:r>
      <w:r w:rsidRPr="006E4160" w:rsidR="00D519F9">
        <w:rPr>
          <w:lang w:val="en-US"/>
        </w:rPr>
        <w:t>.</w:t>
      </w:r>
    </w:p>
    <w:p w:rsidRPr="006E4160" w:rsidR="001E4724" w:rsidP="00391697" w:rsidRDefault="001E4724" w14:paraId="578D63DB" w14:textId="77777777">
      <w:pPr>
        <w:pStyle w:val="GraphicsStyle"/>
        <w:spacing w:after="0"/>
        <w:rPr>
          <w:lang w:val="en-US"/>
        </w:rPr>
      </w:pPr>
      <w:r w:rsidRPr="006E4160">
        <w:rPr>
          <w:lang w:val="en-US"/>
        </w:rPr>
        <w:t>Mechanisms of Attack View</w:t>
      </w:r>
    </w:p>
    <w:p w:rsidRPr="006E4160" w:rsidR="001E4724" w:rsidP="00391697" w:rsidRDefault="001E4724" w14:paraId="663CA1A5" w14:textId="77777777">
      <w:pPr>
        <w:spacing w:after="0"/>
        <w:ind w:left="360"/>
        <w:jc w:val="center"/>
        <w:rPr>
          <w:lang w:val="en-US"/>
        </w:rPr>
      </w:pPr>
      <w:r w:rsidRPr="006E4160">
        <w:rPr>
          <w:noProof/>
          <w:lang w:val="en-US"/>
        </w:rPr>
        <w:lastRenderedPageBreak/>
        <w:drawing>
          <wp:inline distT="0" distB="0" distL="0" distR="0" wp14:anchorId="3E1075A2" wp14:editId="187D9E19">
            <wp:extent cx="2941320" cy="1487805"/>
            <wp:effectExtent l="0" t="0" r="0" b="0"/>
            <wp:docPr id="71" name="Picture 71" descr="CAPEC-36 mechanisms of attack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EC-36 mechanisms of attack screen cap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1320" cy="1487805"/>
                    </a:xfrm>
                    <a:prstGeom prst="rect">
                      <a:avLst/>
                    </a:prstGeom>
                    <a:noFill/>
                    <a:ln>
                      <a:noFill/>
                    </a:ln>
                  </pic:spPr>
                </pic:pic>
              </a:graphicData>
            </a:graphic>
          </wp:inline>
        </w:drawing>
      </w:r>
    </w:p>
    <w:p w:rsidRPr="006E4160" w:rsidR="001F746B" w:rsidP="00391697" w:rsidRDefault="001F746B" w14:paraId="17CE4439" w14:textId="335655B3">
      <w:pPr>
        <w:spacing w:after="0"/>
        <w:jc w:val="left"/>
        <w:rPr>
          <w:lang w:val="en-US"/>
        </w:rPr>
      </w:pPr>
      <w:r w:rsidRPr="006E4160">
        <w:rPr>
          <w:lang w:val="en-US"/>
        </w:rPr>
        <w:t xml:space="preserve">Source: </w:t>
      </w:r>
      <w:r w:rsidRPr="004633A8">
        <w:rPr>
          <w:highlight w:val="yellow"/>
          <w:lang w:val="en-US"/>
        </w:rPr>
        <w:t>MITRE (2021b)</w:t>
      </w:r>
      <w:r w:rsidRPr="006E4160">
        <w:rPr>
          <w:lang w:val="en-US"/>
        </w:rPr>
        <w:t xml:space="preserve">. </w:t>
      </w:r>
      <w:r w:rsidRPr="006E4160">
        <w:rPr>
          <w:bCs/>
          <w:lang w:val="en-US"/>
        </w:rPr>
        <w:t xml:space="preserve">© </w:t>
      </w:r>
      <w:r w:rsidRPr="006E4160" w:rsidR="00EE7359">
        <w:rPr>
          <w:bCs/>
          <w:lang w:val="en-US"/>
        </w:rPr>
        <w:t xml:space="preserve">2023 </w:t>
      </w:r>
      <w:r w:rsidRPr="006E4160">
        <w:rPr>
          <w:bCs/>
          <w:lang w:val="en-US"/>
        </w:rPr>
        <w:t>The MITRE Corporation. This work is reproduced and distributed with the permission of The MITRE Corporation.</w:t>
      </w:r>
    </w:p>
    <w:p w:rsidRPr="006E4160" w:rsidR="001E4724" w:rsidP="00391697" w:rsidRDefault="001E4724" w14:paraId="38AF3A0E" w14:textId="77777777">
      <w:pPr>
        <w:pStyle w:val="GraphicsStyle"/>
        <w:spacing w:after="0"/>
        <w:rPr>
          <w:lang w:val="en-US"/>
        </w:rPr>
      </w:pPr>
      <w:r w:rsidRPr="006E4160">
        <w:rPr>
          <w:lang w:val="en-US"/>
        </w:rPr>
        <w:t>Domains of Attack View</w:t>
      </w:r>
    </w:p>
    <w:p w:rsidRPr="006E4160" w:rsidR="001E4724" w:rsidP="00391697" w:rsidRDefault="001E4724" w14:paraId="3552F591" w14:textId="77777777">
      <w:pPr>
        <w:spacing w:after="0"/>
        <w:jc w:val="center"/>
        <w:rPr>
          <w:color w:val="00B050"/>
          <w:lang w:val="en-US"/>
        </w:rPr>
      </w:pPr>
      <w:r w:rsidRPr="006E4160">
        <w:rPr>
          <w:noProof/>
          <w:lang w:val="en-US"/>
        </w:rPr>
        <w:drawing>
          <wp:inline distT="0" distB="0" distL="0" distR="0" wp14:anchorId="2626DB2F" wp14:editId="3BB35318">
            <wp:extent cx="2067560" cy="1057910"/>
            <wp:effectExtent l="0" t="0" r="8890" b="8890"/>
            <wp:docPr id="72" name="Picture 72" descr="CAPEC-36 domains of attack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EC-36 domains of attack screen cap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67560" cy="1057910"/>
                    </a:xfrm>
                    <a:prstGeom prst="rect">
                      <a:avLst/>
                    </a:prstGeom>
                    <a:noFill/>
                    <a:ln>
                      <a:noFill/>
                    </a:ln>
                  </pic:spPr>
                </pic:pic>
              </a:graphicData>
            </a:graphic>
          </wp:inline>
        </w:drawing>
      </w:r>
    </w:p>
    <w:p w:rsidRPr="006E4160" w:rsidR="001F746B" w:rsidP="00391697" w:rsidRDefault="001F746B" w14:paraId="3D16DC5B" w14:textId="23021942">
      <w:pPr>
        <w:spacing w:after="0"/>
        <w:jc w:val="left"/>
        <w:rPr>
          <w:lang w:val="en-US"/>
        </w:rPr>
      </w:pPr>
      <w:r w:rsidRPr="006E4160">
        <w:rPr>
          <w:lang w:val="en-US"/>
        </w:rPr>
        <w:t xml:space="preserve">Source: </w:t>
      </w:r>
      <w:r w:rsidRPr="004633A8">
        <w:rPr>
          <w:highlight w:val="yellow"/>
          <w:lang w:val="en-US"/>
        </w:rPr>
        <w:t>MITRE (2021b)</w:t>
      </w:r>
      <w:r w:rsidRPr="006E4160">
        <w:rPr>
          <w:lang w:val="en-US"/>
        </w:rPr>
        <w:t xml:space="preserve">. </w:t>
      </w:r>
      <w:r w:rsidRPr="006E4160">
        <w:rPr>
          <w:bCs/>
          <w:lang w:val="en-US"/>
        </w:rPr>
        <w:t xml:space="preserve">© </w:t>
      </w:r>
      <w:r w:rsidRPr="006E4160" w:rsidR="008F03DC">
        <w:rPr>
          <w:bCs/>
          <w:lang w:val="en-US"/>
        </w:rPr>
        <w:t xml:space="preserve">2023 </w:t>
      </w:r>
      <w:r w:rsidRPr="006E4160">
        <w:rPr>
          <w:bCs/>
          <w:lang w:val="en-US"/>
        </w:rPr>
        <w:t>The MITRE Corporation. This work is reproduced and distributed with the permission of The MITRE Corporation.</w:t>
      </w:r>
    </w:p>
    <w:p w:rsidRPr="006E4160" w:rsidR="001E4724" w:rsidP="00391697" w:rsidRDefault="001E4724" w14:paraId="7E16985E" w14:textId="00C95533">
      <w:pPr>
        <w:spacing w:after="0"/>
        <w:jc w:val="left"/>
        <w:rPr>
          <w:lang w:val="en-US"/>
        </w:rPr>
      </w:pPr>
      <w:r w:rsidRPr="006E4160">
        <w:rPr>
          <w:lang w:val="en-US"/>
        </w:rPr>
        <w:t xml:space="preserve">In </w:t>
      </w:r>
      <w:proofErr w:type="gramStart"/>
      <w:r w:rsidRPr="006E4160">
        <w:rPr>
          <w:lang w:val="en-US"/>
        </w:rPr>
        <w:t>both of the figures</w:t>
      </w:r>
      <w:proofErr w:type="gramEnd"/>
      <w:r w:rsidRPr="006E4160">
        <w:rPr>
          <w:lang w:val="en-US"/>
        </w:rPr>
        <w:t xml:space="preserve"> above, the next level of the subtree could be opened by clicking on the “+</w:t>
      </w:r>
      <w:r w:rsidRPr="006E4160" w:rsidR="00D519F9">
        <w:rPr>
          <w:lang w:val="en-US"/>
        </w:rPr>
        <w:t>”</w:t>
      </w:r>
      <w:r w:rsidRPr="006E4160">
        <w:rPr>
          <w:lang w:val="en-US"/>
        </w:rPr>
        <w:t xml:space="preserve"> sign.</w:t>
      </w:r>
    </w:p>
    <w:p w:rsidRPr="006E4160" w:rsidR="001E4724" w:rsidP="00391697" w:rsidRDefault="001E4724" w14:paraId="43E042A9" w14:textId="77777777">
      <w:pPr>
        <w:pStyle w:val="berschrift3"/>
        <w:rPr>
          <w:lang w:val="en-US"/>
        </w:rPr>
      </w:pPr>
      <w:r w:rsidRPr="006E4160">
        <w:rPr>
          <w:lang w:val="en-US"/>
        </w:rPr>
        <w:t>Exploring CAPEC Website</w:t>
      </w:r>
    </w:p>
    <w:p w:rsidRPr="006E4160" w:rsidR="001E4724" w:rsidP="00391697" w:rsidRDefault="001E4724" w14:paraId="0D6A389F" w14:textId="0A52F9B8">
      <w:pPr>
        <w:spacing w:after="0"/>
        <w:rPr>
          <w:lang w:val="en-US"/>
        </w:rPr>
      </w:pPr>
      <w:r w:rsidRPr="006E4160">
        <w:rPr>
          <w:lang w:val="en-US"/>
        </w:rPr>
        <w:t>This sub-section explains how one could use the CAPEC website for research</w:t>
      </w:r>
      <w:r w:rsidRPr="006E4160" w:rsidR="006E71A7">
        <w:rPr>
          <w:lang w:val="en-US"/>
        </w:rPr>
        <w:t>, f</w:t>
      </w:r>
      <w:r w:rsidRPr="006E4160">
        <w:rPr>
          <w:lang w:val="en-US"/>
        </w:rPr>
        <w:t xml:space="preserve">or example, if you are asked by your chief information security officer (CISO) to check whether the new system is vulnerable to SQL injections. Then you could leverage two common methods to navigate through the CAPEC website to extract necessary information according to the requirements. </w:t>
      </w:r>
    </w:p>
    <w:p w:rsidRPr="006E4160" w:rsidR="001E4724" w:rsidP="00391697" w:rsidRDefault="001E4724" w14:paraId="3F0ADC77" w14:textId="6171DCB1">
      <w:pPr>
        <w:pStyle w:val="berschrift4"/>
        <w:rPr>
          <w:lang w:val="en-US"/>
        </w:rPr>
      </w:pPr>
      <w:r w:rsidRPr="006E4160">
        <w:rPr>
          <w:lang w:val="en-US"/>
        </w:rPr>
        <w:t xml:space="preserve">Keyword </w:t>
      </w:r>
      <w:r w:rsidRPr="006E4160" w:rsidR="00DC5460">
        <w:rPr>
          <w:lang w:val="en-US"/>
        </w:rPr>
        <w:t>s</w:t>
      </w:r>
      <w:r w:rsidRPr="006E4160">
        <w:rPr>
          <w:lang w:val="en-US"/>
        </w:rPr>
        <w:t>earch</w:t>
      </w:r>
    </w:p>
    <w:p w:rsidRPr="006E4160" w:rsidR="001E4724" w:rsidP="00391697" w:rsidRDefault="001E4724" w14:paraId="1EB89D9F" w14:textId="77777777">
      <w:pPr>
        <w:spacing w:after="0"/>
        <w:rPr>
          <w:lang w:val="en-US"/>
        </w:rPr>
      </w:pPr>
      <w:r w:rsidRPr="006E4160">
        <w:rPr>
          <w:lang w:val="en-US"/>
        </w:rPr>
        <w:t>A search feature is available on the CAPEC website as shown in the figure below.</w:t>
      </w:r>
    </w:p>
    <w:p w:rsidRPr="006E4160" w:rsidR="001E4724" w:rsidP="00391697" w:rsidRDefault="001E4724" w14:paraId="2B838ED1" w14:textId="77777777">
      <w:pPr>
        <w:pStyle w:val="GraphicsStyle"/>
        <w:spacing w:after="0"/>
        <w:rPr>
          <w:lang w:val="en-US"/>
        </w:rPr>
      </w:pPr>
      <w:r w:rsidRPr="006E4160">
        <w:rPr>
          <w:lang w:val="en-US"/>
        </w:rPr>
        <w:t>Exploring CAPEC using Keyword Search - I</w:t>
      </w:r>
    </w:p>
    <w:p w:rsidRPr="006E4160" w:rsidR="001E4724" w:rsidP="00391697" w:rsidRDefault="001E4724" w14:paraId="710AA849" w14:textId="77777777">
      <w:pPr>
        <w:spacing w:after="0"/>
        <w:jc w:val="center"/>
        <w:rPr>
          <w:lang w:val="en-US"/>
        </w:rPr>
      </w:pPr>
      <w:r w:rsidRPr="006E4160">
        <w:rPr>
          <w:noProof/>
          <w:lang w:val="en-US"/>
        </w:rPr>
        <w:lastRenderedPageBreak/>
        <w:drawing>
          <wp:inline distT="0" distB="0" distL="0" distR="0" wp14:anchorId="6987A252" wp14:editId="136B257E">
            <wp:extent cx="5219700" cy="865505"/>
            <wp:effectExtent l="0" t="0" r="0" b="0"/>
            <wp:docPr id="73" name="Picture 73" descr="CAPEC Search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EC Search screen capt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9700" cy="865505"/>
                    </a:xfrm>
                    <a:prstGeom prst="rect">
                      <a:avLst/>
                    </a:prstGeom>
                    <a:noFill/>
                    <a:ln>
                      <a:noFill/>
                    </a:ln>
                  </pic:spPr>
                </pic:pic>
              </a:graphicData>
            </a:graphic>
          </wp:inline>
        </w:drawing>
      </w:r>
    </w:p>
    <w:p w:rsidRPr="006E4160" w:rsidR="001F746B" w:rsidP="00391697" w:rsidRDefault="001F746B" w14:paraId="0FEC3A88" w14:textId="1E109F24">
      <w:pPr>
        <w:spacing w:after="0"/>
        <w:jc w:val="left"/>
        <w:rPr>
          <w:lang w:val="en-US"/>
        </w:rPr>
      </w:pPr>
      <w:r w:rsidRPr="006E4160">
        <w:rPr>
          <w:lang w:val="en-US"/>
        </w:rPr>
        <w:t xml:space="preserve">Source: </w:t>
      </w:r>
      <w:r w:rsidRPr="001077B4">
        <w:rPr>
          <w:highlight w:val="yellow"/>
          <w:lang w:val="en-US"/>
        </w:rPr>
        <w:t>MITRE (2021b)</w:t>
      </w:r>
      <w:r w:rsidRPr="006E4160">
        <w:rPr>
          <w:lang w:val="en-US"/>
        </w:rPr>
        <w:t xml:space="preserve">. </w:t>
      </w:r>
      <w:r w:rsidRPr="006E4160">
        <w:rPr>
          <w:bCs/>
          <w:lang w:val="en-US"/>
        </w:rPr>
        <w:t xml:space="preserve">© </w:t>
      </w:r>
      <w:r w:rsidRPr="006E4160" w:rsidR="008F03DC">
        <w:rPr>
          <w:bCs/>
          <w:lang w:val="en-US"/>
        </w:rPr>
        <w:t xml:space="preserve">2023 </w:t>
      </w:r>
      <w:r w:rsidRPr="006E4160">
        <w:rPr>
          <w:bCs/>
          <w:lang w:val="en-US"/>
        </w:rPr>
        <w:t>The MITRE Corporation. This work is reproduced and distributed with the permission of The MITRE Corporation.</w:t>
      </w:r>
    </w:p>
    <w:p w:rsidRPr="006E4160" w:rsidR="001E4724" w:rsidP="00391697" w:rsidRDefault="001E4724" w14:paraId="780BC116" w14:textId="75419EA4">
      <w:pPr>
        <w:spacing w:after="0"/>
        <w:jc w:val="left"/>
        <w:rPr>
          <w:lang w:val="en-US"/>
        </w:rPr>
      </w:pPr>
      <w:r w:rsidRPr="006E4160">
        <w:rPr>
          <w:lang w:val="en-US"/>
        </w:rPr>
        <w:t>Any keywords</w:t>
      </w:r>
      <w:r w:rsidRPr="006E4160" w:rsidR="006A0B1C">
        <w:rPr>
          <w:lang w:val="en-US"/>
        </w:rPr>
        <w:t>, IDs, or common terms</w:t>
      </w:r>
      <w:r w:rsidRPr="006E4160">
        <w:rPr>
          <w:lang w:val="en-US"/>
        </w:rPr>
        <w:t xml:space="preserve"> could be searched. For instance, </w:t>
      </w:r>
      <w:r w:rsidRPr="006E4160" w:rsidR="006A0B1C">
        <w:rPr>
          <w:lang w:val="en-US"/>
        </w:rPr>
        <w:t xml:space="preserve">imagine </w:t>
      </w:r>
      <w:r w:rsidRPr="006E4160">
        <w:rPr>
          <w:lang w:val="en-US"/>
        </w:rPr>
        <w:t xml:space="preserve">we want to </w:t>
      </w:r>
      <w:r w:rsidRPr="006E4160" w:rsidR="009437D5">
        <w:rPr>
          <w:noProof/>
          <w:lang w:val="en-US" w:eastAsia="de-DE"/>
        </w:rPr>
        <mc:AlternateContent>
          <mc:Choice Requires="wps">
            <w:drawing>
              <wp:anchor distT="0" distB="0" distL="0" distR="0" simplePos="0" relativeHeight="251658276" behindDoc="0" locked="0" layoutInCell="1" allowOverlap="1" wp14:anchorId="108A165D" wp14:editId="42A03061">
                <wp:simplePos x="0" y="0"/>
                <wp:positionH relativeFrom="page">
                  <wp:posOffset>6201410</wp:posOffset>
                </wp:positionH>
                <wp:positionV relativeFrom="line">
                  <wp:posOffset>94002</wp:posOffset>
                </wp:positionV>
                <wp:extent cx="1308100" cy="1574165"/>
                <wp:effectExtent l="0" t="0" r="6350" b="6985"/>
                <wp:wrapThrough wrapText="bothSides">
                  <wp:wrapPolygon edited="0">
                    <wp:start x="0" y="0"/>
                    <wp:lineTo x="0" y="21434"/>
                    <wp:lineTo x="21390" y="21434"/>
                    <wp:lineTo x="21390" y="0"/>
                    <wp:lineTo x="0" y="0"/>
                  </wp:wrapPolygon>
                </wp:wrapThrough>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157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10795E" w:rsidR="001E4724" w:rsidP="001E4724" w:rsidRDefault="001E4724" w14:paraId="782BA989" w14:textId="77777777">
                            <w:pPr>
                              <w:pStyle w:val="MarginalieFlietextMarginalie"/>
                              <w:rPr>
                                <w:rFonts w:cs="Helvetica" w:asciiTheme="minorHAnsi" w:hAnsiTheme="minorHAnsi"/>
                                <w:b/>
                                <w:color w:val="auto"/>
                                <w:sz w:val="20"/>
                                <w:szCs w:val="20"/>
                                <w:lang w:val="en-US" w:eastAsia="de-DE"/>
                              </w:rPr>
                            </w:pPr>
                            <w:r>
                              <w:rPr>
                                <w:rFonts w:cs="Helvetica" w:asciiTheme="minorHAnsi" w:hAnsiTheme="minorHAnsi"/>
                                <w:b/>
                                <w:color w:val="auto"/>
                                <w:sz w:val="20"/>
                                <w:szCs w:val="20"/>
                                <w:lang w:val="en-US" w:eastAsia="de-DE"/>
                              </w:rPr>
                              <w:t>SQL Injection</w:t>
                            </w:r>
                          </w:p>
                          <w:p w:rsidRPr="0010795E" w:rsidR="001E4724" w:rsidP="001E4724" w:rsidRDefault="001E4724" w14:paraId="3E13F06B" w14:textId="77777777">
                            <w:pPr>
                              <w:pStyle w:val="MarginalieFlietextMarginalie"/>
                              <w:rPr>
                                <w:rFonts w:cs="Helvetica" w:asciiTheme="minorHAnsi" w:hAnsiTheme="minorHAnsi"/>
                                <w:color w:val="auto"/>
                                <w:sz w:val="20"/>
                                <w:szCs w:val="20"/>
                                <w:lang w:val="en-US" w:eastAsia="de-DE"/>
                              </w:rPr>
                            </w:pPr>
                          </w:p>
                          <w:p w:rsidRPr="0010795E" w:rsidR="001E4724" w:rsidP="001E4724" w:rsidRDefault="00375271" w14:paraId="1DFB1842" w14:textId="45DAABF3">
                            <w:pPr>
                              <w:pStyle w:val="MarginalieFlietextMarginalie"/>
                              <w:rPr>
                                <w:rFonts w:asciiTheme="minorHAnsi" w:hAnsiTheme="minorHAnsi"/>
                                <w:color w:val="auto"/>
                                <w:sz w:val="20"/>
                                <w:szCs w:val="20"/>
                                <w:lang w:val="en-US"/>
                              </w:rPr>
                            </w:pPr>
                            <w:r>
                              <w:rPr>
                                <w:rFonts w:cs="Helvetica" w:asciiTheme="minorHAnsi" w:hAnsiTheme="minorHAnsi"/>
                                <w:color w:val="auto"/>
                                <w:sz w:val="20"/>
                                <w:szCs w:val="20"/>
                                <w:lang w:val="en-US" w:eastAsia="de-DE"/>
                              </w:rPr>
                              <w:t>This</w:t>
                            </w:r>
                            <w:r w:rsidR="001E4724">
                              <w:rPr>
                                <w:rFonts w:cs="Helvetica" w:asciiTheme="minorHAnsi" w:hAnsiTheme="minorHAnsi"/>
                                <w:color w:val="auto"/>
                                <w:sz w:val="20"/>
                                <w:szCs w:val="20"/>
                                <w:lang w:val="en-US" w:eastAsia="de-DE"/>
                              </w:rPr>
                              <w:t xml:space="preserve"> is a web application vulnerability that is leveraged by an attacker to send malicious commands to database via web application</w:t>
                            </w:r>
                            <w:r>
                              <w:rPr>
                                <w:rFonts w:cs="Helvetica" w:asciiTheme="minorHAnsi" w:hAnsiTheme="minorHAnsi"/>
                                <w:color w:val="auto"/>
                                <w:sz w:val="20"/>
                                <w:szCs w:val="20"/>
                                <w:lang w:val="en-US" w:eastAsia="de-D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style="position:absolute;margin-left:488.3pt;margin-top:7.4pt;width:103pt;height:123.95pt;z-index:25165827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spid="_x0000_s106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" w14:anchorId="108A165D">
                <v:textbox>
                  <w:txbxContent>
                    <w:p w:rsidRPr="0010795E" w:rsidR="001E4724" w:rsidP="001E4724" w:rsidRDefault="001E4724" w14:paraId="782BA989" w14:textId="77777777">
                      <w:pPr>
                        <w:pStyle w:val="MarginalieFlietextMarginalie"/>
                        <w:rPr>
                          <w:rFonts w:cs="Helvetica" w:asciiTheme="minorHAnsi" w:hAnsiTheme="minorHAnsi"/>
                          <w:b/>
                          <w:color w:val="auto"/>
                          <w:sz w:val="20"/>
                          <w:szCs w:val="20"/>
                          <w:lang w:val="en-US" w:eastAsia="de-DE"/>
                        </w:rPr>
                      </w:pPr>
                      <w:r>
                        <w:rPr>
                          <w:rFonts w:cs="Helvetica" w:asciiTheme="minorHAnsi" w:hAnsiTheme="minorHAnsi"/>
                          <w:b/>
                          <w:color w:val="auto"/>
                          <w:sz w:val="20"/>
                          <w:szCs w:val="20"/>
                          <w:lang w:val="en-US" w:eastAsia="de-DE"/>
                        </w:rPr>
                        <w:t>SQL Injection</w:t>
                      </w:r>
                    </w:p>
                    <w:p w:rsidRPr="0010795E" w:rsidR="001E4724" w:rsidP="001E4724" w:rsidRDefault="001E4724" w14:paraId="3E13F06B" w14:textId="77777777">
                      <w:pPr>
                        <w:pStyle w:val="MarginalieFlietextMarginalie"/>
                        <w:rPr>
                          <w:rFonts w:cs="Helvetica" w:asciiTheme="minorHAnsi" w:hAnsiTheme="minorHAnsi"/>
                          <w:color w:val="auto"/>
                          <w:sz w:val="20"/>
                          <w:szCs w:val="20"/>
                          <w:lang w:val="en-US" w:eastAsia="de-DE"/>
                        </w:rPr>
                      </w:pPr>
                    </w:p>
                    <w:p w:rsidRPr="0010795E" w:rsidR="001E4724" w:rsidP="001E4724" w:rsidRDefault="00375271" w14:paraId="1DFB1842" w14:textId="45DAABF3">
                      <w:pPr>
                        <w:pStyle w:val="MarginalieFlietextMarginalie"/>
                        <w:rPr>
                          <w:rFonts w:asciiTheme="minorHAnsi" w:hAnsiTheme="minorHAnsi"/>
                          <w:color w:val="auto"/>
                          <w:sz w:val="20"/>
                          <w:szCs w:val="20"/>
                          <w:lang w:val="en-US"/>
                        </w:rPr>
                      </w:pPr>
                      <w:r>
                        <w:rPr>
                          <w:rFonts w:cs="Helvetica" w:asciiTheme="minorHAnsi" w:hAnsiTheme="minorHAnsi"/>
                          <w:color w:val="auto"/>
                          <w:sz w:val="20"/>
                          <w:szCs w:val="20"/>
                          <w:lang w:val="en-US" w:eastAsia="de-DE"/>
                        </w:rPr>
                        <w:t>This</w:t>
                      </w:r>
                      <w:r w:rsidR="001E4724">
                        <w:rPr>
                          <w:rFonts w:cs="Helvetica" w:asciiTheme="minorHAnsi" w:hAnsiTheme="minorHAnsi"/>
                          <w:color w:val="auto"/>
                          <w:sz w:val="20"/>
                          <w:szCs w:val="20"/>
                          <w:lang w:val="en-US" w:eastAsia="de-DE"/>
                        </w:rPr>
                        <w:t xml:space="preserve"> is a web application vulnerability that is leveraged by an attacker to send malicious commands to database via web application</w:t>
                      </w:r>
                      <w:r>
                        <w:rPr>
                          <w:rFonts w:cs="Helvetica" w:asciiTheme="minorHAnsi" w:hAnsiTheme="minorHAnsi"/>
                          <w:color w:val="auto"/>
                          <w:sz w:val="20"/>
                          <w:szCs w:val="20"/>
                          <w:lang w:val="en-US" w:eastAsia="de-DE"/>
                        </w:rPr>
                        <w:t>.</w:t>
                      </w:r>
                    </w:p>
                  </w:txbxContent>
                </v:textbox>
                <w10:wrap type="through" anchorx="page" anchory="line"/>
              </v:shape>
            </w:pict>
          </mc:Fallback>
        </mc:AlternateContent>
      </w:r>
      <w:r w:rsidRPr="006E4160">
        <w:rPr>
          <w:lang w:val="en-US"/>
        </w:rPr>
        <w:t xml:space="preserve">search for information related to </w:t>
      </w:r>
      <w:r w:rsidRPr="006E4160" w:rsidR="004856EF">
        <w:rPr>
          <w:lang w:val="en-US"/>
        </w:rPr>
        <w:t>a structu</w:t>
      </w:r>
      <w:r w:rsidRPr="006E4160" w:rsidR="000F72A8">
        <w:rPr>
          <w:lang w:val="en-US"/>
        </w:rPr>
        <w:t xml:space="preserve">red query language injection, known as an </w:t>
      </w:r>
      <w:r w:rsidRPr="006E4160">
        <w:rPr>
          <w:b/>
          <w:bCs/>
          <w:lang w:val="en-US"/>
        </w:rPr>
        <w:t xml:space="preserve">SQL </w:t>
      </w:r>
      <w:r w:rsidRPr="006E4160" w:rsidR="00375271">
        <w:rPr>
          <w:b/>
          <w:bCs/>
          <w:lang w:val="en-US"/>
        </w:rPr>
        <w:t>i</w:t>
      </w:r>
      <w:r w:rsidRPr="006E4160">
        <w:rPr>
          <w:b/>
          <w:bCs/>
          <w:lang w:val="en-US"/>
        </w:rPr>
        <w:t>njection</w:t>
      </w:r>
      <w:r w:rsidRPr="006E4160">
        <w:rPr>
          <w:lang w:val="en-US"/>
        </w:rPr>
        <w:t>. The process that should be followed is given in the figure below</w:t>
      </w:r>
      <w:r w:rsidRPr="006E4160" w:rsidR="00375271">
        <w:rPr>
          <w:lang w:val="en-US"/>
        </w:rPr>
        <w:t>,</w:t>
      </w:r>
      <w:r w:rsidRPr="006E4160">
        <w:rPr>
          <w:lang w:val="en-US"/>
        </w:rPr>
        <w:t xml:space="preserve"> in which we get different results after typing “</w:t>
      </w:r>
      <w:proofErr w:type="spellStart"/>
      <w:r w:rsidRPr="006E4160">
        <w:rPr>
          <w:lang w:val="en-US"/>
        </w:rPr>
        <w:t>sql</w:t>
      </w:r>
      <w:proofErr w:type="spellEnd"/>
      <w:r w:rsidRPr="006E4160">
        <w:rPr>
          <w:lang w:val="en-US"/>
        </w:rPr>
        <w:t xml:space="preserve"> injection” in the search bar.</w:t>
      </w:r>
    </w:p>
    <w:p w:rsidRPr="006E4160" w:rsidR="001E4724" w:rsidP="00391697" w:rsidRDefault="001E4724" w14:paraId="75FB5F3A" w14:textId="77777777">
      <w:pPr>
        <w:pStyle w:val="GraphicsStyle"/>
        <w:spacing w:after="0"/>
        <w:rPr>
          <w:lang w:val="en-US"/>
        </w:rPr>
      </w:pPr>
      <w:r w:rsidRPr="006E4160">
        <w:rPr>
          <w:lang w:val="en-US"/>
        </w:rPr>
        <w:t>Exploring CAPEC using Keyword Search - II</w:t>
      </w:r>
    </w:p>
    <w:p w:rsidRPr="006E4160" w:rsidR="001E4724" w:rsidP="00391697" w:rsidRDefault="001E4724" w14:paraId="47812630" w14:textId="77777777">
      <w:pPr>
        <w:spacing w:after="0"/>
        <w:jc w:val="center"/>
        <w:rPr>
          <w:lang w:val="en-US"/>
        </w:rPr>
      </w:pPr>
      <w:r w:rsidRPr="006E4160">
        <w:rPr>
          <w:noProof/>
          <w:lang w:val="en-US"/>
        </w:rPr>
        <w:drawing>
          <wp:inline distT="0" distB="0" distL="0" distR="0" wp14:anchorId="3FB3A39E" wp14:editId="6998B671">
            <wp:extent cx="5219700" cy="2107565"/>
            <wp:effectExtent l="0" t="0" r="0" b="6985"/>
            <wp:docPr id="74" name="Picture 74" descr="CAPEC search results #1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EC search results #1 screen cap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9700" cy="2107565"/>
                    </a:xfrm>
                    <a:prstGeom prst="rect">
                      <a:avLst/>
                    </a:prstGeom>
                    <a:noFill/>
                    <a:ln>
                      <a:noFill/>
                    </a:ln>
                  </pic:spPr>
                </pic:pic>
              </a:graphicData>
            </a:graphic>
          </wp:inline>
        </w:drawing>
      </w:r>
    </w:p>
    <w:p w:rsidRPr="006E4160" w:rsidR="009437D5" w:rsidP="00391697" w:rsidRDefault="009437D5" w14:paraId="1C87C726" w14:textId="2E07985F">
      <w:pPr>
        <w:spacing w:after="0"/>
        <w:jc w:val="left"/>
        <w:rPr>
          <w:lang w:val="en-US"/>
        </w:rPr>
      </w:pPr>
      <w:r w:rsidRPr="006E4160">
        <w:rPr>
          <w:lang w:val="en-US"/>
        </w:rPr>
        <w:lastRenderedPageBreak/>
        <w:t xml:space="preserve">Source: </w:t>
      </w:r>
      <w:r w:rsidRPr="001077B4">
        <w:rPr>
          <w:highlight w:val="yellow"/>
          <w:lang w:val="en-US"/>
        </w:rPr>
        <w:t>MITRE (2021b)</w:t>
      </w:r>
      <w:r w:rsidRPr="006E4160">
        <w:rPr>
          <w:lang w:val="en-US"/>
        </w:rPr>
        <w:t xml:space="preserve">. </w:t>
      </w:r>
      <w:r w:rsidRPr="006E4160">
        <w:rPr>
          <w:bCs/>
          <w:lang w:val="en-US"/>
        </w:rPr>
        <w:t xml:space="preserve">© </w:t>
      </w:r>
      <w:r w:rsidRPr="006E4160" w:rsidR="008F03DC">
        <w:rPr>
          <w:bCs/>
          <w:lang w:val="en-US"/>
        </w:rPr>
        <w:t xml:space="preserve">2023 </w:t>
      </w:r>
      <w:r w:rsidRPr="006E4160">
        <w:rPr>
          <w:bCs/>
          <w:lang w:val="en-US"/>
        </w:rPr>
        <w:t>The MITRE Corporation. This work is reproduced and distributed with the permission of The MITRE Corporation.</w:t>
      </w:r>
    </w:p>
    <w:p w:rsidRPr="006E4160" w:rsidR="001E4724" w:rsidP="00391697" w:rsidRDefault="001E4724" w14:paraId="40656243" w14:textId="6CD1A1CD">
      <w:pPr>
        <w:pStyle w:val="berschrift4"/>
        <w:rPr>
          <w:lang w:val="en-US"/>
        </w:rPr>
      </w:pPr>
      <w:r w:rsidRPr="006E4160">
        <w:rPr>
          <w:lang w:val="en-US"/>
        </w:rPr>
        <w:t xml:space="preserve">Using </w:t>
      </w:r>
      <w:r w:rsidRPr="006E4160" w:rsidR="000F72A8">
        <w:rPr>
          <w:lang w:val="en-US"/>
        </w:rPr>
        <w:t>v</w:t>
      </w:r>
      <w:r w:rsidRPr="006E4160">
        <w:rPr>
          <w:lang w:val="en-US"/>
        </w:rPr>
        <w:t>iews</w:t>
      </w:r>
    </w:p>
    <w:p w:rsidRPr="006E4160" w:rsidR="001E4724" w:rsidP="00391697" w:rsidRDefault="001E4724" w14:paraId="0C7774BE" w14:textId="1FC4BA66">
      <w:pPr>
        <w:spacing w:after="0"/>
        <w:jc w:val="left"/>
        <w:rPr>
          <w:lang w:val="en-US"/>
        </w:rPr>
      </w:pPr>
      <w:r w:rsidRPr="006E4160">
        <w:rPr>
          <w:lang w:val="en-US"/>
        </w:rPr>
        <w:t xml:space="preserve">We already discussed how CAPEC entries are organized into views. We can traverse any view according to the area of our interest. For example, if we are interested in the attack patterns of </w:t>
      </w:r>
      <w:r w:rsidRPr="006E4160" w:rsidR="006A56E6">
        <w:rPr>
          <w:lang w:val="en-US"/>
        </w:rPr>
        <w:t>s</w:t>
      </w:r>
      <w:r w:rsidRPr="006E4160">
        <w:rPr>
          <w:lang w:val="en-US"/>
        </w:rPr>
        <w:t xml:space="preserve">ocial </w:t>
      </w:r>
      <w:r w:rsidRPr="006E4160" w:rsidR="006A56E6">
        <w:rPr>
          <w:lang w:val="en-US"/>
        </w:rPr>
        <w:t>e</w:t>
      </w:r>
      <w:r w:rsidRPr="006E4160">
        <w:rPr>
          <w:lang w:val="en-US"/>
        </w:rPr>
        <w:t>ngineering, we explore the “Domains of Attack</w:t>
      </w:r>
      <w:r w:rsidR="00403BC0">
        <w:rPr>
          <w:lang w:val="en-US"/>
        </w:rPr>
        <w:t>”</w:t>
      </w:r>
      <w:r w:rsidRPr="006E4160">
        <w:rPr>
          <w:lang w:val="en-US"/>
        </w:rPr>
        <w:t xml:space="preserve"> view to see the CAPECs associated with this domain as shown below.</w:t>
      </w:r>
    </w:p>
    <w:p w:rsidRPr="006E4160" w:rsidR="001E4724" w:rsidP="00391697" w:rsidRDefault="001E4724" w14:paraId="5DC64CAD" w14:textId="4C652B4D">
      <w:pPr>
        <w:pStyle w:val="GraphicsStyle"/>
        <w:spacing w:after="0"/>
        <w:rPr>
          <w:lang w:val="en-US"/>
        </w:rPr>
      </w:pPr>
      <w:r w:rsidRPr="006E4160">
        <w:rPr>
          <w:lang w:val="en-US"/>
        </w:rPr>
        <w:t xml:space="preserve">Exploring CAPEC </w:t>
      </w:r>
      <w:r w:rsidRPr="006E4160" w:rsidR="006A56E6">
        <w:rPr>
          <w:lang w:val="en-US"/>
        </w:rPr>
        <w:t>U</w:t>
      </w:r>
      <w:r w:rsidRPr="006E4160">
        <w:rPr>
          <w:lang w:val="en-US"/>
        </w:rPr>
        <w:t>sing Views</w:t>
      </w:r>
    </w:p>
    <w:p w:rsidRPr="006E4160" w:rsidR="001E4724" w:rsidP="00391697" w:rsidRDefault="001E4724" w14:paraId="1B7876C5" w14:textId="77777777">
      <w:pPr>
        <w:spacing w:after="0"/>
        <w:jc w:val="center"/>
        <w:rPr>
          <w:lang w:val="en-US"/>
        </w:rPr>
      </w:pPr>
      <w:r w:rsidRPr="006E4160">
        <w:rPr>
          <w:noProof/>
          <w:lang w:val="en-US"/>
        </w:rPr>
        <w:drawing>
          <wp:inline distT="0" distB="0" distL="0" distR="0" wp14:anchorId="229C0949" wp14:editId="571CEF23">
            <wp:extent cx="3848735" cy="2854325"/>
            <wp:effectExtent l="0" t="0" r="0" b="3175"/>
            <wp:docPr id="75" name="Picture 75" descr="Views domains of attack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ews domains of attack screen capt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8735" cy="2854325"/>
                    </a:xfrm>
                    <a:prstGeom prst="rect">
                      <a:avLst/>
                    </a:prstGeom>
                    <a:noFill/>
                    <a:ln>
                      <a:noFill/>
                    </a:ln>
                  </pic:spPr>
                </pic:pic>
              </a:graphicData>
            </a:graphic>
          </wp:inline>
        </w:drawing>
      </w:r>
    </w:p>
    <w:p w:rsidRPr="006E4160" w:rsidR="001E4724" w:rsidP="00391697" w:rsidRDefault="001E4724" w14:paraId="777128F2" w14:textId="6C6F707F">
      <w:pPr>
        <w:spacing w:after="0"/>
        <w:jc w:val="left"/>
        <w:rPr>
          <w:lang w:val="en-US"/>
        </w:rPr>
      </w:pPr>
      <w:r w:rsidRPr="006E4160">
        <w:rPr>
          <w:lang w:val="en-US"/>
        </w:rPr>
        <w:t xml:space="preserve">Source: </w:t>
      </w:r>
      <w:r w:rsidRPr="001077B4">
        <w:rPr>
          <w:highlight w:val="yellow"/>
          <w:lang w:val="en-US"/>
        </w:rPr>
        <w:t>MITRE (2021</w:t>
      </w:r>
      <w:r w:rsidRPr="001077B4" w:rsidR="009437D5">
        <w:rPr>
          <w:highlight w:val="yellow"/>
          <w:lang w:val="en-US"/>
        </w:rPr>
        <w:t>b</w:t>
      </w:r>
      <w:r w:rsidRPr="001077B4">
        <w:rPr>
          <w:highlight w:val="yellow"/>
          <w:lang w:val="en-US"/>
        </w:rPr>
        <w:t>)</w:t>
      </w:r>
      <w:r w:rsidRPr="006E4160">
        <w:rPr>
          <w:lang w:val="en-US"/>
        </w:rPr>
        <w:t>.</w:t>
      </w:r>
      <w:r w:rsidRPr="006E4160" w:rsidR="009437D5">
        <w:rPr>
          <w:lang w:val="en-US"/>
        </w:rPr>
        <w:t xml:space="preserve"> </w:t>
      </w:r>
      <w:r w:rsidRPr="006E4160" w:rsidR="009437D5">
        <w:rPr>
          <w:bCs/>
          <w:lang w:val="en-US"/>
        </w:rPr>
        <w:t>© 20</w:t>
      </w:r>
      <w:r w:rsidRPr="006E4160" w:rsidR="008F03DC">
        <w:rPr>
          <w:bCs/>
          <w:lang w:val="en-US"/>
        </w:rPr>
        <w:t>23</w:t>
      </w:r>
      <w:r w:rsidRPr="006E4160" w:rsidR="009437D5">
        <w:rPr>
          <w:bCs/>
          <w:lang w:val="en-US"/>
        </w:rPr>
        <w:t xml:space="preserve"> The MITRE Corporation. This work is reproduced and distributed with the permission of The MITRE Corporation.</w:t>
      </w:r>
    </w:p>
    <w:p w:rsidRPr="006E4160" w:rsidR="001E4724" w:rsidP="00391697" w:rsidRDefault="001E4724" w14:paraId="4B3CD3C2" w14:textId="77777777">
      <w:pPr>
        <w:pStyle w:val="berschrift3"/>
        <w:rPr>
          <w:lang w:val="en-US"/>
        </w:rPr>
      </w:pPr>
      <w:r w:rsidRPr="006E4160">
        <w:rPr>
          <w:lang w:val="en-US"/>
        </w:rPr>
        <w:t>Self-Check Questions</w:t>
      </w:r>
    </w:p>
    <w:p w:rsidRPr="006E4160" w:rsidR="001E4724" w:rsidP="00391697" w:rsidRDefault="001E4724" w14:paraId="77949F73" w14:textId="77777777">
      <w:pPr>
        <w:pStyle w:val="Listenabsatz"/>
        <w:numPr>
          <w:ilvl w:val="0"/>
          <w:numId w:val="8"/>
        </w:numPr>
        <w:spacing w:after="0"/>
        <w:rPr>
          <w:lang w:val="en-US"/>
        </w:rPr>
      </w:pPr>
      <w:r w:rsidRPr="006E4160">
        <w:rPr>
          <w:lang w:val="en-US"/>
        </w:rPr>
        <w:t>Please complete the following sentence.</w:t>
      </w:r>
    </w:p>
    <w:p w:rsidRPr="006E4160" w:rsidR="001E4724" w:rsidP="00391697" w:rsidRDefault="001E4724" w14:paraId="1BB60726" w14:textId="77777777">
      <w:pPr>
        <w:spacing w:after="0"/>
        <w:rPr>
          <w:lang w:val="en-US"/>
        </w:rPr>
      </w:pPr>
      <w:r w:rsidRPr="006E4160">
        <w:rPr>
          <w:lang w:val="en-US"/>
        </w:rPr>
        <w:t xml:space="preserve">In the domain of </w:t>
      </w:r>
      <w:r w:rsidRPr="006E4160">
        <w:rPr>
          <w:i/>
          <w:iCs/>
          <w:u w:val="single"/>
          <w:lang w:val="en-US"/>
        </w:rPr>
        <w:t xml:space="preserve">cyber security, </w:t>
      </w:r>
      <w:r w:rsidRPr="006E4160">
        <w:rPr>
          <w:lang w:val="en-US"/>
        </w:rPr>
        <w:t xml:space="preserve">a security practitioner must keep himself updated with the current </w:t>
      </w:r>
      <w:r w:rsidRPr="006E4160">
        <w:rPr>
          <w:i/>
          <w:iCs/>
          <w:u w:val="single"/>
          <w:lang w:val="en-US"/>
        </w:rPr>
        <w:t>threat</w:t>
      </w:r>
      <w:r w:rsidRPr="006E4160">
        <w:rPr>
          <w:u w:val="single"/>
          <w:lang w:val="en-US"/>
        </w:rPr>
        <w:t xml:space="preserve"> </w:t>
      </w:r>
      <w:r w:rsidRPr="006E4160">
        <w:rPr>
          <w:lang w:val="en-US"/>
        </w:rPr>
        <w:t>landscape.</w:t>
      </w:r>
    </w:p>
    <w:p w:rsidRPr="006E4160" w:rsidR="001E4724" w:rsidP="00391697" w:rsidRDefault="001E4724" w14:paraId="313D06C3" w14:textId="77777777">
      <w:pPr>
        <w:pStyle w:val="berschrift2"/>
        <w:rPr>
          <w:lang w:val="en-US"/>
        </w:rPr>
      </w:pPr>
      <w:r w:rsidRPr="006E4160">
        <w:rPr>
          <w:lang w:val="en-US"/>
        </w:rPr>
        <w:t>4.2 Solove’s Taxonomy of Privacy</w:t>
      </w:r>
    </w:p>
    <w:p w:rsidRPr="006E4160" w:rsidR="001E4724" w:rsidP="00391697" w:rsidRDefault="001E4724" w14:paraId="0D392509" w14:textId="0958E957">
      <w:pPr>
        <w:spacing w:after="0"/>
        <w:rPr>
          <w:lang w:val="en-US"/>
        </w:rPr>
      </w:pPr>
      <w:r w:rsidRPr="006E4160">
        <w:rPr>
          <w:lang w:val="en-US"/>
        </w:rPr>
        <w:t xml:space="preserve">“Privacy” is a broad term that refers to a diverse group of connected things. Using such a term could be helpful </w:t>
      </w:r>
      <w:r w:rsidRPr="006E4160" w:rsidR="00DA7CF3">
        <w:rPr>
          <w:lang w:val="en-US"/>
        </w:rPr>
        <w:t>at times,</w:t>
      </w:r>
      <w:r w:rsidRPr="006E4160">
        <w:rPr>
          <w:lang w:val="en-US"/>
        </w:rPr>
        <w:t xml:space="preserve"> but</w:t>
      </w:r>
      <w:r w:rsidRPr="006E4160" w:rsidR="00DA7CF3">
        <w:rPr>
          <w:lang w:val="en-US"/>
        </w:rPr>
        <w:t xml:space="preserve"> it</w:t>
      </w:r>
      <w:r w:rsidRPr="006E4160">
        <w:rPr>
          <w:lang w:val="en-US"/>
        </w:rPr>
        <w:t xml:space="preserve"> might be unhelpful when using it i</w:t>
      </w:r>
      <w:r w:rsidRPr="006E4160" w:rsidR="00DA7CF3">
        <w:rPr>
          <w:lang w:val="en-US"/>
        </w:rPr>
        <w:t xml:space="preserve">n </w:t>
      </w:r>
      <w:r w:rsidRPr="006E4160">
        <w:rPr>
          <w:lang w:val="en-US"/>
        </w:rPr>
        <w:t xml:space="preserve">other contexts. For instance, consider the word “animal.” The term “animal” encompasses </w:t>
      </w:r>
      <w:r w:rsidRPr="006E4160">
        <w:rPr>
          <w:lang w:val="en-US"/>
        </w:rPr>
        <w:lastRenderedPageBreak/>
        <w:t xml:space="preserve">a huge group of creatures such as reptiles, mammals, fish, birds, etc. There are then sub-groups inside each of such groups. Using the term “animal” will be enough in some scenarios. Suppose Alice asks </w:t>
      </w:r>
      <w:r w:rsidRPr="006E4160" w:rsidR="00A903C5">
        <w:rPr>
          <w:lang w:val="en-US"/>
        </w:rPr>
        <w:t>Dimitri</w:t>
      </w:r>
      <w:r w:rsidRPr="006E4160">
        <w:rPr>
          <w:lang w:val="en-US"/>
        </w:rPr>
        <w:t>, “What is the exact count of animals in that zoo?” John does not have to know precise details to reply to this question as the usage of the word “animal” in the question is clear in this context. Now assume Alice wants to buy a cat and ask John for it. In this context, using the term “animal” will not suffice as she will have to specify the type of animal she desires. Like the broader term “animal</w:t>
      </w:r>
      <w:r w:rsidRPr="006E4160" w:rsidR="007A52FD">
        <w:rPr>
          <w:lang w:val="en-US"/>
        </w:rPr>
        <w:t>,</w:t>
      </w:r>
      <w:r w:rsidRPr="006E4160">
        <w:rPr>
          <w:lang w:val="en-US"/>
        </w:rPr>
        <w:t xml:space="preserve">” we can use the term “privacy” in general. But at times using the term “privacy” </w:t>
      </w:r>
      <w:r w:rsidRPr="006E4160" w:rsidR="007A52FD">
        <w:rPr>
          <w:lang w:val="en-US"/>
        </w:rPr>
        <w:t xml:space="preserve">by itself </w:t>
      </w:r>
      <w:r w:rsidRPr="006E4160">
        <w:rPr>
          <w:lang w:val="en-US"/>
        </w:rPr>
        <w:t xml:space="preserve">may lead to confusion when the issues are placed before policymakers and courts. </w:t>
      </w:r>
    </w:p>
    <w:p w:rsidRPr="006E4160" w:rsidR="001E4724" w:rsidP="00391697" w:rsidRDefault="001E4724" w14:paraId="644E749A" w14:textId="35F0F4C3">
      <w:pPr>
        <w:spacing w:after="0"/>
        <w:rPr>
          <w:lang w:val="en-US"/>
        </w:rPr>
      </w:pPr>
      <w:r w:rsidRPr="006E4160">
        <w:rPr>
          <w:lang w:val="en-US"/>
        </w:rPr>
        <w:t>This taxonomy illustrates the connections between various problems and harms. It is not uncommon that many problems are stated as violations of privacy as they are ver</w:t>
      </w:r>
      <w:r w:rsidRPr="006E4160" w:rsidR="00857042">
        <w:rPr>
          <w:lang w:val="en-US"/>
        </w:rPr>
        <w:t>y</w:t>
      </w:r>
      <w:r w:rsidRPr="006E4160">
        <w:rPr>
          <w:lang w:val="en-US"/>
        </w:rPr>
        <w:t xml:space="preserve"> similar. But we </w:t>
      </w:r>
      <w:r w:rsidRPr="006E4160" w:rsidR="00857042">
        <w:rPr>
          <w:lang w:val="en-US"/>
        </w:rPr>
        <w:t>must</w:t>
      </w:r>
      <w:r w:rsidRPr="006E4160">
        <w:rPr>
          <w:lang w:val="en-US"/>
        </w:rPr>
        <w:t xml:space="preserve"> also understand where they differ. The objective is to determine the problem according to the context, its uniqueness, how it varies from other problems, and how other privacy problems are related to it.</w:t>
      </w:r>
    </w:p>
    <w:p w:rsidRPr="006E4160" w:rsidR="001E4724" w:rsidP="00391697" w:rsidRDefault="001E4724" w14:paraId="30DC29D6" w14:textId="4DC483FE">
      <w:pPr>
        <w:spacing w:after="0"/>
        <w:rPr>
          <w:lang w:val="en-US"/>
        </w:rPr>
      </w:pPr>
      <w:r w:rsidRPr="006E4160">
        <w:rPr>
          <w:lang w:val="en-US"/>
        </w:rPr>
        <w:t>Usually, these problems cause harm to people. Harm such as injuries could be understood easily. A violation of privacy represents a difficult case. When we speak about privacy, it should be considered as something intangible or nonphysical rather than a</w:t>
      </w:r>
      <w:r w:rsidRPr="006E4160" w:rsidR="00E57E7E">
        <w:rPr>
          <w:lang w:val="en-US"/>
        </w:rPr>
        <w:t xml:space="preserve"> physical injury</w:t>
      </w:r>
      <w:r w:rsidRPr="006E4160">
        <w:rPr>
          <w:lang w:val="en-US"/>
        </w:rPr>
        <w:t>. Security researchers and authors Warren and Brandeis contended that the violation of the privacy of an individual</w:t>
      </w:r>
      <w:r w:rsidRPr="006E4160">
        <w:rPr>
          <w:b/>
          <w:bCs/>
          <w:lang w:val="en-US"/>
        </w:rPr>
        <w:t xml:space="preserve"> </w:t>
      </w:r>
      <w:r w:rsidRPr="006E4160">
        <w:rPr>
          <w:lang w:val="en-US"/>
        </w:rPr>
        <w:t>leads to injury to emotions and feelings</w:t>
      </w:r>
      <w:r w:rsidRPr="006E4160" w:rsidR="0035403A">
        <w:rPr>
          <w:lang w:val="en-US"/>
        </w:rPr>
        <w:t xml:space="preserve"> (as referenced in </w:t>
      </w:r>
      <w:r w:rsidRPr="001077B4" w:rsidR="0035403A">
        <w:rPr>
          <w:highlight w:val="yellow"/>
          <w:lang w:val="en-US"/>
        </w:rPr>
        <w:t>Solove, 2006</w:t>
      </w:r>
      <w:r w:rsidRPr="006E4160" w:rsidR="0035403A">
        <w:rPr>
          <w:lang w:val="en-US"/>
        </w:rPr>
        <w:t>)</w:t>
      </w:r>
      <w:r w:rsidRPr="006E4160">
        <w:rPr>
          <w:lang w:val="en-US"/>
        </w:rPr>
        <w:t>.</w:t>
      </w:r>
    </w:p>
    <w:p w:rsidRPr="006E4160" w:rsidR="001E4724" w:rsidP="00391697" w:rsidRDefault="001E4724" w14:paraId="093DD42E" w14:textId="028D12EE">
      <w:pPr>
        <w:spacing w:after="0"/>
        <w:rPr>
          <w:lang w:val="en-US"/>
        </w:rPr>
      </w:pPr>
      <w:r w:rsidRPr="006E4160">
        <w:rPr>
          <w:lang w:val="en-US"/>
        </w:rPr>
        <w:t>Brandeis and Warren spoke about the dignitary harms of an individual. Reputational injury is a classic example of such harm. They intended to indicate that these types of harms are genuine and legally cognizable in which they succeeded (</w:t>
      </w:r>
      <w:r w:rsidRPr="006E4160" w:rsidR="00573785">
        <w:rPr>
          <w:lang w:val="en-US"/>
        </w:rPr>
        <w:t xml:space="preserve">as referenced </w:t>
      </w:r>
      <w:r w:rsidRPr="001077B4">
        <w:rPr>
          <w:highlight w:val="yellow"/>
          <w:lang w:val="en-US"/>
        </w:rPr>
        <w:t>Solove, 2006, pp. 485</w:t>
      </w:r>
      <w:r w:rsidRPr="001077B4" w:rsidR="00983780">
        <w:rPr>
          <w:highlight w:val="yellow"/>
          <w:lang w:val="en-US"/>
        </w:rPr>
        <w:t>–</w:t>
      </w:r>
      <w:r w:rsidRPr="001077B4">
        <w:rPr>
          <w:highlight w:val="yellow"/>
          <w:lang w:val="en-US"/>
        </w:rPr>
        <w:t>487</w:t>
      </w:r>
      <w:r w:rsidRPr="006E4160">
        <w:rPr>
          <w:lang w:val="en-US"/>
        </w:rPr>
        <w:t>).</w:t>
      </w:r>
    </w:p>
    <w:p w:rsidRPr="006E4160" w:rsidR="001E4724" w:rsidP="00391697" w:rsidRDefault="001E4724" w14:paraId="2401AF98" w14:textId="77777777">
      <w:pPr>
        <w:spacing w:after="0"/>
        <w:rPr>
          <w:lang w:val="en-US"/>
        </w:rPr>
      </w:pPr>
      <w:r w:rsidRPr="006E4160">
        <w:rPr>
          <w:lang w:val="en-US"/>
        </w:rPr>
        <w:t>In this taxonomy, harmful activities are divided into four groups (</w:t>
      </w:r>
      <w:r w:rsidRPr="001077B4">
        <w:rPr>
          <w:highlight w:val="yellow"/>
          <w:lang w:val="en-US"/>
        </w:rPr>
        <w:t>Solove, 2006, p. 488</w:t>
      </w:r>
      <w:r w:rsidRPr="006E4160">
        <w:rPr>
          <w:lang w:val="en-US"/>
        </w:rPr>
        <w:t xml:space="preserve">): </w:t>
      </w:r>
    </w:p>
    <w:p w:rsidRPr="006E4160" w:rsidR="001E4724" w:rsidP="00391697" w:rsidRDefault="001E4724" w14:paraId="6FBA2D9D" w14:textId="77777777">
      <w:pPr>
        <w:pStyle w:val="Listenabsatz"/>
        <w:numPr>
          <w:ilvl w:val="0"/>
          <w:numId w:val="88"/>
        </w:numPr>
        <w:spacing w:after="0"/>
        <w:rPr>
          <w:lang w:val="en-US"/>
        </w:rPr>
      </w:pPr>
      <w:r w:rsidRPr="006E4160">
        <w:rPr>
          <w:lang w:val="en-US"/>
        </w:rPr>
        <w:t>Information collection</w:t>
      </w:r>
    </w:p>
    <w:p w:rsidRPr="006E4160" w:rsidR="001E4724" w:rsidP="00391697" w:rsidRDefault="001E4724" w14:paraId="5474C03E" w14:textId="77777777">
      <w:pPr>
        <w:pStyle w:val="Listenabsatz"/>
        <w:numPr>
          <w:ilvl w:val="0"/>
          <w:numId w:val="88"/>
        </w:numPr>
        <w:spacing w:after="0"/>
        <w:rPr>
          <w:lang w:val="en-US"/>
        </w:rPr>
      </w:pPr>
      <w:r w:rsidRPr="006E4160">
        <w:rPr>
          <w:lang w:val="en-US"/>
        </w:rPr>
        <w:t>Information processing</w:t>
      </w:r>
    </w:p>
    <w:p w:rsidRPr="006E4160" w:rsidR="001E4724" w:rsidP="00391697" w:rsidRDefault="001E4724" w14:paraId="1DFFED0E" w14:textId="77777777">
      <w:pPr>
        <w:pStyle w:val="Listenabsatz"/>
        <w:numPr>
          <w:ilvl w:val="0"/>
          <w:numId w:val="88"/>
        </w:numPr>
        <w:spacing w:after="0"/>
        <w:rPr>
          <w:lang w:val="en-US"/>
        </w:rPr>
      </w:pPr>
      <w:r w:rsidRPr="006E4160">
        <w:rPr>
          <w:lang w:val="en-US"/>
        </w:rPr>
        <w:lastRenderedPageBreak/>
        <w:t>Information dissemination</w:t>
      </w:r>
    </w:p>
    <w:p w:rsidRPr="006E4160" w:rsidR="001E4724" w:rsidP="00391697" w:rsidRDefault="001E4724" w14:paraId="7E360674" w14:textId="77777777">
      <w:pPr>
        <w:pStyle w:val="Listenabsatz"/>
        <w:numPr>
          <w:ilvl w:val="0"/>
          <w:numId w:val="88"/>
        </w:numPr>
        <w:spacing w:after="0"/>
        <w:rPr>
          <w:lang w:val="en-US"/>
        </w:rPr>
      </w:pPr>
      <w:r w:rsidRPr="006E4160">
        <w:rPr>
          <w:lang w:val="en-US"/>
        </w:rPr>
        <w:t>Invasion</w:t>
      </w:r>
    </w:p>
    <w:p w:rsidRPr="006E4160" w:rsidR="001E4724" w:rsidP="00391697" w:rsidRDefault="001E4724" w14:paraId="7AA6B156" w14:textId="1939837B">
      <w:pPr>
        <w:spacing w:after="0"/>
        <w:rPr>
          <w:lang w:val="en-US"/>
        </w:rPr>
      </w:pPr>
      <w:r w:rsidRPr="006E4160">
        <w:rPr>
          <w:lang w:val="en-US"/>
        </w:rPr>
        <w:t>These groups are arranged around a paradigm that starts with a data subject. A data subject is an individual wh</w:t>
      </w:r>
      <w:r w:rsidRPr="006E4160" w:rsidR="006E3BD8">
        <w:rPr>
          <w:lang w:val="en-US"/>
        </w:rPr>
        <w:t>o</w:t>
      </w:r>
      <w:r w:rsidRPr="006E4160">
        <w:rPr>
          <w:lang w:val="en-US"/>
        </w:rPr>
        <w:t xml:space="preserve"> is directly impacted by the events and activities arranged in this taxonomy. Different entities such as government</w:t>
      </w:r>
      <w:r w:rsidRPr="006E4160" w:rsidR="006E3BD8">
        <w:rPr>
          <w:lang w:val="en-US"/>
        </w:rPr>
        <w:t>s</w:t>
      </w:r>
      <w:r w:rsidRPr="006E4160">
        <w:rPr>
          <w:lang w:val="en-US"/>
        </w:rPr>
        <w:t>, businesses, and people collect information from such individuals. Entities that collect, store, manipulate, combine, search, and utilize the data are called data holders. All these activities are called “</w:t>
      </w:r>
      <w:r w:rsidRPr="006E4160" w:rsidR="006E3BD8">
        <w:rPr>
          <w:lang w:val="en-US"/>
        </w:rPr>
        <w:t>i</w:t>
      </w:r>
      <w:r w:rsidRPr="006E4160">
        <w:rPr>
          <w:lang w:val="en-US"/>
        </w:rPr>
        <w:t>nformation processing” in Solove’s Taxonomy of Privacy. After the information processing, data holders share, release, or transfer the information with others. This step is termed “</w:t>
      </w:r>
      <w:r w:rsidRPr="006E4160" w:rsidR="001E5B45">
        <w:rPr>
          <w:lang w:val="en-US"/>
        </w:rPr>
        <w:t>i</w:t>
      </w:r>
      <w:r w:rsidRPr="006E4160">
        <w:rPr>
          <w:lang w:val="en-US"/>
        </w:rPr>
        <w:t>nformation dissemination” in the taxonomy. The model of the taxonomy shows that data is moving away from the power and control of an individual as it is aggregated, collected, processed, and disseminated. The last activity is termed “Invasion” which directly impacts the individual (</w:t>
      </w:r>
      <w:r w:rsidRPr="001077B4">
        <w:rPr>
          <w:highlight w:val="yellow"/>
          <w:lang w:val="en-US"/>
        </w:rPr>
        <w:t>Solove, 2006, pp. 488,</w:t>
      </w:r>
      <w:r w:rsidRPr="001077B4" w:rsidR="001E5B45">
        <w:rPr>
          <w:highlight w:val="yellow"/>
          <w:lang w:val="en-US"/>
        </w:rPr>
        <w:t xml:space="preserve"> </w:t>
      </w:r>
      <w:r w:rsidRPr="001077B4">
        <w:rPr>
          <w:highlight w:val="yellow"/>
          <w:lang w:val="en-US"/>
        </w:rPr>
        <w:t>489</w:t>
      </w:r>
      <w:r w:rsidRPr="006E4160">
        <w:rPr>
          <w:lang w:val="en-US"/>
        </w:rPr>
        <w:t>).</w:t>
      </w:r>
    </w:p>
    <w:p w:rsidRPr="006E4160" w:rsidR="001E4724" w:rsidP="00391697" w:rsidRDefault="001E4724" w14:paraId="67EE1EAF" w14:textId="539E21BA">
      <w:pPr>
        <w:spacing w:after="0"/>
        <w:rPr>
          <w:lang w:val="en-US"/>
        </w:rPr>
      </w:pPr>
      <w:r w:rsidRPr="006E4160">
        <w:rPr>
          <w:lang w:val="en-US"/>
        </w:rPr>
        <w:t>Information collection is the primary group that contains the activities impacting the privacy of a subject. These activities are</w:t>
      </w:r>
      <w:r w:rsidRPr="006E4160" w:rsidR="003379DF">
        <w:rPr>
          <w:lang w:val="en-US"/>
        </w:rPr>
        <w:t xml:space="preserve"> the following:</w:t>
      </w:r>
    </w:p>
    <w:p w:rsidRPr="006E4160" w:rsidR="001E4724" w:rsidP="00391697" w:rsidRDefault="003379DF" w14:paraId="351C15E3" w14:textId="7014F92F">
      <w:pPr>
        <w:pStyle w:val="Listenabsatz"/>
        <w:numPr>
          <w:ilvl w:val="0"/>
          <w:numId w:val="56"/>
        </w:numPr>
        <w:spacing w:after="0"/>
        <w:rPr>
          <w:lang w:val="en-US"/>
        </w:rPr>
      </w:pPr>
      <w:r w:rsidRPr="006E4160">
        <w:rPr>
          <w:b/>
          <w:bCs/>
          <w:lang w:val="en-US"/>
        </w:rPr>
        <w:t>s</w:t>
      </w:r>
      <w:r w:rsidRPr="006E4160" w:rsidR="001E4724">
        <w:rPr>
          <w:b/>
          <w:bCs/>
          <w:lang w:val="en-US"/>
        </w:rPr>
        <w:t>urveillance</w:t>
      </w:r>
      <w:r w:rsidRPr="006E4160">
        <w:rPr>
          <w:lang w:val="en-US"/>
        </w:rPr>
        <w:t>:</w:t>
      </w:r>
      <w:r w:rsidRPr="006E4160" w:rsidR="001E4724">
        <w:rPr>
          <w:lang w:val="en-US"/>
        </w:rPr>
        <w:t xml:space="preserve"> In this activity, recording, listening to, or watching the subject’s activities is performed.</w:t>
      </w:r>
    </w:p>
    <w:p w:rsidRPr="006E4160" w:rsidR="001E4724" w:rsidP="00391697" w:rsidRDefault="00DF016A" w14:paraId="1180780A" w14:textId="2E7F3B59">
      <w:pPr>
        <w:pStyle w:val="Listenabsatz"/>
        <w:numPr>
          <w:ilvl w:val="0"/>
          <w:numId w:val="56"/>
        </w:numPr>
        <w:spacing w:after="0"/>
        <w:rPr>
          <w:lang w:val="en-US"/>
        </w:rPr>
      </w:pPr>
      <w:r w:rsidRPr="006E4160">
        <w:rPr>
          <w:b/>
          <w:bCs/>
          <w:lang w:val="en-US"/>
        </w:rPr>
        <w:t>i</w:t>
      </w:r>
      <w:r w:rsidRPr="006E4160" w:rsidR="001E4724">
        <w:rPr>
          <w:b/>
          <w:bCs/>
          <w:lang w:val="en-US"/>
        </w:rPr>
        <w:t>nterrogation</w:t>
      </w:r>
      <w:r w:rsidRPr="006E4160" w:rsidR="00F02783">
        <w:rPr>
          <w:lang w:val="en-US"/>
        </w:rPr>
        <w:t>:</w:t>
      </w:r>
      <w:r w:rsidRPr="006E4160" w:rsidR="001E4724">
        <w:rPr>
          <w:lang w:val="en-US"/>
        </w:rPr>
        <w:t xml:space="preserve"> Multiple ways of questioning and information probing falls under this category.</w:t>
      </w:r>
    </w:p>
    <w:p w:rsidRPr="006E4160" w:rsidR="001E4724" w:rsidP="00391697" w:rsidRDefault="001E4724" w14:paraId="0889D18E" w14:textId="6920E45D">
      <w:pPr>
        <w:spacing w:after="0"/>
        <w:rPr>
          <w:lang w:val="en-US"/>
        </w:rPr>
      </w:pPr>
      <w:r w:rsidRPr="006E4160">
        <w:rPr>
          <w:lang w:val="en-US"/>
        </w:rPr>
        <w:t>The second group refers to the activities that include the techniques</w:t>
      </w:r>
      <w:r w:rsidRPr="006E4160" w:rsidR="00022592">
        <w:rPr>
          <w:lang w:val="en-US"/>
        </w:rPr>
        <w:t xml:space="preserve"> through which</w:t>
      </w:r>
      <w:r w:rsidRPr="006E4160">
        <w:rPr>
          <w:lang w:val="en-US"/>
        </w:rPr>
        <w:t xml:space="preserve"> information is manipulated, stored, and used</w:t>
      </w:r>
      <w:r w:rsidRPr="006E4160" w:rsidR="00022592">
        <w:rPr>
          <w:lang w:val="en-US"/>
        </w:rPr>
        <w:t>. T</w:t>
      </w:r>
      <w:r w:rsidRPr="006E4160">
        <w:rPr>
          <w:lang w:val="en-US"/>
        </w:rPr>
        <w:t xml:space="preserve">his collection is referred to as Information processing. Activities included in this group </w:t>
      </w:r>
      <w:r w:rsidRPr="006E4160" w:rsidR="00D70258">
        <w:rPr>
          <w:lang w:val="en-US"/>
        </w:rPr>
        <w:t>include the following:</w:t>
      </w:r>
    </w:p>
    <w:p w:rsidRPr="006E4160" w:rsidR="001E4724" w:rsidP="00391697" w:rsidRDefault="00D70258" w14:paraId="2A38F7B9" w14:textId="39809A10">
      <w:pPr>
        <w:pStyle w:val="Listenabsatz"/>
        <w:numPr>
          <w:ilvl w:val="0"/>
          <w:numId w:val="57"/>
        </w:numPr>
        <w:spacing w:after="0"/>
        <w:rPr>
          <w:lang w:val="en-US"/>
        </w:rPr>
      </w:pPr>
      <w:r w:rsidRPr="006E4160">
        <w:rPr>
          <w:b/>
          <w:bCs/>
          <w:lang w:val="en-US"/>
        </w:rPr>
        <w:t>a</w:t>
      </w:r>
      <w:r w:rsidRPr="006E4160" w:rsidR="001E4724">
        <w:rPr>
          <w:b/>
          <w:bCs/>
          <w:lang w:val="en-US"/>
        </w:rPr>
        <w:t>ggregation</w:t>
      </w:r>
      <w:r w:rsidRPr="006E4160">
        <w:rPr>
          <w:b/>
          <w:bCs/>
          <w:lang w:val="en-US"/>
        </w:rPr>
        <w:t>:</w:t>
      </w:r>
      <w:r w:rsidRPr="006E4160" w:rsidR="001E4724">
        <w:rPr>
          <w:b/>
          <w:bCs/>
          <w:lang w:val="en-US"/>
        </w:rPr>
        <w:t xml:space="preserve"> </w:t>
      </w:r>
      <w:r w:rsidRPr="006E4160">
        <w:rPr>
          <w:lang w:val="en-US"/>
        </w:rPr>
        <w:t>This</w:t>
      </w:r>
      <w:r w:rsidRPr="006E4160" w:rsidR="001E4724">
        <w:rPr>
          <w:lang w:val="en-US"/>
        </w:rPr>
        <w:t xml:space="preserve"> refers to the process of combining multiple bits of data about an individual.</w:t>
      </w:r>
    </w:p>
    <w:p w:rsidRPr="006E4160" w:rsidR="001E4724" w:rsidP="00391697" w:rsidRDefault="00D70258" w14:paraId="66844474" w14:textId="3194DB41">
      <w:pPr>
        <w:pStyle w:val="Listenabsatz"/>
        <w:numPr>
          <w:ilvl w:val="0"/>
          <w:numId w:val="57"/>
        </w:numPr>
        <w:spacing w:after="0"/>
        <w:rPr>
          <w:lang w:val="en-US"/>
        </w:rPr>
      </w:pPr>
      <w:r w:rsidRPr="006E4160">
        <w:rPr>
          <w:b/>
          <w:bCs/>
          <w:lang w:val="en-US"/>
        </w:rPr>
        <w:t>i</w:t>
      </w:r>
      <w:r w:rsidRPr="006E4160" w:rsidR="001E4724">
        <w:rPr>
          <w:b/>
          <w:bCs/>
          <w:lang w:val="en-US"/>
        </w:rPr>
        <w:t>dentification</w:t>
      </w:r>
      <w:r w:rsidRPr="006E4160">
        <w:rPr>
          <w:b/>
          <w:bCs/>
          <w:lang w:val="en-US"/>
        </w:rPr>
        <w:t>:</w:t>
      </w:r>
      <w:r w:rsidRPr="006E4160" w:rsidR="001E4724">
        <w:rPr>
          <w:lang w:val="en-US"/>
        </w:rPr>
        <w:t xml:space="preserve"> Th</w:t>
      </w:r>
      <w:r w:rsidRPr="006E4160">
        <w:rPr>
          <w:lang w:val="en-US"/>
        </w:rPr>
        <w:t>is is the</w:t>
      </w:r>
      <w:r w:rsidRPr="006E4160" w:rsidR="001E4724">
        <w:rPr>
          <w:lang w:val="en-US"/>
        </w:rPr>
        <w:t xml:space="preserve"> process of linking the information to specific individuals.</w:t>
      </w:r>
    </w:p>
    <w:p w:rsidRPr="006E4160" w:rsidR="001E4724" w:rsidP="00391697" w:rsidRDefault="00D70258" w14:paraId="7B430495" w14:textId="030D1BAF">
      <w:pPr>
        <w:pStyle w:val="Listenabsatz"/>
        <w:numPr>
          <w:ilvl w:val="0"/>
          <w:numId w:val="57"/>
        </w:numPr>
        <w:spacing w:after="0"/>
        <w:rPr>
          <w:lang w:val="en-US"/>
        </w:rPr>
      </w:pPr>
      <w:r w:rsidRPr="006E4160">
        <w:rPr>
          <w:b/>
          <w:bCs/>
          <w:lang w:val="en-US"/>
        </w:rPr>
        <w:t>i</w:t>
      </w:r>
      <w:r w:rsidRPr="006E4160" w:rsidR="001E4724">
        <w:rPr>
          <w:b/>
          <w:bCs/>
          <w:lang w:val="en-US"/>
        </w:rPr>
        <w:t>nsecurity</w:t>
      </w:r>
      <w:r w:rsidRPr="006E4160">
        <w:rPr>
          <w:b/>
          <w:bCs/>
          <w:lang w:val="en-US"/>
        </w:rPr>
        <w:t>:</w:t>
      </w:r>
      <w:r w:rsidRPr="006E4160" w:rsidR="001E4724">
        <w:rPr>
          <w:lang w:val="en-US"/>
        </w:rPr>
        <w:t xml:space="preserve"> </w:t>
      </w:r>
      <w:r w:rsidRPr="006E4160">
        <w:rPr>
          <w:lang w:val="en-US"/>
        </w:rPr>
        <w:t>This</w:t>
      </w:r>
      <w:r w:rsidRPr="006E4160" w:rsidR="001E4724">
        <w:rPr>
          <w:lang w:val="en-US"/>
        </w:rPr>
        <w:t xml:space="preserve"> is the lack of protection of collected information from unauthorized access and leaks.</w:t>
      </w:r>
    </w:p>
    <w:p w:rsidRPr="006E4160" w:rsidR="001E4724" w:rsidP="00391697" w:rsidRDefault="00D70258" w14:paraId="5513BE4A" w14:textId="0A99D150">
      <w:pPr>
        <w:pStyle w:val="Listenabsatz"/>
        <w:numPr>
          <w:ilvl w:val="0"/>
          <w:numId w:val="57"/>
        </w:numPr>
        <w:spacing w:after="0"/>
        <w:rPr>
          <w:lang w:val="en-US"/>
        </w:rPr>
      </w:pPr>
      <w:r w:rsidRPr="006E4160">
        <w:rPr>
          <w:b/>
          <w:bCs/>
          <w:lang w:val="en-US"/>
        </w:rPr>
        <w:lastRenderedPageBreak/>
        <w:t>s</w:t>
      </w:r>
      <w:r w:rsidRPr="006E4160" w:rsidR="001E4724">
        <w:rPr>
          <w:b/>
          <w:bCs/>
          <w:lang w:val="en-US"/>
        </w:rPr>
        <w:t>econdary use</w:t>
      </w:r>
      <w:r w:rsidRPr="006E4160">
        <w:rPr>
          <w:b/>
          <w:bCs/>
          <w:lang w:val="en-US"/>
        </w:rPr>
        <w:t>:</w:t>
      </w:r>
      <w:r w:rsidRPr="006E4160" w:rsidR="001E4724">
        <w:rPr>
          <w:lang w:val="en-US"/>
        </w:rPr>
        <w:t xml:space="preserve"> Th</w:t>
      </w:r>
      <w:r w:rsidRPr="006E4160">
        <w:rPr>
          <w:lang w:val="en-US"/>
        </w:rPr>
        <w:t>is refers to the</w:t>
      </w:r>
      <w:r w:rsidRPr="006E4160" w:rsidR="001E4724">
        <w:rPr>
          <w:lang w:val="en-US"/>
        </w:rPr>
        <w:t xml:space="preserve"> utilization of collected information for a purpose</w:t>
      </w:r>
      <w:r w:rsidRPr="006E4160" w:rsidR="00A7771A">
        <w:rPr>
          <w:lang w:val="en-US"/>
        </w:rPr>
        <w:t xml:space="preserve"> other</w:t>
      </w:r>
      <w:r w:rsidRPr="006E4160" w:rsidR="001E4724">
        <w:rPr>
          <w:lang w:val="en-US"/>
        </w:rPr>
        <w:t xml:space="preserve"> than the one it is collected for without the consent of the subject.</w:t>
      </w:r>
    </w:p>
    <w:p w:rsidRPr="006E4160" w:rsidR="001E4724" w:rsidP="00391697" w:rsidRDefault="00A7771A" w14:paraId="717807F4" w14:textId="12714A3A">
      <w:pPr>
        <w:pStyle w:val="Listenabsatz"/>
        <w:numPr>
          <w:ilvl w:val="0"/>
          <w:numId w:val="57"/>
        </w:numPr>
        <w:spacing w:after="0"/>
        <w:rPr>
          <w:lang w:val="en-US"/>
        </w:rPr>
      </w:pPr>
      <w:r w:rsidRPr="006E4160">
        <w:rPr>
          <w:b/>
          <w:bCs/>
          <w:lang w:val="en-US"/>
        </w:rPr>
        <w:t>e</w:t>
      </w:r>
      <w:r w:rsidRPr="006E4160" w:rsidR="001E4724">
        <w:rPr>
          <w:b/>
          <w:bCs/>
          <w:lang w:val="en-US"/>
        </w:rPr>
        <w:t>xclusion</w:t>
      </w:r>
      <w:r w:rsidRPr="006E4160">
        <w:rPr>
          <w:b/>
          <w:bCs/>
          <w:lang w:val="en-US"/>
        </w:rPr>
        <w:t>:</w:t>
      </w:r>
      <w:r w:rsidRPr="006E4160" w:rsidR="001E4724">
        <w:rPr>
          <w:lang w:val="en-US"/>
        </w:rPr>
        <w:t xml:space="preserve"> This activity considers the failure of allowing the data subject to be aware of the information that other people have about him and take part in its use and handling.</w:t>
      </w:r>
    </w:p>
    <w:p w:rsidRPr="006E4160" w:rsidR="001E4724" w:rsidP="00391697" w:rsidRDefault="001E4724" w14:paraId="24D60B23" w14:textId="70B789F3">
      <w:pPr>
        <w:spacing w:after="0"/>
        <w:rPr>
          <w:lang w:val="en-US"/>
        </w:rPr>
      </w:pPr>
      <w:r w:rsidRPr="006E4160">
        <w:rPr>
          <w:lang w:val="en-US"/>
        </w:rPr>
        <w:t>All the above activities of the second group discuss the approaches to data used and maintained rather than gathering</w:t>
      </w:r>
      <w:r w:rsidRPr="006E4160" w:rsidR="009D6A0C">
        <w:rPr>
          <w:lang w:val="en-US"/>
        </w:rPr>
        <w:t xml:space="preserve"> data</w:t>
      </w:r>
      <w:r w:rsidRPr="006E4160" w:rsidR="008177C1">
        <w:rPr>
          <w:lang w:val="en-US"/>
        </w:rPr>
        <w:t>,</w:t>
      </w:r>
      <w:r w:rsidRPr="006E4160">
        <w:rPr>
          <w:lang w:val="en-US"/>
        </w:rPr>
        <w:t xml:space="preserve"> which has already been collected in the first group of activities (</w:t>
      </w:r>
      <w:r w:rsidRPr="001077B4">
        <w:rPr>
          <w:highlight w:val="yellow"/>
          <w:lang w:val="en-US"/>
        </w:rPr>
        <w:t>Solove, 2006, p. 490</w:t>
      </w:r>
      <w:r w:rsidRPr="006E4160">
        <w:rPr>
          <w:lang w:val="en-US"/>
        </w:rPr>
        <w:t>).</w:t>
      </w:r>
    </w:p>
    <w:p w:rsidRPr="006E4160" w:rsidR="001E4724" w:rsidP="00391697" w:rsidRDefault="001E4724" w14:paraId="4275FBFB" w14:textId="77777777">
      <w:pPr>
        <w:spacing w:after="0"/>
        <w:rPr>
          <w:lang w:val="en-US"/>
        </w:rPr>
      </w:pPr>
      <w:r w:rsidRPr="006E4160">
        <w:rPr>
          <w:lang w:val="en-US"/>
        </w:rPr>
        <w:t>Dissemination of information is the third group that involves the following activities:</w:t>
      </w:r>
    </w:p>
    <w:p w:rsidRPr="006E4160" w:rsidR="001E4724" w:rsidP="00391697" w:rsidRDefault="00372228" w14:paraId="4350A3DA" w14:textId="1A4B304D">
      <w:pPr>
        <w:pStyle w:val="Listenabsatz"/>
        <w:numPr>
          <w:ilvl w:val="0"/>
          <w:numId w:val="58"/>
        </w:numPr>
        <w:spacing w:after="0"/>
        <w:rPr>
          <w:lang w:val="en-US"/>
        </w:rPr>
      </w:pPr>
      <w:r w:rsidRPr="006E4160">
        <w:rPr>
          <w:b/>
          <w:bCs/>
          <w:lang w:val="en-US"/>
        </w:rPr>
        <w:t>b</w:t>
      </w:r>
      <w:r w:rsidRPr="006E4160" w:rsidR="001E4724">
        <w:rPr>
          <w:b/>
          <w:bCs/>
          <w:lang w:val="en-US"/>
        </w:rPr>
        <w:t>reach of confidentiality</w:t>
      </w:r>
      <w:r w:rsidRPr="006E4160" w:rsidR="002B1F96">
        <w:rPr>
          <w:b/>
          <w:bCs/>
          <w:lang w:val="en-US"/>
        </w:rPr>
        <w:t>:</w:t>
      </w:r>
      <w:r w:rsidRPr="006E4160" w:rsidR="001E4724">
        <w:rPr>
          <w:b/>
          <w:bCs/>
          <w:lang w:val="en-US"/>
        </w:rPr>
        <w:t xml:space="preserve"> </w:t>
      </w:r>
      <w:r w:rsidRPr="006E4160" w:rsidR="002B1F96">
        <w:rPr>
          <w:lang w:val="en-US"/>
        </w:rPr>
        <w:t>This involves</w:t>
      </w:r>
      <w:r w:rsidRPr="006E4160" w:rsidR="002B1F96">
        <w:rPr>
          <w:b/>
          <w:bCs/>
          <w:lang w:val="en-US"/>
        </w:rPr>
        <w:t xml:space="preserve"> </w:t>
      </w:r>
      <w:r w:rsidRPr="006E4160" w:rsidR="002B1F96">
        <w:rPr>
          <w:lang w:val="en-US"/>
        </w:rPr>
        <w:t>f</w:t>
      </w:r>
      <w:r w:rsidRPr="006E4160" w:rsidR="001E4724">
        <w:rPr>
          <w:lang w:val="en-US"/>
        </w:rPr>
        <w:t>ailing to keep a data subject’s personal information confidential.</w:t>
      </w:r>
    </w:p>
    <w:p w:rsidRPr="006E4160" w:rsidR="001E4724" w:rsidP="00391697" w:rsidRDefault="00372228" w14:paraId="07AAA99B" w14:textId="074FB9F7">
      <w:pPr>
        <w:pStyle w:val="Listenabsatz"/>
        <w:numPr>
          <w:ilvl w:val="0"/>
          <w:numId w:val="58"/>
        </w:numPr>
        <w:spacing w:after="0"/>
        <w:rPr>
          <w:lang w:val="en-US"/>
        </w:rPr>
      </w:pPr>
      <w:r w:rsidRPr="006E4160">
        <w:rPr>
          <w:b/>
          <w:bCs/>
          <w:lang w:val="en-US"/>
        </w:rPr>
        <w:t>d</w:t>
      </w:r>
      <w:r w:rsidRPr="006E4160" w:rsidR="001E4724">
        <w:rPr>
          <w:b/>
          <w:bCs/>
          <w:lang w:val="en-US"/>
        </w:rPr>
        <w:t>isclosure</w:t>
      </w:r>
      <w:r w:rsidRPr="006E4160" w:rsidR="00FB4DE9">
        <w:rPr>
          <w:b/>
          <w:bCs/>
          <w:lang w:val="en-US"/>
        </w:rPr>
        <w:t>:</w:t>
      </w:r>
      <w:r w:rsidRPr="006E4160" w:rsidR="001E4724">
        <w:rPr>
          <w:lang w:val="en-US"/>
        </w:rPr>
        <w:t xml:space="preserve"> </w:t>
      </w:r>
      <w:r w:rsidRPr="006E4160" w:rsidR="00FB4DE9">
        <w:rPr>
          <w:lang w:val="en-US"/>
        </w:rPr>
        <w:t>This is r</w:t>
      </w:r>
      <w:r w:rsidRPr="006E4160" w:rsidR="001E4724">
        <w:rPr>
          <w:lang w:val="en-US"/>
        </w:rPr>
        <w:t>evealing genuine information about an individual that would influence the judgment of others towards him.</w:t>
      </w:r>
    </w:p>
    <w:p w:rsidRPr="006E4160" w:rsidR="001E4724" w:rsidP="00391697" w:rsidRDefault="00372228" w14:paraId="393956C2" w14:textId="3C403A85">
      <w:pPr>
        <w:pStyle w:val="Listenabsatz"/>
        <w:numPr>
          <w:ilvl w:val="0"/>
          <w:numId w:val="58"/>
        </w:numPr>
        <w:spacing w:after="0"/>
        <w:rPr>
          <w:lang w:val="en-US"/>
        </w:rPr>
      </w:pPr>
      <w:r w:rsidRPr="006E4160">
        <w:rPr>
          <w:b/>
          <w:bCs/>
          <w:lang w:val="en-US"/>
        </w:rPr>
        <w:t>e</w:t>
      </w:r>
      <w:r w:rsidRPr="006E4160" w:rsidR="001E4724">
        <w:rPr>
          <w:b/>
          <w:bCs/>
          <w:lang w:val="en-US"/>
        </w:rPr>
        <w:t>xposure</w:t>
      </w:r>
      <w:r w:rsidRPr="006E4160" w:rsidR="00FB4DE9">
        <w:rPr>
          <w:b/>
          <w:bCs/>
          <w:lang w:val="en-US"/>
        </w:rPr>
        <w:t>:</w:t>
      </w:r>
      <w:r w:rsidRPr="006E4160" w:rsidR="001E4724">
        <w:rPr>
          <w:lang w:val="en-US"/>
        </w:rPr>
        <w:t xml:space="preserve"> This involves the revelation of another’s grief, bodily</w:t>
      </w:r>
      <w:r w:rsidRPr="006E4160" w:rsidR="00284C0A">
        <w:rPr>
          <w:lang w:val="en-US"/>
        </w:rPr>
        <w:t xml:space="preserve"> functions</w:t>
      </w:r>
      <w:r w:rsidRPr="006E4160" w:rsidR="001E4724">
        <w:rPr>
          <w:lang w:val="en-US"/>
        </w:rPr>
        <w:t>, or nudity.</w:t>
      </w:r>
    </w:p>
    <w:p w:rsidRPr="006E4160" w:rsidR="001E4724" w:rsidP="00391697" w:rsidRDefault="00372228" w14:paraId="67C213D6" w14:textId="18D8E45D">
      <w:pPr>
        <w:pStyle w:val="Listenabsatz"/>
        <w:numPr>
          <w:ilvl w:val="0"/>
          <w:numId w:val="58"/>
        </w:numPr>
        <w:spacing w:after="0"/>
        <w:rPr>
          <w:lang w:val="en-US"/>
        </w:rPr>
      </w:pPr>
      <w:r w:rsidRPr="006E4160">
        <w:rPr>
          <w:b/>
          <w:bCs/>
          <w:lang w:val="en-US"/>
        </w:rPr>
        <w:t>i</w:t>
      </w:r>
      <w:r w:rsidRPr="006E4160" w:rsidR="001E4724">
        <w:rPr>
          <w:b/>
          <w:bCs/>
          <w:lang w:val="en-US"/>
        </w:rPr>
        <w:t>ncreased accessibility</w:t>
      </w:r>
      <w:r w:rsidRPr="006E4160" w:rsidR="00FB4DE9">
        <w:rPr>
          <w:b/>
          <w:bCs/>
          <w:lang w:val="en-US"/>
        </w:rPr>
        <w:t>:</w:t>
      </w:r>
      <w:r w:rsidRPr="006E4160" w:rsidR="001E4724">
        <w:rPr>
          <w:lang w:val="en-US"/>
        </w:rPr>
        <w:t xml:space="preserve"> </w:t>
      </w:r>
      <w:r w:rsidRPr="006E4160" w:rsidR="00FB4DE9">
        <w:rPr>
          <w:lang w:val="en-US"/>
        </w:rPr>
        <w:t>This is a</w:t>
      </w:r>
      <w:r w:rsidRPr="006E4160" w:rsidR="001E4724">
        <w:rPr>
          <w:lang w:val="en-US"/>
        </w:rPr>
        <w:t>mplification in access to information.</w:t>
      </w:r>
    </w:p>
    <w:p w:rsidRPr="006E4160" w:rsidR="001E4724" w:rsidP="00391697" w:rsidRDefault="00372228" w14:paraId="1B7FDDE6" w14:textId="2783AC48">
      <w:pPr>
        <w:pStyle w:val="Listenabsatz"/>
        <w:numPr>
          <w:ilvl w:val="0"/>
          <w:numId w:val="58"/>
        </w:numPr>
        <w:spacing w:after="0"/>
        <w:rPr>
          <w:lang w:val="en-US"/>
        </w:rPr>
      </w:pPr>
      <w:r w:rsidRPr="006E4160">
        <w:rPr>
          <w:b/>
          <w:bCs/>
          <w:lang w:val="en-US"/>
        </w:rPr>
        <w:t>b</w:t>
      </w:r>
      <w:r w:rsidRPr="006E4160" w:rsidR="001E4724">
        <w:rPr>
          <w:b/>
          <w:bCs/>
          <w:lang w:val="en-US"/>
        </w:rPr>
        <w:t>lackmail</w:t>
      </w:r>
      <w:r w:rsidRPr="006E4160" w:rsidR="00FB4DE9">
        <w:rPr>
          <w:b/>
          <w:bCs/>
          <w:lang w:val="en-US"/>
        </w:rPr>
        <w:t>:</w:t>
      </w:r>
      <w:r w:rsidRPr="006E4160" w:rsidR="001E4724">
        <w:rPr>
          <w:b/>
          <w:bCs/>
          <w:lang w:val="en-US"/>
        </w:rPr>
        <w:t xml:space="preserve"> </w:t>
      </w:r>
      <w:r w:rsidRPr="006E4160" w:rsidR="00FB4DE9">
        <w:rPr>
          <w:lang w:val="en-US"/>
        </w:rPr>
        <w:t>This is a</w:t>
      </w:r>
      <w:r w:rsidRPr="006E4160" w:rsidR="001E4724">
        <w:rPr>
          <w:lang w:val="en-US"/>
        </w:rPr>
        <w:t xml:space="preserve"> threat given to disclose personal information.</w:t>
      </w:r>
    </w:p>
    <w:p w:rsidRPr="006E4160" w:rsidR="001E4724" w:rsidP="00391697" w:rsidRDefault="00372228" w14:paraId="13707C47" w14:textId="0003E8BE">
      <w:pPr>
        <w:pStyle w:val="Listenabsatz"/>
        <w:numPr>
          <w:ilvl w:val="0"/>
          <w:numId w:val="58"/>
        </w:numPr>
        <w:spacing w:after="0"/>
        <w:rPr>
          <w:lang w:val="en-US"/>
        </w:rPr>
      </w:pPr>
      <w:r w:rsidRPr="006E4160">
        <w:rPr>
          <w:b/>
          <w:bCs/>
          <w:lang w:val="en-US"/>
        </w:rPr>
        <w:t>a</w:t>
      </w:r>
      <w:r w:rsidRPr="006E4160" w:rsidR="001E4724">
        <w:rPr>
          <w:b/>
          <w:bCs/>
          <w:lang w:val="en-US"/>
        </w:rPr>
        <w:t>ppropriation</w:t>
      </w:r>
      <w:r w:rsidRPr="006E4160" w:rsidR="00FB4DE9">
        <w:rPr>
          <w:b/>
          <w:bCs/>
          <w:lang w:val="en-US"/>
        </w:rPr>
        <w:t>:</w:t>
      </w:r>
      <w:r w:rsidRPr="006E4160" w:rsidR="001E4724">
        <w:rPr>
          <w:lang w:val="en-US"/>
        </w:rPr>
        <w:t xml:space="preserve"> The utilization of an individual’s identity to assist the interests and aims of another.</w:t>
      </w:r>
    </w:p>
    <w:p w:rsidRPr="006E4160" w:rsidR="001E4724" w:rsidP="00391697" w:rsidRDefault="00372228" w14:paraId="5D5C5A5A" w14:textId="130A4EC5">
      <w:pPr>
        <w:pStyle w:val="Listenabsatz"/>
        <w:numPr>
          <w:ilvl w:val="0"/>
          <w:numId w:val="58"/>
        </w:numPr>
        <w:spacing w:after="0"/>
        <w:rPr>
          <w:lang w:val="en-US"/>
        </w:rPr>
      </w:pPr>
      <w:r w:rsidRPr="006E4160">
        <w:rPr>
          <w:b/>
          <w:bCs/>
          <w:lang w:val="en-US"/>
        </w:rPr>
        <w:t>d</w:t>
      </w:r>
      <w:r w:rsidRPr="006E4160" w:rsidR="001E4724">
        <w:rPr>
          <w:b/>
          <w:bCs/>
          <w:lang w:val="en-US"/>
        </w:rPr>
        <w:t>istortion</w:t>
      </w:r>
      <w:r w:rsidRPr="006E4160" w:rsidR="00FB4DE9">
        <w:rPr>
          <w:b/>
          <w:bCs/>
          <w:lang w:val="en-US"/>
        </w:rPr>
        <w:t>:</w:t>
      </w:r>
      <w:r w:rsidRPr="006E4160" w:rsidR="001E4724">
        <w:rPr>
          <w:lang w:val="en-US"/>
        </w:rPr>
        <w:t xml:space="preserve"> </w:t>
      </w:r>
      <w:r w:rsidRPr="006E4160">
        <w:rPr>
          <w:lang w:val="en-US"/>
        </w:rPr>
        <w:t>This is the d</w:t>
      </w:r>
      <w:r w:rsidRPr="006E4160" w:rsidR="001E4724">
        <w:rPr>
          <w:lang w:val="en-US"/>
        </w:rPr>
        <w:t>issemination of misleading and fake information about data subjects.</w:t>
      </w:r>
    </w:p>
    <w:p w:rsidRPr="006E4160" w:rsidR="001E4724" w:rsidP="00391697" w:rsidRDefault="001E4724" w14:paraId="3B030F21" w14:textId="77777777">
      <w:pPr>
        <w:spacing w:after="0"/>
        <w:rPr>
          <w:lang w:val="en-US"/>
        </w:rPr>
      </w:pPr>
      <w:r w:rsidRPr="006E4160">
        <w:rPr>
          <w:lang w:val="en-US"/>
        </w:rPr>
        <w:t>All the activities that are discussed above involve the transferring or spreading of an individual’s data (</w:t>
      </w:r>
      <w:r w:rsidRPr="001077B4">
        <w:rPr>
          <w:highlight w:val="yellow"/>
          <w:lang w:val="en-US"/>
        </w:rPr>
        <w:t>Solove, 2006, p. 491</w:t>
      </w:r>
      <w:r w:rsidRPr="006E4160">
        <w:rPr>
          <w:lang w:val="en-US"/>
        </w:rPr>
        <w:t>).</w:t>
      </w:r>
    </w:p>
    <w:p w:rsidRPr="006E4160" w:rsidR="001E4724" w:rsidP="00391697" w:rsidRDefault="001E4724" w14:paraId="7F68360F" w14:textId="44ABB45C">
      <w:pPr>
        <w:spacing w:after="0"/>
        <w:rPr>
          <w:lang w:val="en-US"/>
        </w:rPr>
      </w:pPr>
      <w:r w:rsidRPr="006E4160">
        <w:rPr>
          <w:lang w:val="en-US"/>
        </w:rPr>
        <w:t xml:space="preserve">The last group involves activities that target invasions into individuals’ private affairs. The activities in this group </w:t>
      </w:r>
      <w:r w:rsidRPr="006E4160" w:rsidR="00DA21C8">
        <w:rPr>
          <w:lang w:val="en-US"/>
        </w:rPr>
        <w:t>include the following:</w:t>
      </w:r>
    </w:p>
    <w:p w:rsidRPr="006E4160" w:rsidR="001E4724" w:rsidP="00391697" w:rsidRDefault="00DA21C8" w14:paraId="5BEECBD1" w14:textId="3642F750">
      <w:pPr>
        <w:pStyle w:val="Listenabsatz"/>
        <w:numPr>
          <w:ilvl w:val="0"/>
          <w:numId w:val="59"/>
        </w:numPr>
        <w:spacing w:after="0"/>
        <w:rPr>
          <w:lang w:val="en-US"/>
        </w:rPr>
      </w:pPr>
      <w:r w:rsidRPr="006E4160">
        <w:rPr>
          <w:b/>
          <w:bCs/>
          <w:lang w:val="en-US"/>
        </w:rPr>
        <w:t>i</w:t>
      </w:r>
      <w:r w:rsidRPr="006E4160" w:rsidR="001E4724">
        <w:rPr>
          <w:b/>
          <w:bCs/>
          <w:lang w:val="en-US"/>
        </w:rPr>
        <w:t>ntrusion</w:t>
      </w:r>
      <w:r w:rsidRPr="006E4160">
        <w:rPr>
          <w:b/>
          <w:bCs/>
          <w:lang w:val="en-US"/>
        </w:rPr>
        <w:t>:</w:t>
      </w:r>
      <w:r w:rsidRPr="006E4160" w:rsidR="001E4724">
        <w:rPr>
          <w:b/>
          <w:bCs/>
          <w:lang w:val="en-US"/>
        </w:rPr>
        <w:t xml:space="preserve"> </w:t>
      </w:r>
      <w:r w:rsidRPr="006E4160" w:rsidR="001E4724">
        <w:rPr>
          <w:lang w:val="en-US"/>
        </w:rPr>
        <w:t>Th</w:t>
      </w:r>
      <w:r w:rsidRPr="006E4160" w:rsidR="00C63D47">
        <w:rPr>
          <w:lang w:val="en-US"/>
        </w:rPr>
        <w:t>is is the</w:t>
      </w:r>
      <w:r w:rsidRPr="006E4160" w:rsidR="001E4724">
        <w:rPr>
          <w:lang w:val="en-US"/>
        </w:rPr>
        <w:t xml:space="preserve"> act of disturbing the individual’s solitude or tranquility.</w:t>
      </w:r>
    </w:p>
    <w:p w:rsidRPr="006E4160" w:rsidR="001E4724" w:rsidP="00391697" w:rsidRDefault="00DA21C8" w14:paraId="730E0031" w14:textId="7B480D22">
      <w:pPr>
        <w:pStyle w:val="Listenabsatz"/>
        <w:numPr>
          <w:ilvl w:val="0"/>
          <w:numId w:val="59"/>
        </w:numPr>
        <w:spacing w:after="0"/>
        <w:rPr>
          <w:lang w:val="en-US"/>
        </w:rPr>
      </w:pPr>
      <w:r w:rsidRPr="006E4160">
        <w:rPr>
          <w:b/>
          <w:bCs/>
          <w:lang w:val="en-US"/>
        </w:rPr>
        <w:lastRenderedPageBreak/>
        <w:t>d</w:t>
      </w:r>
      <w:r w:rsidRPr="006E4160" w:rsidR="001E4724">
        <w:rPr>
          <w:b/>
          <w:bCs/>
          <w:lang w:val="en-US"/>
        </w:rPr>
        <w:t>ecisional interference</w:t>
      </w:r>
      <w:r w:rsidRPr="006E4160">
        <w:rPr>
          <w:b/>
          <w:bCs/>
          <w:lang w:val="en-US"/>
        </w:rPr>
        <w:t>:</w:t>
      </w:r>
      <w:r w:rsidRPr="006E4160" w:rsidR="001E4724">
        <w:rPr>
          <w:lang w:val="en-US"/>
        </w:rPr>
        <w:t xml:space="preserve"> Th</w:t>
      </w:r>
      <w:r w:rsidRPr="006E4160" w:rsidR="00FF3388">
        <w:rPr>
          <w:lang w:val="en-US"/>
        </w:rPr>
        <w:t>is is the</w:t>
      </w:r>
      <w:r w:rsidRPr="006E4160" w:rsidR="001E4724">
        <w:rPr>
          <w:lang w:val="en-US"/>
        </w:rPr>
        <w:t xml:space="preserve"> involvement of government in the individual’s decisions impacting his private affairs.</w:t>
      </w:r>
    </w:p>
    <w:p w:rsidRPr="006E4160" w:rsidR="001E4724" w:rsidP="00391697" w:rsidRDefault="001E4724" w14:paraId="7B2A4DE2" w14:textId="77777777">
      <w:pPr>
        <w:pStyle w:val="berschrift3"/>
        <w:rPr>
          <w:lang w:val="en-US"/>
        </w:rPr>
      </w:pPr>
      <w:r w:rsidRPr="006E4160">
        <w:rPr>
          <w:lang w:val="en-US"/>
        </w:rPr>
        <w:t>Self-Check Questions</w:t>
      </w:r>
    </w:p>
    <w:p w:rsidRPr="006E4160" w:rsidR="001E4724" w:rsidP="00391697" w:rsidRDefault="001E4724" w14:paraId="20FAE17F" w14:textId="77777777">
      <w:pPr>
        <w:pStyle w:val="Listenabsatz"/>
        <w:numPr>
          <w:ilvl w:val="0"/>
          <w:numId w:val="55"/>
        </w:numPr>
        <w:spacing w:after="0"/>
        <w:rPr>
          <w:lang w:val="en-US"/>
        </w:rPr>
      </w:pPr>
      <w:r w:rsidRPr="006E4160">
        <w:rPr>
          <w:lang w:val="en-US"/>
        </w:rPr>
        <w:t>Please complete the following sentence.</w:t>
      </w:r>
    </w:p>
    <w:p w:rsidRPr="006E4160" w:rsidR="001E4724" w:rsidP="00391697" w:rsidRDefault="001E4724" w14:paraId="53A98B7E" w14:textId="77777777">
      <w:pPr>
        <w:spacing w:after="0"/>
        <w:rPr>
          <w:lang w:val="en-US"/>
        </w:rPr>
      </w:pPr>
      <w:r w:rsidRPr="006E4160">
        <w:rPr>
          <w:lang w:val="en-US"/>
        </w:rPr>
        <w:t xml:space="preserve">Privacy is a </w:t>
      </w:r>
      <w:r w:rsidRPr="006E4160">
        <w:rPr>
          <w:i/>
          <w:iCs/>
          <w:u w:val="single"/>
          <w:lang w:val="en-US"/>
        </w:rPr>
        <w:t>broad</w:t>
      </w:r>
      <w:r w:rsidRPr="006E4160">
        <w:rPr>
          <w:i/>
          <w:iCs/>
          <w:lang w:val="en-US"/>
        </w:rPr>
        <w:t xml:space="preserve"> </w:t>
      </w:r>
      <w:r w:rsidRPr="006E4160">
        <w:rPr>
          <w:lang w:val="en-US"/>
        </w:rPr>
        <w:t>term.</w:t>
      </w:r>
    </w:p>
    <w:p w:rsidRPr="006E4160" w:rsidR="001E4724" w:rsidP="00391697" w:rsidRDefault="001E4724" w14:paraId="2A59501E" w14:textId="77777777">
      <w:pPr>
        <w:pStyle w:val="berschrift2"/>
        <w:rPr>
          <w:lang w:val="en-US"/>
        </w:rPr>
      </w:pPr>
      <w:r w:rsidRPr="006E4160">
        <w:rPr>
          <w:lang w:val="en-US"/>
        </w:rPr>
        <w:t xml:space="preserve">4.3 </w:t>
      </w:r>
      <w:proofErr w:type="spellStart"/>
      <w:r w:rsidRPr="006E4160">
        <w:rPr>
          <w:lang w:val="en-US"/>
        </w:rPr>
        <w:t>Mitre</w:t>
      </w:r>
      <w:proofErr w:type="spellEnd"/>
      <w:r w:rsidRPr="006E4160">
        <w:rPr>
          <w:lang w:val="en-US"/>
        </w:rPr>
        <w:t xml:space="preserve"> ATT&amp;</w:t>
      </w:r>
      <w:commentRangeStart w:id="8"/>
      <w:commentRangeStart w:id="9"/>
      <w:r w:rsidRPr="006E4160">
        <w:rPr>
          <w:lang w:val="en-US"/>
        </w:rPr>
        <w:t>CK</w:t>
      </w:r>
      <w:commentRangeEnd w:id="8"/>
      <w:r w:rsidRPr="006E4160">
        <w:rPr>
          <w:lang w:val="en-US"/>
        </w:rPr>
        <w:commentReference w:id="8"/>
      </w:r>
      <w:commentRangeEnd w:id="9"/>
      <w:r w:rsidRPr="006E4160">
        <w:rPr>
          <w:lang w:val="en-US"/>
        </w:rPr>
        <w:commentReference w:id="9"/>
      </w:r>
      <w:r w:rsidRPr="006E4160">
        <w:rPr>
          <w:lang w:val="en-US"/>
        </w:rPr>
        <w:t>®</w:t>
      </w:r>
    </w:p>
    <w:p w:rsidRPr="006E4160" w:rsidR="001E4724" w:rsidP="00391697" w:rsidRDefault="001E4724" w14:paraId="3F636597" w14:textId="19DB9E58">
      <w:pPr>
        <w:spacing w:after="0"/>
        <w:rPr>
          <w:rFonts w:cs="Calibri"/>
          <w:color w:val="000000"/>
          <w:szCs w:val="24"/>
          <w:shd w:val="clear" w:color="auto" w:fill="FFFFFF"/>
          <w:lang w:val="en-US"/>
        </w:rPr>
      </w:pPr>
      <w:r w:rsidRPr="006E4160">
        <w:rPr>
          <w:lang w:val="en-US"/>
        </w:rPr>
        <w:t>MITRE ATT&amp;CK was developed in 2013</w:t>
      </w:r>
      <w:r w:rsidRPr="006E4160" w:rsidR="00FA4401">
        <w:rPr>
          <w:lang w:val="en-US"/>
        </w:rPr>
        <w:t>, and</w:t>
      </w:r>
      <w:r w:rsidRPr="006E4160">
        <w:rPr>
          <w:lang w:val="en-US"/>
        </w:rPr>
        <w:t xml:space="preserve"> ATT&amp;CK is an acronym that stands for Adversarial Tactics, Techniques, and Common Knowledge. It was created by the researchers in the Fort Meade Experiment (FMX) at MITRE where they emulated both defender and adversary behavior to improve the detection of threats after compromise through behavioral analysis. The essential question that researchers faced was “How efficient are we performing in detecting adversarial behavior through documentation?” To answer this, the researchers created ATT&amp;CK, which then was utilized as a useful tool to classify adversary behavior </w:t>
      </w:r>
      <w:r w:rsidRPr="006E4160">
        <w:rPr>
          <w:rFonts w:cs="Calibri"/>
          <w:color w:val="000000"/>
          <w:szCs w:val="24"/>
          <w:shd w:val="clear" w:color="auto" w:fill="FFFFFF"/>
          <w:lang w:val="en-US"/>
        </w:rPr>
        <w:t>(</w:t>
      </w:r>
      <w:proofErr w:type="spellStart"/>
      <w:r w:rsidRPr="009F557F">
        <w:rPr>
          <w:rFonts w:cs="Calibri"/>
          <w:color w:val="000000"/>
          <w:szCs w:val="24"/>
          <w:highlight w:val="yellow"/>
          <w:shd w:val="clear" w:color="auto" w:fill="FFFFFF"/>
          <w:lang w:val="en-US"/>
        </w:rPr>
        <w:t>Trellix</w:t>
      </w:r>
      <w:proofErr w:type="spellEnd"/>
      <w:r w:rsidRPr="009F557F">
        <w:rPr>
          <w:rFonts w:cs="Calibri"/>
          <w:color w:val="000000"/>
          <w:szCs w:val="24"/>
          <w:highlight w:val="yellow"/>
          <w:shd w:val="clear" w:color="auto" w:fill="FFFFFF"/>
          <w:lang w:val="en-US"/>
        </w:rPr>
        <w:t>, n.d.</w:t>
      </w:r>
      <w:r w:rsidRPr="006E4160">
        <w:rPr>
          <w:rFonts w:cs="Calibri"/>
          <w:color w:val="000000"/>
          <w:szCs w:val="24"/>
          <w:shd w:val="clear" w:color="auto" w:fill="FFFFFF"/>
          <w:lang w:val="en-US"/>
        </w:rPr>
        <w:t>)</w:t>
      </w:r>
      <w:r w:rsidRPr="006E4160">
        <w:rPr>
          <w:lang w:val="en-US"/>
        </w:rPr>
        <w:t>.</w:t>
      </w:r>
    </w:p>
    <w:p w:rsidRPr="006E4160" w:rsidR="001E4724" w:rsidP="00391697" w:rsidRDefault="009F2E54" w14:paraId="633D31C3" w14:textId="5436FD8C">
      <w:pPr>
        <w:spacing w:after="0"/>
        <w:rPr>
          <w:rFonts w:cs="Calibri"/>
          <w:color w:val="000000"/>
          <w:szCs w:val="24"/>
          <w:shd w:val="clear" w:color="auto" w:fill="FFFFFF"/>
          <w:lang w:val="en-US"/>
        </w:rPr>
      </w:pPr>
      <w:r w:rsidRPr="006E4160">
        <w:rPr>
          <w:lang w:val="en-US"/>
        </w:rPr>
        <w:t xml:space="preserve">The </w:t>
      </w:r>
      <w:r w:rsidRPr="006E4160" w:rsidR="001E4724">
        <w:rPr>
          <w:lang w:val="en-US"/>
        </w:rPr>
        <w:t xml:space="preserve">MITRE ATT&amp;CK framework reflects the different stages of the attack performed by the adversary </w:t>
      </w:r>
      <w:r w:rsidRPr="006E4160" w:rsidR="005F2447">
        <w:rPr>
          <w:lang w:val="en-US"/>
        </w:rPr>
        <w:t>as well as</w:t>
      </w:r>
      <w:r w:rsidRPr="006E4160" w:rsidR="001E4724">
        <w:rPr>
          <w:lang w:val="en-US"/>
        </w:rPr>
        <w:t xml:space="preserve"> the victims and platforms they </w:t>
      </w:r>
      <w:r w:rsidRPr="006E4160" w:rsidR="004C2A80">
        <w:rPr>
          <w:lang w:val="en-US"/>
        </w:rPr>
        <w:t>typically</w:t>
      </w:r>
      <w:r w:rsidRPr="006E4160" w:rsidR="001E4724">
        <w:rPr>
          <w:lang w:val="en-US"/>
        </w:rPr>
        <w:t xml:space="preserve"> target. The concept of tactics and techniques shown in the model gives a common classification of adversary activities that can be easily perceived by both defensive and offensive teams of cyber security </w:t>
      </w:r>
      <w:r w:rsidRPr="006E4160" w:rsidR="001E4724">
        <w:rPr>
          <w:rFonts w:cs="Calibri"/>
          <w:color w:val="000000"/>
          <w:szCs w:val="24"/>
          <w:shd w:val="clear" w:color="auto" w:fill="FFFFFF"/>
          <w:lang w:val="en-US"/>
        </w:rPr>
        <w:t>(</w:t>
      </w:r>
      <w:proofErr w:type="spellStart"/>
      <w:r w:rsidRPr="009F557F" w:rsidR="001E4724">
        <w:rPr>
          <w:rFonts w:cs="Calibri"/>
          <w:color w:val="000000"/>
          <w:szCs w:val="24"/>
          <w:highlight w:val="yellow"/>
          <w:shd w:val="clear" w:color="auto" w:fill="FFFFFF"/>
          <w:lang w:val="en-US"/>
        </w:rPr>
        <w:t>Trellix</w:t>
      </w:r>
      <w:proofErr w:type="spellEnd"/>
      <w:r w:rsidRPr="009F557F" w:rsidR="001E4724">
        <w:rPr>
          <w:rFonts w:cs="Calibri"/>
          <w:color w:val="000000"/>
          <w:szCs w:val="24"/>
          <w:highlight w:val="yellow"/>
          <w:shd w:val="clear" w:color="auto" w:fill="FFFFFF"/>
          <w:lang w:val="en-US"/>
        </w:rPr>
        <w:t>, n.d.</w:t>
      </w:r>
      <w:r w:rsidRPr="006E4160" w:rsidR="001E4724">
        <w:rPr>
          <w:rFonts w:cs="Calibri"/>
          <w:color w:val="000000"/>
          <w:szCs w:val="24"/>
          <w:shd w:val="clear" w:color="auto" w:fill="FFFFFF"/>
          <w:lang w:val="en-US"/>
        </w:rPr>
        <w:t>)</w:t>
      </w:r>
      <w:r w:rsidRPr="006E4160" w:rsidR="001E4724">
        <w:rPr>
          <w:lang w:val="en-US"/>
        </w:rPr>
        <w:t xml:space="preserve">. </w:t>
      </w:r>
    </w:p>
    <w:p w:rsidRPr="006E4160" w:rsidR="001E4724" w:rsidP="00391697" w:rsidRDefault="001E4724" w14:paraId="3DAAF2DC" w14:textId="77777777">
      <w:pPr>
        <w:spacing w:after="0"/>
        <w:rPr>
          <w:rFonts w:cs="Calibri"/>
          <w:color w:val="000000"/>
          <w:szCs w:val="24"/>
          <w:shd w:val="clear" w:color="auto" w:fill="FFFFFF"/>
          <w:lang w:val="en-US"/>
        </w:rPr>
      </w:pPr>
      <w:r w:rsidRPr="006E4160">
        <w:rPr>
          <w:lang w:val="en-US"/>
        </w:rPr>
        <w:t xml:space="preserve">The following main components are given in the behavioral model of ATT&amp;CK </w:t>
      </w:r>
      <w:r w:rsidRPr="006E4160">
        <w:rPr>
          <w:rFonts w:cs="Calibri"/>
          <w:color w:val="000000"/>
          <w:szCs w:val="24"/>
          <w:shd w:val="clear" w:color="auto" w:fill="FFFFFF"/>
          <w:lang w:val="en-US"/>
        </w:rPr>
        <w:t>(</w:t>
      </w:r>
      <w:r w:rsidRPr="009F557F">
        <w:rPr>
          <w:rFonts w:cs="Calibri"/>
          <w:color w:val="000000"/>
          <w:szCs w:val="24"/>
          <w:highlight w:val="yellow"/>
          <w:shd w:val="clear" w:color="auto" w:fill="FFFFFF"/>
          <w:lang w:val="en-US"/>
        </w:rPr>
        <w:t>Strom et al., 2018</w:t>
      </w:r>
      <w:r w:rsidRPr="006E4160">
        <w:rPr>
          <w:rFonts w:cs="Calibri"/>
          <w:color w:val="000000"/>
          <w:szCs w:val="24"/>
          <w:shd w:val="clear" w:color="auto" w:fill="FFFFFF"/>
          <w:lang w:val="en-US"/>
        </w:rPr>
        <w:t>)</w:t>
      </w:r>
      <w:r w:rsidRPr="006E4160">
        <w:rPr>
          <w:lang w:val="en-US"/>
        </w:rPr>
        <w:t>:</w:t>
      </w:r>
    </w:p>
    <w:p w:rsidRPr="006E4160" w:rsidR="001E4724" w:rsidP="00391697" w:rsidRDefault="00AD0331" w14:paraId="6233C6C6" w14:textId="4DEB6401">
      <w:pPr>
        <w:pStyle w:val="Listenabsatz"/>
        <w:numPr>
          <w:ilvl w:val="0"/>
          <w:numId w:val="60"/>
        </w:numPr>
        <w:spacing w:after="0"/>
        <w:rPr>
          <w:lang w:val="en-US"/>
        </w:rPr>
      </w:pPr>
      <w:r w:rsidRPr="006E4160">
        <w:rPr>
          <w:b/>
          <w:bCs/>
          <w:lang w:val="en-US"/>
        </w:rPr>
        <w:t>t</w:t>
      </w:r>
      <w:r w:rsidRPr="006E4160" w:rsidR="001E4724">
        <w:rPr>
          <w:b/>
          <w:bCs/>
          <w:lang w:val="en-US"/>
        </w:rPr>
        <w:t>actics</w:t>
      </w:r>
      <w:r w:rsidRPr="006E4160">
        <w:rPr>
          <w:lang w:val="en-US"/>
        </w:rPr>
        <w:t>: This</w:t>
      </w:r>
      <w:r w:rsidRPr="006E4160" w:rsidR="001E4724">
        <w:rPr>
          <w:lang w:val="en-US"/>
        </w:rPr>
        <w:t xml:space="preserve"> denotes the short-term adversary goals and objectives during the attack (</w:t>
      </w:r>
      <w:r w:rsidRPr="006E4160" w:rsidR="001F23DF">
        <w:rPr>
          <w:lang w:val="en-US"/>
        </w:rPr>
        <w:t xml:space="preserve">and is </w:t>
      </w:r>
      <w:r w:rsidRPr="006E4160" w:rsidR="001E4724">
        <w:rPr>
          <w:lang w:val="en-US"/>
        </w:rPr>
        <w:t>presented in columns)</w:t>
      </w:r>
      <w:r w:rsidRPr="006E4160" w:rsidR="001F23DF">
        <w:rPr>
          <w:lang w:val="en-US"/>
        </w:rPr>
        <w:t>.</w:t>
      </w:r>
    </w:p>
    <w:p w:rsidRPr="006E4160" w:rsidR="001E4724" w:rsidP="00391697" w:rsidRDefault="00AD0331" w14:paraId="775D867F" w14:textId="51790DA7">
      <w:pPr>
        <w:pStyle w:val="Listenabsatz"/>
        <w:numPr>
          <w:ilvl w:val="0"/>
          <w:numId w:val="60"/>
        </w:numPr>
        <w:spacing w:after="0"/>
        <w:rPr>
          <w:lang w:val="en-US"/>
        </w:rPr>
      </w:pPr>
      <w:r w:rsidRPr="006E4160">
        <w:rPr>
          <w:b/>
          <w:bCs/>
          <w:lang w:val="en-US"/>
        </w:rPr>
        <w:t>t</w:t>
      </w:r>
      <w:r w:rsidRPr="006E4160" w:rsidR="001E4724">
        <w:rPr>
          <w:b/>
          <w:bCs/>
          <w:lang w:val="en-US"/>
        </w:rPr>
        <w:t>echniques</w:t>
      </w:r>
      <w:r w:rsidRPr="006E4160">
        <w:rPr>
          <w:lang w:val="en-US"/>
        </w:rPr>
        <w:t>: This</w:t>
      </w:r>
      <w:r w:rsidRPr="006E4160" w:rsidR="001E4724">
        <w:rPr>
          <w:lang w:val="en-US"/>
        </w:rPr>
        <w:t xml:space="preserve"> shows the broader ways using which the adversaries achieve their tactical goals</w:t>
      </w:r>
      <w:r w:rsidRPr="006E4160" w:rsidR="001F23DF">
        <w:rPr>
          <w:lang w:val="en-US"/>
        </w:rPr>
        <w:t xml:space="preserve"> </w:t>
      </w:r>
      <w:r w:rsidRPr="006E4160" w:rsidR="001E4724">
        <w:rPr>
          <w:lang w:val="en-US"/>
        </w:rPr>
        <w:t>(</w:t>
      </w:r>
      <w:r w:rsidRPr="006E4160" w:rsidR="001F23DF">
        <w:rPr>
          <w:lang w:val="en-US"/>
        </w:rPr>
        <w:t xml:space="preserve">and is </w:t>
      </w:r>
      <w:r w:rsidRPr="006E4160" w:rsidR="001E4724">
        <w:rPr>
          <w:lang w:val="en-US"/>
        </w:rPr>
        <w:t>presented in individual cells)</w:t>
      </w:r>
      <w:r w:rsidRPr="006E4160" w:rsidR="001F23DF">
        <w:rPr>
          <w:lang w:val="en-US"/>
        </w:rPr>
        <w:t>.</w:t>
      </w:r>
    </w:p>
    <w:p w:rsidRPr="006E4160" w:rsidR="001E4724" w:rsidP="00391697" w:rsidRDefault="001E4724" w14:paraId="59FDBDE8" w14:textId="6789804D">
      <w:pPr>
        <w:pStyle w:val="Listenabsatz"/>
        <w:numPr>
          <w:ilvl w:val="0"/>
          <w:numId w:val="60"/>
        </w:numPr>
        <w:spacing w:after="0"/>
        <w:rPr>
          <w:lang w:val="en-US"/>
        </w:rPr>
      </w:pPr>
      <w:r w:rsidRPr="006E4160">
        <w:rPr>
          <w:b/>
          <w:bCs/>
          <w:lang w:val="en-US"/>
        </w:rPr>
        <w:t>Sub-techniques</w:t>
      </w:r>
      <w:r w:rsidRPr="006E4160" w:rsidR="001F23DF">
        <w:rPr>
          <w:lang w:val="en-US"/>
        </w:rPr>
        <w:t>:</w:t>
      </w:r>
      <w:r w:rsidRPr="006E4160">
        <w:rPr>
          <w:b/>
          <w:bCs/>
          <w:lang w:val="en-US"/>
        </w:rPr>
        <w:t xml:space="preserve"> </w:t>
      </w:r>
      <w:r w:rsidRPr="006E4160">
        <w:rPr>
          <w:lang w:val="en-US"/>
        </w:rPr>
        <w:t>Th</w:t>
      </w:r>
      <w:r w:rsidRPr="006E4160" w:rsidR="001F23DF">
        <w:rPr>
          <w:lang w:val="en-US"/>
        </w:rPr>
        <w:t>is concerns</w:t>
      </w:r>
      <w:r w:rsidRPr="006E4160">
        <w:rPr>
          <w:lang w:val="en-US"/>
        </w:rPr>
        <w:t xml:space="preserve"> more specific ways the adversary utilizes to achieve the tactical goals.</w:t>
      </w:r>
    </w:p>
    <w:p w:rsidRPr="006E4160" w:rsidR="001E4724" w:rsidP="00391697" w:rsidRDefault="001E4724" w14:paraId="766B4C36" w14:textId="02BD5E67">
      <w:pPr>
        <w:spacing w:after="0"/>
        <w:rPr>
          <w:lang w:val="en-US"/>
        </w:rPr>
      </w:pPr>
      <w:r w:rsidRPr="006E4160">
        <w:rPr>
          <w:lang w:val="en-US"/>
        </w:rPr>
        <w:t>MITRE ATT&amp;CK can also be viewed as three main iterations also known as matrices:</w:t>
      </w:r>
    </w:p>
    <w:tbl>
      <w:tblPr>
        <w:tblStyle w:val="Gitternetztabelle4Akzent5"/>
        <w:tblW w:w="9171" w:type="dxa"/>
        <w:tblLook w:val="0420" w:firstRow="1" w:lastRow="0" w:firstColumn="0" w:lastColumn="0" w:noHBand="0" w:noVBand="1"/>
      </w:tblPr>
      <w:tblGrid>
        <w:gridCol w:w="2729"/>
        <w:gridCol w:w="2825"/>
        <w:gridCol w:w="3600"/>
        <w:gridCol w:w="17"/>
      </w:tblGrid>
      <w:tr w:rsidRPr="006E4160" w:rsidR="001E4724" w:rsidTr="00690442" w14:paraId="796667ED" w14:textId="77777777">
        <w:trPr>
          <w:cnfStyle w:val="100000000000" w:firstRow="1" w:lastRow="0" w:firstColumn="0" w:lastColumn="0" w:oddVBand="0" w:evenVBand="0" w:oddHBand="0" w:evenHBand="0" w:firstRowFirstColumn="0" w:firstRowLastColumn="0" w:lastRowFirstColumn="0" w:lastRowLastColumn="0"/>
          <w:trHeight w:val="333"/>
        </w:trPr>
        <w:tc>
          <w:tcPr>
            <w:tcW w:w="9171" w:type="dxa"/>
            <w:gridSpan w:val="4"/>
            <w:vAlign w:val="bottom"/>
          </w:tcPr>
          <w:p w:rsidRPr="006E4160" w:rsidR="001E4724" w:rsidP="00391697" w:rsidRDefault="001E4724" w14:paraId="0D57B925" w14:textId="77777777">
            <w:pPr>
              <w:spacing w:after="0" w:line="240" w:lineRule="auto"/>
              <w:jc w:val="left"/>
              <w:rPr>
                <w:lang w:val="en-US"/>
              </w:rPr>
            </w:pPr>
            <w:r w:rsidRPr="006E4160">
              <w:rPr>
                <w:lang w:val="en-US"/>
              </w:rPr>
              <w:lastRenderedPageBreak/>
              <w:t>MITRE ATT&amp;CK VIEWS</w:t>
            </w:r>
          </w:p>
        </w:tc>
      </w:tr>
      <w:tr w:rsidRPr="006E4160" w:rsidR="001E4724" w:rsidTr="00690442" w14:paraId="2882B772" w14:textId="77777777">
        <w:trPr>
          <w:gridAfter w:val="1"/>
          <w:cnfStyle w:val="000000100000" w:firstRow="0" w:lastRow="0" w:firstColumn="0" w:lastColumn="0" w:oddVBand="0" w:evenVBand="0" w:oddHBand="1" w:evenHBand="0" w:firstRowFirstColumn="0" w:firstRowLastColumn="0" w:lastRowFirstColumn="0" w:lastRowLastColumn="0"/>
          <w:wAfter w:w="17" w:type="dxa"/>
          <w:trHeight w:val="381"/>
        </w:trPr>
        <w:tc>
          <w:tcPr>
            <w:tcW w:w="2729" w:type="dxa"/>
            <w:vAlign w:val="bottom"/>
          </w:tcPr>
          <w:p w:rsidRPr="006E4160" w:rsidR="001E4724" w:rsidP="00391697" w:rsidRDefault="001E4724" w14:paraId="68ADE4BC" w14:textId="77777777">
            <w:pPr>
              <w:spacing w:after="0" w:line="240" w:lineRule="auto"/>
              <w:jc w:val="left"/>
              <w:rPr>
                <w:lang w:val="en-US"/>
              </w:rPr>
            </w:pPr>
            <w:r w:rsidRPr="006E4160">
              <w:rPr>
                <w:b/>
                <w:bCs/>
                <w:lang w:val="en-US"/>
              </w:rPr>
              <w:t>ATT&amp;CK for ENTERPRISE</w:t>
            </w:r>
          </w:p>
        </w:tc>
        <w:tc>
          <w:tcPr>
            <w:tcW w:w="2825" w:type="dxa"/>
            <w:vAlign w:val="bottom"/>
          </w:tcPr>
          <w:p w:rsidRPr="006E4160" w:rsidR="001E4724" w:rsidP="00391697" w:rsidRDefault="001E4724" w14:paraId="722CE107" w14:textId="77777777">
            <w:pPr>
              <w:tabs>
                <w:tab w:val="left" w:pos="360"/>
              </w:tabs>
              <w:spacing w:after="0" w:line="240" w:lineRule="auto"/>
              <w:jc w:val="left"/>
              <w:rPr>
                <w:lang w:val="en-US"/>
              </w:rPr>
            </w:pPr>
            <w:r w:rsidRPr="006E4160">
              <w:rPr>
                <w:b/>
                <w:bCs/>
                <w:lang w:val="en-US"/>
              </w:rPr>
              <w:t>ATT&amp;CK for MOBILE</w:t>
            </w:r>
          </w:p>
        </w:tc>
        <w:tc>
          <w:tcPr>
            <w:tcW w:w="0" w:type="auto"/>
            <w:vAlign w:val="bottom"/>
          </w:tcPr>
          <w:p w:rsidRPr="006E4160" w:rsidR="001E4724" w:rsidP="00391697" w:rsidRDefault="001E4724" w14:paraId="3EC1B67D" w14:textId="77777777">
            <w:pPr>
              <w:tabs>
                <w:tab w:val="left" w:pos="360"/>
              </w:tabs>
              <w:spacing w:after="0" w:line="240" w:lineRule="auto"/>
              <w:jc w:val="left"/>
              <w:rPr>
                <w:lang w:val="en-US"/>
              </w:rPr>
            </w:pPr>
            <w:r w:rsidRPr="006E4160">
              <w:rPr>
                <w:b/>
                <w:bCs/>
                <w:lang w:val="en-US"/>
              </w:rPr>
              <w:t>ATT&amp;CK for ICS</w:t>
            </w:r>
          </w:p>
        </w:tc>
      </w:tr>
      <w:tr w:rsidRPr="007B1CD6" w:rsidR="001E4724" w:rsidTr="00690442" w14:paraId="150DC45B" w14:textId="77777777">
        <w:trPr>
          <w:gridAfter w:val="1"/>
          <w:wAfter w:w="17" w:type="dxa"/>
          <w:trHeight w:val="1520"/>
        </w:trPr>
        <w:tc>
          <w:tcPr>
            <w:tcW w:w="2729" w:type="dxa"/>
            <w:vAlign w:val="bottom"/>
          </w:tcPr>
          <w:p w:rsidRPr="006E4160" w:rsidR="001E4724" w:rsidP="00391697" w:rsidRDefault="001E4724" w14:paraId="39C468AE" w14:textId="77777777">
            <w:pPr>
              <w:tabs>
                <w:tab w:val="left" w:pos="360"/>
              </w:tabs>
              <w:spacing w:after="0" w:line="240" w:lineRule="auto"/>
              <w:jc w:val="left"/>
              <w:rPr>
                <w:lang w:val="en-US"/>
              </w:rPr>
            </w:pPr>
            <w:r w:rsidRPr="006E4160">
              <w:rPr>
                <w:lang w:val="en-US"/>
              </w:rPr>
              <w:t xml:space="preserve">This matrix highlights the </w:t>
            </w:r>
            <w:proofErr w:type="gramStart"/>
            <w:r w:rsidRPr="006E4160">
              <w:rPr>
                <w:lang w:val="en-US"/>
              </w:rPr>
              <w:t>adversary’s</w:t>
            </w:r>
            <w:proofErr w:type="gramEnd"/>
            <w:r w:rsidRPr="006E4160">
              <w:rPr>
                <w:lang w:val="en-US"/>
              </w:rPr>
              <w:t xml:space="preserve"> </w:t>
            </w:r>
          </w:p>
          <w:p w:rsidRPr="006E4160" w:rsidR="001E4724" w:rsidP="00391697" w:rsidRDefault="001E4724" w14:paraId="3EF0B400" w14:textId="77777777">
            <w:pPr>
              <w:tabs>
                <w:tab w:val="left" w:pos="360"/>
              </w:tabs>
              <w:spacing w:after="0" w:line="240" w:lineRule="auto"/>
              <w:jc w:val="left"/>
              <w:rPr>
                <w:lang w:val="en-US"/>
              </w:rPr>
            </w:pPr>
            <w:r w:rsidRPr="006E4160">
              <w:rPr>
                <w:lang w:val="en-US"/>
              </w:rPr>
              <w:t>behavior in Linux, Mac, Windows, and</w:t>
            </w:r>
          </w:p>
          <w:p w:rsidRPr="006E4160" w:rsidR="001E4724" w:rsidP="00391697" w:rsidRDefault="001E4724" w14:paraId="33364735" w14:textId="0A87B40D">
            <w:pPr>
              <w:tabs>
                <w:tab w:val="left" w:pos="360"/>
              </w:tabs>
              <w:spacing w:after="0" w:line="240" w:lineRule="auto"/>
              <w:jc w:val="left"/>
              <w:rPr>
                <w:lang w:val="en-US"/>
              </w:rPr>
            </w:pPr>
            <w:r w:rsidRPr="006E4160">
              <w:rPr>
                <w:lang w:val="en-US"/>
              </w:rPr>
              <w:t>Cloud environments</w:t>
            </w:r>
            <w:r w:rsidRPr="006E4160" w:rsidR="00335559">
              <w:rPr>
                <w:lang w:val="en-US"/>
              </w:rPr>
              <w:t>.</w:t>
            </w:r>
          </w:p>
        </w:tc>
        <w:tc>
          <w:tcPr>
            <w:tcW w:w="2825" w:type="dxa"/>
            <w:vAlign w:val="bottom"/>
          </w:tcPr>
          <w:p w:rsidRPr="006E4160" w:rsidR="001E4724" w:rsidP="00391697" w:rsidRDefault="001E4724" w14:paraId="4456829D" w14:textId="77777777">
            <w:pPr>
              <w:tabs>
                <w:tab w:val="left" w:pos="360"/>
              </w:tabs>
              <w:spacing w:after="0" w:line="240" w:lineRule="auto"/>
              <w:jc w:val="left"/>
              <w:rPr>
                <w:lang w:val="en-US"/>
              </w:rPr>
            </w:pPr>
            <w:r w:rsidRPr="006E4160">
              <w:rPr>
                <w:lang w:val="en-US"/>
              </w:rPr>
              <w:t xml:space="preserve">This matrix highlights the </w:t>
            </w:r>
            <w:proofErr w:type="gramStart"/>
            <w:r w:rsidRPr="006E4160">
              <w:rPr>
                <w:lang w:val="en-US"/>
              </w:rPr>
              <w:t>adversary’s</w:t>
            </w:r>
            <w:proofErr w:type="gramEnd"/>
            <w:r w:rsidRPr="006E4160">
              <w:rPr>
                <w:lang w:val="en-US"/>
              </w:rPr>
              <w:t xml:space="preserve"> </w:t>
            </w:r>
          </w:p>
          <w:p w:rsidRPr="006E4160" w:rsidR="001E4724" w:rsidP="00391697" w:rsidRDefault="001E4724" w14:paraId="45DD8A04" w14:textId="13130B1A">
            <w:pPr>
              <w:tabs>
                <w:tab w:val="left" w:pos="360"/>
              </w:tabs>
              <w:spacing w:after="0" w:line="240" w:lineRule="auto"/>
              <w:jc w:val="left"/>
              <w:rPr>
                <w:lang w:val="en-US"/>
              </w:rPr>
            </w:pPr>
            <w:r w:rsidRPr="006E4160">
              <w:rPr>
                <w:lang w:val="en-US"/>
              </w:rPr>
              <w:t>behavior on Android and IOS operating systems</w:t>
            </w:r>
            <w:r w:rsidRPr="006E4160" w:rsidR="00335559">
              <w:rPr>
                <w:lang w:val="en-US"/>
              </w:rPr>
              <w:t>.</w:t>
            </w:r>
          </w:p>
        </w:tc>
        <w:tc>
          <w:tcPr>
            <w:tcW w:w="0" w:type="auto"/>
            <w:vAlign w:val="bottom"/>
          </w:tcPr>
          <w:p w:rsidRPr="006E4160" w:rsidR="001E4724" w:rsidP="00391697" w:rsidRDefault="001E4724" w14:paraId="5F049225" w14:textId="4D58EA58">
            <w:pPr>
              <w:tabs>
                <w:tab w:val="left" w:pos="360"/>
              </w:tabs>
              <w:spacing w:after="0" w:line="240" w:lineRule="auto"/>
              <w:jc w:val="left"/>
              <w:rPr>
                <w:lang w:val="en-US"/>
              </w:rPr>
            </w:pPr>
            <w:r w:rsidRPr="006E4160">
              <w:rPr>
                <w:lang w:val="en-US"/>
              </w:rPr>
              <w:t xml:space="preserve">This matrix focuses on the actions that an adversary might take while attacking an </w:t>
            </w:r>
            <w:r w:rsidRPr="006E4160" w:rsidR="0000504B">
              <w:rPr>
                <w:lang w:val="en-US"/>
              </w:rPr>
              <w:t xml:space="preserve">industrial control system (ICS) </w:t>
            </w:r>
            <w:r w:rsidRPr="006E4160">
              <w:rPr>
                <w:lang w:val="en-US"/>
              </w:rPr>
              <w:t>network</w:t>
            </w:r>
            <w:r w:rsidRPr="006E4160" w:rsidR="0000504B">
              <w:rPr>
                <w:lang w:val="en-US"/>
              </w:rPr>
              <w:t>.</w:t>
            </w:r>
          </w:p>
          <w:p w:rsidRPr="006E4160" w:rsidR="001E4724" w:rsidP="00391697" w:rsidRDefault="001E4724" w14:paraId="4D677559" w14:textId="77777777">
            <w:pPr>
              <w:spacing w:after="0" w:line="240" w:lineRule="auto"/>
              <w:jc w:val="left"/>
              <w:rPr>
                <w:lang w:val="en-US"/>
              </w:rPr>
            </w:pPr>
          </w:p>
        </w:tc>
      </w:tr>
    </w:tbl>
    <w:p w:rsidRPr="006E4160" w:rsidR="001E4724" w:rsidP="00391697" w:rsidRDefault="001E4724" w14:paraId="4C32958C" w14:textId="37D6FA9B">
      <w:pPr>
        <w:spacing w:after="0"/>
        <w:rPr>
          <w:lang w:val="en-US"/>
        </w:rPr>
      </w:pPr>
      <w:r w:rsidRPr="006E4160">
        <w:rPr>
          <w:lang w:val="en-US"/>
        </w:rPr>
        <w:t xml:space="preserve">Source: </w:t>
      </w:r>
      <w:r w:rsidRPr="006E4160">
        <w:rPr>
          <w:rFonts w:cs="Calibri"/>
          <w:color w:val="000000"/>
          <w:szCs w:val="24"/>
          <w:shd w:val="clear" w:color="auto" w:fill="FFFFFF"/>
          <w:lang w:val="en-US"/>
        </w:rPr>
        <w:t xml:space="preserve">Zohaib Hassan (2023), based on </w:t>
      </w:r>
      <w:proofErr w:type="spellStart"/>
      <w:r w:rsidRPr="00092E32">
        <w:rPr>
          <w:rFonts w:cs="Calibri"/>
          <w:color w:val="000000"/>
          <w:szCs w:val="24"/>
          <w:highlight w:val="yellow"/>
          <w:shd w:val="clear" w:color="auto" w:fill="FFFFFF"/>
          <w:lang w:val="en-US"/>
        </w:rPr>
        <w:t>Trellix</w:t>
      </w:r>
      <w:proofErr w:type="spellEnd"/>
      <w:r w:rsidRPr="00092E32">
        <w:rPr>
          <w:rFonts w:cs="Calibri"/>
          <w:color w:val="000000"/>
          <w:szCs w:val="24"/>
          <w:highlight w:val="yellow"/>
          <w:shd w:val="clear" w:color="auto" w:fill="FFFFFF"/>
          <w:lang w:val="en-US"/>
        </w:rPr>
        <w:t xml:space="preserve"> (n.d.)</w:t>
      </w:r>
      <w:r w:rsidRPr="006E4160">
        <w:rPr>
          <w:lang w:val="en-US"/>
        </w:rPr>
        <w:t xml:space="preserve">.  </w:t>
      </w:r>
    </w:p>
    <w:p w:rsidRPr="006E4160" w:rsidR="001E4724" w:rsidP="00391697" w:rsidRDefault="001E4724" w14:paraId="4BA0086E" w14:textId="76BB6EBA">
      <w:pPr>
        <w:spacing w:after="0"/>
        <w:rPr>
          <w:lang w:val="en-US"/>
        </w:rPr>
      </w:pPr>
      <w:r w:rsidRPr="006E4160">
        <w:rPr>
          <w:lang w:val="en-US"/>
        </w:rPr>
        <w:t xml:space="preserve">MITRE ATT&amp;CK is leveraged worldwide within various domains that include but are not limited to red teaming, intrusion detection, security engineering, threat hunting, and risk management </w:t>
      </w:r>
      <w:r w:rsidRPr="006E4160">
        <w:rPr>
          <w:rFonts w:cs="Calibri"/>
          <w:color w:val="000000"/>
          <w:shd w:val="clear" w:color="auto" w:fill="FFFFFF"/>
          <w:lang w:val="en-US"/>
        </w:rPr>
        <w:t>(</w:t>
      </w:r>
      <w:r w:rsidRPr="00547747">
        <w:rPr>
          <w:rFonts w:cs="Calibri"/>
          <w:color w:val="000000"/>
          <w:highlight w:val="yellow"/>
          <w:shd w:val="clear" w:color="auto" w:fill="FFFFFF"/>
          <w:lang w:val="en-US"/>
        </w:rPr>
        <w:t>Strom et al., 2018</w:t>
      </w:r>
      <w:r w:rsidRPr="006E4160">
        <w:rPr>
          <w:rFonts w:cs="Calibri"/>
          <w:color w:val="000000"/>
          <w:shd w:val="clear" w:color="auto" w:fill="FFFFFF"/>
          <w:lang w:val="en-US"/>
        </w:rPr>
        <w:t>)</w:t>
      </w:r>
      <w:r w:rsidRPr="006E4160">
        <w:rPr>
          <w:lang w:val="en-US"/>
        </w:rPr>
        <w:t>.</w:t>
      </w:r>
    </w:p>
    <w:p w:rsidRPr="006E4160" w:rsidR="001E4724" w:rsidP="00391697" w:rsidRDefault="001E4724" w14:paraId="5570455E" w14:textId="77777777">
      <w:pPr>
        <w:pStyle w:val="berschrift3"/>
        <w:rPr>
          <w:lang w:val="en-US"/>
        </w:rPr>
      </w:pPr>
      <w:r w:rsidRPr="006E4160">
        <w:rPr>
          <w:lang w:val="en-US"/>
        </w:rPr>
        <w:t>The MITRE ATT&amp;CK Matrix</w:t>
      </w:r>
    </w:p>
    <w:p w:rsidRPr="006E4160" w:rsidR="001E4724" w:rsidP="00391697" w:rsidRDefault="001E4724" w14:paraId="4F220615" w14:textId="178B2149">
      <w:pPr>
        <w:spacing w:after="0"/>
        <w:rPr>
          <w:rFonts w:cs="Calibri"/>
          <w:color w:val="000000"/>
          <w:szCs w:val="24"/>
          <w:shd w:val="clear" w:color="auto" w:fill="FFFFFF"/>
          <w:lang w:val="en-US"/>
        </w:rPr>
      </w:pPr>
      <w:r w:rsidRPr="006E4160">
        <w:rPr>
          <w:lang w:val="en-US"/>
        </w:rPr>
        <w:t>The MITRE ATT&amp;CK framework or model is represented in the form of a matrix that contains a collection of techniques utilized by adversaries to achieve a specific goal. These goals are categorized and called tactics in ATT&amp;CK Matrix. The goals are represented linearly starting from “reconnaissance” to the last objective</w:t>
      </w:r>
      <w:r w:rsidRPr="006E4160" w:rsidR="00B00BD4">
        <w:rPr>
          <w:lang w:val="en-US"/>
        </w:rPr>
        <w:t>,</w:t>
      </w:r>
      <w:r w:rsidRPr="006E4160">
        <w:rPr>
          <w:lang w:val="en-US"/>
        </w:rPr>
        <w:t xml:space="preserve"> “impact</w:t>
      </w:r>
      <w:r w:rsidRPr="006E4160" w:rsidR="00B00BD4">
        <w:rPr>
          <w:lang w:val="en-US"/>
        </w:rPr>
        <w:t>.</w:t>
      </w:r>
      <w:r w:rsidRPr="006E4160">
        <w:rPr>
          <w:lang w:val="en-US"/>
        </w:rPr>
        <w:t>” Looking and analyzing the extensive version of ATT&amp;CK for Enterprise</w:t>
      </w:r>
      <w:r w:rsidRPr="006E4160" w:rsidR="00F519F3">
        <w:rPr>
          <w:lang w:val="en-US"/>
        </w:rPr>
        <w:t xml:space="preserve"> (</w:t>
      </w:r>
      <w:r w:rsidRPr="006E4160">
        <w:rPr>
          <w:lang w:val="en-US"/>
        </w:rPr>
        <w:t>which comprises Linux, macOS, Windows, Office 365, Azure AD, and Cloud Networks</w:t>
      </w:r>
      <w:r w:rsidRPr="006E4160" w:rsidR="00F519F3">
        <w:rPr>
          <w:lang w:val="en-US"/>
        </w:rPr>
        <w:t>),</w:t>
      </w:r>
      <w:r w:rsidRPr="006E4160">
        <w:rPr>
          <w:lang w:val="en-US"/>
        </w:rPr>
        <w:t xml:space="preserve"> the following</w:t>
      </w:r>
      <w:r w:rsidRPr="006E4160" w:rsidR="00F519F3">
        <w:rPr>
          <w:lang w:val="en-US"/>
        </w:rPr>
        <w:t xml:space="preserve"> fourteen</w:t>
      </w:r>
      <w:r w:rsidRPr="006E4160">
        <w:rPr>
          <w:lang w:val="en-US"/>
        </w:rPr>
        <w:t xml:space="preserve"> adversarial tactics are grouped and categorized </w:t>
      </w:r>
      <w:r w:rsidRPr="006E4160">
        <w:rPr>
          <w:rFonts w:cs="Calibri"/>
          <w:color w:val="000000"/>
          <w:szCs w:val="24"/>
          <w:shd w:val="clear" w:color="auto" w:fill="FFFFFF"/>
          <w:lang w:val="en-US"/>
        </w:rPr>
        <w:t>(</w:t>
      </w:r>
      <w:proofErr w:type="spellStart"/>
      <w:r w:rsidRPr="00547747">
        <w:rPr>
          <w:rFonts w:cs="Calibri"/>
          <w:color w:val="000000"/>
          <w:szCs w:val="24"/>
          <w:highlight w:val="yellow"/>
          <w:shd w:val="clear" w:color="auto" w:fill="FFFFFF"/>
          <w:lang w:val="en-US"/>
        </w:rPr>
        <w:t>Trellix</w:t>
      </w:r>
      <w:proofErr w:type="spellEnd"/>
      <w:r w:rsidRPr="00547747">
        <w:rPr>
          <w:rFonts w:cs="Calibri"/>
          <w:color w:val="000000"/>
          <w:szCs w:val="24"/>
          <w:highlight w:val="yellow"/>
          <w:shd w:val="clear" w:color="auto" w:fill="FFFFFF"/>
          <w:lang w:val="en-US"/>
        </w:rPr>
        <w:t>, n.d.</w:t>
      </w:r>
      <w:r w:rsidRPr="006E4160">
        <w:rPr>
          <w:rFonts w:cs="Calibri"/>
          <w:color w:val="000000"/>
          <w:szCs w:val="24"/>
          <w:shd w:val="clear" w:color="auto" w:fill="FFFFFF"/>
          <w:lang w:val="en-US"/>
        </w:rPr>
        <w:t>)</w:t>
      </w:r>
      <w:r w:rsidRPr="006E4160">
        <w:rPr>
          <w:lang w:val="en-US"/>
        </w:rPr>
        <w:t>:</w:t>
      </w:r>
    </w:p>
    <w:p w:rsidRPr="006E4160" w:rsidR="001E4724" w:rsidP="00391697" w:rsidRDefault="001E4724" w14:paraId="675032C9" w14:textId="7116D3B4">
      <w:pPr>
        <w:pStyle w:val="Listenabsatz"/>
        <w:numPr>
          <w:ilvl w:val="0"/>
          <w:numId w:val="62"/>
        </w:numPr>
        <w:spacing w:after="0"/>
        <w:rPr>
          <w:lang w:val="en-US"/>
        </w:rPr>
      </w:pPr>
      <w:r w:rsidRPr="006E4160">
        <w:rPr>
          <w:b/>
          <w:bCs/>
          <w:lang w:val="en-US"/>
        </w:rPr>
        <w:t>Reconnaissance</w:t>
      </w:r>
      <w:r w:rsidRPr="006E4160" w:rsidR="006B4667">
        <w:rPr>
          <w:lang w:val="en-US"/>
        </w:rPr>
        <w:t xml:space="preserve">: This involves </w:t>
      </w:r>
      <w:r w:rsidRPr="006E4160">
        <w:rPr>
          <w:lang w:val="en-US"/>
        </w:rPr>
        <w:t>collecting information to plot future adversarial operations such as target organization’s information.</w:t>
      </w:r>
    </w:p>
    <w:p w:rsidRPr="006E4160" w:rsidR="001E4724" w:rsidP="00391697" w:rsidRDefault="001E4724" w14:paraId="0AB93D16" w14:textId="459CC757" w14:noSpellErr="1">
      <w:pPr>
        <w:pStyle w:val="Listenabsatz"/>
        <w:numPr>
          <w:ilvl w:val="0"/>
          <w:numId w:val="62"/>
        </w:numPr>
        <w:spacing w:after="0"/>
        <w:rPr>
          <w:lang w:val="en-US"/>
        </w:rPr>
      </w:pPr>
      <w:r w:rsidRPr="006E4160" w:rsidR="001E4724">
        <w:rPr>
          <w:b w:val="1"/>
          <w:bCs w:val="1"/>
          <w:lang w:val="en-US"/>
        </w:rPr>
        <w:t>Resource Development</w:t>
      </w:r>
      <w:r w:rsidRPr="006E4160" w:rsidR="001E4724">
        <w:rPr>
          <w:lang w:val="en-US"/>
        </w:rPr>
        <w:t xml:space="preserve">: </w:t>
      </w:r>
      <w:r w:rsidRPr="006E4160" w:rsidR="006B4667">
        <w:rPr>
          <w:lang w:val="en-US"/>
        </w:rPr>
        <w:t xml:space="preserve">This concerns </w:t>
      </w:r>
      <w:r w:rsidRPr="006E4160" w:rsidR="001E4724">
        <w:rPr>
          <w:lang w:val="en-US"/>
        </w:rPr>
        <w:t xml:space="preserve">setting up resources to </w:t>
      </w:r>
      <w:r w:rsidRPr="006E4160" w:rsidR="001E4724">
        <w:rPr>
          <w:lang w:val="en-US"/>
        </w:rPr>
        <w:t xml:space="preserve">assist</w:t>
      </w:r>
      <w:r w:rsidRPr="006E4160" w:rsidR="001E4724">
        <w:rPr>
          <w:lang w:val="en-US"/>
        </w:rPr>
        <w:t xml:space="preserve"> operations such as </w:t>
      </w:r>
      <w:r w:rsidRPr="006E4160">
        <w:rPr>
          <w:noProof/>
          <w:lang w:val="en-US" w:eastAsia="de-DE"/>
        </w:rPr>
        <mc:AlternateContent xmlns:mc="http://schemas.openxmlformats.org/markup-compatibility/2006">
          <mc:Choice Requires="wps">
            <w:drawing xmlns:w="http://schemas.openxmlformats.org/wordprocessingml/2006/main">
              <wp:anchor xmlns:wp14="http://schemas.microsoft.com/office/word/2010/wordprocessingDrawing" xmlns:wp="http://schemas.openxmlformats.org/drawingml/2006/wordprocessingDrawing" distT="0" distB="0" distL="0" distR="0" simplePos="0" relativeHeight="251658296" behindDoc="0" locked="0" layoutInCell="1" allowOverlap="1" wp14:anchorId="0B4E5B69" wp14:editId="581585D0">
                <wp:simplePos x="0" y="0"/>
                <wp:positionH relativeFrom="page">
                  <wp:posOffset>6435090</wp:posOffset>
                </wp:positionH>
                <wp:positionV relativeFrom="line">
                  <wp:posOffset>174625</wp:posOffset>
                </wp:positionV>
                <wp:extent cx="1051560" cy="1837055"/>
                <wp:effectExtent l="0" t="0" r="0" b="0"/>
                <wp:wrapThrough wrapText="bothSides">
                  <wp:wrapPolygon edited="0">
                    <wp:start x="0" y="0"/>
                    <wp:lineTo x="0" y="21279"/>
                    <wp:lineTo x="21130" y="21279"/>
                    <wp:lineTo x="21130" y="0"/>
                    <wp:lineTo x="0" y="0"/>
                  </wp:wrapPolygon>
                </wp:wrapThrough>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51560" cy="1837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xmlns:w14="http://schemas.microsoft.com/office/word/2010/wordml" w:rsidRPr="0010795E" w:rsidR="001E4724" w:rsidP="001E4724" w:rsidRDefault="001E4724" w14:paraId="6D1C2751" w14:textId="77777777">
                            <w:pPr>
                              <w:pStyle w:val="MarginalieFlietextMarginalie"/>
                              <w:rPr>
                                <w:rFonts w:cs="Helvetica" w:asciiTheme="minorHAnsi" w:hAnsiTheme="minorHAnsi"/>
                                <w:b/>
                                <w:color w:val="auto"/>
                                <w:sz w:val="20"/>
                                <w:szCs w:val="20"/>
                                <w:lang w:val="en-US" w:eastAsia="de-DE"/>
                              </w:rPr>
                            </w:pPr>
                            <w:r>
                              <w:rPr>
                                <w:rFonts w:cs="Helvetica" w:asciiTheme="minorHAnsi" w:hAnsiTheme="minorHAnsi"/>
                                <w:b/>
                                <w:color w:val="auto"/>
                                <w:sz w:val="20"/>
                                <w:szCs w:val="20"/>
                                <w:lang w:val="en-US" w:eastAsia="de-DE"/>
                              </w:rPr>
                              <w:t>Spear phishing</w:t>
                            </w:r>
                          </w:p>
                          <w:p xmlns:w14="http://schemas.microsoft.com/office/word/2010/wordml" w:rsidRPr="0010795E" w:rsidR="001E4724" w:rsidP="001E4724" w:rsidRDefault="001E4724" w14:paraId="6C1D4689" w14:textId="77777777">
                            <w:pPr>
                              <w:pStyle w:val="MarginalieFlietextMarginalie"/>
                              <w:rPr>
                                <w:rFonts w:cs="Helvetica" w:asciiTheme="minorHAnsi" w:hAnsiTheme="minorHAnsi"/>
                                <w:color w:val="auto"/>
                                <w:sz w:val="20"/>
                                <w:szCs w:val="20"/>
                                <w:lang w:val="en-US" w:eastAsia="de-DE"/>
                              </w:rPr>
                            </w:pPr>
                          </w:p>
                          <w:p xmlns:w14="http://schemas.microsoft.com/office/word/2010/wordml" w:rsidRPr="0010795E" w:rsidR="001E4724" w:rsidP="001E4724" w:rsidRDefault="00DB0588" w14:paraId="3A27D634" w14:textId="49228E3A">
                            <w:pPr>
                              <w:pStyle w:val="MarginalieFlietextMarginalie"/>
                              <w:rPr>
                                <w:rFonts w:asciiTheme="minorHAnsi" w:hAnsiTheme="minorHAnsi"/>
                                <w:color w:val="auto"/>
                                <w:sz w:val="20"/>
                                <w:szCs w:val="20"/>
                                <w:lang w:val="en-US"/>
                              </w:rPr>
                            </w:pPr>
                            <w:r>
                              <w:rPr>
                                <w:rFonts w:asciiTheme="minorHAnsi" w:hAnsiTheme="minorHAnsi"/>
                                <w:color w:val="auto"/>
                                <w:sz w:val="20"/>
                                <w:szCs w:val="20"/>
                                <w:lang w:val="en-US"/>
                              </w:rPr>
                              <w:t>a</w:t>
                            </w:r>
                            <w:r w:rsidR="001E4724">
                              <w:rPr>
                                <w:rFonts w:asciiTheme="minorHAnsi" w:hAnsiTheme="minorHAnsi"/>
                                <w:color w:val="auto"/>
                                <w:sz w:val="20"/>
                                <w:szCs w:val="20"/>
                                <w:lang w:val="en-US"/>
                              </w:rPr>
                              <w:t xml:space="preserve"> technique used to target an individual using an email scam or through any other means through the </w:t>
                            </w:r>
                            <w:proofErr w:type="gramStart"/>
                            <w:r w:rsidR="001E4724">
                              <w:rPr>
                                <w:rFonts w:asciiTheme="minorHAnsi" w:hAnsiTheme="minorHAnsi"/>
                                <w:color w:val="auto"/>
                                <w:sz w:val="20"/>
                                <w:szCs w:val="20"/>
                                <w:lang w:val="en-US"/>
                              </w:rPr>
                              <w:t>internet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xmlns:w="http://schemas.openxmlformats.org/wordprocessingml/2006/main">
              <v:shape xmlns:w14="http://schemas.microsoft.com/office/word/2010/wordml" xmlns:o="urn:schemas-microsoft-com:office:office" xmlns:v="urn:schemas-microsoft-com:vml" id="Text Box 47" style="position:absolute;left:0;text-align:left;margin-left:506.7pt;margin-top:13.75pt;width:82.8pt;height:144.65pt;z-index:25165829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spid="_x0000_s106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" w14:anchorId="0B4E5B69">
                <v:textbox>
                  <w:txbxContent>
                    <w:p w:rsidRPr="0010795E" w:rsidR="001E4724" w:rsidP="001E4724" w:rsidRDefault="001E4724" w14:paraId="6D1C2751" w14:textId="77777777">
                      <w:pPr>
                        <w:pStyle w:val="MarginalieFlietextMarginalie"/>
                        <w:rPr>
                          <w:rFonts w:cs="Helvetica" w:asciiTheme="minorHAnsi" w:hAnsiTheme="minorHAnsi"/>
                          <w:b/>
                          <w:color w:val="auto"/>
                          <w:sz w:val="20"/>
                          <w:szCs w:val="20"/>
                          <w:lang w:val="en-US" w:eastAsia="de-DE"/>
                        </w:rPr>
                      </w:pPr>
                      <w:r>
                        <w:rPr>
                          <w:rFonts w:cs="Helvetica" w:asciiTheme="minorHAnsi" w:hAnsiTheme="minorHAnsi"/>
                          <w:b/>
                          <w:color w:val="auto"/>
                          <w:sz w:val="20"/>
                          <w:szCs w:val="20"/>
                          <w:lang w:val="en-US" w:eastAsia="de-DE"/>
                        </w:rPr>
                        <w:t>Spear phishing</w:t>
                      </w:r>
                    </w:p>
                    <w:p w:rsidRPr="0010795E" w:rsidR="001E4724" w:rsidP="001E4724" w:rsidRDefault="001E4724" w14:paraId="6C1D4689" w14:textId="77777777">
                      <w:pPr>
                        <w:pStyle w:val="MarginalieFlietextMarginalie"/>
                        <w:rPr>
                          <w:rFonts w:cs="Helvetica" w:asciiTheme="minorHAnsi" w:hAnsiTheme="minorHAnsi"/>
                          <w:color w:val="auto"/>
                          <w:sz w:val="20"/>
                          <w:szCs w:val="20"/>
                          <w:lang w:val="en-US" w:eastAsia="de-DE"/>
                        </w:rPr>
                      </w:pPr>
                    </w:p>
                    <w:p w:rsidRPr="0010795E" w:rsidR="001E4724" w:rsidP="001E4724" w:rsidRDefault="00DB0588" w14:paraId="3A27D634" w14:textId="49228E3A">
                      <w:pPr>
                        <w:pStyle w:val="MarginalieFlietextMarginalie"/>
                        <w:rPr>
                          <w:rFonts w:asciiTheme="minorHAnsi" w:hAnsiTheme="minorHAnsi"/>
                          <w:color w:val="auto"/>
                          <w:sz w:val="20"/>
                          <w:szCs w:val="20"/>
                          <w:lang w:val="en-US"/>
                        </w:rPr>
                      </w:pPr>
                      <w:r>
                        <w:rPr>
                          <w:rFonts w:asciiTheme="minorHAnsi" w:hAnsiTheme="minorHAnsi"/>
                          <w:color w:val="auto"/>
                          <w:sz w:val="20"/>
                          <w:szCs w:val="20"/>
                          <w:lang w:val="en-US"/>
                        </w:rPr>
                        <w:t>a</w:t>
                      </w:r>
                      <w:r w:rsidR="001E4724">
                        <w:rPr>
                          <w:rFonts w:asciiTheme="minorHAnsi" w:hAnsiTheme="minorHAnsi"/>
                          <w:color w:val="auto"/>
                          <w:sz w:val="20"/>
                          <w:szCs w:val="20"/>
                          <w:lang w:val="en-US"/>
                        </w:rPr>
                        <w:t xml:space="preserve"> technique used to target an individual using an email scam or through any other means through the internet</w:t>
                      </w:r>
                    </w:p>
                  </w:txbxContent>
                </v:textbox>
                <w10:wrap xmlns:w10="urn:schemas-microsoft-com:office:word" type="through" anchorx="page" anchory="line"/>
              </v:shape>
            </w:pict>
          </mc:Fallback>
        </mc:AlternateContent>
      </w:r>
      <w:r w:rsidRPr="006E4160" w:rsidR="001E4724">
        <w:rPr>
          <w:lang w:val="en-US"/>
        </w:rPr>
        <w:t>establishing</w:t>
      </w:r>
      <w:r w:rsidRPr="006E4160" w:rsidR="001E4724">
        <w:rPr>
          <w:lang w:val="en-US"/>
        </w:rPr>
        <w:t xml:space="preserve"> a command &amp; control infrastructure.</w:t>
      </w:r>
    </w:p>
    <w:p w:rsidRPr="006E4160" w:rsidR="001E4724" w:rsidP="00391697" w:rsidRDefault="001E4724" w14:paraId="7F693653" w14:textId="6C0B4A2A">
      <w:pPr>
        <w:pStyle w:val="Listenabsatz"/>
        <w:numPr>
          <w:ilvl w:val="0"/>
          <w:numId w:val="62"/>
        </w:numPr>
        <w:spacing w:after="0"/>
        <w:rPr>
          <w:lang w:val="en-US"/>
        </w:rPr>
      </w:pPr>
      <w:r w:rsidRPr="006E4160">
        <w:rPr>
          <w:b/>
          <w:bCs/>
          <w:lang w:val="en-US"/>
        </w:rPr>
        <w:t>Initial Access:</w:t>
      </w:r>
      <w:r w:rsidRPr="006E4160">
        <w:rPr>
          <w:lang w:val="en-US"/>
        </w:rPr>
        <w:t xml:space="preserve"> </w:t>
      </w:r>
      <w:r w:rsidRPr="006E4160" w:rsidR="006B4667">
        <w:rPr>
          <w:lang w:val="en-US"/>
        </w:rPr>
        <w:t xml:space="preserve">This is </w:t>
      </w:r>
      <w:r w:rsidRPr="006E4160">
        <w:rPr>
          <w:lang w:val="en-US"/>
        </w:rPr>
        <w:t xml:space="preserve">the process of getting access into the victim’s network, </w:t>
      </w:r>
      <w:r w:rsidRPr="006E4160" w:rsidR="006B4667">
        <w:rPr>
          <w:lang w:val="en-US"/>
        </w:rPr>
        <w:t>for example</w:t>
      </w:r>
      <w:r w:rsidRPr="006E4160">
        <w:rPr>
          <w:lang w:val="en-US"/>
        </w:rPr>
        <w:t xml:space="preserve">, via </w:t>
      </w:r>
      <w:r w:rsidRPr="006E4160">
        <w:rPr>
          <w:b/>
          <w:bCs/>
          <w:lang w:val="en-US"/>
        </w:rPr>
        <w:t>spear phishing</w:t>
      </w:r>
      <w:r w:rsidRPr="006E4160">
        <w:rPr>
          <w:lang w:val="en-US"/>
        </w:rPr>
        <w:t xml:space="preserve">. </w:t>
      </w:r>
    </w:p>
    <w:p w:rsidRPr="006E4160" w:rsidR="001E4724" w:rsidP="00391697" w:rsidRDefault="001E4724" w14:paraId="02561D58" w14:textId="4FC83C9D">
      <w:pPr>
        <w:pStyle w:val="Listenabsatz"/>
        <w:numPr>
          <w:ilvl w:val="0"/>
          <w:numId w:val="62"/>
        </w:numPr>
        <w:spacing w:after="0"/>
        <w:rPr>
          <w:lang w:val="en-US"/>
        </w:rPr>
      </w:pPr>
      <w:r w:rsidRPr="006E4160">
        <w:rPr>
          <w:b/>
          <w:bCs/>
          <w:lang w:val="en-US"/>
        </w:rPr>
        <w:t>Execution</w:t>
      </w:r>
      <w:r w:rsidRPr="006E4160" w:rsidR="007D6287">
        <w:rPr>
          <w:lang w:val="en-US"/>
        </w:rPr>
        <w:t>:</w:t>
      </w:r>
      <w:r w:rsidRPr="006E4160">
        <w:rPr>
          <w:b/>
          <w:bCs/>
          <w:lang w:val="en-US"/>
        </w:rPr>
        <w:t xml:space="preserve"> </w:t>
      </w:r>
      <w:r w:rsidRPr="006E4160" w:rsidR="007D6287">
        <w:rPr>
          <w:lang w:val="en-US"/>
        </w:rPr>
        <w:t xml:space="preserve">This involves </w:t>
      </w:r>
      <w:r w:rsidRPr="006E4160">
        <w:rPr>
          <w:lang w:val="en-US"/>
        </w:rPr>
        <w:t>trying to execute the malicious code on the victim’s network or system i.e., executing a running tool that could be controlled remotely.</w:t>
      </w:r>
    </w:p>
    <w:p w:rsidRPr="006E4160" w:rsidR="001E4724" w:rsidP="00391697" w:rsidRDefault="001E4724" w14:paraId="3CB070F1" w14:textId="3D9ADCCF">
      <w:pPr>
        <w:pStyle w:val="Listenabsatz"/>
        <w:numPr>
          <w:ilvl w:val="0"/>
          <w:numId w:val="62"/>
        </w:numPr>
        <w:spacing w:after="0"/>
        <w:rPr>
          <w:lang w:val="en-US"/>
        </w:rPr>
      </w:pPr>
      <w:r w:rsidRPr="006E4160">
        <w:rPr>
          <w:b/>
          <w:bCs/>
          <w:lang w:val="en-US"/>
        </w:rPr>
        <w:t>Persistence</w:t>
      </w:r>
      <w:r w:rsidRPr="006E4160" w:rsidR="007D6287">
        <w:rPr>
          <w:lang w:val="en-US"/>
        </w:rPr>
        <w:t>:</w:t>
      </w:r>
      <w:r w:rsidRPr="006E4160">
        <w:rPr>
          <w:lang w:val="en-US"/>
        </w:rPr>
        <w:t xml:space="preserve"> </w:t>
      </w:r>
      <w:r w:rsidRPr="006E4160" w:rsidR="007D6287">
        <w:rPr>
          <w:lang w:val="en-US"/>
        </w:rPr>
        <w:t xml:space="preserve">This </w:t>
      </w:r>
      <w:r w:rsidRPr="006E4160" w:rsidR="0026745B">
        <w:rPr>
          <w:lang w:val="en-US"/>
        </w:rPr>
        <w:t xml:space="preserve">concerns </w:t>
      </w:r>
      <w:r w:rsidRPr="006E4160">
        <w:rPr>
          <w:lang w:val="en-US"/>
        </w:rPr>
        <w:t>attempting to maintain the foothold, for example by manipulating the target’s configurations.</w:t>
      </w:r>
    </w:p>
    <w:p w:rsidRPr="006E4160" w:rsidR="001E4724" w:rsidP="00391697" w:rsidRDefault="001E4724" w14:paraId="57E99B54" w14:textId="7783B050">
      <w:pPr>
        <w:pStyle w:val="Listenabsatz"/>
        <w:numPr>
          <w:ilvl w:val="0"/>
          <w:numId w:val="62"/>
        </w:numPr>
        <w:spacing w:after="0"/>
        <w:rPr>
          <w:lang w:val="en-US"/>
        </w:rPr>
      </w:pPr>
      <w:r w:rsidRPr="006E4160">
        <w:rPr>
          <w:b/>
          <w:bCs/>
          <w:lang w:val="en-US"/>
        </w:rPr>
        <w:lastRenderedPageBreak/>
        <w:t>Privilege Escalation</w:t>
      </w:r>
      <w:r w:rsidRPr="006E4160">
        <w:rPr>
          <w:lang w:val="en-US"/>
        </w:rPr>
        <w:t>:</w:t>
      </w:r>
      <w:r w:rsidRPr="006E4160">
        <w:rPr>
          <w:b/>
          <w:bCs/>
          <w:lang w:val="en-US"/>
        </w:rPr>
        <w:t xml:space="preserve"> </w:t>
      </w:r>
      <w:r w:rsidRPr="006E4160" w:rsidR="0026745B">
        <w:rPr>
          <w:lang w:val="en-US"/>
        </w:rPr>
        <w:t>This involves</w:t>
      </w:r>
      <w:r w:rsidRPr="006E4160" w:rsidR="0026745B">
        <w:rPr>
          <w:b/>
          <w:bCs/>
          <w:lang w:val="en-US"/>
        </w:rPr>
        <w:t xml:space="preserve"> </w:t>
      </w:r>
      <w:r w:rsidRPr="006E4160">
        <w:rPr>
          <w:lang w:val="en-US"/>
        </w:rPr>
        <w:t>trying to obtain access to high-level privileged accounts such as root user accounts on Linux or administrator accounts on Windows. This could be done by exploiting a vulnerability in a compromised system</w:t>
      </w:r>
      <w:r w:rsidRPr="006E4160" w:rsidR="000121CF">
        <w:rPr>
          <w:lang w:val="en-US"/>
        </w:rPr>
        <w:t>. This is</w:t>
      </w:r>
      <w:r w:rsidRPr="006E4160">
        <w:rPr>
          <w:lang w:val="en-US"/>
        </w:rPr>
        <w:t xml:space="preserve"> because the system has already been compromised at this </w:t>
      </w:r>
      <w:proofErr w:type="gramStart"/>
      <w:r w:rsidRPr="006E4160">
        <w:rPr>
          <w:lang w:val="en-US"/>
        </w:rPr>
        <w:t>stage</w:t>
      </w:r>
      <w:proofErr w:type="gramEnd"/>
      <w:r w:rsidRPr="006E4160">
        <w:rPr>
          <w:lang w:val="en-US"/>
        </w:rPr>
        <w:t xml:space="preserve"> but the adversary has the access to low-level user permissions.</w:t>
      </w:r>
    </w:p>
    <w:p w:rsidRPr="006E4160" w:rsidR="001E4724" w:rsidP="00391697" w:rsidRDefault="001E4724" w14:paraId="37F8C4D3" w14:textId="6C0FF76B">
      <w:pPr>
        <w:pStyle w:val="Listenabsatz"/>
        <w:numPr>
          <w:ilvl w:val="0"/>
          <w:numId w:val="62"/>
        </w:numPr>
        <w:spacing w:after="0"/>
        <w:rPr>
          <w:lang w:val="en-US"/>
        </w:rPr>
      </w:pPr>
      <w:r w:rsidRPr="006E4160">
        <w:rPr>
          <w:b/>
          <w:bCs/>
          <w:lang w:val="en-US"/>
        </w:rPr>
        <w:t>Defense Evasion</w:t>
      </w:r>
      <w:r w:rsidRPr="006E4160">
        <w:rPr>
          <w:lang w:val="en-US"/>
        </w:rPr>
        <w:t xml:space="preserve">: </w:t>
      </w:r>
      <w:r w:rsidRPr="006E4160" w:rsidR="000E7950">
        <w:rPr>
          <w:lang w:val="en-US"/>
        </w:rPr>
        <w:t>In this case, a</w:t>
      </w:r>
      <w:r w:rsidRPr="006E4160" w:rsidR="00951B8A">
        <w:rPr>
          <w:lang w:val="en-US"/>
        </w:rPr>
        <w:t>n a</w:t>
      </w:r>
      <w:r w:rsidRPr="006E4160">
        <w:rPr>
          <w:lang w:val="en-US"/>
        </w:rPr>
        <w:t>dversary tries to avoid being caught or detected</w:t>
      </w:r>
      <w:r w:rsidRPr="006E4160" w:rsidR="00951B8A">
        <w:rPr>
          <w:lang w:val="en-US"/>
        </w:rPr>
        <w:t>, f</w:t>
      </w:r>
      <w:r w:rsidRPr="006E4160">
        <w:rPr>
          <w:lang w:val="en-US"/>
        </w:rPr>
        <w:t>or example, by utilizing a trusted process to conceal malware.</w:t>
      </w:r>
    </w:p>
    <w:p w:rsidRPr="006E4160" w:rsidR="001E4724" w:rsidP="00391697" w:rsidRDefault="001E4724" w14:paraId="5DA3AE4A" w14:textId="335DEBDC">
      <w:pPr>
        <w:pStyle w:val="Listenabsatz"/>
        <w:numPr>
          <w:ilvl w:val="0"/>
          <w:numId w:val="62"/>
        </w:numPr>
        <w:spacing w:after="0"/>
        <w:rPr>
          <w:lang w:val="en-US"/>
        </w:rPr>
      </w:pPr>
      <w:r w:rsidRPr="006E4160">
        <w:rPr>
          <w:b/>
          <w:bCs/>
          <w:lang w:val="en-US"/>
        </w:rPr>
        <w:t>Credential Access</w:t>
      </w:r>
      <w:r w:rsidRPr="006E4160">
        <w:rPr>
          <w:lang w:val="en-US"/>
        </w:rPr>
        <w:t xml:space="preserve">: </w:t>
      </w:r>
      <w:r w:rsidRPr="006E4160" w:rsidR="00DB0588">
        <w:rPr>
          <w:lang w:val="en-US"/>
        </w:rPr>
        <w:t>In this situation</w:t>
      </w:r>
      <w:r w:rsidRPr="006E4160" w:rsidR="00951B8A">
        <w:rPr>
          <w:lang w:val="en-US"/>
        </w:rPr>
        <w:t>, the</w:t>
      </w:r>
      <w:r w:rsidRPr="006E4160">
        <w:rPr>
          <w:lang w:val="en-US"/>
        </w:rPr>
        <w:t xml:space="preserve"> adversary tries to steal passwords, names, and accounts. For instance</w:t>
      </w:r>
      <w:r w:rsidRPr="006E4160" w:rsidR="00951B8A">
        <w:rPr>
          <w:lang w:val="en-US"/>
        </w:rPr>
        <w:t>, this could be</w:t>
      </w:r>
      <w:r w:rsidRPr="006E4160">
        <w:rPr>
          <w:lang w:val="en-US"/>
        </w:rPr>
        <w:t xml:space="preserve"> via keylogging.</w:t>
      </w:r>
    </w:p>
    <w:p w:rsidRPr="006E4160" w:rsidR="001E4724" w:rsidP="00391697" w:rsidRDefault="001E4724" w14:paraId="6B622C57" w14:textId="616582F2">
      <w:pPr>
        <w:pStyle w:val="Listenabsatz"/>
        <w:numPr>
          <w:ilvl w:val="0"/>
          <w:numId w:val="62"/>
        </w:numPr>
        <w:spacing w:after="0"/>
        <w:rPr>
          <w:lang w:val="en-US"/>
        </w:rPr>
      </w:pPr>
      <w:r w:rsidRPr="006E4160">
        <w:rPr>
          <w:b/>
          <w:bCs/>
          <w:lang w:val="en-US"/>
        </w:rPr>
        <w:t>Discovery</w:t>
      </w:r>
      <w:r w:rsidRPr="006E4160">
        <w:rPr>
          <w:lang w:val="en-US"/>
        </w:rPr>
        <w:t xml:space="preserve">: </w:t>
      </w:r>
      <w:r w:rsidRPr="006E4160" w:rsidR="00951B8A">
        <w:rPr>
          <w:lang w:val="en-US"/>
        </w:rPr>
        <w:t>In this case, an a</w:t>
      </w:r>
      <w:r w:rsidRPr="006E4160">
        <w:rPr>
          <w:lang w:val="en-US"/>
        </w:rPr>
        <w:t xml:space="preserve">dversary tries to find out the target’s environment to explore </w:t>
      </w:r>
      <w:r w:rsidRPr="006E4160">
        <w:rPr>
          <w:noProof/>
          <w:lang w:val="en-US" w:eastAsia="de-DE"/>
        </w:rPr>
        <mc:AlternateContent>
          <mc:Choice Requires="wps">
            <w:drawing>
              <wp:anchor distT="0" distB="0" distL="0" distR="0" simplePos="0" relativeHeight="251658279" behindDoc="0" locked="0" layoutInCell="1" allowOverlap="1" wp14:anchorId="4CBB5F05" wp14:editId="4B391038">
                <wp:simplePos x="0" y="0"/>
                <wp:positionH relativeFrom="page">
                  <wp:posOffset>6385560</wp:posOffset>
                </wp:positionH>
                <wp:positionV relativeFrom="line">
                  <wp:posOffset>200660</wp:posOffset>
                </wp:positionV>
                <wp:extent cx="1051560" cy="1133475"/>
                <wp:effectExtent l="0" t="0" r="0" b="9525"/>
                <wp:wrapThrough wrapText="bothSides">
                  <wp:wrapPolygon edited="0">
                    <wp:start x="0" y="0"/>
                    <wp:lineTo x="0" y="21418"/>
                    <wp:lineTo x="21130" y="21418"/>
                    <wp:lineTo x="21130" y="0"/>
                    <wp:lineTo x="0" y="0"/>
                  </wp:wrapPolygon>
                </wp:wrapThrough>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1133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10795E" w:rsidR="001E4724" w:rsidP="001E4724" w:rsidRDefault="001E4724" w14:paraId="3CF8009C" w14:textId="77777777">
                            <w:pPr>
                              <w:pStyle w:val="MarginalieFlietextMarginalie"/>
                              <w:rPr>
                                <w:rFonts w:cs="Helvetica" w:asciiTheme="minorHAnsi" w:hAnsiTheme="minorHAnsi"/>
                                <w:b/>
                                <w:color w:val="auto"/>
                                <w:sz w:val="20"/>
                                <w:szCs w:val="20"/>
                                <w:lang w:val="en-US" w:eastAsia="de-DE"/>
                              </w:rPr>
                            </w:pPr>
                            <w:r>
                              <w:rPr>
                                <w:rFonts w:cs="Helvetica" w:asciiTheme="minorHAnsi" w:hAnsiTheme="minorHAnsi"/>
                                <w:b/>
                                <w:color w:val="auto"/>
                                <w:sz w:val="20"/>
                                <w:szCs w:val="20"/>
                                <w:lang w:val="en-US" w:eastAsia="de-DE"/>
                              </w:rPr>
                              <w:t>Pivoting</w:t>
                            </w:r>
                          </w:p>
                          <w:p w:rsidRPr="0010795E" w:rsidR="001E4724" w:rsidP="001E4724" w:rsidRDefault="001E4724" w14:paraId="113C2562" w14:textId="77777777">
                            <w:pPr>
                              <w:pStyle w:val="MarginalieFlietextMarginalie"/>
                              <w:rPr>
                                <w:rFonts w:cs="Helvetica" w:asciiTheme="minorHAnsi" w:hAnsiTheme="minorHAnsi"/>
                                <w:color w:val="auto"/>
                                <w:sz w:val="20"/>
                                <w:szCs w:val="20"/>
                                <w:lang w:val="en-US" w:eastAsia="de-DE"/>
                              </w:rPr>
                            </w:pPr>
                          </w:p>
                          <w:p w:rsidRPr="0010795E" w:rsidR="001E4724" w:rsidP="001E4724" w:rsidRDefault="00DB0588" w14:paraId="4B72E9BB" w14:textId="04374AAD">
                            <w:pPr>
                              <w:pStyle w:val="MarginalieFlietextMarginalie"/>
                              <w:rPr>
                                <w:rFonts w:asciiTheme="minorHAnsi" w:hAnsiTheme="minorHAnsi"/>
                                <w:color w:val="auto"/>
                                <w:sz w:val="20"/>
                                <w:szCs w:val="20"/>
                                <w:lang w:val="en-US"/>
                              </w:rPr>
                            </w:pPr>
                            <w:r>
                              <w:rPr>
                                <w:rFonts w:cs="Helvetica" w:asciiTheme="minorHAnsi" w:hAnsiTheme="minorHAnsi"/>
                                <w:color w:val="auto"/>
                                <w:sz w:val="20"/>
                                <w:szCs w:val="20"/>
                                <w:lang w:val="en-US" w:eastAsia="de-DE"/>
                              </w:rPr>
                              <w:t>l</w:t>
                            </w:r>
                            <w:r w:rsidR="001E4724">
                              <w:rPr>
                                <w:rFonts w:cs="Helvetica" w:asciiTheme="minorHAnsi" w:hAnsiTheme="minorHAnsi"/>
                                <w:color w:val="auto"/>
                                <w:sz w:val="20"/>
                                <w:szCs w:val="20"/>
                                <w:lang w:val="en-US" w:eastAsia="de-DE"/>
                              </w:rPr>
                              <w:t xml:space="preserve">everaging a compromised system to attack another </w:t>
                            </w:r>
                            <w:proofErr w:type="gramStart"/>
                            <w:r w:rsidR="001E4724">
                              <w:rPr>
                                <w:rFonts w:cs="Helvetica" w:asciiTheme="minorHAnsi" w:hAnsiTheme="minorHAnsi"/>
                                <w:color w:val="auto"/>
                                <w:sz w:val="20"/>
                                <w:szCs w:val="20"/>
                                <w:lang w:val="en-US" w:eastAsia="de-DE"/>
                              </w:rPr>
                              <w:t>system</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style="position:absolute;left:0;text-align:left;margin-left:502.8pt;margin-top:15.8pt;width:82.8pt;height:89.25pt;z-index:251658279;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spid="_x0000_s106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" w14:anchorId="4CBB5F05">
                <v:textbox>
                  <w:txbxContent>
                    <w:p w:rsidRPr="0010795E" w:rsidR="001E4724" w:rsidP="001E4724" w:rsidRDefault="001E4724" w14:paraId="3CF8009C" w14:textId="77777777">
                      <w:pPr>
                        <w:pStyle w:val="MarginalieFlietextMarginalie"/>
                        <w:rPr>
                          <w:rFonts w:cs="Helvetica" w:asciiTheme="minorHAnsi" w:hAnsiTheme="minorHAnsi"/>
                          <w:b/>
                          <w:color w:val="auto"/>
                          <w:sz w:val="20"/>
                          <w:szCs w:val="20"/>
                          <w:lang w:val="en-US" w:eastAsia="de-DE"/>
                        </w:rPr>
                      </w:pPr>
                      <w:r>
                        <w:rPr>
                          <w:rFonts w:cs="Helvetica" w:asciiTheme="minorHAnsi" w:hAnsiTheme="minorHAnsi"/>
                          <w:b/>
                          <w:color w:val="auto"/>
                          <w:sz w:val="20"/>
                          <w:szCs w:val="20"/>
                          <w:lang w:val="en-US" w:eastAsia="de-DE"/>
                        </w:rPr>
                        <w:t>Pivoting</w:t>
                      </w:r>
                    </w:p>
                    <w:p w:rsidRPr="0010795E" w:rsidR="001E4724" w:rsidP="001E4724" w:rsidRDefault="001E4724" w14:paraId="113C2562" w14:textId="77777777">
                      <w:pPr>
                        <w:pStyle w:val="MarginalieFlietextMarginalie"/>
                        <w:rPr>
                          <w:rFonts w:cs="Helvetica" w:asciiTheme="minorHAnsi" w:hAnsiTheme="minorHAnsi"/>
                          <w:color w:val="auto"/>
                          <w:sz w:val="20"/>
                          <w:szCs w:val="20"/>
                          <w:lang w:val="en-US" w:eastAsia="de-DE"/>
                        </w:rPr>
                      </w:pPr>
                    </w:p>
                    <w:p w:rsidRPr="0010795E" w:rsidR="001E4724" w:rsidP="001E4724" w:rsidRDefault="00DB0588" w14:paraId="4B72E9BB" w14:textId="04374AAD">
                      <w:pPr>
                        <w:pStyle w:val="MarginalieFlietextMarginalie"/>
                        <w:rPr>
                          <w:rFonts w:asciiTheme="minorHAnsi" w:hAnsiTheme="minorHAnsi"/>
                          <w:color w:val="auto"/>
                          <w:sz w:val="20"/>
                          <w:szCs w:val="20"/>
                          <w:lang w:val="en-US"/>
                        </w:rPr>
                      </w:pPr>
                      <w:r>
                        <w:rPr>
                          <w:rFonts w:cs="Helvetica" w:asciiTheme="minorHAnsi" w:hAnsiTheme="minorHAnsi"/>
                          <w:color w:val="auto"/>
                          <w:sz w:val="20"/>
                          <w:szCs w:val="20"/>
                          <w:lang w:val="en-US" w:eastAsia="de-DE"/>
                        </w:rPr>
                        <w:t>l</w:t>
                      </w:r>
                      <w:r w:rsidR="001E4724">
                        <w:rPr>
                          <w:rFonts w:cs="Helvetica" w:asciiTheme="minorHAnsi" w:hAnsiTheme="minorHAnsi"/>
                          <w:color w:val="auto"/>
                          <w:sz w:val="20"/>
                          <w:szCs w:val="20"/>
                          <w:lang w:val="en-US" w:eastAsia="de-DE"/>
                        </w:rPr>
                        <w:t>everaging a compromised system to attack another system</w:t>
                      </w:r>
                    </w:p>
                  </w:txbxContent>
                </v:textbox>
                <w10:wrap type="through" anchorx="page" anchory="line"/>
              </v:shape>
            </w:pict>
          </mc:Fallback>
        </mc:AlternateContent>
      </w:r>
      <w:r w:rsidRPr="006E4160">
        <w:rPr>
          <w:lang w:val="en-US"/>
        </w:rPr>
        <w:t>what could be controlled.</w:t>
      </w:r>
    </w:p>
    <w:p w:rsidRPr="006E4160" w:rsidR="001E4724" w:rsidP="00391697" w:rsidRDefault="001E4724" w14:paraId="304BEF2E" w14:textId="4B753F8D">
      <w:pPr>
        <w:pStyle w:val="Listenabsatz"/>
        <w:numPr>
          <w:ilvl w:val="0"/>
          <w:numId w:val="62"/>
        </w:numPr>
        <w:spacing w:after="0"/>
        <w:rPr>
          <w:lang w:val="en-US"/>
        </w:rPr>
      </w:pPr>
      <w:r w:rsidRPr="006E4160">
        <w:rPr>
          <w:b/>
          <w:bCs/>
          <w:lang w:val="en-US"/>
        </w:rPr>
        <w:t>Lateral Movement</w:t>
      </w:r>
      <w:r w:rsidRPr="006E4160">
        <w:rPr>
          <w:lang w:val="en-US"/>
        </w:rPr>
        <w:t>:</w:t>
      </w:r>
      <w:r w:rsidRPr="006E4160">
        <w:rPr>
          <w:b/>
          <w:bCs/>
          <w:lang w:val="en-US"/>
        </w:rPr>
        <w:t xml:space="preserve"> </w:t>
      </w:r>
      <w:r w:rsidRPr="006E4160" w:rsidR="00951B8A">
        <w:rPr>
          <w:lang w:val="en-US"/>
        </w:rPr>
        <w:t>In this case, o</w:t>
      </w:r>
      <w:r w:rsidRPr="006E4160">
        <w:rPr>
          <w:lang w:val="en-US"/>
        </w:rPr>
        <w:t xml:space="preserve">nce the adversary gets the authorized credentials, he legitimately moves through the environment by </w:t>
      </w:r>
      <w:r w:rsidRPr="006E4160">
        <w:rPr>
          <w:b/>
          <w:bCs/>
          <w:lang w:val="en-US"/>
        </w:rPr>
        <w:t>pivoting</w:t>
      </w:r>
      <w:r w:rsidRPr="006E4160">
        <w:rPr>
          <w:lang w:val="en-US"/>
        </w:rPr>
        <w:t xml:space="preserve"> through various systems.</w:t>
      </w:r>
    </w:p>
    <w:p w:rsidRPr="006E4160" w:rsidR="001E4724" w:rsidP="00391697" w:rsidRDefault="001E4724" w14:paraId="6C238F00" w14:textId="1C39CF6F">
      <w:pPr>
        <w:pStyle w:val="Listenabsatz"/>
        <w:numPr>
          <w:ilvl w:val="0"/>
          <w:numId w:val="62"/>
        </w:numPr>
        <w:spacing w:after="0"/>
        <w:rPr>
          <w:lang w:val="en-US"/>
        </w:rPr>
      </w:pPr>
      <w:r w:rsidRPr="006E4160">
        <w:rPr>
          <w:b/>
          <w:bCs/>
          <w:lang w:val="en-US"/>
        </w:rPr>
        <w:t>Collection</w:t>
      </w:r>
      <w:r w:rsidRPr="006E4160">
        <w:rPr>
          <w:lang w:val="en-US"/>
        </w:rPr>
        <w:t xml:space="preserve">: </w:t>
      </w:r>
      <w:r w:rsidRPr="006E4160" w:rsidR="00951B8A">
        <w:rPr>
          <w:lang w:val="en-US"/>
        </w:rPr>
        <w:t xml:space="preserve">This involves </w:t>
      </w:r>
      <w:r w:rsidRPr="006E4160" w:rsidR="00683677">
        <w:rPr>
          <w:lang w:val="en-US"/>
        </w:rPr>
        <w:t>c</w:t>
      </w:r>
      <w:r w:rsidRPr="006E4160">
        <w:rPr>
          <w:lang w:val="en-US"/>
        </w:rPr>
        <w:t xml:space="preserve">ollecting data that is in the interest of the adversary </w:t>
      </w:r>
      <w:r w:rsidRPr="006E4160" w:rsidR="00951B8A">
        <w:rPr>
          <w:lang w:val="en-US"/>
        </w:rPr>
        <w:t>for</w:t>
      </w:r>
      <w:r w:rsidRPr="006E4160">
        <w:rPr>
          <w:lang w:val="en-US"/>
        </w:rPr>
        <w:t xml:space="preserve"> achiev</w:t>
      </w:r>
      <w:r w:rsidRPr="006E4160" w:rsidR="00951B8A">
        <w:rPr>
          <w:lang w:val="en-US"/>
        </w:rPr>
        <w:t>ing</w:t>
      </w:r>
      <w:r w:rsidRPr="006E4160">
        <w:rPr>
          <w:lang w:val="en-US"/>
        </w:rPr>
        <w:t xml:space="preserve"> the objective. For example, </w:t>
      </w:r>
      <w:r w:rsidRPr="006E4160" w:rsidR="00683677">
        <w:rPr>
          <w:lang w:val="en-US"/>
        </w:rPr>
        <w:t xml:space="preserve">this could involve </w:t>
      </w:r>
      <w:r w:rsidRPr="006E4160">
        <w:rPr>
          <w:lang w:val="en-US"/>
        </w:rPr>
        <w:t>gaining access to the cloud’s data.</w:t>
      </w:r>
    </w:p>
    <w:p w:rsidRPr="006E4160" w:rsidR="001E4724" w:rsidP="00391697" w:rsidRDefault="001E4724" w14:paraId="2B31E44B" w14:textId="0ED854CC">
      <w:pPr>
        <w:pStyle w:val="Listenabsatz"/>
        <w:numPr>
          <w:ilvl w:val="0"/>
          <w:numId w:val="62"/>
        </w:numPr>
        <w:spacing w:after="0"/>
        <w:rPr>
          <w:lang w:val="en-US"/>
        </w:rPr>
      </w:pPr>
      <w:r w:rsidRPr="006E4160">
        <w:rPr>
          <w:b/>
          <w:bCs/>
          <w:lang w:val="en-US"/>
        </w:rPr>
        <w:t>Command and Control</w:t>
      </w:r>
      <w:r w:rsidRPr="006E4160">
        <w:rPr>
          <w:lang w:val="en-US"/>
        </w:rPr>
        <w:t xml:space="preserve">: </w:t>
      </w:r>
      <w:r w:rsidRPr="006E4160" w:rsidR="00683677">
        <w:rPr>
          <w:lang w:val="en-US"/>
        </w:rPr>
        <w:t>T</w:t>
      </w:r>
      <w:r w:rsidRPr="006E4160">
        <w:rPr>
          <w:lang w:val="en-US"/>
        </w:rPr>
        <w:t xml:space="preserve">his is the stage where compromised systems and networks are controlled and communicated by the adversary, i.e., mimicking </w:t>
      </w:r>
      <w:r w:rsidRPr="006E4160">
        <w:rPr>
          <w:lang w:val="en-US"/>
        </w:rPr>
        <w:lastRenderedPageBreak/>
        <w:t xml:space="preserve">the legitimate web traffic </w:t>
      </w:r>
      <w:proofErr w:type="gramStart"/>
      <w:r w:rsidRPr="006E4160">
        <w:rPr>
          <w:lang w:val="en-US"/>
        </w:rPr>
        <w:t>in order to</w:t>
      </w:r>
      <w:proofErr w:type="gramEnd"/>
      <w:r w:rsidRPr="006E4160">
        <w:rPr>
          <w:lang w:val="en-US"/>
        </w:rPr>
        <w:t xml:space="preserve"> communicate and control the victim’s </w:t>
      </w:r>
      <w:r w:rsidRPr="006E4160">
        <w:rPr>
          <w:noProof/>
          <w:lang w:val="en-US" w:eastAsia="de-DE"/>
        </w:rPr>
        <mc:AlternateContent>
          <mc:Choice Requires="wps">
            <w:drawing>
              <wp:anchor distT="0" distB="0" distL="0" distR="0" simplePos="0" relativeHeight="251658278" behindDoc="0" locked="0" layoutInCell="1" allowOverlap="1" wp14:anchorId="6730002B" wp14:editId="50B5F920">
                <wp:simplePos x="0" y="0"/>
                <wp:positionH relativeFrom="page">
                  <wp:posOffset>6257925</wp:posOffset>
                </wp:positionH>
                <wp:positionV relativeFrom="line">
                  <wp:posOffset>121285</wp:posOffset>
                </wp:positionV>
                <wp:extent cx="1247775" cy="2266950"/>
                <wp:effectExtent l="0" t="0" r="9525" b="0"/>
                <wp:wrapThrough wrapText="bothSides">
                  <wp:wrapPolygon edited="0">
                    <wp:start x="0" y="0"/>
                    <wp:lineTo x="0" y="21418"/>
                    <wp:lineTo x="21435" y="21418"/>
                    <wp:lineTo x="21435" y="0"/>
                    <wp:lineTo x="0" y="0"/>
                  </wp:wrapPolygon>
                </wp:wrapThrough>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266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10795E" w:rsidR="001E4724" w:rsidP="001E4724" w:rsidRDefault="001E4724" w14:paraId="75F95EFA" w14:textId="77777777">
                            <w:pPr>
                              <w:pStyle w:val="MarginalieFlietextMarginalie"/>
                              <w:rPr>
                                <w:rFonts w:cs="Helvetica" w:asciiTheme="minorHAnsi" w:hAnsiTheme="minorHAnsi"/>
                                <w:b/>
                                <w:color w:val="auto"/>
                                <w:sz w:val="20"/>
                                <w:szCs w:val="20"/>
                                <w:lang w:val="en-US" w:eastAsia="de-DE"/>
                              </w:rPr>
                            </w:pPr>
                            <w:r>
                              <w:rPr>
                                <w:rFonts w:cs="Helvetica" w:asciiTheme="minorHAnsi" w:hAnsiTheme="minorHAnsi"/>
                                <w:b/>
                                <w:color w:val="auto"/>
                                <w:sz w:val="20"/>
                                <w:szCs w:val="20"/>
                                <w:lang w:val="en-US" w:eastAsia="de-DE"/>
                              </w:rPr>
                              <w:t>Ransomware</w:t>
                            </w:r>
                          </w:p>
                          <w:p w:rsidRPr="0010795E" w:rsidR="001E4724" w:rsidP="001E4724" w:rsidRDefault="001E4724" w14:paraId="7ABD8A96" w14:textId="77777777">
                            <w:pPr>
                              <w:pStyle w:val="MarginalieFlietextMarginalie"/>
                              <w:rPr>
                                <w:rFonts w:cs="Helvetica" w:asciiTheme="minorHAnsi" w:hAnsiTheme="minorHAnsi"/>
                                <w:color w:val="auto"/>
                                <w:sz w:val="20"/>
                                <w:szCs w:val="20"/>
                                <w:lang w:val="en-US" w:eastAsia="de-DE"/>
                              </w:rPr>
                            </w:pPr>
                          </w:p>
                          <w:p w:rsidRPr="0010795E" w:rsidR="001E4724" w:rsidP="001E4724" w:rsidRDefault="00DB0588" w14:paraId="547AA0BD" w14:textId="28FCD675">
                            <w:pPr>
                              <w:pStyle w:val="MarginalieFlietextMarginalie"/>
                              <w:rPr>
                                <w:rFonts w:asciiTheme="minorHAnsi" w:hAnsiTheme="minorHAnsi"/>
                                <w:color w:val="auto"/>
                                <w:sz w:val="20"/>
                                <w:szCs w:val="20"/>
                                <w:lang w:val="en-US"/>
                              </w:rPr>
                            </w:pPr>
                            <w:r>
                              <w:rPr>
                                <w:rFonts w:cs="Helvetica" w:asciiTheme="minorHAnsi" w:hAnsiTheme="minorHAnsi"/>
                                <w:color w:val="auto"/>
                                <w:sz w:val="20"/>
                                <w:szCs w:val="20"/>
                                <w:lang w:val="en-US" w:eastAsia="de-DE"/>
                              </w:rPr>
                              <w:t>a</w:t>
                            </w:r>
                            <w:r w:rsidR="001E4724">
                              <w:rPr>
                                <w:rFonts w:cs="Helvetica" w:asciiTheme="minorHAnsi" w:hAnsiTheme="minorHAnsi"/>
                                <w:color w:val="auto"/>
                                <w:sz w:val="20"/>
                                <w:szCs w:val="20"/>
                                <w:lang w:val="en-US" w:eastAsia="de-DE"/>
                              </w:rPr>
                              <w:t xml:space="preserve"> special malware created to prevent organization and user accessing the files on the computer by encrypting it and demands a ransom</w:t>
                            </w:r>
                            <w:r w:rsidR="00FF54C7">
                              <w:rPr>
                                <w:rFonts w:cs="Helvetica" w:asciiTheme="minorHAnsi" w:hAnsiTheme="minorHAnsi"/>
                                <w:color w:val="auto"/>
                                <w:sz w:val="20"/>
                                <w:szCs w:val="20"/>
                                <w:lang w:val="en-US" w:eastAsia="de-DE"/>
                              </w:rPr>
                              <w:t xml:space="preserve"> </w:t>
                            </w:r>
                            <w:r w:rsidR="001E4724">
                              <w:rPr>
                                <w:rFonts w:cs="Helvetica" w:asciiTheme="minorHAnsi" w:hAnsiTheme="minorHAnsi"/>
                                <w:color w:val="auto"/>
                                <w:sz w:val="20"/>
                                <w:szCs w:val="20"/>
                                <w:lang w:val="en-US" w:eastAsia="de-DE"/>
                              </w:rPr>
                              <w:t xml:space="preserve">(payment) to undo the </w:t>
                            </w:r>
                            <w:proofErr w:type="gramStart"/>
                            <w:r w:rsidR="001E4724">
                              <w:rPr>
                                <w:rFonts w:cs="Helvetica" w:asciiTheme="minorHAnsi" w:hAnsiTheme="minorHAnsi"/>
                                <w:color w:val="auto"/>
                                <w:sz w:val="20"/>
                                <w:szCs w:val="20"/>
                                <w:lang w:val="en-US" w:eastAsia="de-DE"/>
                              </w:rPr>
                              <w:t>operation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style="position:absolute;left:0;text-align:left;margin-left:492.75pt;margin-top:9.55pt;width:98.25pt;height:178.5pt;z-index:25165827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spid="_x0000_s106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" w14:anchorId="6730002B">
                <v:textbox>
                  <w:txbxContent>
                    <w:p w:rsidRPr="0010795E" w:rsidR="001E4724" w:rsidP="001E4724" w:rsidRDefault="001E4724" w14:paraId="75F95EFA" w14:textId="77777777">
                      <w:pPr>
                        <w:pStyle w:val="MarginalieFlietextMarginalie"/>
                        <w:rPr>
                          <w:rFonts w:cs="Helvetica" w:asciiTheme="minorHAnsi" w:hAnsiTheme="minorHAnsi"/>
                          <w:b/>
                          <w:color w:val="auto"/>
                          <w:sz w:val="20"/>
                          <w:szCs w:val="20"/>
                          <w:lang w:val="en-US" w:eastAsia="de-DE"/>
                        </w:rPr>
                      </w:pPr>
                      <w:r>
                        <w:rPr>
                          <w:rFonts w:cs="Helvetica" w:asciiTheme="minorHAnsi" w:hAnsiTheme="minorHAnsi"/>
                          <w:b/>
                          <w:color w:val="auto"/>
                          <w:sz w:val="20"/>
                          <w:szCs w:val="20"/>
                          <w:lang w:val="en-US" w:eastAsia="de-DE"/>
                        </w:rPr>
                        <w:t>Ransomware</w:t>
                      </w:r>
                    </w:p>
                    <w:p w:rsidRPr="0010795E" w:rsidR="001E4724" w:rsidP="001E4724" w:rsidRDefault="001E4724" w14:paraId="7ABD8A96" w14:textId="77777777">
                      <w:pPr>
                        <w:pStyle w:val="MarginalieFlietextMarginalie"/>
                        <w:rPr>
                          <w:rFonts w:cs="Helvetica" w:asciiTheme="minorHAnsi" w:hAnsiTheme="minorHAnsi"/>
                          <w:color w:val="auto"/>
                          <w:sz w:val="20"/>
                          <w:szCs w:val="20"/>
                          <w:lang w:val="en-US" w:eastAsia="de-DE"/>
                        </w:rPr>
                      </w:pPr>
                    </w:p>
                    <w:p w:rsidRPr="0010795E" w:rsidR="001E4724" w:rsidP="001E4724" w:rsidRDefault="00DB0588" w14:paraId="547AA0BD" w14:textId="28FCD675">
                      <w:pPr>
                        <w:pStyle w:val="MarginalieFlietextMarginalie"/>
                        <w:rPr>
                          <w:rFonts w:asciiTheme="minorHAnsi" w:hAnsiTheme="minorHAnsi"/>
                          <w:color w:val="auto"/>
                          <w:sz w:val="20"/>
                          <w:szCs w:val="20"/>
                          <w:lang w:val="en-US"/>
                        </w:rPr>
                      </w:pPr>
                      <w:r>
                        <w:rPr>
                          <w:rFonts w:cs="Helvetica" w:asciiTheme="minorHAnsi" w:hAnsiTheme="minorHAnsi"/>
                          <w:color w:val="auto"/>
                          <w:sz w:val="20"/>
                          <w:szCs w:val="20"/>
                          <w:lang w:val="en-US" w:eastAsia="de-DE"/>
                        </w:rPr>
                        <w:t>a</w:t>
                      </w:r>
                      <w:r w:rsidR="001E4724">
                        <w:rPr>
                          <w:rFonts w:cs="Helvetica" w:asciiTheme="minorHAnsi" w:hAnsiTheme="minorHAnsi"/>
                          <w:color w:val="auto"/>
                          <w:sz w:val="20"/>
                          <w:szCs w:val="20"/>
                          <w:lang w:val="en-US" w:eastAsia="de-DE"/>
                        </w:rPr>
                        <w:t xml:space="preserve"> special malware created to prevent organization and user accessing the files on the computer by encrypting it and demands a ransom</w:t>
                      </w:r>
                      <w:r w:rsidR="00FF54C7">
                        <w:rPr>
                          <w:rFonts w:cs="Helvetica" w:asciiTheme="minorHAnsi" w:hAnsiTheme="minorHAnsi"/>
                          <w:color w:val="auto"/>
                          <w:sz w:val="20"/>
                          <w:szCs w:val="20"/>
                          <w:lang w:val="en-US" w:eastAsia="de-DE"/>
                        </w:rPr>
                        <w:t xml:space="preserve"> </w:t>
                      </w:r>
                      <w:r w:rsidR="001E4724">
                        <w:rPr>
                          <w:rFonts w:cs="Helvetica" w:asciiTheme="minorHAnsi" w:hAnsiTheme="minorHAnsi"/>
                          <w:color w:val="auto"/>
                          <w:sz w:val="20"/>
                          <w:szCs w:val="20"/>
                          <w:lang w:val="en-US" w:eastAsia="de-DE"/>
                        </w:rPr>
                        <w:t>(payment) to undo the operation</w:t>
                      </w:r>
                    </w:p>
                  </w:txbxContent>
                </v:textbox>
                <w10:wrap type="through" anchorx="page" anchory="line"/>
              </v:shape>
            </w:pict>
          </mc:Fallback>
        </mc:AlternateContent>
      </w:r>
      <w:r w:rsidRPr="006E4160">
        <w:rPr>
          <w:lang w:val="en-US"/>
        </w:rPr>
        <w:t>network.</w:t>
      </w:r>
    </w:p>
    <w:p w:rsidRPr="006E4160" w:rsidR="001E4724" w:rsidP="00391697" w:rsidRDefault="001E4724" w14:paraId="340FDD4D" w14:textId="50D06D5E">
      <w:pPr>
        <w:pStyle w:val="Listenabsatz"/>
        <w:numPr>
          <w:ilvl w:val="0"/>
          <w:numId w:val="62"/>
        </w:numPr>
        <w:spacing w:after="0"/>
        <w:rPr>
          <w:lang w:val="en-US"/>
        </w:rPr>
      </w:pPr>
      <w:r w:rsidRPr="006E4160">
        <w:rPr>
          <w:b/>
          <w:bCs/>
          <w:lang w:val="en-US"/>
        </w:rPr>
        <w:t>Exfiltration</w:t>
      </w:r>
      <w:r w:rsidRPr="006E4160">
        <w:rPr>
          <w:lang w:val="en-US"/>
        </w:rPr>
        <w:t xml:space="preserve">: </w:t>
      </w:r>
      <w:r w:rsidRPr="006E4160" w:rsidR="00B508C5">
        <w:rPr>
          <w:lang w:val="en-US"/>
        </w:rPr>
        <w:t>This concerns s</w:t>
      </w:r>
      <w:r w:rsidRPr="006E4160">
        <w:rPr>
          <w:lang w:val="en-US"/>
        </w:rPr>
        <w:t>tealing the victim’s data and transferring it.</w:t>
      </w:r>
    </w:p>
    <w:p w:rsidRPr="006E4160" w:rsidR="001E4724" w:rsidP="00391697" w:rsidRDefault="001E4724" w14:paraId="5FA99475" w14:textId="5B50F298">
      <w:pPr>
        <w:pStyle w:val="Listenabsatz"/>
        <w:numPr>
          <w:ilvl w:val="0"/>
          <w:numId w:val="62"/>
        </w:numPr>
        <w:spacing w:after="0"/>
        <w:rPr>
          <w:lang w:val="en-US"/>
        </w:rPr>
      </w:pPr>
      <w:r w:rsidRPr="006E4160">
        <w:rPr>
          <w:b/>
          <w:bCs/>
          <w:lang w:val="en-US"/>
        </w:rPr>
        <w:t>Impact</w:t>
      </w:r>
      <w:r w:rsidRPr="006E4160">
        <w:rPr>
          <w:lang w:val="en-US"/>
        </w:rPr>
        <w:t xml:space="preserve">: </w:t>
      </w:r>
      <w:r w:rsidRPr="006E4160" w:rsidR="00B508C5">
        <w:rPr>
          <w:lang w:val="en-US"/>
        </w:rPr>
        <w:t xml:space="preserve">This involves </w:t>
      </w:r>
      <w:r w:rsidRPr="006E4160">
        <w:rPr>
          <w:lang w:val="en-US"/>
        </w:rPr>
        <w:t>interrupt</w:t>
      </w:r>
      <w:r w:rsidRPr="006E4160" w:rsidR="00B508C5">
        <w:rPr>
          <w:lang w:val="en-US"/>
        </w:rPr>
        <w:t>ing</w:t>
      </w:r>
      <w:r w:rsidRPr="006E4160">
        <w:rPr>
          <w:lang w:val="en-US"/>
        </w:rPr>
        <w:t>, manipulat</w:t>
      </w:r>
      <w:r w:rsidRPr="006E4160" w:rsidR="00B508C5">
        <w:rPr>
          <w:lang w:val="en-US"/>
        </w:rPr>
        <w:t>ing</w:t>
      </w:r>
      <w:r w:rsidRPr="006E4160">
        <w:rPr>
          <w:lang w:val="en-US"/>
        </w:rPr>
        <w:t>, or demolish</w:t>
      </w:r>
      <w:r w:rsidRPr="006E4160" w:rsidR="00B508C5">
        <w:rPr>
          <w:lang w:val="en-US"/>
        </w:rPr>
        <w:t>ing</w:t>
      </w:r>
      <w:r w:rsidRPr="006E4160">
        <w:rPr>
          <w:lang w:val="en-US"/>
        </w:rPr>
        <w:t xml:space="preserve"> data and </w:t>
      </w:r>
      <w:r w:rsidRPr="006E4160" w:rsidR="006B4667">
        <w:rPr>
          <w:lang w:val="en-US"/>
        </w:rPr>
        <w:t xml:space="preserve">the </w:t>
      </w:r>
      <w:r w:rsidRPr="006E4160">
        <w:rPr>
          <w:lang w:val="en-US"/>
        </w:rPr>
        <w:t xml:space="preserve">system. For example, encrypting the victim’s data through </w:t>
      </w:r>
      <w:r w:rsidRPr="006E4160">
        <w:rPr>
          <w:b/>
          <w:bCs/>
          <w:lang w:val="en-US"/>
        </w:rPr>
        <w:t>ransomware</w:t>
      </w:r>
      <w:r w:rsidRPr="006E4160">
        <w:rPr>
          <w:lang w:val="en-US"/>
        </w:rPr>
        <w:t xml:space="preserve">. </w:t>
      </w:r>
    </w:p>
    <w:p w:rsidRPr="006E4160" w:rsidR="001E4724" w:rsidP="00391697" w:rsidRDefault="001E4724" w14:paraId="07B14345" w14:textId="55B557F9">
      <w:pPr>
        <w:spacing w:after="0"/>
        <w:rPr>
          <w:rFonts w:cs="Calibri"/>
          <w:color w:val="000000"/>
          <w:szCs w:val="24"/>
          <w:shd w:val="clear" w:color="auto" w:fill="FFFFFF"/>
          <w:lang w:val="en-US"/>
        </w:rPr>
      </w:pPr>
      <w:r w:rsidRPr="006E4160">
        <w:rPr>
          <w:rFonts w:cs="Calibri"/>
          <w:color w:val="000000"/>
          <w:szCs w:val="24"/>
          <w:shd w:val="clear" w:color="auto" w:fill="FFFFFF"/>
          <w:lang w:val="en-US"/>
        </w:rPr>
        <w:t xml:space="preserve">The actual operation performed by an adversary is described by techniques mentioned inside each tactic that </w:t>
      </w:r>
      <w:r w:rsidRPr="006E4160" w:rsidR="007608C9">
        <w:rPr>
          <w:rFonts w:cs="Calibri"/>
          <w:color w:val="000000"/>
          <w:szCs w:val="24"/>
          <w:shd w:val="clear" w:color="auto" w:fill="FFFFFF"/>
          <w:lang w:val="en-US"/>
        </w:rPr>
        <w:t>is</w:t>
      </w:r>
      <w:r w:rsidRPr="006E4160">
        <w:rPr>
          <w:rFonts w:cs="Calibri"/>
          <w:color w:val="000000"/>
          <w:szCs w:val="24"/>
          <w:shd w:val="clear" w:color="auto" w:fill="FFFFFF"/>
          <w:lang w:val="en-US"/>
        </w:rPr>
        <w:t xml:space="preserve"> discussed above. Some techniques are further divided into sub-techniques that define how a particular technique is carried out by the adversary. The complete Enterprise ATT&amp;CK Matrix 2021 is shown below</w:t>
      </w:r>
      <w:r w:rsidRPr="006E4160" w:rsidR="00415943">
        <w:rPr>
          <w:rFonts w:cs="Calibri"/>
          <w:color w:val="000000"/>
          <w:szCs w:val="24"/>
          <w:shd w:val="clear" w:color="auto" w:fill="FFFFFF"/>
          <w:lang w:val="en-US"/>
        </w:rPr>
        <w:t xml:space="preserve">, and it </w:t>
      </w:r>
      <w:r w:rsidRPr="006E4160">
        <w:rPr>
          <w:rFonts w:cs="Calibri"/>
          <w:color w:val="000000"/>
          <w:szCs w:val="24"/>
          <w:shd w:val="clear" w:color="auto" w:fill="FFFFFF"/>
          <w:lang w:val="en-US"/>
        </w:rPr>
        <w:t xml:space="preserve">lists complete tactics with their techniques. To view it more clearly, the same matrix could also be accessed from </w:t>
      </w:r>
      <w:r w:rsidRPr="006E4160" w:rsidR="00FF54C7">
        <w:rPr>
          <w:rFonts w:cs="Calibri"/>
          <w:color w:val="000000"/>
          <w:szCs w:val="24"/>
          <w:shd w:val="clear" w:color="auto" w:fill="FFFFFF"/>
          <w:lang w:val="en-US"/>
        </w:rPr>
        <w:t>the MITRE ATT&amp;CK website.</w:t>
      </w:r>
    </w:p>
    <w:p w:rsidRPr="006E4160" w:rsidR="001E4724" w:rsidP="00391697" w:rsidRDefault="001E4724" w14:paraId="366E5DB9" w14:textId="77777777">
      <w:pPr>
        <w:pStyle w:val="berschrift3"/>
        <w:rPr>
          <w:lang w:val="en-US"/>
        </w:rPr>
      </w:pPr>
      <w:r w:rsidRPr="006E4160">
        <w:rPr>
          <w:lang w:val="en-US"/>
        </w:rPr>
        <w:t>Utilizing a MITRE ATT&amp;CK Matrix?</w:t>
      </w:r>
    </w:p>
    <w:p w:rsidRPr="006E4160" w:rsidR="001E4724" w:rsidP="00391697" w:rsidRDefault="001E4724" w14:paraId="430E49C4" w14:textId="77777777">
      <w:pPr>
        <w:spacing w:after="0"/>
        <w:rPr>
          <w:lang w:val="en-US"/>
        </w:rPr>
      </w:pPr>
      <w:r w:rsidRPr="006E4160">
        <w:rPr>
          <w:lang w:val="en-US"/>
        </w:rPr>
        <w:t xml:space="preserve">Organizations and security professionals could leverage the ATT&amp;CK Matrix in multiple ways. Generally, the following are the most common benefits of utilizing the matrix </w:t>
      </w:r>
      <w:r w:rsidRPr="006E4160">
        <w:rPr>
          <w:rFonts w:cs="Calibri"/>
          <w:color w:val="000000"/>
          <w:shd w:val="clear" w:color="auto" w:fill="FFFFFF"/>
          <w:lang w:val="en-US"/>
        </w:rPr>
        <w:t>(</w:t>
      </w:r>
      <w:proofErr w:type="spellStart"/>
      <w:r w:rsidRPr="00547747">
        <w:rPr>
          <w:rFonts w:cs="Calibri"/>
          <w:color w:val="000000"/>
          <w:highlight w:val="yellow"/>
          <w:shd w:val="clear" w:color="auto" w:fill="FFFFFF"/>
          <w:lang w:val="en-US"/>
        </w:rPr>
        <w:t>Trellix</w:t>
      </w:r>
      <w:proofErr w:type="spellEnd"/>
      <w:r w:rsidRPr="00547747">
        <w:rPr>
          <w:rFonts w:cs="Calibri"/>
          <w:color w:val="000000"/>
          <w:highlight w:val="yellow"/>
          <w:shd w:val="clear" w:color="auto" w:fill="FFFFFF"/>
          <w:lang w:val="en-US"/>
        </w:rPr>
        <w:t>, n.d.</w:t>
      </w:r>
      <w:r w:rsidRPr="006E4160">
        <w:rPr>
          <w:rFonts w:cs="Calibri"/>
          <w:color w:val="000000"/>
          <w:shd w:val="clear" w:color="auto" w:fill="FFFFFF"/>
          <w:lang w:val="en-US"/>
        </w:rPr>
        <w:t>)</w:t>
      </w:r>
      <w:r w:rsidRPr="006E4160">
        <w:rPr>
          <w:lang w:val="en-US"/>
        </w:rPr>
        <w:t>:</w:t>
      </w:r>
    </w:p>
    <w:p w:rsidRPr="006E4160" w:rsidR="00FF54C7" w:rsidP="00391697" w:rsidRDefault="001E4724" w14:paraId="3E283485" w14:textId="25219B7B">
      <w:pPr>
        <w:pStyle w:val="berschrift4"/>
        <w:rPr>
          <w:lang w:val="en-US"/>
        </w:rPr>
      </w:pPr>
      <w:r w:rsidRPr="006E4160">
        <w:rPr>
          <w:lang w:val="en-US"/>
        </w:rPr>
        <w:t xml:space="preserve">Red </w:t>
      </w:r>
      <w:r w:rsidRPr="006E4160" w:rsidR="00FF54C7">
        <w:rPr>
          <w:lang w:val="en-US"/>
        </w:rPr>
        <w:t>t</w:t>
      </w:r>
      <w:r w:rsidRPr="006E4160">
        <w:rPr>
          <w:lang w:val="en-US"/>
        </w:rPr>
        <w:t>eaming</w:t>
      </w:r>
    </w:p>
    <w:p w:rsidRPr="006E4160" w:rsidR="001E4724" w:rsidP="00391697" w:rsidRDefault="00FF54C7" w14:paraId="1630A997" w14:textId="61D3440E">
      <w:pPr>
        <w:spacing w:after="0"/>
        <w:rPr>
          <w:lang w:val="en-US"/>
        </w:rPr>
      </w:pPr>
      <w:r w:rsidRPr="006E4160">
        <w:rPr>
          <w:lang w:val="en-US"/>
        </w:rPr>
        <w:t>This is a</w:t>
      </w:r>
      <w:r w:rsidRPr="006E4160" w:rsidR="001E4724">
        <w:rPr>
          <w:lang w:val="en-US"/>
        </w:rPr>
        <w:t xml:space="preserve"> complete attack that is emulated within an organization from the adversary’s perspective to determine the potential impact after a breach. This process could also be termed “</w:t>
      </w:r>
      <w:r w:rsidRPr="006E4160" w:rsidR="00472131">
        <w:rPr>
          <w:lang w:val="en-US"/>
        </w:rPr>
        <w:t>a</w:t>
      </w:r>
      <w:r w:rsidRPr="006E4160" w:rsidR="001E4724">
        <w:rPr>
          <w:lang w:val="en-US"/>
        </w:rPr>
        <w:t xml:space="preserve">dversary </w:t>
      </w:r>
      <w:r w:rsidRPr="006E4160" w:rsidR="00472131">
        <w:rPr>
          <w:lang w:val="en-US"/>
        </w:rPr>
        <w:t>e</w:t>
      </w:r>
      <w:r w:rsidRPr="006E4160" w:rsidR="001E4724">
        <w:rPr>
          <w:lang w:val="en-US"/>
        </w:rPr>
        <w:t>mulation</w:t>
      </w:r>
      <w:r w:rsidRPr="006E4160" w:rsidR="00472131">
        <w:rPr>
          <w:lang w:val="en-US"/>
        </w:rPr>
        <w:t>.</w:t>
      </w:r>
      <w:r w:rsidRPr="006E4160" w:rsidR="001E4724">
        <w:rPr>
          <w:lang w:val="en-US"/>
        </w:rPr>
        <w:t xml:space="preserve">” The process is also carried out to test the security defenses of the organization. </w:t>
      </w:r>
      <w:r w:rsidRPr="006E4160" w:rsidR="00472131">
        <w:rPr>
          <w:lang w:val="en-US"/>
        </w:rPr>
        <w:t xml:space="preserve">The </w:t>
      </w:r>
      <w:r w:rsidRPr="006E4160" w:rsidR="001E4724">
        <w:rPr>
          <w:lang w:val="en-US"/>
        </w:rPr>
        <w:t xml:space="preserve">ATT&amp;CK </w:t>
      </w:r>
      <w:r w:rsidRPr="006E4160" w:rsidR="00472131">
        <w:rPr>
          <w:lang w:val="en-US"/>
        </w:rPr>
        <w:t>m</w:t>
      </w:r>
      <w:r w:rsidRPr="006E4160" w:rsidR="001E4724">
        <w:rPr>
          <w:lang w:val="en-US"/>
        </w:rPr>
        <w:t>atrix could be utilized to organize and execute red team operations.</w:t>
      </w:r>
    </w:p>
    <w:p w:rsidRPr="006E4160" w:rsidR="001E4724" w:rsidP="00391697" w:rsidRDefault="001E4724" w14:paraId="63E6C0F9" w14:textId="77777777">
      <w:pPr>
        <w:pStyle w:val="GraphicsStyle"/>
        <w:spacing w:after="0"/>
        <w:rPr>
          <w:lang w:val="en-US"/>
        </w:rPr>
      </w:pPr>
      <w:r w:rsidRPr="006E4160">
        <w:rPr>
          <w:lang w:val="en-US"/>
        </w:rPr>
        <w:t>Grouping of Activities in Solove’s Taxonomy of Privacy</w:t>
      </w:r>
    </w:p>
    <w:p w:rsidRPr="006E4160" w:rsidR="001E4724" w:rsidP="00391697" w:rsidRDefault="001E4724" w14:paraId="2685F65D" w14:textId="77777777">
      <w:pPr>
        <w:spacing w:after="0"/>
        <w:rPr>
          <w:rFonts w:cs="Calibri"/>
          <w:color w:val="000000"/>
          <w:szCs w:val="24"/>
          <w:shd w:val="clear" w:color="auto" w:fill="FFFFFF"/>
          <w:lang w:val="en-US"/>
        </w:rPr>
      </w:pPr>
      <w:r w:rsidRPr="006E4160">
        <w:rPr>
          <w:noProof/>
          <w:lang w:val="en-US" w:eastAsia="de-DE"/>
        </w:rPr>
        <w:lastRenderedPageBreak/>
        <mc:AlternateContent>
          <mc:Choice Requires="wps">
            <w:drawing>
              <wp:anchor distT="0" distB="0" distL="0" distR="0" simplePos="0" relativeHeight="251658280" behindDoc="0" locked="0" layoutInCell="1" allowOverlap="1" wp14:anchorId="47AA0939" wp14:editId="10278898">
                <wp:simplePos x="0" y="0"/>
                <wp:positionH relativeFrom="page">
                  <wp:align>right</wp:align>
                </wp:positionH>
                <wp:positionV relativeFrom="line">
                  <wp:posOffset>2724150</wp:posOffset>
                </wp:positionV>
                <wp:extent cx="1099185" cy="3810000"/>
                <wp:effectExtent l="0" t="0" r="5715" b="0"/>
                <wp:wrapThrough wrapText="bothSides">
                  <wp:wrapPolygon edited="0">
                    <wp:start x="0" y="0"/>
                    <wp:lineTo x="0" y="21492"/>
                    <wp:lineTo x="21338" y="21492"/>
                    <wp:lineTo x="21338" y="0"/>
                    <wp:lineTo x="0" y="0"/>
                  </wp:wrapPolygon>
                </wp:wrapThrough>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381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10795E" w:rsidR="001E4724" w:rsidP="001E4724" w:rsidRDefault="001E4724" w14:paraId="55743499" w14:textId="1238336E">
                            <w:pPr>
                              <w:pStyle w:val="MarginalieFlietextMarginalie"/>
                              <w:rPr>
                                <w:rFonts w:cs="Helvetica" w:asciiTheme="minorHAnsi" w:hAnsiTheme="minorHAnsi"/>
                                <w:b/>
                                <w:color w:val="auto"/>
                                <w:sz w:val="20"/>
                                <w:szCs w:val="20"/>
                                <w:lang w:val="en-US" w:eastAsia="de-DE"/>
                              </w:rPr>
                            </w:pPr>
                            <w:r>
                              <w:rPr>
                                <w:rFonts w:cs="Helvetica" w:asciiTheme="minorHAnsi" w:hAnsiTheme="minorHAnsi"/>
                                <w:b/>
                                <w:color w:val="auto"/>
                                <w:sz w:val="20"/>
                                <w:szCs w:val="20"/>
                                <w:lang w:val="en-US" w:eastAsia="de-DE"/>
                              </w:rPr>
                              <w:t>A</w:t>
                            </w:r>
                            <w:r w:rsidR="0043207B">
                              <w:rPr>
                                <w:rFonts w:cs="Helvetica" w:asciiTheme="minorHAnsi" w:hAnsiTheme="minorHAnsi"/>
                                <w:b/>
                                <w:color w:val="auto"/>
                                <w:sz w:val="20"/>
                                <w:szCs w:val="20"/>
                                <w:lang w:val="en-US" w:eastAsia="de-DE"/>
                              </w:rPr>
                              <w:t>dvanced persistent threat</w:t>
                            </w:r>
                          </w:p>
                          <w:p w:rsidRPr="0010795E" w:rsidR="001E4724" w:rsidP="001E4724" w:rsidRDefault="001E4724" w14:paraId="6612AFEA" w14:textId="77777777">
                            <w:pPr>
                              <w:pStyle w:val="MarginalieFlietextMarginalie"/>
                              <w:rPr>
                                <w:rFonts w:cs="Helvetica" w:asciiTheme="minorHAnsi" w:hAnsiTheme="minorHAnsi"/>
                                <w:color w:val="auto"/>
                                <w:sz w:val="20"/>
                                <w:szCs w:val="20"/>
                                <w:lang w:val="en-US" w:eastAsia="de-DE"/>
                              </w:rPr>
                            </w:pPr>
                          </w:p>
                          <w:p w:rsidRPr="0010795E" w:rsidR="001E4724" w:rsidP="001E4724" w:rsidRDefault="0043207B" w14:paraId="75F39825" w14:textId="12E60956">
                            <w:pPr>
                              <w:pStyle w:val="MarginalieFlietextMarginalie"/>
                              <w:rPr>
                                <w:rFonts w:asciiTheme="minorHAnsi" w:hAnsiTheme="minorHAnsi"/>
                                <w:color w:val="auto"/>
                                <w:sz w:val="20"/>
                                <w:szCs w:val="20"/>
                                <w:lang w:val="en-US"/>
                              </w:rPr>
                            </w:pPr>
                            <w:r>
                              <w:rPr>
                                <w:rFonts w:cs="Helvetica" w:asciiTheme="minorHAnsi" w:hAnsiTheme="minorHAnsi"/>
                                <w:color w:val="auto"/>
                                <w:sz w:val="18"/>
                                <w:szCs w:val="18"/>
                                <w:lang w:val="en-US" w:eastAsia="de-DE"/>
                              </w:rPr>
                              <w:t>This is a</w:t>
                            </w:r>
                            <w:r w:rsidRPr="000474FF" w:rsidR="001E4724">
                              <w:rPr>
                                <w:rFonts w:cs="Helvetica" w:asciiTheme="minorHAnsi" w:hAnsiTheme="minorHAnsi"/>
                                <w:color w:val="auto"/>
                                <w:sz w:val="18"/>
                                <w:szCs w:val="18"/>
                                <w:lang w:val="en-US" w:eastAsia="de-DE"/>
                              </w:rPr>
                              <w:t xml:space="preserve"> special cyber-attack also known as state-sponsored or nation state in which the attacker </w:t>
                            </w:r>
                            <w:proofErr w:type="spellStart"/>
                            <w:r w:rsidRPr="000474FF" w:rsidR="001E4724">
                              <w:rPr>
                                <w:rFonts w:cs="Helvetica" w:asciiTheme="minorHAnsi" w:hAnsiTheme="minorHAnsi"/>
                                <w:color w:val="auto"/>
                                <w:sz w:val="18"/>
                                <w:szCs w:val="18"/>
                                <w:lang w:val="en-US" w:eastAsia="de-DE"/>
                              </w:rPr>
                              <w:t>manges</w:t>
                            </w:r>
                            <w:proofErr w:type="spellEnd"/>
                            <w:r w:rsidRPr="000474FF" w:rsidR="001E4724">
                              <w:rPr>
                                <w:rFonts w:cs="Helvetica" w:asciiTheme="minorHAnsi" w:hAnsiTheme="minorHAnsi"/>
                                <w:color w:val="auto"/>
                                <w:sz w:val="18"/>
                                <w:szCs w:val="18"/>
                                <w:lang w:val="en-US" w:eastAsia="de-DE"/>
                              </w:rPr>
                              <w:t xml:space="preserve"> to hide </w:t>
                            </w:r>
                            <w:r w:rsidR="001E4724">
                              <w:rPr>
                                <w:rFonts w:cs="Helvetica" w:asciiTheme="minorHAnsi" w:hAnsiTheme="minorHAnsi"/>
                                <w:color w:val="auto"/>
                                <w:sz w:val="18"/>
                                <w:szCs w:val="18"/>
                                <w:lang w:val="en-US" w:eastAsia="de-DE"/>
                              </w:rPr>
                              <w:t>him</w:t>
                            </w:r>
                            <w:r w:rsidRPr="000474FF" w:rsidR="001E4724">
                              <w:rPr>
                                <w:rFonts w:cs="Helvetica" w:asciiTheme="minorHAnsi" w:hAnsiTheme="minorHAnsi"/>
                                <w:color w:val="auto"/>
                                <w:sz w:val="18"/>
                                <w:szCs w:val="18"/>
                                <w:lang w:val="en-US" w:eastAsia="de-DE"/>
                              </w:rPr>
                              <w:t>self for a very long time on a compromised system and remains</w:t>
                            </w:r>
                            <w:r w:rsidR="001E4724">
                              <w:rPr>
                                <w:rFonts w:cs="Helvetica" w:asciiTheme="minorHAnsi" w:hAnsiTheme="minorHAnsi"/>
                                <w:color w:val="auto"/>
                                <w:sz w:val="20"/>
                                <w:szCs w:val="20"/>
                                <w:lang w:val="en-US" w:eastAsia="de-DE"/>
                              </w:rPr>
                              <w:t xml:space="preserve"> undetected</w:t>
                            </w:r>
                            <w:r>
                              <w:rPr>
                                <w:rFonts w:cs="Helvetica" w:asciiTheme="minorHAnsi" w:hAnsiTheme="minorHAnsi"/>
                                <w:color w:val="auto"/>
                                <w:sz w:val="20"/>
                                <w:szCs w:val="20"/>
                                <w:lang w:val="en-US" w:eastAsia="de-D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style="position:absolute;left:0;text-align:left;margin-left:35.35pt;margin-top:214.5pt;width:86.55pt;height:300pt;z-index:251658280;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spid="_x0000_s106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" w14:anchorId="47AA0939">
                <v:textbox>
                  <w:txbxContent>
                    <w:p w:rsidRPr="0010795E" w:rsidR="001E4724" w:rsidP="001E4724" w:rsidRDefault="001E4724" w14:paraId="55743499" w14:textId="1238336E">
                      <w:pPr>
                        <w:pStyle w:val="MarginalieFlietextMarginalie"/>
                        <w:rPr>
                          <w:rFonts w:cs="Helvetica" w:asciiTheme="minorHAnsi" w:hAnsiTheme="minorHAnsi"/>
                          <w:b/>
                          <w:color w:val="auto"/>
                          <w:sz w:val="20"/>
                          <w:szCs w:val="20"/>
                          <w:lang w:val="en-US" w:eastAsia="de-DE"/>
                        </w:rPr>
                      </w:pPr>
                      <w:r>
                        <w:rPr>
                          <w:rFonts w:cs="Helvetica" w:asciiTheme="minorHAnsi" w:hAnsiTheme="minorHAnsi"/>
                          <w:b/>
                          <w:color w:val="auto"/>
                          <w:sz w:val="20"/>
                          <w:szCs w:val="20"/>
                          <w:lang w:val="en-US" w:eastAsia="de-DE"/>
                        </w:rPr>
                        <w:t>A</w:t>
                      </w:r>
                      <w:r w:rsidR="0043207B">
                        <w:rPr>
                          <w:rFonts w:cs="Helvetica" w:asciiTheme="minorHAnsi" w:hAnsiTheme="minorHAnsi"/>
                          <w:b/>
                          <w:color w:val="auto"/>
                          <w:sz w:val="20"/>
                          <w:szCs w:val="20"/>
                          <w:lang w:val="en-US" w:eastAsia="de-DE"/>
                        </w:rPr>
                        <w:t>dvanced persistent threat</w:t>
                      </w:r>
                    </w:p>
                    <w:p w:rsidRPr="0010795E" w:rsidR="001E4724" w:rsidP="001E4724" w:rsidRDefault="001E4724" w14:paraId="6612AFEA" w14:textId="77777777">
                      <w:pPr>
                        <w:pStyle w:val="MarginalieFlietextMarginalie"/>
                        <w:rPr>
                          <w:rFonts w:cs="Helvetica" w:asciiTheme="minorHAnsi" w:hAnsiTheme="minorHAnsi"/>
                          <w:color w:val="auto"/>
                          <w:sz w:val="20"/>
                          <w:szCs w:val="20"/>
                          <w:lang w:val="en-US" w:eastAsia="de-DE"/>
                        </w:rPr>
                      </w:pPr>
                    </w:p>
                    <w:p w:rsidRPr="0010795E" w:rsidR="001E4724" w:rsidP="001E4724" w:rsidRDefault="0043207B" w14:paraId="75F39825" w14:textId="12E60956">
                      <w:pPr>
                        <w:pStyle w:val="MarginalieFlietextMarginalie"/>
                        <w:rPr>
                          <w:rFonts w:asciiTheme="minorHAnsi" w:hAnsiTheme="minorHAnsi"/>
                          <w:color w:val="auto"/>
                          <w:sz w:val="20"/>
                          <w:szCs w:val="20"/>
                          <w:lang w:val="en-US"/>
                        </w:rPr>
                      </w:pPr>
                      <w:r>
                        <w:rPr>
                          <w:rFonts w:cs="Helvetica" w:asciiTheme="minorHAnsi" w:hAnsiTheme="minorHAnsi"/>
                          <w:color w:val="auto"/>
                          <w:sz w:val="18"/>
                          <w:szCs w:val="18"/>
                          <w:lang w:val="en-US" w:eastAsia="de-DE"/>
                        </w:rPr>
                        <w:t>This is a</w:t>
                      </w:r>
                      <w:r w:rsidRPr="000474FF" w:rsidR="001E4724">
                        <w:rPr>
                          <w:rFonts w:cs="Helvetica" w:asciiTheme="minorHAnsi" w:hAnsiTheme="minorHAnsi"/>
                          <w:color w:val="auto"/>
                          <w:sz w:val="18"/>
                          <w:szCs w:val="18"/>
                          <w:lang w:val="en-US" w:eastAsia="de-DE"/>
                        </w:rPr>
                        <w:t xml:space="preserve"> special cyber-attack also known as state-sponsored or nation state in which the attacker manges to hide </w:t>
                      </w:r>
                      <w:r w:rsidR="001E4724">
                        <w:rPr>
                          <w:rFonts w:cs="Helvetica" w:asciiTheme="minorHAnsi" w:hAnsiTheme="minorHAnsi"/>
                          <w:color w:val="auto"/>
                          <w:sz w:val="18"/>
                          <w:szCs w:val="18"/>
                          <w:lang w:val="en-US" w:eastAsia="de-DE"/>
                        </w:rPr>
                        <w:t>him</w:t>
                      </w:r>
                      <w:r w:rsidRPr="000474FF" w:rsidR="001E4724">
                        <w:rPr>
                          <w:rFonts w:cs="Helvetica" w:asciiTheme="minorHAnsi" w:hAnsiTheme="minorHAnsi"/>
                          <w:color w:val="auto"/>
                          <w:sz w:val="18"/>
                          <w:szCs w:val="18"/>
                          <w:lang w:val="en-US" w:eastAsia="de-DE"/>
                        </w:rPr>
                        <w:t>self for a very long time on a compromised system and remains</w:t>
                      </w:r>
                      <w:r w:rsidR="001E4724">
                        <w:rPr>
                          <w:rFonts w:cs="Helvetica" w:asciiTheme="minorHAnsi" w:hAnsiTheme="minorHAnsi"/>
                          <w:color w:val="auto"/>
                          <w:sz w:val="20"/>
                          <w:szCs w:val="20"/>
                          <w:lang w:val="en-US" w:eastAsia="de-DE"/>
                        </w:rPr>
                        <w:t xml:space="preserve"> undetected</w:t>
                      </w:r>
                      <w:r>
                        <w:rPr>
                          <w:rFonts w:cs="Helvetica" w:asciiTheme="minorHAnsi" w:hAnsiTheme="minorHAnsi"/>
                          <w:color w:val="auto"/>
                          <w:sz w:val="20"/>
                          <w:szCs w:val="20"/>
                          <w:lang w:val="en-US" w:eastAsia="de-DE"/>
                        </w:rPr>
                        <w:t>.</w:t>
                      </w:r>
                    </w:p>
                  </w:txbxContent>
                </v:textbox>
                <w10:wrap type="through" anchorx="page" anchory="line"/>
              </v:shape>
            </w:pict>
          </mc:Fallback>
        </mc:AlternateContent>
      </w:r>
      <w:r w:rsidRPr="006E4160">
        <w:rPr>
          <w:noProof/>
          <w:lang w:val="en-US"/>
        </w:rPr>
        <w:drawing>
          <wp:inline distT="0" distB="0" distL="0" distR="0" wp14:anchorId="22277A12" wp14:editId="2BE609E9">
            <wp:extent cx="4944534" cy="2865755"/>
            <wp:effectExtent l="0" t="0" r="8890" b="0"/>
            <wp:docPr id="77" name="Picture 7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Tabl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47638" cy="2867554"/>
                    </a:xfrm>
                    <a:prstGeom prst="rect">
                      <a:avLst/>
                    </a:prstGeom>
                    <a:noFill/>
                    <a:ln>
                      <a:noFill/>
                    </a:ln>
                  </pic:spPr>
                </pic:pic>
              </a:graphicData>
            </a:graphic>
          </wp:inline>
        </w:drawing>
      </w:r>
    </w:p>
    <w:p w:rsidRPr="006E4160" w:rsidR="001E4724" w:rsidP="00391697" w:rsidRDefault="001E4724" w14:paraId="7C490275" w14:textId="27BAAF30">
      <w:pPr>
        <w:spacing w:after="0"/>
        <w:rPr>
          <w:bCs/>
          <w:lang w:val="en-US"/>
        </w:rPr>
      </w:pPr>
      <w:r w:rsidRPr="006E4160">
        <w:rPr>
          <w:lang w:val="en-US"/>
        </w:rPr>
        <w:t xml:space="preserve">Source: </w:t>
      </w:r>
      <w:r w:rsidRPr="00ED602D">
        <w:rPr>
          <w:highlight w:val="yellow"/>
          <w:lang w:val="en-US"/>
        </w:rPr>
        <w:t>MITRE (2021</w:t>
      </w:r>
      <w:r w:rsidRPr="00ED602D" w:rsidR="006A6AE4">
        <w:rPr>
          <w:highlight w:val="yellow"/>
          <w:lang w:val="en-US"/>
        </w:rPr>
        <w:t>a</w:t>
      </w:r>
      <w:r w:rsidRPr="00ED602D">
        <w:rPr>
          <w:highlight w:val="yellow"/>
          <w:lang w:val="en-US"/>
        </w:rPr>
        <w:t>)</w:t>
      </w:r>
      <w:r w:rsidRPr="006E4160">
        <w:rPr>
          <w:lang w:val="en-US"/>
        </w:rPr>
        <w:t>.</w:t>
      </w:r>
      <w:r w:rsidRPr="006E4160" w:rsidR="007E1956">
        <w:rPr>
          <w:lang w:val="en-US"/>
        </w:rPr>
        <w:t xml:space="preserve"> </w:t>
      </w:r>
      <w:r w:rsidRPr="006E4160" w:rsidR="007E1956">
        <w:rPr>
          <w:bCs/>
          <w:lang w:val="en-US"/>
        </w:rPr>
        <w:t>© 20</w:t>
      </w:r>
      <w:r w:rsidRPr="006E4160" w:rsidR="003A6595">
        <w:rPr>
          <w:bCs/>
          <w:lang w:val="en-US"/>
        </w:rPr>
        <w:t>22</w:t>
      </w:r>
      <w:r w:rsidRPr="006E4160" w:rsidR="007E1956">
        <w:rPr>
          <w:bCs/>
          <w:lang w:val="en-US"/>
        </w:rPr>
        <w:t xml:space="preserve"> The MITRE Corporation. This work is reproduced and distributed with the permission of The MITRE Corporation.</w:t>
      </w:r>
    </w:p>
    <w:p w:rsidRPr="006E4160" w:rsidR="006D2484" w:rsidP="00391697" w:rsidRDefault="001E4724" w14:paraId="29A9E508" w14:textId="61430ACC">
      <w:pPr>
        <w:pStyle w:val="berschrift4"/>
        <w:rPr>
          <w:lang w:val="en-US"/>
        </w:rPr>
      </w:pPr>
      <w:r w:rsidRPr="006E4160">
        <w:rPr>
          <w:lang w:val="en-US"/>
        </w:rPr>
        <w:t xml:space="preserve">Threat </w:t>
      </w:r>
      <w:r w:rsidRPr="006E4160" w:rsidR="00723BC5">
        <w:rPr>
          <w:lang w:val="en-US"/>
        </w:rPr>
        <w:t>i</w:t>
      </w:r>
      <w:r w:rsidRPr="006E4160">
        <w:rPr>
          <w:lang w:val="en-US"/>
        </w:rPr>
        <w:t>ntelligence</w:t>
      </w:r>
    </w:p>
    <w:p w:rsidRPr="006E4160" w:rsidR="001E4724" w:rsidP="00391697" w:rsidRDefault="001E4724" w14:paraId="17F036F2" w14:textId="7E2A574D">
      <w:pPr>
        <w:spacing w:after="0"/>
        <w:rPr>
          <w:b/>
          <w:bCs/>
          <w:lang w:val="en-US"/>
        </w:rPr>
      </w:pPr>
      <w:r w:rsidRPr="006E4160">
        <w:rPr>
          <w:lang w:val="en-US"/>
        </w:rPr>
        <w:t xml:space="preserve">ATT&amp;CK could be utilized by threat analysts as a vast source of information to keep up to date with the latest </w:t>
      </w:r>
      <w:r w:rsidR="00105AF2">
        <w:rPr>
          <w:lang w:val="en-US"/>
        </w:rPr>
        <w:t>cyberattack</w:t>
      </w:r>
      <w:r w:rsidRPr="006E4160">
        <w:rPr>
          <w:lang w:val="en-US"/>
        </w:rPr>
        <w:t xml:space="preserve">s and threat landscape. It allows the defense teams to assess how resilient they are to a </w:t>
      </w:r>
      <w:r w:rsidR="00105AF2">
        <w:rPr>
          <w:lang w:val="en-US"/>
        </w:rPr>
        <w:t>cyberattack</w:t>
      </w:r>
      <w:r w:rsidRPr="006E4160">
        <w:rPr>
          <w:lang w:val="en-US"/>
        </w:rPr>
        <w:t xml:space="preserve"> by assessing their security measures against </w:t>
      </w:r>
      <w:r w:rsidRPr="006E4160" w:rsidR="002D1FA2">
        <w:rPr>
          <w:b/>
          <w:bCs/>
          <w:lang w:val="en-US"/>
        </w:rPr>
        <w:t>a</w:t>
      </w:r>
      <w:r w:rsidRPr="006E4160">
        <w:rPr>
          <w:b/>
          <w:bCs/>
          <w:lang w:val="en-US"/>
        </w:rPr>
        <w:t xml:space="preserve">dvanced </w:t>
      </w:r>
      <w:r w:rsidRPr="006E4160" w:rsidR="002D1FA2">
        <w:rPr>
          <w:b/>
          <w:bCs/>
          <w:lang w:val="en-US"/>
        </w:rPr>
        <w:t>p</w:t>
      </w:r>
      <w:r w:rsidRPr="006E4160">
        <w:rPr>
          <w:b/>
          <w:bCs/>
          <w:lang w:val="en-US"/>
        </w:rPr>
        <w:t xml:space="preserve">ersistent </w:t>
      </w:r>
      <w:r w:rsidRPr="006E4160" w:rsidR="002D1FA2">
        <w:rPr>
          <w:b/>
          <w:bCs/>
          <w:lang w:val="en-US"/>
        </w:rPr>
        <w:t>t</w:t>
      </w:r>
      <w:r w:rsidRPr="006E4160">
        <w:rPr>
          <w:b/>
          <w:bCs/>
          <w:lang w:val="en-US"/>
        </w:rPr>
        <w:t>hreats</w:t>
      </w:r>
      <w:r w:rsidRPr="006E4160" w:rsidR="0043207B">
        <w:rPr>
          <w:lang w:val="en-US"/>
        </w:rPr>
        <w:t xml:space="preserve"> (APTs).</w:t>
      </w:r>
      <w:r w:rsidRPr="006E4160">
        <w:rPr>
          <w:b/>
          <w:bCs/>
          <w:lang w:val="en-US"/>
        </w:rPr>
        <w:t xml:space="preserve"> </w:t>
      </w:r>
    </w:p>
    <w:p w:rsidRPr="006E4160" w:rsidR="00723BC5" w:rsidP="00391697" w:rsidRDefault="001E4724" w14:paraId="330596FD" w14:textId="1D1AC688">
      <w:pPr>
        <w:pStyle w:val="berschrift4"/>
        <w:rPr>
          <w:lang w:val="en-US"/>
        </w:rPr>
      </w:pPr>
      <w:r w:rsidRPr="006E4160">
        <w:rPr>
          <w:lang w:val="en-US"/>
        </w:rPr>
        <w:t xml:space="preserve">SOC </w:t>
      </w:r>
      <w:r w:rsidRPr="006E4160" w:rsidR="00723BC5">
        <w:rPr>
          <w:lang w:val="en-US"/>
        </w:rPr>
        <w:t>a</w:t>
      </w:r>
      <w:r w:rsidRPr="006E4160">
        <w:rPr>
          <w:lang w:val="en-US"/>
        </w:rPr>
        <w:t>ssessment</w:t>
      </w:r>
    </w:p>
    <w:p w:rsidRPr="006E4160" w:rsidR="001E4724" w:rsidP="00391697" w:rsidRDefault="0043207B" w14:paraId="75789FE0" w14:textId="4ECB4582">
      <w:pPr>
        <w:spacing w:after="0"/>
        <w:rPr>
          <w:lang w:val="en-US"/>
        </w:rPr>
      </w:pPr>
      <w:r w:rsidRPr="006E4160">
        <w:rPr>
          <w:lang w:val="en-US"/>
        </w:rPr>
        <w:t xml:space="preserve">The </w:t>
      </w:r>
      <w:r w:rsidRPr="006E4160" w:rsidR="001E4724">
        <w:rPr>
          <w:lang w:val="en-US"/>
        </w:rPr>
        <w:t xml:space="preserve">Security Operations Center (SOC) is a dedicated environment within an organization whose function is to detect, monitor, investigate, detect, and respond to </w:t>
      </w:r>
      <w:r w:rsidR="00105AF2">
        <w:rPr>
          <w:lang w:val="en-US"/>
        </w:rPr>
        <w:t>cyberattack</w:t>
      </w:r>
      <w:r w:rsidRPr="006E4160" w:rsidR="001E4724">
        <w:rPr>
          <w:lang w:val="en-US"/>
        </w:rPr>
        <w:t>s. Since the ATT&amp;CK Matrix is used to emulate an attack, this emulation would also help to assess the effectiveness of SOC in detecting the attack.</w:t>
      </w:r>
    </w:p>
    <w:p w:rsidRPr="006E4160" w:rsidR="001E4724" w:rsidP="00391697" w:rsidRDefault="001E4724" w14:paraId="2F9A5CE5" w14:textId="3D977C13">
      <w:pPr>
        <w:spacing w:after="0"/>
        <w:rPr>
          <w:lang w:val="en-US"/>
        </w:rPr>
      </w:pPr>
      <w:r w:rsidRPr="006E4160">
        <w:rPr>
          <w:noProof/>
          <w:lang w:val="en-US" w:eastAsia="de-DE"/>
        </w:rPr>
        <mc:AlternateContent>
          <mc:Choice Requires="wps">
            <w:drawing>
              <wp:anchor distT="0" distB="0" distL="0" distR="0" simplePos="0" relativeHeight="251658281" behindDoc="0" locked="0" layoutInCell="1" allowOverlap="1" wp14:anchorId="354D3DF4" wp14:editId="6F4E87A3">
                <wp:simplePos x="0" y="0"/>
                <wp:positionH relativeFrom="page">
                  <wp:posOffset>6444615</wp:posOffset>
                </wp:positionH>
                <wp:positionV relativeFrom="line">
                  <wp:posOffset>0</wp:posOffset>
                </wp:positionV>
                <wp:extent cx="906145" cy="1243330"/>
                <wp:effectExtent l="0" t="0" r="8255" b="0"/>
                <wp:wrapThrough wrapText="bothSides">
                  <wp:wrapPolygon edited="0">
                    <wp:start x="0" y="0"/>
                    <wp:lineTo x="0" y="21181"/>
                    <wp:lineTo x="21343" y="21181"/>
                    <wp:lineTo x="21343" y="0"/>
                    <wp:lineTo x="0" y="0"/>
                  </wp:wrapPolygon>
                </wp:wrapThrough>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243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10795E" w:rsidR="001E4724" w:rsidP="001E4724" w:rsidRDefault="001E4724" w14:paraId="0A5DC0F4" w14:textId="77777777">
                            <w:pPr>
                              <w:pStyle w:val="MarginalieFlietextMarginalie"/>
                              <w:rPr>
                                <w:rFonts w:cs="Helvetica" w:asciiTheme="minorHAnsi" w:hAnsiTheme="minorHAnsi"/>
                                <w:b/>
                                <w:color w:val="auto"/>
                                <w:sz w:val="20"/>
                                <w:szCs w:val="20"/>
                                <w:lang w:val="en-US" w:eastAsia="de-DE"/>
                              </w:rPr>
                            </w:pPr>
                            <w:r>
                              <w:rPr>
                                <w:rFonts w:cs="Helvetica" w:asciiTheme="minorHAnsi" w:hAnsiTheme="minorHAnsi"/>
                                <w:b/>
                                <w:color w:val="auto"/>
                                <w:sz w:val="20"/>
                                <w:szCs w:val="20"/>
                                <w:lang w:val="en-US" w:eastAsia="de-DE"/>
                              </w:rPr>
                              <w:t>Logs</w:t>
                            </w:r>
                          </w:p>
                          <w:p w:rsidR="001E4724" w:rsidP="001E4724" w:rsidRDefault="001E4724" w14:paraId="49C00FE1" w14:textId="77777777">
                            <w:pPr>
                              <w:pStyle w:val="MarginalieFlietextMarginalie"/>
                              <w:rPr>
                                <w:rFonts w:cs="Helvetica" w:asciiTheme="minorHAnsi" w:hAnsiTheme="minorHAnsi"/>
                                <w:color w:val="auto"/>
                                <w:sz w:val="20"/>
                                <w:szCs w:val="20"/>
                                <w:lang w:val="en-US" w:eastAsia="de-DE"/>
                              </w:rPr>
                            </w:pPr>
                          </w:p>
                          <w:p w:rsidRPr="0010795E" w:rsidR="001E4724" w:rsidP="001E4724" w:rsidRDefault="003E592F" w14:paraId="682E1044" w14:textId="47B06F2A">
                            <w:pPr>
                              <w:pStyle w:val="MarginalieFlietextMarginalie"/>
                              <w:rPr>
                                <w:rFonts w:cs="Helvetica" w:asciiTheme="minorHAnsi" w:hAnsiTheme="minorHAnsi"/>
                                <w:color w:val="auto"/>
                                <w:sz w:val="20"/>
                                <w:szCs w:val="20"/>
                                <w:lang w:val="en-US" w:eastAsia="de-DE"/>
                              </w:rPr>
                            </w:pPr>
                            <w:r>
                              <w:rPr>
                                <w:rFonts w:cs="Helvetica" w:asciiTheme="minorHAnsi" w:hAnsiTheme="minorHAnsi"/>
                                <w:color w:val="auto"/>
                                <w:sz w:val="20"/>
                                <w:szCs w:val="20"/>
                                <w:lang w:val="en-US" w:eastAsia="de-DE"/>
                              </w:rPr>
                              <w:t>a</w:t>
                            </w:r>
                            <w:r w:rsidR="001E4724">
                              <w:rPr>
                                <w:rFonts w:cs="Helvetica" w:asciiTheme="minorHAnsi" w:hAnsiTheme="minorHAnsi"/>
                                <w:color w:val="auto"/>
                                <w:sz w:val="20"/>
                                <w:szCs w:val="20"/>
                                <w:lang w:val="en-US" w:eastAsia="de-DE"/>
                              </w:rPr>
                              <w:t>utomatically generated</w:t>
                            </w:r>
                            <w:r>
                              <w:rPr>
                                <w:rFonts w:cs="Helvetica" w:asciiTheme="minorHAnsi" w:hAnsiTheme="minorHAnsi"/>
                                <w:color w:val="auto"/>
                                <w:sz w:val="20"/>
                                <w:szCs w:val="20"/>
                                <w:lang w:val="en-US" w:eastAsia="de-DE"/>
                              </w:rPr>
                              <w:t>,</w:t>
                            </w:r>
                            <w:r w:rsidR="001E4724">
                              <w:rPr>
                                <w:rFonts w:cs="Helvetica" w:asciiTheme="minorHAnsi" w:hAnsiTheme="minorHAnsi"/>
                                <w:color w:val="auto"/>
                                <w:sz w:val="20"/>
                                <w:szCs w:val="20"/>
                                <w:lang w:val="en-US" w:eastAsia="de-DE"/>
                              </w:rPr>
                              <w:t xml:space="preserve"> detailed information of events</w:t>
                            </w:r>
                          </w:p>
                          <w:p w:rsidRPr="0010795E" w:rsidR="001E4724" w:rsidP="001E4724" w:rsidRDefault="001E4724" w14:paraId="4A32DF43" w14:textId="77777777">
                            <w:pPr>
                              <w:pStyle w:val="MarginalieFlietextMarginalie"/>
                              <w:rPr>
                                <w:rFonts w:asciiTheme="minorHAnsi" w:hAnsiTheme="minorHAnsi"/>
                                <w:color w:val="auto"/>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style="position:absolute;left:0;text-align:left;margin-left:507.45pt;margin-top:0;width:71.35pt;height:97.9pt;z-index:251658281;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spid="_x0000_s106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" w14:anchorId="354D3DF4">
                <v:textbox>
                  <w:txbxContent>
                    <w:p w:rsidRPr="0010795E" w:rsidR="001E4724" w:rsidP="001E4724" w:rsidRDefault="001E4724" w14:paraId="0A5DC0F4" w14:textId="77777777">
                      <w:pPr>
                        <w:pStyle w:val="MarginalieFlietextMarginalie"/>
                        <w:rPr>
                          <w:rFonts w:cs="Helvetica" w:asciiTheme="minorHAnsi" w:hAnsiTheme="minorHAnsi"/>
                          <w:b/>
                          <w:color w:val="auto"/>
                          <w:sz w:val="20"/>
                          <w:szCs w:val="20"/>
                          <w:lang w:val="en-US" w:eastAsia="de-DE"/>
                        </w:rPr>
                      </w:pPr>
                      <w:r>
                        <w:rPr>
                          <w:rFonts w:cs="Helvetica" w:asciiTheme="minorHAnsi" w:hAnsiTheme="minorHAnsi"/>
                          <w:b/>
                          <w:color w:val="auto"/>
                          <w:sz w:val="20"/>
                          <w:szCs w:val="20"/>
                          <w:lang w:val="en-US" w:eastAsia="de-DE"/>
                        </w:rPr>
                        <w:t>Logs</w:t>
                      </w:r>
                    </w:p>
                    <w:p w:rsidR="001E4724" w:rsidP="001E4724" w:rsidRDefault="001E4724" w14:paraId="49C00FE1" w14:textId="77777777">
                      <w:pPr>
                        <w:pStyle w:val="MarginalieFlietextMarginalie"/>
                        <w:rPr>
                          <w:rFonts w:cs="Helvetica" w:asciiTheme="minorHAnsi" w:hAnsiTheme="minorHAnsi"/>
                          <w:color w:val="auto"/>
                          <w:sz w:val="20"/>
                          <w:szCs w:val="20"/>
                          <w:lang w:val="en-US" w:eastAsia="de-DE"/>
                        </w:rPr>
                      </w:pPr>
                    </w:p>
                    <w:p w:rsidRPr="0010795E" w:rsidR="001E4724" w:rsidP="001E4724" w:rsidRDefault="003E592F" w14:paraId="682E1044" w14:textId="47B06F2A">
                      <w:pPr>
                        <w:pStyle w:val="MarginalieFlietextMarginalie"/>
                        <w:rPr>
                          <w:rFonts w:cs="Helvetica" w:asciiTheme="minorHAnsi" w:hAnsiTheme="minorHAnsi"/>
                          <w:color w:val="auto"/>
                          <w:sz w:val="20"/>
                          <w:szCs w:val="20"/>
                          <w:lang w:val="en-US" w:eastAsia="de-DE"/>
                        </w:rPr>
                      </w:pPr>
                      <w:r>
                        <w:rPr>
                          <w:rFonts w:cs="Helvetica" w:asciiTheme="minorHAnsi" w:hAnsiTheme="minorHAnsi"/>
                          <w:color w:val="auto"/>
                          <w:sz w:val="20"/>
                          <w:szCs w:val="20"/>
                          <w:lang w:val="en-US" w:eastAsia="de-DE"/>
                        </w:rPr>
                        <w:t>a</w:t>
                      </w:r>
                      <w:r w:rsidR="001E4724">
                        <w:rPr>
                          <w:rFonts w:cs="Helvetica" w:asciiTheme="minorHAnsi" w:hAnsiTheme="minorHAnsi"/>
                          <w:color w:val="auto"/>
                          <w:sz w:val="20"/>
                          <w:szCs w:val="20"/>
                          <w:lang w:val="en-US" w:eastAsia="de-DE"/>
                        </w:rPr>
                        <w:t>utomatically generated</w:t>
                      </w:r>
                      <w:r>
                        <w:rPr>
                          <w:rFonts w:cs="Helvetica" w:asciiTheme="minorHAnsi" w:hAnsiTheme="minorHAnsi"/>
                          <w:color w:val="auto"/>
                          <w:sz w:val="20"/>
                          <w:szCs w:val="20"/>
                          <w:lang w:val="en-US" w:eastAsia="de-DE"/>
                        </w:rPr>
                        <w:t>,</w:t>
                      </w:r>
                      <w:r w:rsidR="001E4724">
                        <w:rPr>
                          <w:rFonts w:cs="Helvetica" w:asciiTheme="minorHAnsi" w:hAnsiTheme="minorHAnsi"/>
                          <w:color w:val="auto"/>
                          <w:sz w:val="20"/>
                          <w:szCs w:val="20"/>
                          <w:lang w:val="en-US" w:eastAsia="de-DE"/>
                        </w:rPr>
                        <w:t xml:space="preserve"> detailed information of events</w:t>
                      </w:r>
                    </w:p>
                    <w:p w:rsidRPr="0010795E" w:rsidR="001E4724" w:rsidP="001E4724" w:rsidRDefault="001E4724" w14:paraId="4A32DF43" w14:textId="77777777">
                      <w:pPr>
                        <w:pStyle w:val="MarginalieFlietextMarginalie"/>
                        <w:rPr>
                          <w:rFonts w:asciiTheme="minorHAnsi" w:hAnsiTheme="minorHAnsi"/>
                          <w:color w:val="auto"/>
                          <w:sz w:val="20"/>
                          <w:szCs w:val="20"/>
                          <w:lang w:val="en-US"/>
                        </w:rPr>
                      </w:pPr>
                    </w:p>
                  </w:txbxContent>
                </v:textbox>
                <w10:wrap type="through" anchorx="page" anchory="line"/>
              </v:shape>
            </w:pict>
          </mc:Fallback>
        </mc:AlternateContent>
      </w:r>
      <w:r w:rsidRPr="006E4160" w:rsidR="00DE24FF">
        <w:rPr>
          <w:lang w:val="en-US"/>
        </w:rPr>
        <w:t>The i</w:t>
      </w:r>
      <w:r w:rsidRPr="006E4160">
        <w:rPr>
          <w:lang w:val="en-US"/>
        </w:rPr>
        <w:t xml:space="preserve">mplementation of MITRE ATT&amp;CK usually is carried out by mapping the threats manually or integrating them with cyber security tools, </w:t>
      </w:r>
      <w:r w:rsidRPr="006E4160" w:rsidR="00DE24FF">
        <w:rPr>
          <w:lang w:val="en-US"/>
        </w:rPr>
        <w:t xml:space="preserve">and </w:t>
      </w:r>
      <w:r w:rsidRPr="006E4160">
        <w:rPr>
          <w:lang w:val="en-US"/>
        </w:rPr>
        <w:t>the most</w:t>
      </w:r>
      <w:r w:rsidRPr="006E4160" w:rsidR="00DE24FF">
        <w:rPr>
          <w:lang w:val="en-US"/>
        </w:rPr>
        <w:t>-</w:t>
      </w:r>
      <w:r w:rsidRPr="006E4160">
        <w:rPr>
          <w:lang w:val="en-US"/>
        </w:rPr>
        <w:t xml:space="preserve">utilized tool is </w:t>
      </w:r>
      <w:r w:rsidRPr="006E4160" w:rsidR="00DE24FF">
        <w:rPr>
          <w:lang w:val="en-US"/>
        </w:rPr>
        <w:t xml:space="preserve">called </w:t>
      </w:r>
      <w:r w:rsidRPr="006E4160">
        <w:rPr>
          <w:lang w:val="en-US"/>
        </w:rPr>
        <w:t xml:space="preserve">Security Information and Event Management (SIEM). Integrating SIEM with MITRE ATT&amp;CK involves collecting </w:t>
      </w:r>
      <w:r w:rsidRPr="006E4160">
        <w:rPr>
          <w:b/>
          <w:bCs/>
          <w:lang w:val="en-US"/>
        </w:rPr>
        <w:t xml:space="preserve">logs </w:t>
      </w:r>
      <w:r w:rsidRPr="006E4160">
        <w:rPr>
          <w:lang w:val="en-US"/>
        </w:rPr>
        <w:t xml:space="preserve">from the enterprise network, identifying the threats, and then mapping them to ATT&amp;CK Matrix. </w:t>
      </w:r>
    </w:p>
    <w:p w:rsidRPr="006E4160" w:rsidR="001E4724" w:rsidP="00391697" w:rsidRDefault="001E4724" w14:paraId="4FEA953B" w14:textId="4DD11C64">
      <w:pPr>
        <w:spacing w:after="0"/>
        <w:rPr>
          <w:lang w:val="en-US"/>
        </w:rPr>
      </w:pPr>
      <w:r w:rsidRPr="006E4160">
        <w:rPr>
          <w:lang w:val="en-US"/>
        </w:rPr>
        <w:lastRenderedPageBreak/>
        <w:t>Apart from utilizing MITRE ATT&amp;CK for the above-mentioned</w:t>
      </w:r>
      <w:r w:rsidRPr="006E4160" w:rsidR="003E592F">
        <w:rPr>
          <w:lang w:val="en-US"/>
        </w:rPr>
        <w:t xml:space="preserve"> and common</w:t>
      </w:r>
      <w:r w:rsidRPr="006E4160">
        <w:rPr>
          <w:lang w:val="en-US"/>
        </w:rPr>
        <w:t xml:space="preserve"> activities, this framework could also be leveraged for other cyber defense operation</w:t>
      </w:r>
      <w:r w:rsidRPr="006E4160" w:rsidR="003E592F">
        <w:rPr>
          <w:lang w:val="en-US"/>
        </w:rPr>
        <w:t>,</w:t>
      </w:r>
      <w:r w:rsidRPr="006E4160">
        <w:rPr>
          <w:lang w:val="en-US"/>
        </w:rPr>
        <w:t xml:space="preserve"> e.g., cyber forensics and threat hunting.</w:t>
      </w:r>
    </w:p>
    <w:p w:rsidRPr="006E4160" w:rsidR="001E4724" w:rsidP="00391697" w:rsidRDefault="001E4724" w14:paraId="756BE2AE" w14:textId="77777777">
      <w:pPr>
        <w:pStyle w:val="berschrift3"/>
        <w:rPr>
          <w:lang w:val="en-US"/>
        </w:rPr>
      </w:pPr>
      <w:r w:rsidRPr="006E4160">
        <w:rPr>
          <w:lang w:val="en-US"/>
        </w:rPr>
        <w:t>Self-Check Questions</w:t>
      </w:r>
    </w:p>
    <w:p w:rsidRPr="006E4160" w:rsidR="001E4724" w:rsidP="00391697" w:rsidRDefault="001E4724" w14:paraId="46E41CC7" w14:textId="77777777">
      <w:pPr>
        <w:pStyle w:val="Listenabsatz"/>
        <w:numPr>
          <w:ilvl w:val="0"/>
          <w:numId w:val="61"/>
        </w:numPr>
        <w:spacing w:after="0"/>
        <w:rPr>
          <w:lang w:val="en-US"/>
        </w:rPr>
      </w:pPr>
      <w:r w:rsidRPr="006E4160">
        <w:rPr>
          <w:lang w:val="en-US"/>
        </w:rPr>
        <w:t>Please complete the following sentence.</w:t>
      </w:r>
    </w:p>
    <w:p w:rsidRPr="006E4160" w:rsidR="001E4724" w:rsidP="00391697" w:rsidRDefault="001E4724" w14:paraId="3830E9F7" w14:textId="77777777">
      <w:pPr>
        <w:spacing w:after="0"/>
        <w:rPr>
          <w:lang w:val="en-US"/>
        </w:rPr>
      </w:pPr>
      <w:r w:rsidRPr="006E4160">
        <w:rPr>
          <w:lang w:val="en-US"/>
        </w:rPr>
        <w:t xml:space="preserve">ATT&amp;CK was developed in the year </w:t>
      </w:r>
      <w:r w:rsidRPr="006E4160">
        <w:rPr>
          <w:i/>
          <w:iCs/>
          <w:u w:val="single"/>
          <w:lang w:val="en-US"/>
        </w:rPr>
        <w:t>2013</w:t>
      </w:r>
      <w:r w:rsidRPr="006E4160">
        <w:rPr>
          <w:lang w:val="en-US"/>
        </w:rPr>
        <w:t xml:space="preserve"> by the </w:t>
      </w:r>
      <w:r w:rsidRPr="006E4160">
        <w:rPr>
          <w:i/>
          <w:iCs/>
          <w:u w:val="single"/>
          <w:lang w:val="en-US"/>
        </w:rPr>
        <w:t>MITRE</w:t>
      </w:r>
      <w:r w:rsidRPr="006E4160">
        <w:rPr>
          <w:lang w:val="en-US"/>
        </w:rPr>
        <w:t xml:space="preserve"> organization.</w:t>
      </w:r>
    </w:p>
    <w:p w:rsidRPr="006E4160" w:rsidR="001E4724" w:rsidP="00391697" w:rsidRDefault="001E4724" w14:paraId="478C833E" w14:textId="300CE849">
      <w:pPr>
        <w:pStyle w:val="berschrift2"/>
        <w:rPr>
          <w:lang w:val="en-US"/>
        </w:rPr>
      </w:pPr>
      <w:r w:rsidRPr="006E4160">
        <w:rPr>
          <w:lang w:val="en-US"/>
        </w:rPr>
        <w:t xml:space="preserve">4.4 Identifying new </w:t>
      </w:r>
      <w:proofErr w:type="gramStart"/>
      <w:r w:rsidR="00105AF2">
        <w:rPr>
          <w:lang w:val="en-US"/>
        </w:rPr>
        <w:t>Cyberattack</w:t>
      </w:r>
      <w:r w:rsidRPr="006E4160">
        <w:rPr>
          <w:lang w:val="en-US"/>
        </w:rPr>
        <w:t>s</w:t>
      </w:r>
      <w:proofErr w:type="gramEnd"/>
    </w:p>
    <w:p w:rsidRPr="006E4160" w:rsidR="001E4724" w:rsidP="00391697" w:rsidRDefault="001E4724" w14:paraId="7493CB8B" w14:textId="5417ADE2">
      <w:pPr>
        <w:spacing w:after="0"/>
        <w:rPr>
          <w:lang w:val="en-US"/>
        </w:rPr>
      </w:pPr>
      <w:r w:rsidRPr="006E4160">
        <w:rPr>
          <w:lang w:val="en-US"/>
        </w:rPr>
        <w:t xml:space="preserve">A security professional, an employee, a student, or even a normal internet user should have at least basic knowledge </w:t>
      </w:r>
      <w:r w:rsidRPr="006E4160" w:rsidR="00F730D4">
        <w:rPr>
          <w:lang w:val="en-US"/>
        </w:rPr>
        <w:t>for</w:t>
      </w:r>
      <w:r w:rsidRPr="006E4160">
        <w:rPr>
          <w:lang w:val="en-US"/>
        </w:rPr>
        <w:t xml:space="preserve"> identify</w:t>
      </w:r>
      <w:r w:rsidRPr="006E4160" w:rsidR="00F730D4">
        <w:rPr>
          <w:lang w:val="en-US"/>
        </w:rPr>
        <w:t>ing</w:t>
      </w:r>
      <w:r w:rsidRPr="006E4160">
        <w:rPr>
          <w:lang w:val="en-US"/>
        </w:rPr>
        <w:t xml:space="preserve"> a </w:t>
      </w:r>
      <w:r w:rsidR="00105AF2">
        <w:rPr>
          <w:lang w:val="en-US"/>
        </w:rPr>
        <w:t>cyberattack</w:t>
      </w:r>
      <w:r w:rsidRPr="006E4160">
        <w:rPr>
          <w:lang w:val="en-US"/>
        </w:rPr>
        <w:t xml:space="preserve"> or malicious activit</w:t>
      </w:r>
      <w:r w:rsidRPr="006E4160" w:rsidR="007400CA">
        <w:rPr>
          <w:lang w:val="en-US"/>
        </w:rPr>
        <w:t>ies</w:t>
      </w:r>
      <w:r w:rsidRPr="006E4160">
        <w:rPr>
          <w:lang w:val="en-US"/>
        </w:rPr>
        <w:t xml:space="preserve"> that </w:t>
      </w:r>
      <w:r w:rsidRPr="006E4160" w:rsidR="007400CA">
        <w:rPr>
          <w:lang w:val="en-US"/>
        </w:rPr>
        <w:t>could</w:t>
      </w:r>
      <w:r w:rsidRPr="006E4160">
        <w:rPr>
          <w:lang w:val="en-US"/>
        </w:rPr>
        <w:t xml:space="preserve"> lead to a </w:t>
      </w:r>
      <w:r w:rsidR="00105AF2">
        <w:rPr>
          <w:lang w:val="en-US"/>
        </w:rPr>
        <w:t>cyberattack</w:t>
      </w:r>
      <w:r w:rsidRPr="006E4160">
        <w:rPr>
          <w:lang w:val="en-US"/>
        </w:rPr>
        <w:t>. It is imperative because attacker</w:t>
      </w:r>
      <w:r w:rsidRPr="006E4160" w:rsidR="007400CA">
        <w:rPr>
          <w:lang w:val="en-US"/>
        </w:rPr>
        <w:t>s</w:t>
      </w:r>
      <w:r w:rsidRPr="006E4160">
        <w:rPr>
          <w:lang w:val="en-US"/>
        </w:rPr>
        <w:t xml:space="preserve"> </w:t>
      </w:r>
      <w:r w:rsidRPr="006E4160" w:rsidR="007400CA">
        <w:rPr>
          <w:lang w:val="en-US"/>
        </w:rPr>
        <w:t xml:space="preserve">usually </w:t>
      </w:r>
      <w:r w:rsidRPr="006E4160">
        <w:rPr>
          <w:lang w:val="en-US"/>
        </w:rPr>
        <w:t>tr</w:t>
      </w:r>
      <w:r w:rsidRPr="006E4160" w:rsidR="007400CA">
        <w:rPr>
          <w:lang w:val="en-US"/>
        </w:rPr>
        <w:t>y</w:t>
      </w:r>
      <w:r w:rsidRPr="006E4160">
        <w:rPr>
          <w:lang w:val="en-US"/>
        </w:rPr>
        <w:t xml:space="preserve"> to gain human trust and then force</w:t>
      </w:r>
      <w:r w:rsidRPr="006E4160" w:rsidR="007400CA">
        <w:rPr>
          <w:lang w:val="en-US"/>
        </w:rPr>
        <w:t xml:space="preserve"> them</w:t>
      </w:r>
      <w:r w:rsidRPr="006E4160">
        <w:rPr>
          <w:lang w:val="en-US"/>
        </w:rPr>
        <w:t xml:space="preserve"> to perform some illegal activity such as sharing confidential company information. </w:t>
      </w:r>
      <w:r w:rsidRPr="006E4160" w:rsidR="007400CA">
        <w:rPr>
          <w:lang w:val="en-US"/>
        </w:rPr>
        <w:t>When p</w:t>
      </w:r>
      <w:r w:rsidRPr="006E4160">
        <w:rPr>
          <w:lang w:val="en-US"/>
        </w:rPr>
        <w:t xml:space="preserve">eople are trained and aware of the different </w:t>
      </w:r>
      <w:proofErr w:type="gramStart"/>
      <w:r w:rsidRPr="006E4160">
        <w:rPr>
          <w:lang w:val="en-US"/>
        </w:rPr>
        <w:t>techniques</w:t>
      </w:r>
      <w:proofErr w:type="gramEnd"/>
      <w:r w:rsidRPr="006E4160">
        <w:rPr>
          <w:lang w:val="en-US"/>
        </w:rPr>
        <w:t xml:space="preserve"> attacker</w:t>
      </w:r>
      <w:r w:rsidRPr="006E4160" w:rsidR="0024618A">
        <w:rPr>
          <w:lang w:val="en-US"/>
        </w:rPr>
        <w:t>s</w:t>
      </w:r>
      <w:r w:rsidRPr="006E4160">
        <w:rPr>
          <w:lang w:val="en-US"/>
        </w:rPr>
        <w:t xml:space="preserve"> use,</w:t>
      </w:r>
      <w:r w:rsidRPr="006E4160" w:rsidR="0024618A">
        <w:rPr>
          <w:lang w:val="en-US"/>
        </w:rPr>
        <w:t xml:space="preserve"> it becomes much more difficult to compromise them.</w:t>
      </w:r>
    </w:p>
    <w:p w:rsidRPr="006E4160" w:rsidR="001E4724" w:rsidP="00391697" w:rsidRDefault="001E4724" w14:paraId="64F49485" w14:textId="66462C9F">
      <w:pPr>
        <w:spacing w:after="0"/>
        <w:rPr>
          <w:rFonts w:cs="Calibri"/>
          <w:color w:val="000000"/>
          <w:szCs w:val="24"/>
          <w:shd w:val="clear" w:color="auto" w:fill="FFFFFF"/>
          <w:lang w:val="en-US"/>
        </w:rPr>
      </w:pPr>
      <w:r w:rsidRPr="006E4160">
        <w:rPr>
          <w:lang w:val="en-US"/>
        </w:rPr>
        <w:t xml:space="preserve">In this section, we will be discussing how to identify a </w:t>
      </w:r>
      <w:r w:rsidR="00105AF2">
        <w:rPr>
          <w:lang w:val="en-US"/>
        </w:rPr>
        <w:t>cyberattack</w:t>
      </w:r>
      <w:r w:rsidRPr="006E4160">
        <w:rPr>
          <w:lang w:val="en-US"/>
        </w:rPr>
        <w:t xml:space="preserve"> or any malicious activity by looking for some of its important signs. Identifying some of the most common </w:t>
      </w:r>
      <w:r w:rsidR="00105AF2">
        <w:rPr>
          <w:lang w:val="en-US"/>
        </w:rPr>
        <w:t>cyberattack</w:t>
      </w:r>
      <w:r w:rsidRPr="006E4160">
        <w:rPr>
          <w:lang w:val="en-US"/>
        </w:rPr>
        <w:t xml:space="preserve">s that might lead to massive data breaches are discussed below </w:t>
      </w:r>
      <w:r w:rsidRPr="006E4160">
        <w:rPr>
          <w:rFonts w:cs="Calibri"/>
          <w:color w:val="000000"/>
          <w:szCs w:val="24"/>
          <w:shd w:val="clear" w:color="auto" w:fill="FFFFFF"/>
          <w:lang w:val="en-US"/>
        </w:rPr>
        <w:t>(</w:t>
      </w:r>
      <w:r w:rsidRPr="00A05F61">
        <w:rPr>
          <w:rFonts w:cs="Calibri"/>
          <w:color w:val="000000"/>
          <w:szCs w:val="24"/>
          <w:highlight w:val="yellow"/>
          <w:shd w:val="clear" w:color="auto" w:fill="FFFFFF"/>
          <w:lang w:val="en-US"/>
        </w:rPr>
        <w:t>Stanfield, 2022</w:t>
      </w:r>
      <w:r w:rsidRPr="006E4160">
        <w:rPr>
          <w:rFonts w:cs="Calibri"/>
          <w:color w:val="000000"/>
          <w:szCs w:val="24"/>
          <w:shd w:val="clear" w:color="auto" w:fill="FFFFFF"/>
          <w:lang w:val="en-US"/>
        </w:rPr>
        <w:t>)</w:t>
      </w:r>
      <w:r w:rsidRPr="006E4160">
        <w:rPr>
          <w:lang w:val="en-US"/>
        </w:rPr>
        <w:t>:</w:t>
      </w:r>
    </w:p>
    <w:p w:rsidRPr="006E4160" w:rsidR="001E4724" w:rsidP="00391697" w:rsidRDefault="001E4724" w14:paraId="15F2AA6E" w14:textId="77777777">
      <w:pPr>
        <w:pStyle w:val="berschrift3"/>
        <w:rPr>
          <w:lang w:val="en-US"/>
        </w:rPr>
      </w:pPr>
      <w:r w:rsidRPr="006E4160">
        <w:rPr>
          <w:lang w:val="en-US"/>
        </w:rPr>
        <w:t>Hacked Email Account</w:t>
      </w:r>
    </w:p>
    <w:p w:rsidRPr="006E4160" w:rsidR="001E4724" w:rsidP="00391697" w:rsidRDefault="004117E7" w14:paraId="1980F7F5" w14:textId="4160ED2F">
      <w:pPr>
        <w:spacing w:after="0"/>
        <w:rPr>
          <w:lang w:val="en-US"/>
        </w:rPr>
      </w:pPr>
      <w:r w:rsidRPr="006E4160">
        <w:rPr>
          <w:lang w:val="en-US"/>
        </w:rPr>
        <w:t>The f</w:t>
      </w:r>
      <w:r w:rsidRPr="006E4160" w:rsidR="001E4724">
        <w:rPr>
          <w:lang w:val="en-US"/>
        </w:rPr>
        <w:t>ollowing are signs that indicate an email account</w:t>
      </w:r>
      <w:r w:rsidRPr="006E4160">
        <w:rPr>
          <w:lang w:val="en-US"/>
        </w:rPr>
        <w:t xml:space="preserve"> has been compromised</w:t>
      </w:r>
      <w:r w:rsidRPr="006E4160" w:rsidR="001E4724">
        <w:rPr>
          <w:lang w:val="en-US"/>
        </w:rPr>
        <w:t>:</w:t>
      </w:r>
    </w:p>
    <w:p w:rsidRPr="006E4160" w:rsidR="001E4724" w:rsidP="00391697" w:rsidRDefault="001E4724" w14:paraId="03B53C1D" w14:textId="77777777">
      <w:pPr>
        <w:pStyle w:val="Listenabsatz"/>
        <w:numPr>
          <w:ilvl w:val="0"/>
          <w:numId w:val="63"/>
        </w:numPr>
        <w:spacing w:after="0"/>
        <w:rPr>
          <w:lang w:val="en-US"/>
        </w:rPr>
      </w:pPr>
      <w:r w:rsidRPr="006E4160">
        <w:rPr>
          <w:lang w:val="en-US"/>
        </w:rPr>
        <w:t>The password has been altered.</w:t>
      </w:r>
    </w:p>
    <w:p w:rsidRPr="006E4160" w:rsidR="001E4724" w:rsidP="00391697" w:rsidRDefault="001E4724" w14:paraId="5ACFCA4C" w14:textId="1E6136A2">
      <w:pPr>
        <w:pStyle w:val="Listenabsatz"/>
        <w:numPr>
          <w:ilvl w:val="0"/>
          <w:numId w:val="63"/>
        </w:numPr>
        <w:spacing w:after="0"/>
        <w:rPr>
          <w:lang w:val="en-US"/>
        </w:rPr>
      </w:pPr>
      <w:r w:rsidRPr="006E4160">
        <w:rPr>
          <w:lang w:val="en-US"/>
        </w:rPr>
        <w:t xml:space="preserve">Unusual activity </w:t>
      </w:r>
      <w:r w:rsidRPr="006E4160" w:rsidR="00D96BD3">
        <w:rPr>
          <w:lang w:val="en-US"/>
        </w:rPr>
        <w:t xml:space="preserve">is seen </w:t>
      </w:r>
      <w:r w:rsidRPr="006E4160">
        <w:rPr>
          <w:lang w:val="en-US"/>
        </w:rPr>
        <w:t xml:space="preserve">in the inbox and </w:t>
      </w:r>
      <w:r w:rsidRPr="006E4160" w:rsidR="00D96BD3">
        <w:rPr>
          <w:lang w:val="en-US"/>
        </w:rPr>
        <w:t xml:space="preserve">among </w:t>
      </w:r>
      <w:r w:rsidRPr="006E4160">
        <w:rPr>
          <w:lang w:val="en-US"/>
        </w:rPr>
        <w:t xml:space="preserve">sent </w:t>
      </w:r>
      <w:r w:rsidRPr="006E4160" w:rsidR="00D96BD3">
        <w:rPr>
          <w:lang w:val="en-US"/>
        </w:rPr>
        <w:t>e</w:t>
      </w:r>
      <w:r w:rsidRPr="006E4160">
        <w:rPr>
          <w:lang w:val="en-US"/>
        </w:rPr>
        <w:t>mails.</w:t>
      </w:r>
    </w:p>
    <w:p w:rsidRPr="006E4160" w:rsidR="001E4724" w:rsidP="00391697" w:rsidRDefault="001E4724" w14:paraId="7090B46D" w14:textId="77777777">
      <w:pPr>
        <w:pStyle w:val="Listenabsatz"/>
        <w:numPr>
          <w:ilvl w:val="0"/>
          <w:numId w:val="63"/>
        </w:numPr>
        <w:spacing w:after="0"/>
        <w:rPr>
          <w:lang w:val="en-US"/>
        </w:rPr>
      </w:pPr>
      <w:r w:rsidRPr="006E4160">
        <w:rPr>
          <w:lang w:val="en-US"/>
        </w:rPr>
        <w:t>Emails for password resets are received in the inbox from other websites.</w:t>
      </w:r>
    </w:p>
    <w:p w:rsidRPr="006E4160" w:rsidR="001E4724" w:rsidP="00391697" w:rsidRDefault="001E4724" w14:paraId="7A66AC3C" w14:textId="77777777">
      <w:pPr>
        <w:pStyle w:val="Listenabsatz"/>
        <w:numPr>
          <w:ilvl w:val="0"/>
          <w:numId w:val="63"/>
        </w:numPr>
        <w:spacing w:after="0"/>
        <w:rPr>
          <w:lang w:val="en-US"/>
        </w:rPr>
      </w:pPr>
      <w:r w:rsidRPr="006E4160">
        <w:rPr>
          <w:lang w:val="en-US"/>
        </w:rPr>
        <w:t>The email account is accessed from some unexpected location and IP address.</w:t>
      </w:r>
    </w:p>
    <w:p w:rsidRPr="006E4160" w:rsidR="001E4724" w:rsidP="00391697" w:rsidRDefault="001E4724" w14:paraId="4FEA76B4" w14:textId="77777777">
      <w:pPr>
        <w:pStyle w:val="Listenabsatz"/>
        <w:numPr>
          <w:ilvl w:val="0"/>
          <w:numId w:val="63"/>
        </w:numPr>
        <w:spacing w:after="0"/>
        <w:rPr>
          <w:lang w:val="en-US"/>
        </w:rPr>
      </w:pPr>
      <w:r w:rsidRPr="006E4160">
        <w:rPr>
          <w:lang w:val="en-US"/>
        </w:rPr>
        <w:t>You have been informed by your email contacts that they are continuously receiving strange emails from your email account.</w:t>
      </w:r>
    </w:p>
    <w:p w:rsidRPr="006E4160" w:rsidR="001E4724" w:rsidP="00391697" w:rsidRDefault="001E4724" w14:paraId="70D8A96F" w14:textId="77777777">
      <w:pPr>
        <w:pStyle w:val="berschrift3"/>
        <w:rPr>
          <w:lang w:val="en-US"/>
        </w:rPr>
      </w:pPr>
      <w:r w:rsidRPr="006E4160">
        <w:rPr>
          <w:lang w:val="en-US"/>
        </w:rPr>
        <w:lastRenderedPageBreak/>
        <w:t>Hacked System Account</w:t>
      </w:r>
    </w:p>
    <w:p w:rsidRPr="006E4160" w:rsidR="001E4724" w:rsidP="00391697" w:rsidRDefault="004117E7" w14:paraId="42E9038E" w14:textId="4F8E22CF">
      <w:pPr>
        <w:spacing w:after="0"/>
        <w:rPr>
          <w:lang w:val="en-US"/>
        </w:rPr>
      </w:pPr>
      <w:r w:rsidRPr="006E4160">
        <w:rPr>
          <w:lang w:val="en-US"/>
        </w:rPr>
        <w:t>The f</w:t>
      </w:r>
      <w:r w:rsidRPr="006E4160" w:rsidR="001E4724">
        <w:rPr>
          <w:lang w:val="en-US"/>
        </w:rPr>
        <w:t xml:space="preserve">ollowing are signs that indicate </w:t>
      </w:r>
      <w:r w:rsidRPr="006E4160">
        <w:rPr>
          <w:lang w:val="en-US"/>
        </w:rPr>
        <w:t>a</w:t>
      </w:r>
      <w:r w:rsidRPr="006E4160" w:rsidR="001E4724">
        <w:rPr>
          <w:lang w:val="en-US"/>
        </w:rPr>
        <w:t xml:space="preserve"> system account </w:t>
      </w:r>
      <w:r w:rsidRPr="006E4160" w:rsidR="001E4724">
        <w:rPr>
          <w:noProof/>
          <w:lang w:val="en-US" w:eastAsia="de-DE"/>
        </w:rPr>
        <mc:AlternateContent>
          <mc:Choice Requires="wps">
            <w:drawing>
              <wp:anchor distT="0" distB="0" distL="0" distR="0" simplePos="0" relativeHeight="251658282" behindDoc="0" locked="0" layoutInCell="1" allowOverlap="1" wp14:anchorId="32B67BCA" wp14:editId="1DB7CCBA">
                <wp:simplePos x="0" y="0"/>
                <wp:positionH relativeFrom="page">
                  <wp:posOffset>6645994</wp:posOffset>
                </wp:positionH>
                <wp:positionV relativeFrom="line">
                  <wp:posOffset>267550</wp:posOffset>
                </wp:positionV>
                <wp:extent cx="906145" cy="1243330"/>
                <wp:effectExtent l="0" t="0" r="8255" b="0"/>
                <wp:wrapThrough wrapText="bothSides">
                  <wp:wrapPolygon edited="0">
                    <wp:start x="0" y="0"/>
                    <wp:lineTo x="0" y="21181"/>
                    <wp:lineTo x="21343" y="21181"/>
                    <wp:lineTo x="21343" y="0"/>
                    <wp:lineTo x="0" y="0"/>
                  </wp:wrapPolygon>
                </wp:wrapThrough>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243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10795E" w:rsidR="001E4724" w:rsidP="001E4724" w:rsidRDefault="001E4724" w14:paraId="0B23D220" w14:textId="791CB1EC">
                            <w:pPr>
                              <w:pStyle w:val="MarginalieFlietextMarginalie"/>
                              <w:rPr>
                                <w:rFonts w:cs="Helvetica" w:asciiTheme="minorHAnsi" w:hAnsiTheme="minorHAnsi"/>
                                <w:b/>
                                <w:color w:val="auto"/>
                                <w:sz w:val="20"/>
                                <w:szCs w:val="20"/>
                                <w:lang w:val="en-US" w:eastAsia="de-DE"/>
                              </w:rPr>
                            </w:pPr>
                            <w:r>
                              <w:rPr>
                                <w:rFonts w:cs="Helvetica" w:asciiTheme="minorHAnsi" w:hAnsiTheme="minorHAnsi"/>
                                <w:b/>
                                <w:color w:val="auto"/>
                                <w:sz w:val="20"/>
                                <w:szCs w:val="20"/>
                                <w:lang w:val="en-US" w:eastAsia="de-DE"/>
                              </w:rPr>
                              <w:t>Add-on</w:t>
                            </w:r>
                          </w:p>
                          <w:p w:rsidR="001E4724" w:rsidP="001E4724" w:rsidRDefault="001E4724" w14:paraId="7840D516" w14:textId="77777777">
                            <w:pPr>
                              <w:pStyle w:val="MarginalieFlietextMarginalie"/>
                              <w:rPr>
                                <w:rFonts w:cs="Helvetica" w:asciiTheme="minorHAnsi" w:hAnsiTheme="minorHAnsi"/>
                                <w:color w:val="auto"/>
                                <w:sz w:val="20"/>
                                <w:szCs w:val="20"/>
                                <w:lang w:val="en-US" w:eastAsia="de-DE"/>
                              </w:rPr>
                            </w:pPr>
                          </w:p>
                          <w:p w:rsidRPr="0010795E" w:rsidR="001E4724" w:rsidP="001E4724" w:rsidRDefault="004117E7" w14:paraId="6A3BA76C" w14:textId="5CE2A996">
                            <w:pPr>
                              <w:pStyle w:val="MarginalieFlietextMarginalie"/>
                              <w:rPr>
                                <w:rFonts w:asciiTheme="minorHAnsi" w:hAnsiTheme="minorHAnsi"/>
                                <w:color w:val="auto"/>
                                <w:sz w:val="20"/>
                                <w:szCs w:val="20"/>
                                <w:lang w:val="en-US"/>
                              </w:rPr>
                            </w:pPr>
                            <w:r>
                              <w:rPr>
                                <w:rFonts w:asciiTheme="minorHAnsi" w:hAnsiTheme="minorHAnsi"/>
                                <w:color w:val="auto"/>
                                <w:sz w:val="20"/>
                                <w:szCs w:val="20"/>
                                <w:lang w:val="en-US"/>
                              </w:rPr>
                              <w:t>a</w:t>
                            </w:r>
                            <w:r w:rsidR="001E4724">
                              <w:rPr>
                                <w:rFonts w:asciiTheme="minorHAnsi" w:hAnsiTheme="minorHAnsi"/>
                                <w:color w:val="auto"/>
                                <w:sz w:val="20"/>
                                <w:szCs w:val="20"/>
                                <w:lang w:val="en-US"/>
                              </w:rPr>
                              <w:t xml:space="preserve"> small program that extend</w:t>
                            </w:r>
                            <w:r>
                              <w:rPr>
                                <w:rFonts w:asciiTheme="minorHAnsi" w:hAnsiTheme="minorHAnsi"/>
                                <w:color w:val="auto"/>
                                <w:sz w:val="20"/>
                                <w:szCs w:val="20"/>
                                <w:lang w:val="en-US"/>
                              </w:rPr>
                              <w:t>s</w:t>
                            </w:r>
                            <w:r w:rsidR="001E4724">
                              <w:rPr>
                                <w:rFonts w:asciiTheme="minorHAnsi" w:hAnsiTheme="minorHAnsi"/>
                                <w:color w:val="auto"/>
                                <w:sz w:val="20"/>
                                <w:szCs w:val="20"/>
                                <w:lang w:val="en-US"/>
                              </w:rPr>
                              <w:t xml:space="preserve"> the features of a browser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style="position:absolute;left:0;text-align:left;margin-left:523.3pt;margin-top:21.05pt;width:71.35pt;height:97.9pt;z-index:25165828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spid="_x0000_s106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" w14:anchorId="32B67BCA">
                <v:textbox>
                  <w:txbxContent>
                    <w:p w:rsidRPr="0010795E" w:rsidR="001E4724" w:rsidP="001E4724" w:rsidRDefault="001E4724" w14:paraId="0B23D220" w14:textId="791CB1EC">
                      <w:pPr>
                        <w:pStyle w:val="MarginalieFlietextMarginalie"/>
                        <w:rPr>
                          <w:rFonts w:cs="Helvetica" w:asciiTheme="minorHAnsi" w:hAnsiTheme="minorHAnsi"/>
                          <w:b/>
                          <w:color w:val="auto"/>
                          <w:sz w:val="20"/>
                          <w:szCs w:val="20"/>
                          <w:lang w:val="en-US" w:eastAsia="de-DE"/>
                        </w:rPr>
                      </w:pPr>
                      <w:r>
                        <w:rPr>
                          <w:rFonts w:cs="Helvetica" w:asciiTheme="minorHAnsi" w:hAnsiTheme="minorHAnsi"/>
                          <w:b/>
                          <w:color w:val="auto"/>
                          <w:sz w:val="20"/>
                          <w:szCs w:val="20"/>
                          <w:lang w:val="en-US" w:eastAsia="de-DE"/>
                        </w:rPr>
                        <w:t>Add-on</w:t>
                      </w:r>
                    </w:p>
                    <w:p w:rsidR="001E4724" w:rsidP="001E4724" w:rsidRDefault="001E4724" w14:paraId="7840D516" w14:textId="77777777">
                      <w:pPr>
                        <w:pStyle w:val="MarginalieFlietextMarginalie"/>
                        <w:rPr>
                          <w:rFonts w:cs="Helvetica" w:asciiTheme="minorHAnsi" w:hAnsiTheme="minorHAnsi"/>
                          <w:color w:val="auto"/>
                          <w:sz w:val="20"/>
                          <w:szCs w:val="20"/>
                          <w:lang w:val="en-US" w:eastAsia="de-DE"/>
                        </w:rPr>
                      </w:pPr>
                    </w:p>
                    <w:p w:rsidRPr="0010795E" w:rsidR="001E4724" w:rsidP="001E4724" w:rsidRDefault="004117E7" w14:paraId="6A3BA76C" w14:textId="5CE2A996">
                      <w:pPr>
                        <w:pStyle w:val="MarginalieFlietextMarginalie"/>
                        <w:rPr>
                          <w:rFonts w:asciiTheme="minorHAnsi" w:hAnsiTheme="minorHAnsi"/>
                          <w:color w:val="auto"/>
                          <w:sz w:val="20"/>
                          <w:szCs w:val="20"/>
                          <w:lang w:val="en-US"/>
                        </w:rPr>
                      </w:pPr>
                      <w:r>
                        <w:rPr>
                          <w:rFonts w:asciiTheme="minorHAnsi" w:hAnsiTheme="minorHAnsi"/>
                          <w:color w:val="auto"/>
                          <w:sz w:val="20"/>
                          <w:szCs w:val="20"/>
                          <w:lang w:val="en-US"/>
                        </w:rPr>
                        <w:t>a</w:t>
                      </w:r>
                      <w:r w:rsidR="001E4724">
                        <w:rPr>
                          <w:rFonts w:asciiTheme="minorHAnsi" w:hAnsiTheme="minorHAnsi"/>
                          <w:color w:val="auto"/>
                          <w:sz w:val="20"/>
                          <w:szCs w:val="20"/>
                          <w:lang w:val="en-US"/>
                        </w:rPr>
                        <w:t xml:space="preserve"> small program that extend</w:t>
                      </w:r>
                      <w:r>
                        <w:rPr>
                          <w:rFonts w:asciiTheme="minorHAnsi" w:hAnsiTheme="minorHAnsi"/>
                          <w:color w:val="auto"/>
                          <w:sz w:val="20"/>
                          <w:szCs w:val="20"/>
                          <w:lang w:val="en-US"/>
                        </w:rPr>
                        <w:t>s</w:t>
                      </w:r>
                      <w:r w:rsidR="001E4724">
                        <w:rPr>
                          <w:rFonts w:asciiTheme="minorHAnsi" w:hAnsiTheme="minorHAnsi"/>
                          <w:color w:val="auto"/>
                          <w:sz w:val="20"/>
                          <w:szCs w:val="20"/>
                          <w:lang w:val="en-US"/>
                        </w:rPr>
                        <w:t xml:space="preserve"> the features of a browser</w:t>
                      </w:r>
                    </w:p>
                  </w:txbxContent>
                </v:textbox>
                <w10:wrap type="through" anchorx="page" anchory="line"/>
              </v:shape>
            </w:pict>
          </mc:Fallback>
        </mc:AlternateContent>
      </w:r>
      <w:r w:rsidRPr="006E4160" w:rsidR="001E4724">
        <w:rPr>
          <w:lang w:val="en-US"/>
        </w:rPr>
        <w:t>and its details</w:t>
      </w:r>
      <w:r w:rsidRPr="006E4160">
        <w:rPr>
          <w:lang w:val="en-US"/>
        </w:rPr>
        <w:t xml:space="preserve"> have been compromised</w:t>
      </w:r>
      <w:r w:rsidRPr="006E4160" w:rsidR="001E4724">
        <w:rPr>
          <w:lang w:val="en-US"/>
        </w:rPr>
        <w:t>.</w:t>
      </w:r>
    </w:p>
    <w:p w:rsidRPr="006E4160" w:rsidR="001E4724" w:rsidP="00391697" w:rsidRDefault="001E4724" w14:paraId="003A3EB9" w14:textId="77777777">
      <w:pPr>
        <w:pStyle w:val="Listenabsatz"/>
        <w:numPr>
          <w:ilvl w:val="0"/>
          <w:numId w:val="64"/>
        </w:numPr>
        <w:spacing w:after="0"/>
        <w:rPr>
          <w:lang w:val="en-US"/>
        </w:rPr>
      </w:pPr>
      <w:r w:rsidRPr="006E4160">
        <w:rPr>
          <w:lang w:val="en-US"/>
        </w:rPr>
        <w:t>There is a significant decrease in computer speed.</w:t>
      </w:r>
    </w:p>
    <w:p w:rsidRPr="006E4160" w:rsidR="001E4724" w:rsidP="00391697" w:rsidRDefault="001E4724" w14:paraId="5584F468" w14:textId="77777777">
      <w:pPr>
        <w:pStyle w:val="Listenabsatz"/>
        <w:numPr>
          <w:ilvl w:val="0"/>
          <w:numId w:val="64"/>
        </w:numPr>
        <w:spacing w:after="0"/>
        <w:rPr>
          <w:lang w:val="en-US"/>
        </w:rPr>
      </w:pPr>
      <w:r w:rsidRPr="006E4160">
        <w:rPr>
          <w:lang w:val="en-US"/>
        </w:rPr>
        <w:t>Your system’s antivirus has been compromised or disabled automatically.</w:t>
      </w:r>
    </w:p>
    <w:p w:rsidRPr="006E4160" w:rsidR="001E4724" w:rsidP="00391697" w:rsidRDefault="001E4724" w14:paraId="68A11245" w14:textId="77777777">
      <w:pPr>
        <w:pStyle w:val="Listenabsatz"/>
        <w:numPr>
          <w:ilvl w:val="0"/>
          <w:numId w:val="64"/>
        </w:numPr>
        <w:spacing w:after="0"/>
        <w:rPr>
          <w:lang w:val="en-US"/>
        </w:rPr>
      </w:pPr>
      <w:r w:rsidRPr="006E4160">
        <w:rPr>
          <w:lang w:val="en-US"/>
        </w:rPr>
        <w:t xml:space="preserve">Suspicious </w:t>
      </w:r>
      <w:r w:rsidRPr="006E4160">
        <w:rPr>
          <w:b/>
          <w:bCs/>
          <w:lang w:val="en-US"/>
        </w:rPr>
        <w:t>add-ons</w:t>
      </w:r>
      <w:r w:rsidRPr="006E4160">
        <w:rPr>
          <w:lang w:val="en-US"/>
        </w:rPr>
        <w:t xml:space="preserve"> start appearing on your browser.</w:t>
      </w:r>
    </w:p>
    <w:p w:rsidRPr="006E4160" w:rsidR="001E4724" w:rsidP="00391697" w:rsidRDefault="001E4724" w14:paraId="0646DD27" w14:textId="77777777">
      <w:pPr>
        <w:pStyle w:val="Listenabsatz"/>
        <w:numPr>
          <w:ilvl w:val="0"/>
          <w:numId w:val="64"/>
        </w:numPr>
        <w:spacing w:after="0"/>
        <w:rPr>
          <w:lang w:val="en-US"/>
        </w:rPr>
      </w:pPr>
      <w:r w:rsidRPr="006E4160">
        <w:rPr>
          <w:lang w:val="en-US"/>
        </w:rPr>
        <w:t>Random restarts and shutdowns are happening.</w:t>
      </w:r>
    </w:p>
    <w:p w:rsidRPr="006E4160" w:rsidR="001E4724" w:rsidP="00391697" w:rsidRDefault="001E4724" w14:paraId="679ECCD9" w14:textId="77777777">
      <w:pPr>
        <w:pStyle w:val="Listenabsatz"/>
        <w:numPr>
          <w:ilvl w:val="0"/>
          <w:numId w:val="64"/>
        </w:numPr>
        <w:spacing w:after="0"/>
        <w:rPr>
          <w:lang w:val="en-US"/>
        </w:rPr>
      </w:pPr>
      <w:r w:rsidRPr="006E4160">
        <w:rPr>
          <w:lang w:val="en-US"/>
        </w:rPr>
        <w:t>You lose access to the system account.</w:t>
      </w:r>
    </w:p>
    <w:p w:rsidRPr="006E4160" w:rsidR="001E4724" w:rsidP="00391697" w:rsidRDefault="001E4724" w14:paraId="52259D10" w14:textId="77777777">
      <w:pPr>
        <w:pStyle w:val="Listenabsatz"/>
        <w:numPr>
          <w:ilvl w:val="0"/>
          <w:numId w:val="64"/>
        </w:numPr>
        <w:spacing w:after="0"/>
        <w:rPr>
          <w:lang w:val="en-US"/>
        </w:rPr>
      </w:pPr>
      <w:r w:rsidRPr="006E4160">
        <w:rPr>
          <w:lang w:val="en-US"/>
        </w:rPr>
        <w:t>You experience unusual activities such as the automatic movement of the mouse pointer and flipping off the monitor screen.</w:t>
      </w:r>
    </w:p>
    <w:p w:rsidRPr="006E4160" w:rsidR="001E4724" w:rsidP="00391697" w:rsidRDefault="001E4724" w14:paraId="08074ECD" w14:textId="77777777">
      <w:pPr>
        <w:pStyle w:val="berschrift3"/>
        <w:rPr>
          <w:lang w:val="en-US"/>
        </w:rPr>
      </w:pPr>
      <w:r w:rsidRPr="006E4160">
        <w:rPr>
          <w:lang w:val="en-US"/>
        </w:rPr>
        <w:t>Hacked Cloud Storage Account</w:t>
      </w:r>
    </w:p>
    <w:p w:rsidRPr="006E4160" w:rsidR="001E4724" w:rsidP="00391697" w:rsidRDefault="001E4724" w14:paraId="1B66B5BD" w14:textId="32EBE8A1">
      <w:pPr>
        <w:spacing w:after="0"/>
        <w:rPr>
          <w:lang w:val="en-US"/>
        </w:rPr>
      </w:pPr>
      <w:r w:rsidRPr="006E4160">
        <w:rPr>
          <w:lang w:val="en-US"/>
        </w:rPr>
        <w:t xml:space="preserve">Cloud storage accounts are </w:t>
      </w:r>
      <w:r w:rsidRPr="006E4160" w:rsidR="00896A14">
        <w:rPr>
          <w:lang w:val="en-US"/>
        </w:rPr>
        <w:t>where users</w:t>
      </w:r>
      <w:r w:rsidRPr="006E4160">
        <w:rPr>
          <w:lang w:val="en-US"/>
        </w:rPr>
        <w:t xml:space="preserve"> store their data online. Examples of cloud storage accounts are OneDrive, </w:t>
      </w:r>
      <w:proofErr w:type="spellStart"/>
      <w:r w:rsidRPr="006E4160">
        <w:rPr>
          <w:lang w:val="en-US"/>
        </w:rPr>
        <w:t>DropBox</w:t>
      </w:r>
      <w:proofErr w:type="spellEnd"/>
      <w:r w:rsidRPr="006E4160">
        <w:rPr>
          <w:lang w:val="en-US"/>
        </w:rPr>
        <w:t xml:space="preserve">, Google Drive, and iCloud. The most common signs that an online account </w:t>
      </w:r>
      <w:r w:rsidRPr="006E4160" w:rsidR="003979D7">
        <w:rPr>
          <w:lang w:val="en-US"/>
        </w:rPr>
        <w:t>has been</w:t>
      </w:r>
      <w:r w:rsidRPr="006E4160">
        <w:rPr>
          <w:lang w:val="en-US"/>
        </w:rPr>
        <w:t xml:space="preserve"> hacked </w:t>
      </w:r>
      <w:r w:rsidRPr="006E4160" w:rsidR="003979D7">
        <w:rPr>
          <w:lang w:val="en-US"/>
        </w:rPr>
        <w:t>include the following</w:t>
      </w:r>
      <w:r w:rsidRPr="006E4160">
        <w:rPr>
          <w:lang w:val="en-US"/>
        </w:rPr>
        <w:t>:</w:t>
      </w:r>
    </w:p>
    <w:p w:rsidRPr="006E4160" w:rsidR="001E4724" w:rsidP="00391697" w:rsidRDefault="001E4724" w14:paraId="4E56CE07" w14:textId="77777777">
      <w:pPr>
        <w:pStyle w:val="Listenabsatz"/>
        <w:numPr>
          <w:ilvl w:val="0"/>
          <w:numId w:val="65"/>
        </w:numPr>
        <w:spacing w:after="0"/>
        <w:rPr>
          <w:lang w:val="en-US"/>
        </w:rPr>
      </w:pPr>
      <w:r w:rsidRPr="006E4160">
        <w:rPr>
          <w:lang w:val="en-US"/>
        </w:rPr>
        <w:t>You see some unusual content uploaded to your online account.</w:t>
      </w:r>
    </w:p>
    <w:p w:rsidRPr="006E4160" w:rsidR="001E4724" w:rsidP="00391697" w:rsidRDefault="001E4724" w14:paraId="732ACF7C" w14:textId="5F95AE0E">
      <w:pPr>
        <w:pStyle w:val="Listenabsatz"/>
        <w:numPr>
          <w:ilvl w:val="0"/>
          <w:numId w:val="65"/>
        </w:numPr>
        <w:spacing w:after="0"/>
        <w:rPr>
          <w:lang w:val="en-US"/>
        </w:rPr>
      </w:pPr>
      <w:r w:rsidRPr="006E4160">
        <w:rPr>
          <w:lang w:val="en-US"/>
        </w:rPr>
        <w:t xml:space="preserve">The account </w:t>
      </w:r>
      <w:r w:rsidRPr="006E4160" w:rsidR="003979D7">
        <w:rPr>
          <w:lang w:val="en-US"/>
        </w:rPr>
        <w:t>cannot</w:t>
      </w:r>
      <w:r w:rsidRPr="006E4160">
        <w:rPr>
          <w:lang w:val="en-US"/>
        </w:rPr>
        <w:t xml:space="preserve"> be accessed.</w:t>
      </w:r>
    </w:p>
    <w:p w:rsidRPr="006E4160" w:rsidR="001E4724" w:rsidP="00391697" w:rsidRDefault="001E4724" w14:paraId="4C66CC4B" w14:textId="77777777">
      <w:pPr>
        <w:pStyle w:val="Listenabsatz"/>
        <w:numPr>
          <w:ilvl w:val="0"/>
          <w:numId w:val="65"/>
        </w:numPr>
        <w:spacing w:after="0"/>
        <w:rPr>
          <w:lang w:val="en-US"/>
        </w:rPr>
      </w:pPr>
      <w:r w:rsidRPr="006E4160">
        <w:rPr>
          <w:lang w:val="en-US"/>
        </w:rPr>
        <w:t>Data is missing or altered.</w:t>
      </w:r>
    </w:p>
    <w:p w:rsidRPr="006E4160" w:rsidR="001E4724" w:rsidP="00391697" w:rsidRDefault="001E4724" w14:paraId="1EB84A04" w14:textId="77777777">
      <w:pPr>
        <w:pStyle w:val="Listenabsatz"/>
        <w:numPr>
          <w:ilvl w:val="0"/>
          <w:numId w:val="65"/>
        </w:numPr>
        <w:spacing w:after="0"/>
        <w:rPr>
          <w:lang w:val="en-US"/>
        </w:rPr>
      </w:pPr>
      <w:r w:rsidRPr="006E4160">
        <w:rPr>
          <w:lang w:val="en-US"/>
        </w:rPr>
        <w:t>There is bizarre traffic going out from the network via your account.</w:t>
      </w:r>
    </w:p>
    <w:p w:rsidRPr="006E4160" w:rsidR="001E4724" w:rsidP="00391697" w:rsidRDefault="001E4724" w14:paraId="1EFC3D18" w14:textId="79C11640">
      <w:pPr>
        <w:pStyle w:val="Listenabsatz"/>
        <w:numPr>
          <w:ilvl w:val="0"/>
          <w:numId w:val="65"/>
        </w:numPr>
        <w:spacing w:after="0"/>
        <w:rPr>
          <w:lang w:val="en-US"/>
        </w:rPr>
      </w:pPr>
      <w:r w:rsidRPr="006E4160">
        <w:rPr>
          <w:lang w:val="en-US"/>
        </w:rPr>
        <w:t>You get notifications that</w:t>
      </w:r>
      <w:r w:rsidRPr="006E4160" w:rsidR="009B03A6">
        <w:rPr>
          <w:lang w:val="en-US"/>
        </w:rPr>
        <w:t xml:space="preserve"> the</w:t>
      </w:r>
      <w:r w:rsidRPr="006E4160">
        <w:rPr>
          <w:lang w:val="en-US"/>
        </w:rPr>
        <w:t xml:space="preserve"> account is being accessed from multiple locations.</w:t>
      </w:r>
    </w:p>
    <w:p w:rsidRPr="006E4160" w:rsidR="001E4724" w:rsidP="00391697" w:rsidRDefault="001E4724" w14:paraId="4DC079B1" w14:textId="41074770">
      <w:pPr>
        <w:pStyle w:val="Listenabsatz"/>
        <w:numPr>
          <w:ilvl w:val="0"/>
          <w:numId w:val="65"/>
        </w:numPr>
        <w:spacing w:after="0"/>
        <w:rPr>
          <w:lang w:val="en-US"/>
        </w:rPr>
      </w:pPr>
      <w:r w:rsidRPr="006E4160">
        <w:rPr>
          <w:lang w:val="en-US"/>
        </w:rPr>
        <w:t xml:space="preserve">There </w:t>
      </w:r>
      <w:r w:rsidRPr="006E4160" w:rsidR="009B03A6">
        <w:rPr>
          <w:lang w:val="en-US"/>
        </w:rPr>
        <w:t>are</w:t>
      </w:r>
      <w:r w:rsidRPr="006E4160">
        <w:rPr>
          <w:lang w:val="en-US"/>
        </w:rPr>
        <w:t xml:space="preserve"> enormous read operations on your online account.</w:t>
      </w:r>
    </w:p>
    <w:p w:rsidRPr="006E4160" w:rsidR="001E4724" w:rsidP="00391697" w:rsidRDefault="001E4724" w14:paraId="6C094913" w14:textId="77777777">
      <w:pPr>
        <w:pStyle w:val="Listenabsatz"/>
        <w:numPr>
          <w:ilvl w:val="0"/>
          <w:numId w:val="65"/>
        </w:numPr>
        <w:spacing w:after="0"/>
        <w:rPr>
          <w:lang w:val="en-US"/>
        </w:rPr>
      </w:pPr>
      <w:r w:rsidRPr="006E4160">
        <w:rPr>
          <w:lang w:val="en-US"/>
        </w:rPr>
        <w:t xml:space="preserve">Your contacts receive fake emails with malicious attachments and links from your account. </w:t>
      </w:r>
    </w:p>
    <w:p w:rsidRPr="006E4160" w:rsidR="001E4724" w:rsidP="00391697" w:rsidRDefault="001E4724" w14:paraId="3B454C92" w14:textId="77777777">
      <w:pPr>
        <w:pStyle w:val="berschrift3"/>
        <w:rPr>
          <w:lang w:val="en-US"/>
        </w:rPr>
      </w:pPr>
      <w:r w:rsidRPr="006E4160">
        <w:rPr>
          <w:lang w:val="en-US"/>
        </w:rPr>
        <w:t>Hacked Social Media Account</w:t>
      </w:r>
    </w:p>
    <w:p w:rsidRPr="006E4160" w:rsidR="001E4724" w:rsidP="00391697" w:rsidRDefault="001E4724" w14:paraId="6C9761D1" w14:textId="3CC8FECB">
      <w:pPr>
        <w:spacing w:after="0"/>
        <w:rPr>
          <w:lang w:val="en-US"/>
        </w:rPr>
      </w:pPr>
      <w:r w:rsidRPr="006E4160">
        <w:rPr>
          <w:lang w:val="en-US"/>
        </w:rPr>
        <w:t>Social media account</w:t>
      </w:r>
      <w:r w:rsidRPr="006E4160" w:rsidR="006B2877">
        <w:rPr>
          <w:lang w:val="en-US"/>
        </w:rPr>
        <w:t>s</w:t>
      </w:r>
      <w:r w:rsidRPr="006E4160">
        <w:rPr>
          <w:lang w:val="en-US"/>
        </w:rPr>
        <w:t xml:space="preserve"> such as</w:t>
      </w:r>
      <w:r w:rsidRPr="006E4160" w:rsidR="006B2877">
        <w:rPr>
          <w:lang w:val="en-US"/>
        </w:rPr>
        <w:t xml:space="preserve"> those offered by</w:t>
      </w:r>
      <w:r w:rsidRPr="006E4160">
        <w:rPr>
          <w:lang w:val="en-US"/>
        </w:rPr>
        <w:t xml:space="preserve"> Facebook, Instagram, Twitter,</w:t>
      </w:r>
      <w:r w:rsidRPr="006E4160" w:rsidR="006B2877">
        <w:rPr>
          <w:lang w:val="en-US"/>
        </w:rPr>
        <w:t xml:space="preserve"> and</w:t>
      </w:r>
      <w:r w:rsidRPr="006E4160">
        <w:rPr>
          <w:lang w:val="en-US"/>
        </w:rPr>
        <w:t xml:space="preserve"> TikTok, </w:t>
      </w:r>
      <w:r w:rsidRPr="006E4160" w:rsidR="006B2877">
        <w:rPr>
          <w:lang w:val="en-US"/>
        </w:rPr>
        <w:t>are</w:t>
      </w:r>
      <w:r w:rsidRPr="006E4160">
        <w:rPr>
          <w:lang w:val="en-US"/>
        </w:rPr>
        <w:t xml:space="preserve"> being used by </w:t>
      </w:r>
      <w:r w:rsidRPr="006E4160" w:rsidR="006B2877">
        <w:rPr>
          <w:lang w:val="en-US"/>
        </w:rPr>
        <w:t>billions of people in today’s</w:t>
      </w:r>
      <w:r w:rsidRPr="006E4160">
        <w:rPr>
          <w:lang w:val="en-US"/>
        </w:rPr>
        <w:t xml:space="preserve"> digital era. Hacking a social media account </w:t>
      </w:r>
      <w:r w:rsidRPr="006E4160" w:rsidR="009E6C95">
        <w:rPr>
          <w:lang w:val="en-US"/>
        </w:rPr>
        <w:t>is</w:t>
      </w:r>
      <w:r w:rsidRPr="006E4160">
        <w:rPr>
          <w:lang w:val="en-US"/>
        </w:rPr>
        <w:t xml:space="preserve"> </w:t>
      </w:r>
      <w:r w:rsidRPr="006E4160" w:rsidR="009E6C95">
        <w:rPr>
          <w:lang w:val="en-US"/>
        </w:rPr>
        <w:t>a</w:t>
      </w:r>
      <w:r w:rsidRPr="006E4160">
        <w:rPr>
          <w:lang w:val="en-US"/>
        </w:rPr>
        <w:t xml:space="preserve"> lucrative target for an attacker to gain further access to sensitive </w:t>
      </w:r>
      <w:r w:rsidRPr="006E4160">
        <w:rPr>
          <w:lang w:val="en-US"/>
        </w:rPr>
        <w:lastRenderedPageBreak/>
        <w:t xml:space="preserve">information and wreak havoc. Signs that should be looked for in a hacked social media account </w:t>
      </w:r>
      <w:r w:rsidRPr="006E4160" w:rsidR="009E6C95">
        <w:rPr>
          <w:lang w:val="en-US"/>
        </w:rPr>
        <w:t>include the following:</w:t>
      </w:r>
    </w:p>
    <w:p w:rsidRPr="006E4160" w:rsidR="001E4724" w:rsidP="00391697" w:rsidRDefault="001E4724" w14:paraId="06907488" w14:textId="73025D7A">
      <w:pPr>
        <w:pStyle w:val="Listenabsatz"/>
        <w:numPr>
          <w:ilvl w:val="0"/>
          <w:numId w:val="66"/>
        </w:numPr>
        <w:spacing w:after="0"/>
        <w:rPr>
          <w:lang w:val="en-US"/>
        </w:rPr>
      </w:pPr>
      <w:r w:rsidRPr="006E4160">
        <w:rPr>
          <w:lang w:val="en-US"/>
        </w:rPr>
        <w:t xml:space="preserve">Changes </w:t>
      </w:r>
      <w:r w:rsidRPr="006E4160" w:rsidR="009E6C95">
        <w:rPr>
          <w:lang w:val="en-US"/>
        </w:rPr>
        <w:t>occur</w:t>
      </w:r>
      <w:r w:rsidRPr="006E4160">
        <w:rPr>
          <w:lang w:val="en-US"/>
        </w:rPr>
        <w:t xml:space="preserve"> in the follower count.</w:t>
      </w:r>
    </w:p>
    <w:p w:rsidRPr="006E4160" w:rsidR="001E4724" w:rsidP="00391697" w:rsidRDefault="001E4724" w14:paraId="6ED34491" w14:textId="01DCB44B">
      <w:pPr>
        <w:pStyle w:val="Listenabsatz"/>
        <w:numPr>
          <w:ilvl w:val="0"/>
          <w:numId w:val="66"/>
        </w:numPr>
        <w:spacing w:after="0"/>
        <w:rPr>
          <w:lang w:val="en-US"/>
        </w:rPr>
      </w:pPr>
      <w:r w:rsidRPr="006E4160">
        <w:rPr>
          <w:lang w:val="en-US"/>
        </w:rPr>
        <w:t>Unnecessary friend requests flood out from your account.</w:t>
      </w:r>
    </w:p>
    <w:p w:rsidRPr="006E4160" w:rsidR="001E4724" w:rsidP="00391697" w:rsidRDefault="001E4724" w14:paraId="39FA7399" w14:textId="63DA9B47">
      <w:pPr>
        <w:pStyle w:val="Listenabsatz"/>
        <w:numPr>
          <w:ilvl w:val="0"/>
          <w:numId w:val="66"/>
        </w:numPr>
        <w:spacing w:after="0"/>
        <w:rPr>
          <w:lang w:val="en-US"/>
        </w:rPr>
      </w:pPr>
      <w:r w:rsidRPr="006E4160">
        <w:rPr>
          <w:lang w:val="en-US"/>
        </w:rPr>
        <w:t>Your previous post</w:t>
      </w:r>
      <w:r w:rsidRPr="006E4160" w:rsidR="009E6C95">
        <w:rPr>
          <w:lang w:val="en-US"/>
        </w:rPr>
        <w:t>s are</w:t>
      </w:r>
      <w:r w:rsidRPr="006E4160">
        <w:rPr>
          <w:lang w:val="en-US"/>
        </w:rPr>
        <w:t xml:space="preserve"> deleted.</w:t>
      </w:r>
    </w:p>
    <w:p w:rsidRPr="006E4160" w:rsidR="001E4724" w:rsidP="00391697" w:rsidRDefault="001E4724" w14:paraId="58319769" w14:textId="622293EE">
      <w:pPr>
        <w:pStyle w:val="Listenabsatz"/>
        <w:numPr>
          <w:ilvl w:val="0"/>
          <w:numId w:val="66"/>
        </w:numPr>
        <w:spacing w:after="0"/>
        <w:rPr>
          <w:lang w:val="en-US"/>
        </w:rPr>
      </w:pPr>
      <w:r w:rsidRPr="006E4160">
        <w:rPr>
          <w:lang w:val="en-US"/>
        </w:rPr>
        <w:t>The password suddenly change</w:t>
      </w:r>
      <w:r w:rsidRPr="006E4160" w:rsidR="009E6C95">
        <w:rPr>
          <w:lang w:val="en-US"/>
        </w:rPr>
        <w:t>s</w:t>
      </w:r>
      <w:r w:rsidRPr="006E4160">
        <w:rPr>
          <w:lang w:val="en-US"/>
        </w:rPr>
        <w:t>.</w:t>
      </w:r>
    </w:p>
    <w:p w:rsidRPr="006E4160" w:rsidR="001E4724" w:rsidP="00391697" w:rsidRDefault="001E4724" w14:paraId="018A8764" w14:textId="77777777">
      <w:pPr>
        <w:pStyle w:val="Listenabsatz"/>
        <w:numPr>
          <w:ilvl w:val="0"/>
          <w:numId w:val="66"/>
        </w:numPr>
        <w:spacing w:after="0"/>
        <w:rPr>
          <w:lang w:val="en-US"/>
        </w:rPr>
      </w:pPr>
      <w:r w:rsidRPr="006E4160">
        <w:rPr>
          <w:lang w:val="en-US"/>
        </w:rPr>
        <w:t>You get notifications that that account is being accessed from multiple locations.</w:t>
      </w:r>
    </w:p>
    <w:p w:rsidRPr="006E4160" w:rsidR="001E4724" w:rsidP="00391697" w:rsidRDefault="001E4724" w14:paraId="3A78BE8D" w14:textId="77777777">
      <w:pPr>
        <w:pStyle w:val="berschrift3"/>
        <w:rPr>
          <w:lang w:val="en-US"/>
        </w:rPr>
      </w:pPr>
      <w:r w:rsidRPr="006E4160">
        <w:rPr>
          <w:lang w:val="en-US"/>
        </w:rPr>
        <w:t>Hacked Network</w:t>
      </w:r>
    </w:p>
    <w:p w:rsidRPr="006E4160" w:rsidR="001E4724" w:rsidP="00391697" w:rsidRDefault="001E4724" w14:paraId="4532FC0B" w14:textId="44901B0E">
      <w:pPr>
        <w:spacing w:after="0"/>
        <w:rPr>
          <w:lang w:val="en-US"/>
        </w:rPr>
      </w:pPr>
      <w:r w:rsidRPr="006E4160">
        <w:rPr>
          <w:lang w:val="en-US"/>
        </w:rPr>
        <w:t xml:space="preserve">A network is the collection of two or more electronic devices </w:t>
      </w:r>
      <w:r w:rsidR="006E4160">
        <w:rPr>
          <w:lang w:val="en-US"/>
        </w:rPr>
        <w:t>(e.g.,</w:t>
      </w:r>
      <w:r w:rsidRPr="006E4160">
        <w:rPr>
          <w:lang w:val="en-US"/>
        </w:rPr>
        <w:t xml:space="preserve"> computer</w:t>
      </w:r>
      <w:r w:rsidR="006E4160">
        <w:rPr>
          <w:lang w:val="en-US"/>
        </w:rPr>
        <w:t>s)</w:t>
      </w:r>
      <w:r w:rsidRPr="006E4160">
        <w:rPr>
          <w:lang w:val="en-US"/>
        </w:rPr>
        <w:t xml:space="preserve"> that are joined together to share data and information. If a network of a small, medium</w:t>
      </w:r>
      <w:r w:rsidR="006E4160">
        <w:rPr>
          <w:lang w:val="en-US"/>
        </w:rPr>
        <w:t>,</w:t>
      </w:r>
      <w:r w:rsidRPr="006E4160">
        <w:rPr>
          <w:lang w:val="en-US"/>
        </w:rPr>
        <w:t xml:space="preserve"> or even large organization is hacked, it might lead to a massive data breach as sensitive information is kept in the systems forming a network. The most common indications of a hacked network are</w:t>
      </w:r>
      <w:r w:rsidR="00B40901">
        <w:rPr>
          <w:lang w:val="en-US"/>
        </w:rPr>
        <w:t xml:space="preserve"> the following</w:t>
      </w:r>
      <w:r w:rsidRPr="006E4160">
        <w:rPr>
          <w:lang w:val="en-US"/>
        </w:rPr>
        <w:t>:</w:t>
      </w:r>
    </w:p>
    <w:p w:rsidRPr="006E4160" w:rsidR="001E4724" w:rsidP="00391697" w:rsidRDefault="001E4724" w14:paraId="4FFC089D" w14:textId="77777777">
      <w:pPr>
        <w:pStyle w:val="Listenabsatz"/>
        <w:numPr>
          <w:ilvl w:val="0"/>
          <w:numId w:val="67"/>
        </w:numPr>
        <w:spacing w:after="0"/>
        <w:rPr>
          <w:lang w:val="en-US"/>
        </w:rPr>
      </w:pPr>
      <w:r w:rsidRPr="006E4160">
        <w:rPr>
          <w:lang w:val="en-US"/>
        </w:rPr>
        <w:t>The files have been encrypted.</w:t>
      </w:r>
    </w:p>
    <w:p w:rsidRPr="006E4160" w:rsidR="001E4724" w:rsidP="00391697" w:rsidRDefault="001E4724" w14:paraId="12E347FA" w14:textId="77777777">
      <w:pPr>
        <w:pStyle w:val="Listenabsatz"/>
        <w:numPr>
          <w:ilvl w:val="0"/>
          <w:numId w:val="67"/>
        </w:numPr>
        <w:spacing w:after="0"/>
        <w:rPr>
          <w:lang w:val="en-US"/>
        </w:rPr>
      </w:pPr>
      <w:r w:rsidRPr="006E4160">
        <w:rPr>
          <w:lang w:val="en-US"/>
        </w:rPr>
        <w:t>The network becomes unusually slow.</w:t>
      </w:r>
    </w:p>
    <w:p w:rsidRPr="006E4160" w:rsidR="001E4724" w:rsidP="00391697" w:rsidRDefault="001E4724" w14:paraId="344D0C9A" w14:textId="77777777">
      <w:pPr>
        <w:pStyle w:val="Listenabsatz"/>
        <w:numPr>
          <w:ilvl w:val="0"/>
          <w:numId w:val="67"/>
        </w:numPr>
        <w:spacing w:after="0"/>
        <w:rPr>
          <w:lang w:val="en-US"/>
        </w:rPr>
      </w:pPr>
      <w:r w:rsidRPr="006E4160">
        <w:rPr>
          <w:lang w:val="en-US"/>
        </w:rPr>
        <w:t>Network utilization becomes very high.</w:t>
      </w:r>
    </w:p>
    <w:p w:rsidRPr="006E4160" w:rsidR="001E4724" w:rsidP="00391697" w:rsidRDefault="001E4724" w14:paraId="0AE92E10" w14:textId="77777777">
      <w:pPr>
        <w:pStyle w:val="Listenabsatz"/>
        <w:numPr>
          <w:ilvl w:val="0"/>
          <w:numId w:val="67"/>
        </w:numPr>
        <w:spacing w:after="0"/>
        <w:rPr>
          <w:lang w:val="en-US"/>
        </w:rPr>
      </w:pPr>
      <w:r w:rsidRPr="006E4160">
        <w:rPr>
          <w:lang w:val="en-US"/>
        </w:rPr>
        <w:t>Programs are constantly crashing.</w:t>
      </w:r>
    </w:p>
    <w:p w:rsidRPr="006E4160" w:rsidR="001E4724" w:rsidP="00391697" w:rsidRDefault="001E4724" w14:paraId="2E98E58B" w14:textId="77777777">
      <w:pPr>
        <w:pStyle w:val="Listenabsatz"/>
        <w:numPr>
          <w:ilvl w:val="0"/>
          <w:numId w:val="67"/>
        </w:numPr>
        <w:spacing w:after="0"/>
        <w:rPr>
          <w:lang w:val="en-US"/>
        </w:rPr>
      </w:pPr>
      <w:r w:rsidRPr="006E4160">
        <w:rPr>
          <w:lang w:val="en-US"/>
        </w:rPr>
        <w:t>Systems are operating without any input.</w:t>
      </w:r>
    </w:p>
    <w:p w:rsidRPr="006E4160" w:rsidR="001E4724" w:rsidP="00391697" w:rsidRDefault="001E4724" w14:paraId="3AAAD525" w14:textId="77777777">
      <w:pPr>
        <w:pStyle w:val="Listenabsatz"/>
        <w:numPr>
          <w:ilvl w:val="0"/>
          <w:numId w:val="67"/>
        </w:numPr>
        <w:spacing w:after="0"/>
        <w:rPr>
          <w:lang w:val="en-US"/>
        </w:rPr>
      </w:pPr>
      <w:r w:rsidRPr="006E4160">
        <w:rPr>
          <w:lang w:val="en-US"/>
        </w:rPr>
        <w:t>Users are getting ransomware messages on their computer screens.</w:t>
      </w:r>
    </w:p>
    <w:p w:rsidRPr="006E4160" w:rsidR="001E4724" w:rsidP="00391697" w:rsidRDefault="001E4724" w14:paraId="46BFC981" w14:textId="77777777">
      <w:pPr>
        <w:pStyle w:val="berschrift3"/>
        <w:rPr>
          <w:lang w:val="en-US"/>
        </w:rPr>
      </w:pPr>
      <w:r w:rsidRPr="006E4160">
        <w:rPr>
          <w:lang w:val="en-US"/>
        </w:rPr>
        <w:t>Self-Check Questions</w:t>
      </w:r>
    </w:p>
    <w:p w:rsidRPr="006E4160" w:rsidR="001E4724" w:rsidP="00391697" w:rsidRDefault="001E4724" w14:paraId="46A22444" w14:textId="77777777">
      <w:pPr>
        <w:pStyle w:val="Listenabsatz"/>
        <w:numPr>
          <w:ilvl w:val="0"/>
          <w:numId w:val="68"/>
        </w:numPr>
        <w:spacing w:after="0"/>
        <w:rPr>
          <w:lang w:val="en-US"/>
        </w:rPr>
      </w:pPr>
      <w:r w:rsidRPr="006E4160">
        <w:rPr>
          <w:lang w:val="en-US"/>
        </w:rPr>
        <w:t>Please complete the following sentence.</w:t>
      </w:r>
    </w:p>
    <w:p w:rsidRPr="006E4160" w:rsidR="001E4724" w:rsidP="00391697" w:rsidRDefault="001E4724" w14:paraId="55562CB4" w14:textId="77777777">
      <w:pPr>
        <w:spacing w:after="0"/>
        <w:rPr>
          <w:i/>
          <w:iCs/>
          <w:u w:val="single"/>
          <w:lang w:val="en-US"/>
        </w:rPr>
      </w:pPr>
      <w:r w:rsidRPr="006E4160">
        <w:rPr>
          <w:lang w:val="en-US"/>
        </w:rPr>
        <w:t xml:space="preserve">Usually, the hacker first tries to exploit human </w:t>
      </w:r>
      <w:r w:rsidRPr="006E4160">
        <w:rPr>
          <w:i/>
          <w:iCs/>
          <w:u w:val="single"/>
          <w:lang w:val="en-US"/>
        </w:rPr>
        <w:t>trust</w:t>
      </w:r>
      <w:r w:rsidRPr="00B40901">
        <w:rPr>
          <w:lang w:val="en-US"/>
        </w:rPr>
        <w:t>.</w:t>
      </w:r>
    </w:p>
    <w:p w:rsidRPr="006E4160" w:rsidR="001E4724" w:rsidP="00391697" w:rsidRDefault="001E4724" w14:paraId="65FDD3B9" w14:textId="77777777">
      <w:pPr>
        <w:pStyle w:val="Summary"/>
        <w:spacing w:after="0"/>
        <w:rPr>
          <w:lang w:val="en-US"/>
        </w:rPr>
      </w:pPr>
      <w:r w:rsidRPr="006E4160">
        <w:rPr>
          <w:lang w:val="en-US"/>
        </w:rPr>
        <w:t>Summary</w:t>
      </w:r>
    </w:p>
    <w:p w:rsidRPr="006E4160" w:rsidR="001E4724" w:rsidP="00391697" w:rsidRDefault="001E4724" w14:paraId="68A0A2A3" w14:textId="28582C16">
      <w:pPr>
        <w:spacing w:after="0"/>
        <w:rPr>
          <w:lang w:val="en-US"/>
        </w:rPr>
      </w:pPr>
      <w:r w:rsidRPr="006E4160">
        <w:rPr>
          <w:lang w:val="en-US"/>
        </w:rPr>
        <w:t xml:space="preserve">In this unit, we explicitly discussed CAPEC, a dictionary that contains </w:t>
      </w:r>
      <w:r w:rsidR="00BB3150">
        <w:rPr>
          <w:lang w:val="en-US"/>
        </w:rPr>
        <w:t>the most popular</w:t>
      </w:r>
      <w:r w:rsidRPr="006E4160">
        <w:rPr>
          <w:lang w:val="en-US"/>
        </w:rPr>
        <w:t xml:space="preserve"> techniques used by adversaries. We understood how we can improve the cyber defense program of an organization by figuring out what could potentially be the next move of the adversary and applying proper security measures beforehand. We then </w:t>
      </w:r>
      <w:proofErr w:type="gramStart"/>
      <w:r w:rsidRPr="006E4160">
        <w:rPr>
          <w:lang w:val="en-US"/>
        </w:rPr>
        <w:lastRenderedPageBreak/>
        <w:t>looked into</w:t>
      </w:r>
      <w:proofErr w:type="gramEnd"/>
      <w:r w:rsidRPr="006E4160">
        <w:rPr>
          <w:lang w:val="en-US"/>
        </w:rPr>
        <w:t xml:space="preserve"> research work where the concept of privacy is presented as A Taxonomy of Privacy. We discussed how we can utilize this concept in understanding the problems related to privacy and the potential consequences </w:t>
      </w:r>
      <w:proofErr w:type="gramStart"/>
      <w:r w:rsidRPr="006E4160">
        <w:rPr>
          <w:lang w:val="en-US"/>
        </w:rPr>
        <w:t>as a result of</w:t>
      </w:r>
      <w:proofErr w:type="gramEnd"/>
      <w:r w:rsidRPr="006E4160">
        <w:rPr>
          <w:lang w:val="en-US"/>
        </w:rPr>
        <w:t xml:space="preserve"> its compromise.  </w:t>
      </w:r>
    </w:p>
    <w:p w:rsidRPr="006E4160" w:rsidR="001E4724" w:rsidP="00391697" w:rsidRDefault="001E4724" w14:paraId="1D7DB502" w14:textId="5A293A10">
      <w:pPr>
        <w:spacing w:after="0"/>
        <w:rPr>
          <w:lang w:val="en-US"/>
        </w:rPr>
      </w:pPr>
      <w:r w:rsidRPr="006E4160">
        <w:rPr>
          <w:lang w:val="en-US"/>
        </w:rPr>
        <w:t xml:space="preserve">Furthermore, the MITRE ATT&amp;CK framework </w:t>
      </w:r>
      <w:r w:rsidR="007A58A6">
        <w:rPr>
          <w:lang w:val="en-US"/>
        </w:rPr>
        <w:t>wa</w:t>
      </w:r>
      <w:r w:rsidRPr="006E4160">
        <w:rPr>
          <w:lang w:val="en-US"/>
        </w:rPr>
        <w:t xml:space="preserve">s addressed in detail. </w:t>
      </w:r>
      <w:r w:rsidR="007A58A6">
        <w:rPr>
          <w:lang w:val="en-US"/>
        </w:rPr>
        <w:t>This is a</w:t>
      </w:r>
      <w:r w:rsidRPr="006E4160">
        <w:rPr>
          <w:lang w:val="en-US"/>
        </w:rPr>
        <w:t xml:space="preserve"> database that is constantly being updated with the tactics and techniques used by the adversaries. We saw how a threat intelligence analyst could utilize this database to stay one step ahead by modeling threats using tactics and techniques mentioned in the framework. Lastly, we discussed some of the major signs of hacking and compromised accounts that would help even a normal internet user to identify a</w:t>
      </w:r>
      <w:r w:rsidR="007A58A6">
        <w:rPr>
          <w:lang w:val="en-US"/>
        </w:rPr>
        <w:t>nd remedy a</w:t>
      </w:r>
      <w:r w:rsidRPr="006E4160">
        <w:rPr>
          <w:lang w:val="en-US"/>
        </w:rPr>
        <w:t xml:space="preserve"> </w:t>
      </w:r>
      <w:r w:rsidR="00105AF2">
        <w:rPr>
          <w:lang w:val="en-US"/>
        </w:rPr>
        <w:t>cyberattack</w:t>
      </w:r>
      <w:r w:rsidR="007A58A6">
        <w:rPr>
          <w:lang w:val="en-US"/>
        </w:rPr>
        <w:t>.</w:t>
      </w:r>
    </w:p>
    <w:p w:rsidRPr="006E4160" w:rsidR="001E4724" w:rsidP="00391697" w:rsidRDefault="001E4724" w14:paraId="7A95D115" w14:textId="77777777">
      <w:pPr>
        <w:spacing w:after="0" w:line="240" w:lineRule="auto"/>
        <w:jc w:val="left"/>
        <w:rPr>
          <w:rFonts w:eastAsiaTheme="majorEastAsia" w:cstheme="majorBidi"/>
          <w:bCs/>
          <w:color w:val="009394"/>
          <w:sz w:val="60"/>
          <w:szCs w:val="28"/>
          <w:lang w:val="en-US"/>
        </w:rPr>
      </w:pPr>
      <w:r w:rsidRPr="006E4160">
        <w:rPr>
          <w:lang w:val="en-US"/>
        </w:rPr>
        <w:br w:type="page"/>
      </w:r>
    </w:p>
    <w:p w:rsidRPr="006E4160" w:rsidR="001E4724" w:rsidP="00391697" w:rsidRDefault="001E4724" w14:paraId="60831E25" w14:textId="77777777">
      <w:pPr>
        <w:pStyle w:val="berschrift1"/>
        <w:rPr>
          <w:lang w:val="en-US"/>
        </w:rPr>
      </w:pPr>
      <w:r w:rsidRPr="006E4160">
        <w:rPr>
          <w:lang w:val="en-US"/>
        </w:rPr>
        <w:lastRenderedPageBreak/>
        <w:t>Unit 5 – Rules, Regulations, and Law Enforcement</w:t>
      </w:r>
    </w:p>
    <w:p w:rsidRPr="006E4160" w:rsidR="001E4724" w:rsidP="00391697" w:rsidRDefault="001E4724" w14:paraId="212853AD" w14:textId="77777777">
      <w:pPr>
        <w:spacing w:after="0"/>
        <w:rPr>
          <w:b/>
          <w:lang w:val="en-US"/>
        </w:rPr>
      </w:pPr>
    </w:p>
    <w:p w:rsidRPr="006E4160" w:rsidR="001E4724" w:rsidP="00391697" w:rsidRDefault="001E4724" w14:paraId="231ECC58" w14:textId="77777777">
      <w:pPr>
        <w:spacing w:after="0"/>
        <w:rPr>
          <w:b/>
          <w:bCs/>
          <w:lang w:val="en-US"/>
        </w:rPr>
      </w:pPr>
      <w:r w:rsidRPr="006E4160">
        <w:rPr>
          <w:b/>
          <w:bCs/>
          <w:lang w:val="en-US"/>
        </w:rPr>
        <w:t>Study Goals</w:t>
      </w:r>
    </w:p>
    <w:p w:rsidRPr="006E4160" w:rsidR="001E4724" w:rsidP="00391697" w:rsidRDefault="001E4724" w14:paraId="6F922428" w14:textId="77777777">
      <w:pPr>
        <w:spacing w:after="0"/>
        <w:rPr>
          <w:lang w:val="en-US"/>
        </w:rPr>
      </w:pPr>
    </w:p>
    <w:p w:rsidRPr="006E4160" w:rsidR="001E4724" w:rsidP="00391697" w:rsidRDefault="001E4724" w14:paraId="54820AB7" w14:textId="77777777">
      <w:pPr>
        <w:spacing w:after="0"/>
        <w:rPr>
          <w:lang w:val="en-US"/>
        </w:rPr>
      </w:pPr>
      <w:r w:rsidRPr="006E4160">
        <w:rPr>
          <w:lang w:val="en-US"/>
        </w:rPr>
        <w:t>On completion of this unit, you will be able to …</w:t>
      </w:r>
    </w:p>
    <w:p w:rsidRPr="006E4160" w:rsidR="001E4724" w:rsidP="00391697" w:rsidRDefault="001E4724" w14:paraId="1BE1F5CF" w14:textId="77777777">
      <w:pPr>
        <w:spacing w:after="0"/>
        <w:rPr>
          <w:lang w:val="en-US"/>
        </w:rPr>
      </w:pPr>
    </w:p>
    <w:p w:rsidRPr="006E4160" w:rsidR="001E4724" w:rsidP="00391697" w:rsidRDefault="001E4724" w14:paraId="469FCC2F" w14:textId="7842856F">
      <w:pPr>
        <w:spacing w:after="0"/>
        <w:rPr>
          <w:lang w:val="en-US"/>
        </w:rPr>
      </w:pPr>
      <w:r w:rsidRPr="006E4160">
        <w:rPr>
          <w:lang w:val="en-US"/>
        </w:rPr>
        <w:t xml:space="preserve">… understand the concept of </w:t>
      </w:r>
      <w:r w:rsidR="004E1F76">
        <w:rPr>
          <w:lang w:val="en-US"/>
        </w:rPr>
        <w:t>cyber law</w:t>
      </w:r>
      <w:r w:rsidRPr="006E4160">
        <w:rPr>
          <w:lang w:val="en-US"/>
        </w:rPr>
        <w:t>s.</w:t>
      </w:r>
    </w:p>
    <w:p w:rsidRPr="006E4160" w:rsidR="001E4724" w:rsidP="00391697" w:rsidRDefault="001E4724" w14:paraId="7B68F393" w14:textId="4152B5CA">
      <w:pPr>
        <w:spacing w:after="0"/>
        <w:rPr>
          <w:lang w:val="en-US"/>
        </w:rPr>
      </w:pPr>
      <w:r w:rsidRPr="006E4160">
        <w:rPr>
          <w:lang w:val="en-US"/>
        </w:rPr>
        <w:t xml:space="preserve">… </w:t>
      </w:r>
      <w:r w:rsidR="009F022D">
        <w:rPr>
          <w:lang w:val="en-US"/>
        </w:rPr>
        <w:t>explain</w:t>
      </w:r>
      <w:r w:rsidRPr="006E4160">
        <w:rPr>
          <w:lang w:val="en-US"/>
        </w:rPr>
        <w:t xml:space="preserve"> the concept of </w:t>
      </w:r>
      <w:r w:rsidR="009F022D">
        <w:rPr>
          <w:lang w:val="en-US"/>
        </w:rPr>
        <w:t>c</w:t>
      </w:r>
      <w:r w:rsidRPr="006E4160">
        <w:rPr>
          <w:lang w:val="en-US"/>
        </w:rPr>
        <w:t xml:space="preserve">ompliance and </w:t>
      </w:r>
      <w:r w:rsidR="009F022D">
        <w:rPr>
          <w:lang w:val="en-US"/>
        </w:rPr>
        <w:t>r</w:t>
      </w:r>
      <w:r w:rsidRPr="006E4160">
        <w:rPr>
          <w:lang w:val="en-US"/>
        </w:rPr>
        <w:t>egulatory requirements.</w:t>
      </w:r>
    </w:p>
    <w:p w:rsidRPr="006E4160" w:rsidR="001E4724" w:rsidP="00391697" w:rsidRDefault="001E4724" w14:paraId="045539B4" w14:textId="6C3DE189">
      <w:pPr>
        <w:spacing w:after="0"/>
        <w:rPr>
          <w:lang w:val="en-US"/>
        </w:rPr>
      </w:pPr>
      <w:r w:rsidRPr="006E4160">
        <w:rPr>
          <w:lang w:val="en-US"/>
        </w:rPr>
        <w:t xml:space="preserve">… identify the concept </w:t>
      </w:r>
      <w:r w:rsidR="009F022D">
        <w:rPr>
          <w:lang w:val="en-US"/>
        </w:rPr>
        <w:t xml:space="preserve">of </w:t>
      </w:r>
      <w:r w:rsidRPr="006E4160">
        <w:rPr>
          <w:lang w:val="en-US"/>
        </w:rPr>
        <w:t xml:space="preserve">and need </w:t>
      </w:r>
      <w:r w:rsidR="009F022D">
        <w:rPr>
          <w:lang w:val="en-US"/>
        </w:rPr>
        <w:t>for</w:t>
      </w:r>
      <w:r w:rsidRPr="006E4160">
        <w:rPr>
          <w:lang w:val="en-US"/>
        </w:rPr>
        <w:t xml:space="preserve"> </w:t>
      </w:r>
      <w:r w:rsidR="009F022D">
        <w:rPr>
          <w:lang w:val="en-US"/>
        </w:rPr>
        <w:t>l</w:t>
      </w:r>
      <w:r w:rsidRPr="006E4160">
        <w:rPr>
          <w:lang w:val="en-US"/>
        </w:rPr>
        <w:t xml:space="preserve">aw </w:t>
      </w:r>
      <w:r w:rsidR="009F022D">
        <w:rPr>
          <w:lang w:val="en-US"/>
        </w:rPr>
        <w:t>e</w:t>
      </w:r>
      <w:r w:rsidRPr="006E4160">
        <w:rPr>
          <w:lang w:val="en-US"/>
        </w:rPr>
        <w:t>nforcement in cyberspace.</w:t>
      </w:r>
      <w:r w:rsidRPr="006E4160">
        <w:rPr>
          <w:lang w:val="en-US"/>
        </w:rPr>
        <w:br w:type="page"/>
      </w:r>
    </w:p>
    <w:p w:rsidRPr="006E4160" w:rsidR="001E4724" w:rsidP="00391697" w:rsidRDefault="001E4724" w14:paraId="54936610" w14:textId="77777777">
      <w:pPr>
        <w:pStyle w:val="berschrift1"/>
        <w:rPr>
          <w:lang w:val="en-US"/>
        </w:rPr>
      </w:pPr>
      <w:r w:rsidRPr="006E4160">
        <w:rPr>
          <w:lang w:val="en-US"/>
        </w:rPr>
        <w:lastRenderedPageBreak/>
        <w:t>5. Rules, Regulations, and Law Enforcement</w:t>
      </w:r>
    </w:p>
    <w:p w:rsidRPr="006E4160" w:rsidR="001E4724" w:rsidP="00391697" w:rsidRDefault="001E4724" w14:paraId="35BF4C14" w14:textId="77777777">
      <w:pPr>
        <w:pStyle w:val="berschrift2"/>
        <w:rPr>
          <w:lang w:val="en-US"/>
        </w:rPr>
      </w:pPr>
      <w:r w:rsidRPr="006E4160">
        <w:rPr>
          <w:lang w:val="en-US"/>
        </w:rPr>
        <w:t xml:space="preserve">Introduction </w:t>
      </w:r>
    </w:p>
    <w:p w:rsidRPr="006E4160" w:rsidR="001E4724" w:rsidP="00391697" w:rsidRDefault="001E4724" w14:paraId="06D6740F" w14:textId="0C3F60B7">
      <w:pPr>
        <w:spacing w:after="0"/>
        <w:rPr>
          <w:lang w:val="en-US"/>
        </w:rPr>
      </w:pPr>
      <w:r w:rsidRPr="006E4160">
        <w:rPr>
          <w:lang w:val="en-US"/>
        </w:rPr>
        <w:t>In the domain of cyber security, we often use the word “cyberspace</w:t>
      </w:r>
      <w:r w:rsidR="009F022D">
        <w:rPr>
          <w:lang w:val="en-US"/>
        </w:rPr>
        <w:t>.”</w:t>
      </w:r>
      <w:r w:rsidRPr="006E4160">
        <w:rPr>
          <w:lang w:val="en-US"/>
        </w:rPr>
        <w:t xml:space="preserve"> This term was first coined by William Gibson in the early 1980s in his science fiction novel Neuromancer (Bussell, 2013). Gibson illustrated cyberspace as a virtual landscape that is created by computer networks. </w:t>
      </w:r>
      <w:r w:rsidR="00B3077A">
        <w:rPr>
          <w:lang w:val="en-US"/>
        </w:rPr>
        <w:t>Today</w:t>
      </w:r>
      <w:r w:rsidR="00D220C7">
        <w:rPr>
          <w:lang w:val="en-US"/>
        </w:rPr>
        <w:t>,</w:t>
      </w:r>
      <w:r w:rsidRPr="006E4160">
        <w:rPr>
          <w:lang w:val="en-US"/>
        </w:rPr>
        <w:t xml:space="preserve"> cyberspace </w:t>
      </w:r>
      <w:r w:rsidR="00D220C7">
        <w:rPr>
          <w:lang w:val="en-US"/>
        </w:rPr>
        <w:t>i</w:t>
      </w:r>
      <w:r w:rsidRPr="006E4160">
        <w:rPr>
          <w:lang w:val="en-US"/>
        </w:rPr>
        <w:t>s</w:t>
      </w:r>
      <w:r w:rsidR="00D220C7">
        <w:rPr>
          <w:lang w:val="en-US"/>
        </w:rPr>
        <w:t xml:space="preserve"> considered</w:t>
      </w:r>
      <w:r w:rsidRPr="006E4160">
        <w:rPr>
          <w:lang w:val="en-US"/>
        </w:rPr>
        <w:t xml:space="preserve"> an environment where communication takes place over a computer network. Cyberspace could also be called a virtual medium because communication takes place over the internet between electronic devices with no physical boundaries. Understanding the term cyberspace is imperative whenever there is a need to discuss laws and regulations in cyber security</w:t>
      </w:r>
      <w:r w:rsidR="00CA0A26">
        <w:rPr>
          <w:lang w:val="en-US"/>
        </w:rPr>
        <w:t>,</w:t>
      </w:r>
      <w:r w:rsidRPr="006E4160">
        <w:rPr>
          <w:lang w:val="en-US"/>
        </w:rPr>
        <w:t xml:space="preserve"> as it is the frequently used term in the literature.</w:t>
      </w:r>
    </w:p>
    <w:p w:rsidRPr="006E4160" w:rsidR="001E4724" w:rsidP="00391697" w:rsidRDefault="001E4724" w14:paraId="6C2F204A" w14:textId="1A51825A">
      <w:pPr>
        <w:spacing w:after="0"/>
        <w:rPr>
          <w:lang w:val="en-US"/>
        </w:rPr>
      </w:pPr>
      <w:r w:rsidRPr="006E4160">
        <w:rPr>
          <w:lang w:val="en-US"/>
        </w:rPr>
        <w:t xml:space="preserve">When the </w:t>
      </w:r>
      <w:r w:rsidR="00DC7D14">
        <w:rPr>
          <w:lang w:val="en-US"/>
        </w:rPr>
        <w:t>i</w:t>
      </w:r>
      <w:r w:rsidRPr="006E4160">
        <w:rPr>
          <w:lang w:val="en-US"/>
        </w:rPr>
        <w:t xml:space="preserve">nternet was developed, developers and researchers realized </w:t>
      </w:r>
      <w:r w:rsidR="0073048C">
        <w:rPr>
          <w:lang w:val="en-US"/>
        </w:rPr>
        <w:t xml:space="preserve">that </w:t>
      </w:r>
      <w:r w:rsidRPr="006E4160">
        <w:rPr>
          <w:lang w:val="en-US"/>
        </w:rPr>
        <w:t xml:space="preserve">it would </w:t>
      </w:r>
      <w:r w:rsidRPr="006E4160" w:rsidR="00386CBF">
        <w:rPr>
          <w:noProof/>
          <w:lang w:val="en-US" w:eastAsia="de-DE"/>
        </w:rPr>
        <mc:AlternateContent>
          <mc:Choice Requires="wps">
            <w:drawing>
              <wp:anchor distT="0" distB="0" distL="0" distR="0" simplePos="0" relativeHeight="251658293" behindDoc="0" locked="0" layoutInCell="1" allowOverlap="1" wp14:anchorId="2F35B4F7" wp14:editId="79B625CE">
                <wp:simplePos x="0" y="0"/>
                <wp:positionH relativeFrom="page">
                  <wp:align>right</wp:align>
                </wp:positionH>
                <wp:positionV relativeFrom="line">
                  <wp:posOffset>197485</wp:posOffset>
                </wp:positionV>
                <wp:extent cx="802640" cy="2419350"/>
                <wp:effectExtent l="0" t="0" r="0" b="0"/>
                <wp:wrapThrough wrapText="bothSides">
                  <wp:wrapPolygon edited="0">
                    <wp:start x="0" y="0"/>
                    <wp:lineTo x="0" y="21430"/>
                    <wp:lineTo x="21019" y="21430"/>
                    <wp:lineTo x="21019" y="0"/>
                    <wp:lineTo x="0" y="0"/>
                  </wp:wrapPolygon>
                </wp:wrapThrough>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241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AC3D3E" w:rsidR="001E4724" w:rsidP="001E4724" w:rsidRDefault="001E4724" w14:paraId="54B3594A" w14:textId="2690B297">
                            <w:pPr>
                              <w:pStyle w:val="MarginalieFlietextMarginalie"/>
                              <w:rPr>
                                <w:rFonts w:cs="Helvetica" w:asciiTheme="minorHAnsi" w:hAnsiTheme="minorHAnsi"/>
                                <w:b/>
                                <w:color w:val="auto"/>
                                <w:sz w:val="18"/>
                                <w:szCs w:val="18"/>
                                <w:lang w:val="en-US" w:eastAsia="de-DE"/>
                              </w:rPr>
                            </w:pPr>
                            <w:r>
                              <w:rPr>
                                <w:rFonts w:cs="Helvetica" w:asciiTheme="minorHAnsi" w:hAnsiTheme="minorHAnsi"/>
                                <w:b/>
                                <w:color w:val="auto"/>
                                <w:sz w:val="18"/>
                                <w:szCs w:val="18"/>
                                <w:lang w:val="en-US" w:eastAsia="de-DE"/>
                              </w:rPr>
                              <w:t xml:space="preserve">Regulatory </w:t>
                            </w:r>
                            <w:r w:rsidR="00386CBF">
                              <w:rPr>
                                <w:rFonts w:cs="Helvetica" w:asciiTheme="minorHAnsi" w:hAnsiTheme="minorHAnsi"/>
                                <w:b/>
                                <w:color w:val="auto"/>
                                <w:sz w:val="18"/>
                                <w:szCs w:val="18"/>
                                <w:lang w:val="en-US" w:eastAsia="de-DE"/>
                              </w:rPr>
                              <w:t>c</w:t>
                            </w:r>
                            <w:r>
                              <w:rPr>
                                <w:rFonts w:cs="Helvetica" w:asciiTheme="minorHAnsi" w:hAnsiTheme="minorHAnsi"/>
                                <w:b/>
                                <w:color w:val="auto"/>
                                <w:sz w:val="18"/>
                                <w:szCs w:val="18"/>
                                <w:lang w:val="en-US" w:eastAsia="de-DE"/>
                              </w:rPr>
                              <w:t>ompliance</w:t>
                            </w:r>
                          </w:p>
                          <w:p w:rsidRPr="00AC3D3E" w:rsidR="001E4724" w:rsidP="001E4724" w:rsidRDefault="001E4724" w14:paraId="7F7561BE" w14:textId="77777777">
                            <w:pPr>
                              <w:pStyle w:val="MarginalieFlietextMarginalie"/>
                              <w:rPr>
                                <w:rFonts w:cs="Helvetica" w:asciiTheme="minorHAnsi" w:hAnsiTheme="minorHAnsi"/>
                                <w:color w:val="auto"/>
                                <w:sz w:val="18"/>
                                <w:szCs w:val="18"/>
                                <w:lang w:val="en-US" w:eastAsia="de-DE"/>
                              </w:rPr>
                            </w:pPr>
                          </w:p>
                          <w:p w:rsidRPr="0010795E" w:rsidR="001E4724" w:rsidP="001E4724" w:rsidRDefault="001E4724" w14:paraId="5533AB83" w14:textId="439DD844">
                            <w:pPr>
                              <w:pStyle w:val="MarginalieFlietextMarginalie"/>
                              <w:rPr>
                                <w:rFonts w:asciiTheme="minorHAnsi" w:hAnsiTheme="minorHAnsi"/>
                                <w:color w:val="auto"/>
                                <w:sz w:val="20"/>
                                <w:szCs w:val="20"/>
                                <w:lang w:val="en-US"/>
                              </w:rPr>
                            </w:pPr>
                            <w:r>
                              <w:rPr>
                                <w:rFonts w:asciiTheme="minorHAnsi" w:hAnsiTheme="minorHAnsi"/>
                                <w:color w:val="auto"/>
                                <w:sz w:val="18"/>
                                <w:szCs w:val="18"/>
                                <w:lang w:val="en-US"/>
                              </w:rPr>
                              <w:t xml:space="preserve">Rules that must be followed by </w:t>
                            </w:r>
                            <w:proofErr w:type="spellStart"/>
                            <w:r>
                              <w:rPr>
                                <w:rFonts w:asciiTheme="minorHAnsi" w:hAnsiTheme="minorHAnsi"/>
                                <w:color w:val="auto"/>
                                <w:sz w:val="18"/>
                                <w:szCs w:val="18"/>
                                <w:lang w:val="en-US"/>
                              </w:rPr>
                              <w:t>organizatons</w:t>
                            </w:r>
                            <w:proofErr w:type="spellEnd"/>
                            <w:r>
                              <w:rPr>
                                <w:rFonts w:asciiTheme="minorHAnsi" w:hAnsiTheme="minorHAnsi"/>
                                <w:color w:val="auto"/>
                                <w:sz w:val="18"/>
                                <w:szCs w:val="18"/>
                                <w:lang w:val="en-US"/>
                              </w:rPr>
                              <w:t xml:space="preserve"> to protect critical </w:t>
                            </w:r>
                            <w:r w:rsidR="00386CBF">
                              <w:rPr>
                                <w:rFonts w:asciiTheme="minorHAnsi" w:hAnsiTheme="minorHAnsi"/>
                                <w:color w:val="auto"/>
                                <w:sz w:val="18"/>
                                <w:szCs w:val="18"/>
                                <w:lang w:val="en-US"/>
                              </w:rPr>
                              <w:t>information</w:t>
                            </w:r>
                            <w:r>
                              <w:rPr>
                                <w:rFonts w:asciiTheme="minorHAnsi" w:hAnsiTheme="minorHAnsi"/>
                                <w:color w:val="auto"/>
                                <w:sz w:val="18"/>
                                <w:szCs w:val="18"/>
                                <w:lang w:val="en-US"/>
                              </w:rPr>
                              <w:t xml:space="preserve"> </w:t>
                            </w:r>
                            <w:proofErr w:type="gramStart"/>
                            <w:r w:rsidR="00386CBF">
                              <w:rPr>
                                <w:rFonts w:asciiTheme="minorHAnsi" w:hAnsiTheme="minorHAnsi"/>
                                <w:color w:val="auto"/>
                                <w:sz w:val="18"/>
                                <w:szCs w:val="18"/>
                                <w:lang w:val="en-US"/>
                              </w:rPr>
                              <w:t xml:space="preserve">and </w:t>
                            </w:r>
                            <w:r>
                              <w:rPr>
                                <w:rFonts w:asciiTheme="minorHAnsi" w:hAnsiTheme="minorHAnsi"/>
                                <w:color w:val="auto"/>
                                <w:sz w:val="18"/>
                                <w:szCs w:val="18"/>
                                <w:lang w:val="en-US"/>
                              </w:rPr>
                              <w:t xml:space="preserve"> individuals</w:t>
                            </w:r>
                            <w:proofErr w:type="gramEnd"/>
                            <w:r>
                              <w:rPr>
                                <w:rFonts w:asciiTheme="minorHAnsi" w:hAnsiTheme="minorHAnsi"/>
                                <w:color w:val="auto"/>
                                <w:sz w:val="18"/>
                                <w:szCs w:val="18"/>
                                <w:lang w:val="en-US"/>
                              </w:rPr>
                              <w:t xml:space="preserve"> from cyber criminals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style="position:absolute;left:0;text-align:left;margin-left:12pt;margin-top:15.55pt;width:63.2pt;height:190.5pt;z-index:251658293;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spid="_x0000_s106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" w14:anchorId="2F35B4F7">
                <v:textbox>
                  <w:txbxContent>
                    <w:p w:rsidRPr="00AC3D3E" w:rsidR="001E4724" w:rsidP="001E4724" w:rsidRDefault="001E4724" w14:paraId="54B3594A" w14:textId="2690B297">
                      <w:pPr>
                        <w:pStyle w:val="MarginalieFlietextMarginalie"/>
                        <w:rPr>
                          <w:rFonts w:cs="Helvetica" w:asciiTheme="minorHAnsi" w:hAnsiTheme="minorHAnsi"/>
                          <w:b/>
                          <w:color w:val="auto"/>
                          <w:sz w:val="18"/>
                          <w:szCs w:val="18"/>
                          <w:lang w:val="en-US" w:eastAsia="de-DE"/>
                        </w:rPr>
                      </w:pPr>
                      <w:r>
                        <w:rPr>
                          <w:rFonts w:cs="Helvetica" w:asciiTheme="minorHAnsi" w:hAnsiTheme="minorHAnsi"/>
                          <w:b/>
                          <w:color w:val="auto"/>
                          <w:sz w:val="18"/>
                          <w:szCs w:val="18"/>
                          <w:lang w:val="en-US" w:eastAsia="de-DE"/>
                        </w:rPr>
                        <w:t xml:space="preserve">Regulatory </w:t>
                      </w:r>
                      <w:r w:rsidR="00386CBF">
                        <w:rPr>
                          <w:rFonts w:cs="Helvetica" w:asciiTheme="minorHAnsi" w:hAnsiTheme="minorHAnsi"/>
                          <w:b/>
                          <w:color w:val="auto"/>
                          <w:sz w:val="18"/>
                          <w:szCs w:val="18"/>
                          <w:lang w:val="en-US" w:eastAsia="de-DE"/>
                        </w:rPr>
                        <w:t>c</w:t>
                      </w:r>
                      <w:r>
                        <w:rPr>
                          <w:rFonts w:cs="Helvetica" w:asciiTheme="minorHAnsi" w:hAnsiTheme="minorHAnsi"/>
                          <w:b/>
                          <w:color w:val="auto"/>
                          <w:sz w:val="18"/>
                          <w:szCs w:val="18"/>
                          <w:lang w:val="en-US" w:eastAsia="de-DE"/>
                        </w:rPr>
                        <w:t>ompliance</w:t>
                      </w:r>
                    </w:p>
                    <w:p w:rsidRPr="00AC3D3E" w:rsidR="001E4724" w:rsidP="001E4724" w:rsidRDefault="001E4724" w14:paraId="7F7561BE" w14:textId="77777777">
                      <w:pPr>
                        <w:pStyle w:val="MarginalieFlietextMarginalie"/>
                        <w:rPr>
                          <w:rFonts w:cs="Helvetica" w:asciiTheme="minorHAnsi" w:hAnsiTheme="minorHAnsi"/>
                          <w:color w:val="auto"/>
                          <w:sz w:val="18"/>
                          <w:szCs w:val="18"/>
                          <w:lang w:val="en-US" w:eastAsia="de-DE"/>
                        </w:rPr>
                      </w:pPr>
                    </w:p>
                    <w:p w:rsidRPr="0010795E" w:rsidR="001E4724" w:rsidP="001E4724" w:rsidRDefault="001E4724" w14:paraId="5533AB83" w14:textId="439DD844">
                      <w:pPr>
                        <w:pStyle w:val="MarginalieFlietextMarginalie"/>
                        <w:rPr>
                          <w:rFonts w:asciiTheme="minorHAnsi" w:hAnsiTheme="minorHAnsi"/>
                          <w:color w:val="auto"/>
                          <w:sz w:val="20"/>
                          <w:szCs w:val="20"/>
                          <w:lang w:val="en-US"/>
                        </w:rPr>
                      </w:pPr>
                      <w:r>
                        <w:rPr>
                          <w:rFonts w:asciiTheme="minorHAnsi" w:hAnsiTheme="minorHAnsi"/>
                          <w:color w:val="auto"/>
                          <w:sz w:val="18"/>
                          <w:szCs w:val="18"/>
                          <w:lang w:val="en-US"/>
                        </w:rPr>
                        <w:t xml:space="preserve">Rules that must be followed by organizatons to protect critical </w:t>
                      </w:r>
                      <w:r w:rsidR="00386CBF">
                        <w:rPr>
                          <w:rFonts w:asciiTheme="minorHAnsi" w:hAnsiTheme="minorHAnsi"/>
                          <w:color w:val="auto"/>
                          <w:sz w:val="18"/>
                          <w:szCs w:val="18"/>
                          <w:lang w:val="en-US"/>
                        </w:rPr>
                        <w:t>information</w:t>
                      </w:r>
                      <w:r>
                        <w:rPr>
                          <w:rFonts w:asciiTheme="minorHAnsi" w:hAnsiTheme="minorHAnsi"/>
                          <w:color w:val="auto"/>
                          <w:sz w:val="18"/>
                          <w:szCs w:val="18"/>
                          <w:lang w:val="en-US"/>
                        </w:rPr>
                        <w:t xml:space="preserve"> </w:t>
                      </w:r>
                      <w:r w:rsidR="00386CBF">
                        <w:rPr>
                          <w:rFonts w:asciiTheme="minorHAnsi" w:hAnsiTheme="minorHAnsi"/>
                          <w:color w:val="auto"/>
                          <w:sz w:val="18"/>
                          <w:szCs w:val="18"/>
                          <w:lang w:val="en-US"/>
                        </w:rPr>
                        <w:t xml:space="preserve">and </w:t>
                      </w:r>
                      <w:r>
                        <w:rPr>
                          <w:rFonts w:asciiTheme="minorHAnsi" w:hAnsiTheme="minorHAnsi"/>
                          <w:color w:val="auto"/>
                          <w:sz w:val="18"/>
                          <w:szCs w:val="18"/>
                          <w:lang w:val="en-US"/>
                        </w:rPr>
                        <w:t xml:space="preserve"> individuals from cyber criminals</w:t>
                      </w:r>
                    </w:p>
                  </w:txbxContent>
                </v:textbox>
                <w10:wrap type="through" anchorx="page" anchory="line"/>
              </v:shape>
            </w:pict>
          </mc:Fallback>
        </mc:AlternateContent>
      </w:r>
      <w:r w:rsidRPr="006E4160">
        <w:rPr>
          <w:lang w:val="en-US"/>
        </w:rPr>
        <w:t>become a beast that can be leveraged for various immoral and illegal activities and</w:t>
      </w:r>
      <w:r w:rsidR="0073048C">
        <w:rPr>
          <w:lang w:val="en-US"/>
        </w:rPr>
        <w:t xml:space="preserve"> that,</w:t>
      </w:r>
      <w:r w:rsidRPr="006E4160">
        <w:rPr>
          <w:lang w:val="en-US"/>
        </w:rPr>
        <w:t xml:space="preserve"> eventually</w:t>
      </w:r>
      <w:r w:rsidR="0073048C">
        <w:rPr>
          <w:lang w:val="en-US"/>
        </w:rPr>
        <w:t>,</w:t>
      </w:r>
      <w:r w:rsidRPr="006E4160">
        <w:rPr>
          <w:lang w:val="en-US"/>
        </w:rPr>
        <w:t xml:space="preserve"> strong laws would be needed to control its usage in cyberspace. Various alarming activities </w:t>
      </w:r>
      <w:r w:rsidR="002617C5">
        <w:rPr>
          <w:lang w:val="en-US"/>
        </w:rPr>
        <w:t>occur</w:t>
      </w:r>
      <w:r w:rsidRPr="006E4160">
        <w:rPr>
          <w:lang w:val="en-US"/>
        </w:rPr>
        <w:t xml:space="preserve"> in cyberspace such as money laundering, terrorism, and identity theft. These are grey areas that created a necessity for </w:t>
      </w:r>
      <w:r w:rsidR="004E1F76">
        <w:rPr>
          <w:lang w:val="en-US"/>
        </w:rPr>
        <w:t>cyber law</w:t>
      </w:r>
      <w:r w:rsidRPr="006E4160">
        <w:rPr>
          <w:lang w:val="en-US"/>
        </w:rPr>
        <w:t>s.</w:t>
      </w:r>
    </w:p>
    <w:p w:rsidRPr="006E4160" w:rsidR="001E4724" w:rsidP="00391697" w:rsidRDefault="001E4724" w14:paraId="66F6A39A" w14:textId="2AC71622">
      <w:pPr>
        <w:spacing w:after="0"/>
        <w:rPr>
          <w:lang w:val="en-US"/>
        </w:rPr>
      </w:pPr>
      <w:r w:rsidRPr="006E4160">
        <w:rPr>
          <w:lang w:val="en-US"/>
        </w:rPr>
        <w:t xml:space="preserve">This unit discusses and explains the </w:t>
      </w:r>
      <w:r w:rsidR="004E1F76">
        <w:rPr>
          <w:lang w:val="en-US"/>
        </w:rPr>
        <w:t>cyber law</w:t>
      </w:r>
      <w:r w:rsidRPr="006E4160">
        <w:rPr>
          <w:lang w:val="en-US"/>
        </w:rPr>
        <w:t>s that need to be followed when communication takes place in cyberspace. Subsequently, the concept of compliance w</w:t>
      </w:r>
      <w:r w:rsidR="00D77AF8">
        <w:rPr>
          <w:lang w:val="en-US"/>
        </w:rPr>
        <w:t>ill</w:t>
      </w:r>
      <w:r w:rsidRPr="006E4160">
        <w:rPr>
          <w:lang w:val="en-US"/>
        </w:rPr>
        <w:t xml:space="preserve"> be discussed to outline how an organization should follow international standards to ensure </w:t>
      </w:r>
      <w:r w:rsidRPr="006E4160">
        <w:rPr>
          <w:b/>
          <w:bCs/>
          <w:lang w:val="en-US"/>
        </w:rPr>
        <w:t>regulatory compliance</w:t>
      </w:r>
      <w:r w:rsidRPr="006E4160">
        <w:rPr>
          <w:lang w:val="en-US"/>
        </w:rPr>
        <w:t xml:space="preserve"> or security of the information from a cybe</w:t>
      </w:r>
      <w:r w:rsidR="00D77AF8">
        <w:rPr>
          <w:lang w:val="en-US"/>
        </w:rPr>
        <w:t>r</w:t>
      </w:r>
      <w:r w:rsidRPr="006E4160">
        <w:rPr>
          <w:lang w:val="en-US"/>
        </w:rPr>
        <w:t>attack. Furthermore, the concept of law enforcement w</w:t>
      </w:r>
      <w:r w:rsidR="007366B4">
        <w:rPr>
          <w:lang w:val="en-US"/>
        </w:rPr>
        <w:t>ill</w:t>
      </w:r>
      <w:r w:rsidRPr="006E4160">
        <w:rPr>
          <w:lang w:val="en-US"/>
        </w:rPr>
        <w:t xml:space="preserve"> be discussed in </w:t>
      </w:r>
      <w:r w:rsidR="007366B4">
        <w:rPr>
          <w:lang w:val="en-US"/>
        </w:rPr>
        <w:t xml:space="preserve">the context </w:t>
      </w:r>
      <w:r w:rsidRPr="006E4160">
        <w:rPr>
          <w:lang w:val="en-US"/>
        </w:rPr>
        <w:t xml:space="preserve">cyberspace, </w:t>
      </w:r>
      <w:r w:rsidR="007366B4">
        <w:rPr>
          <w:lang w:val="en-US"/>
        </w:rPr>
        <w:t>as well as</w:t>
      </w:r>
      <w:r w:rsidRPr="006E4160">
        <w:rPr>
          <w:lang w:val="en-US"/>
        </w:rPr>
        <w:t xml:space="preserve"> how organization</w:t>
      </w:r>
      <w:r w:rsidR="007366B4">
        <w:rPr>
          <w:lang w:val="en-US"/>
        </w:rPr>
        <w:t>s</w:t>
      </w:r>
      <w:r w:rsidRPr="006E4160">
        <w:rPr>
          <w:lang w:val="en-US"/>
        </w:rPr>
        <w:t xml:space="preserve"> get assistance in </w:t>
      </w:r>
      <w:r w:rsidR="007366B4">
        <w:rPr>
          <w:lang w:val="en-US"/>
        </w:rPr>
        <w:t>address</w:t>
      </w:r>
      <w:r w:rsidRPr="006E4160">
        <w:rPr>
          <w:lang w:val="en-US"/>
        </w:rPr>
        <w:t>ing cyber criminals by sharing threat intelligence data with the agencies.</w:t>
      </w:r>
    </w:p>
    <w:p w:rsidRPr="006E4160" w:rsidR="001E4724" w:rsidP="00391697" w:rsidRDefault="001E4724" w14:paraId="1EEF3A5E" w14:textId="144A4E0A">
      <w:pPr>
        <w:pStyle w:val="berschrift2"/>
        <w:rPr>
          <w:lang w:val="en-US"/>
        </w:rPr>
      </w:pPr>
      <w:r w:rsidRPr="006E4160">
        <w:rPr>
          <w:lang w:val="en-US"/>
        </w:rPr>
        <w:lastRenderedPageBreak/>
        <w:t xml:space="preserve">5.1 </w:t>
      </w:r>
      <w:r w:rsidR="004E1F76">
        <w:rPr>
          <w:lang w:val="en-US"/>
        </w:rPr>
        <w:t>Cyber law</w:t>
      </w:r>
      <w:r w:rsidRPr="006E4160">
        <w:rPr>
          <w:lang w:val="en-US"/>
        </w:rPr>
        <w:t>s</w:t>
      </w:r>
    </w:p>
    <w:p w:rsidRPr="006E4160" w:rsidR="001E4724" w:rsidP="00391697" w:rsidRDefault="001E4724" w14:paraId="5A9EDF72" w14:textId="0EF0CBC0">
      <w:pPr>
        <w:spacing w:after="0"/>
        <w:rPr>
          <w:lang w:val="en-US"/>
        </w:rPr>
      </w:pPr>
      <w:r w:rsidRPr="006E4160">
        <w:rPr>
          <w:noProof/>
          <w:lang w:val="en-US" w:eastAsia="de-DE"/>
        </w:rPr>
        <mc:AlternateContent>
          <mc:Choice Requires="wps">
            <w:drawing>
              <wp:anchor distT="0" distB="0" distL="0" distR="0" simplePos="0" relativeHeight="251658283" behindDoc="0" locked="0" layoutInCell="1" allowOverlap="1" wp14:anchorId="66E586A8" wp14:editId="5B175E3C">
                <wp:simplePos x="0" y="0"/>
                <wp:positionH relativeFrom="page">
                  <wp:align>right</wp:align>
                </wp:positionH>
                <wp:positionV relativeFrom="line">
                  <wp:posOffset>74295</wp:posOffset>
                </wp:positionV>
                <wp:extent cx="802640" cy="2324100"/>
                <wp:effectExtent l="0" t="0" r="0" b="0"/>
                <wp:wrapThrough wrapText="bothSides">
                  <wp:wrapPolygon edited="0">
                    <wp:start x="0" y="0"/>
                    <wp:lineTo x="0" y="21423"/>
                    <wp:lineTo x="21019" y="21423"/>
                    <wp:lineTo x="21019"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2324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AC3D3E" w:rsidR="001E4724" w:rsidP="001E4724" w:rsidRDefault="001E4724" w14:paraId="66E84C0C" w14:textId="77777777">
                            <w:pPr>
                              <w:pStyle w:val="MarginalieFlietextMarginalie"/>
                              <w:rPr>
                                <w:rFonts w:cs="Helvetica" w:asciiTheme="minorHAnsi" w:hAnsiTheme="minorHAnsi"/>
                                <w:b/>
                                <w:color w:val="auto"/>
                                <w:sz w:val="18"/>
                                <w:szCs w:val="18"/>
                                <w:lang w:val="en-US" w:eastAsia="de-DE"/>
                              </w:rPr>
                            </w:pPr>
                            <w:r w:rsidRPr="00AC3D3E">
                              <w:rPr>
                                <w:rFonts w:cs="Helvetica" w:asciiTheme="minorHAnsi" w:hAnsiTheme="minorHAnsi"/>
                                <w:b/>
                                <w:color w:val="auto"/>
                                <w:sz w:val="18"/>
                                <w:szCs w:val="18"/>
                                <w:lang w:val="en-US" w:eastAsia="de-DE"/>
                              </w:rPr>
                              <w:t>eCommerce</w:t>
                            </w:r>
                          </w:p>
                          <w:p w:rsidRPr="00AC3D3E" w:rsidR="001E4724" w:rsidP="001E4724" w:rsidRDefault="001E4724" w14:paraId="78BA4DBC" w14:textId="77777777">
                            <w:pPr>
                              <w:pStyle w:val="MarginalieFlietextMarginalie"/>
                              <w:rPr>
                                <w:rFonts w:cs="Helvetica" w:asciiTheme="minorHAnsi" w:hAnsiTheme="minorHAnsi"/>
                                <w:color w:val="auto"/>
                                <w:sz w:val="18"/>
                                <w:szCs w:val="18"/>
                                <w:lang w:val="en-US" w:eastAsia="de-DE"/>
                              </w:rPr>
                            </w:pPr>
                          </w:p>
                          <w:p w:rsidRPr="0010795E" w:rsidR="001E4724" w:rsidP="001E4724" w:rsidRDefault="00832A50" w14:paraId="1E451C49" w14:textId="5AE6F43A">
                            <w:pPr>
                              <w:pStyle w:val="MarginalieFlietextMarginalie"/>
                              <w:rPr>
                                <w:rFonts w:asciiTheme="minorHAnsi" w:hAnsiTheme="minorHAnsi"/>
                                <w:color w:val="auto"/>
                                <w:sz w:val="20"/>
                                <w:szCs w:val="20"/>
                                <w:lang w:val="en-US"/>
                              </w:rPr>
                            </w:pPr>
                            <w:r>
                              <w:rPr>
                                <w:rFonts w:asciiTheme="minorHAnsi" w:hAnsiTheme="minorHAnsi"/>
                                <w:color w:val="auto"/>
                                <w:sz w:val="18"/>
                                <w:szCs w:val="18"/>
                                <w:lang w:val="en-US"/>
                              </w:rPr>
                              <w:t>A</w:t>
                            </w:r>
                            <w:r w:rsidR="001E4724">
                              <w:rPr>
                                <w:rFonts w:asciiTheme="minorHAnsi" w:hAnsiTheme="minorHAnsi"/>
                                <w:color w:val="auto"/>
                                <w:sz w:val="18"/>
                                <w:szCs w:val="18"/>
                                <w:lang w:val="en-US"/>
                              </w:rPr>
                              <w:t xml:space="preserve">lso </w:t>
                            </w:r>
                            <w:r>
                              <w:rPr>
                                <w:rFonts w:asciiTheme="minorHAnsi" w:hAnsiTheme="minorHAnsi"/>
                                <w:color w:val="auto"/>
                                <w:sz w:val="18"/>
                                <w:szCs w:val="18"/>
                                <w:lang w:val="en-US"/>
                              </w:rPr>
                              <w:t>known as</w:t>
                            </w:r>
                            <w:r w:rsidR="001E4724">
                              <w:rPr>
                                <w:rFonts w:asciiTheme="minorHAnsi" w:hAnsiTheme="minorHAnsi"/>
                                <w:color w:val="auto"/>
                                <w:sz w:val="18"/>
                                <w:szCs w:val="18"/>
                                <w:lang w:val="en-US"/>
                              </w:rPr>
                              <w:t xml:space="preserve"> electronic commerce</w:t>
                            </w:r>
                            <w:r>
                              <w:rPr>
                                <w:rFonts w:asciiTheme="minorHAnsi" w:hAnsiTheme="minorHAnsi"/>
                                <w:color w:val="auto"/>
                                <w:sz w:val="18"/>
                                <w:szCs w:val="18"/>
                                <w:lang w:val="en-US"/>
                              </w:rPr>
                              <w:t>, this refers to</w:t>
                            </w:r>
                            <w:r w:rsidR="001E4724">
                              <w:rPr>
                                <w:rFonts w:asciiTheme="minorHAnsi" w:hAnsiTheme="minorHAnsi"/>
                                <w:color w:val="auto"/>
                                <w:sz w:val="18"/>
                                <w:szCs w:val="18"/>
                                <w:lang w:val="en-US"/>
                              </w:rPr>
                              <w:t xml:space="preserve"> the selling and purchasing of services and goods through the internet</w:t>
                            </w:r>
                            <w:r>
                              <w:rPr>
                                <w:rFonts w:asciiTheme="minorHAnsi" w:hAnsiTheme="minorHAnsi"/>
                                <w:color w:val="auto"/>
                                <w:sz w:val="18"/>
                                <w:szCs w:val="1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style="position:absolute;left:0;text-align:left;margin-left:12pt;margin-top:5.85pt;width:63.2pt;height:183pt;z-index:251658283;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spid="_x0000_s107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" w14:anchorId="66E586A8">
                <v:textbox>
                  <w:txbxContent>
                    <w:p w:rsidRPr="00AC3D3E" w:rsidR="001E4724" w:rsidP="001E4724" w:rsidRDefault="001E4724" w14:paraId="66E84C0C" w14:textId="77777777">
                      <w:pPr>
                        <w:pStyle w:val="MarginalieFlietextMarginalie"/>
                        <w:rPr>
                          <w:rFonts w:cs="Helvetica" w:asciiTheme="minorHAnsi" w:hAnsiTheme="minorHAnsi"/>
                          <w:b/>
                          <w:color w:val="auto"/>
                          <w:sz w:val="18"/>
                          <w:szCs w:val="18"/>
                          <w:lang w:val="en-US" w:eastAsia="de-DE"/>
                        </w:rPr>
                      </w:pPr>
                      <w:r w:rsidRPr="00AC3D3E">
                        <w:rPr>
                          <w:rFonts w:cs="Helvetica" w:asciiTheme="minorHAnsi" w:hAnsiTheme="minorHAnsi"/>
                          <w:b/>
                          <w:color w:val="auto"/>
                          <w:sz w:val="18"/>
                          <w:szCs w:val="18"/>
                          <w:lang w:val="en-US" w:eastAsia="de-DE"/>
                        </w:rPr>
                        <w:t>eCommerce</w:t>
                      </w:r>
                    </w:p>
                    <w:p w:rsidRPr="00AC3D3E" w:rsidR="001E4724" w:rsidP="001E4724" w:rsidRDefault="001E4724" w14:paraId="78BA4DBC" w14:textId="77777777">
                      <w:pPr>
                        <w:pStyle w:val="MarginalieFlietextMarginalie"/>
                        <w:rPr>
                          <w:rFonts w:cs="Helvetica" w:asciiTheme="minorHAnsi" w:hAnsiTheme="minorHAnsi"/>
                          <w:color w:val="auto"/>
                          <w:sz w:val="18"/>
                          <w:szCs w:val="18"/>
                          <w:lang w:val="en-US" w:eastAsia="de-DE"/>
                        </w:rPr>
                      </w:pPr>
                    </w:p>
                    <w:p w:rsidRPr="0010795E" w:rsidR="001E4724" w:rsidP="001E4724" w:rsidRDefault="00832A50" w14:paraId="1E451C49" w14:textId="5AE6F43A">
                      <w:pPr>
                        <w:pStyle w:val="MarginalieFlietextMarginalie"/>
                        <w:rPr>
                          <w:rFonts w:asciiTheme="minorHAnsi" w:hAnsiTheme="minorHAnsi"/>
                          <w:color w:val="auto"/>
                          <w:sz w:val="20"/>
                          <w:szCs w:val="20"/>
                          <w:lang w:val="en-US"/>
                        </w:rPr>
                      </w:pPr>
                      <w:r>
                        <w:rPr>
                          <w:rFonts w:asciiTheme="minorHAnsi" w:hAnsiTheme="minorHAnsi"/>
                          <w:color w:val="auto"/>
                          <w:sz w:val="18"/>
                          <w:szCs w:val="18"/>
                          <w:lang w:val="en-US"/>
                        </w:rPr>
                        <w:t>A</w:t>
                      </w:r>
                      <w:r w:rsidR="001E4724">
                        <w:rPr>
                          <w:rFonts w:asciiTheme="minorHAnsi" w:hAnsiTheme="minorHAnsi"/>
                          <w:color w:val="auto"/>
                          <w:sz w:val="18"/>
                          <w:szCs w:val="18"/>
                          <w:lang w:val="en-US"/>
                        </w:rPr>
                        <w:t xml:space="preserve">lso </w:t>
                      </w:r>
                      <w:r>
                        <w:rPr>
                          <w:rFonts w:asciiTheme="minorHAnsi" w:hAnsiTheme="minorHAnsi"/>
                          <w:color w:val="auto"/>
                          <w:sz w:val="18"/>
                          <w:szCs w:val="18"/>
                          <w:lang w:val="en-US"/>
                        </w:rPr>
                        <w:t>known as</w:t>
                      </w:r>
                      <w:r w:rsidR="001E4724">
                        <w:rPr>
                          <w:rFonts w:asciiTheme="minorHAnsi" w:hAnsiTheme="minorHAnsi"/>
                          <w:color w:val="auto"/>
                          <w:sz w:val="18"/>
                          <w:szCs w:val="18"/>
                          <w:lang w:val="en-US"/>
                        </w:rPr>
                        <w:t xml:space="preserve"> electronic commerce</w:t>
                      </w:r>
                      <w:r>
                        <w:rPr>
                          <w:rFonts w:asciiTheme="minorHAnsi" w:hAnsiTheme="minorHAnsi"/>
                          <w:color w:val="auto"/>
                          <w:sz w:val="18"/>
                          <w:szCs w:val="18"/>
                          <w:lang w:val="en-US"/>
                        </w:rPr>
                        <w:t>, this refers to</w:t>
                      </w:r>
                      <w:r w:rsidR="001E4724">
                        <w:rPr>
                          <w:rFonts w:asciiTheme="minorHAnsi" w:hAnsiTheme="minorHAnsi"/>
                          <w:color w:val="auto"/>
                          <w:sz w:val="18"/>
                          <w:szCs w:val="18"/>
                          <w:lang w:val="en-US"/>
                        </w:rPr>
                        <w:t xml:space="preserve"> the selling and purchasing of services and goods through the internet</w:t>
                      </w:r>
                      <w:r>
                        <w:rPr>
                          <w:rFonts w:asciiTheme="minorHAnsi" w:hAnsiTheme="minorHAnsi"/>
                          <w:color w:val="auto"/>
                          <w:sz w:val="18"/>
                          <w:szCs w:val="18"/>
                          <w:lang w:val="en-US"/>
                        </w:rPr>
                        <w:t>.</w:t>
                      </w:r>
                    </w:p>
                  </w:txbxContent>
                </v:textbox>
                <w10:wrap type="through" anchorx="page" anchory="line"/>
              </v:shape>
            </w:pict>
          </mc:Fallback>
        </mc:AlternateContent>
      </w:r>
      <w:r w:rsidRPr="006E4160">
        <w:rPr>
          <w:lang w:val="en-US"/>
        </w:rPr>
        <w:t xml:space="preserve">In today’s digital era, the internet has </w:t>
      </w:r>
      <w:r w:rsidR="00F9482A">
        <w:rPr>
          <w:lang w:val="en-US"/>
        </w:rPr>
        <w:t>grown to</w:t>
      </w:r>
      <w:r w:rsidRPr="006E4160">
        <w:rPr>
          <w:lang w:val="en-US"/>
        </w:rPr>
        <w:t xml:space="preserve"> be an essential aspect of everyone’s daily life</w:t>
      </w:r>
      <w:r w:rsidR="00F9482A">
        <w:rPr>
          <w:lang w:val="en-US"/>
        </w:rPr>
        <w:t xml:space="preserve">, </w:t>
      </w:r>
      <w:r w:rsidRPr="006E4160" w:rsidR="00F9482A">
        <w:rPr>
          <w:lang w:val="en-US"/>
        </w:rPr>
        <w:t>from simple communication to web-based shopping</w:t>
      </w:r>
      <w:r w:rsidRPr="006E4160">
        <w:rPr>
          <w:lang w:val="en-US"/>
        </w:rPr>
        <w:t xml:space="preserve">. Almost every organization utilizes the web for its day-to-day operations. This resulted in the growth of </w:t>
      </w:r>
      <w:r w:rsidRPr="006E4160">
        <w:rPr>
          <w:b/>
          <w:bCs/>
          <w:lang w:val="en-US"/>
        </w:rPr>
        <w:t>eCommerce</w:t>
      </w:r>
      <w:r w:rsidRPr="006E4160">
        <w:rPr>
          <w:lang w:val="en-US"/>
        </w:rPr>
        <w:t>. Various governmental operations are also occurring online</w:t>
      </w:r>
      <w:r w:rsidR="004A2C59">
        <w:rPr>
          <w:lang w:val="en-US"/>
        </w:rPr>
        <w:t>,</w:t>
      </w:r>
      <w:r w:rsidRPr="006E4160">
        <w:rPr>
          <w:lang w:val="en-US"/>
        </w:rPr>
        <w:t xml:space="preserve"> and </w:t>
      </w:r>
      <w:proofErr w:type="spellStart"/>
      <w:r w:rsidRPr="006E4160">
        <w:rPr>
          <w:b/>
          <w:bCs/>
          <w:lang w:val="en-US"/>
        </w:rPr>
        <w:t>eFinance</w:t>
      </w:r>
      <w:proofErr w:type="spellEnd"/>
      <w:r w:rsidRPr="006E4160">
        <w:rPr>
          <w:lang w:val="en-US"/>
        </w:rPr>
        <w:t xml:space="preserve"> is also on the rise. With the rapid increase in the usage of the web, the threats affiliated with it also augmented. </w:t>
      </w:r>
      <w:r w:rsidR="004E1F76">
        <w:rPr>
          <w:lang w:val="en-US"/>
        </w:rPr>
        <w:t>Cyber law</w:t>
      </w:r>
      <w:r w:rsidRPr="006E4160">
        <w:rPr>
          <w:lang w:val="en-US"/>
        </w:rPr>
        <w:t xml:space="preserve"> works as a safeguard for the communications that took place over cyberspace </w:t>
      </w:r>
      <w:proofErr w:type="gramStart"/>
      <w:r w:rsidRPr="006E4160">
        <w:rPr>
          <w:lang w:val="en-US"/>
        </w:rPr>
        <w:t>and also</w:t>
      </w:r>
      <w:proofErr w:type="gramEnd"/>
      <w:r w:rsidRPr="006E4160">
        <w:rPr>
          <w:lang w:val="en-US"/>
        </w:rPr>
        <w:t xml:space="preserve"> hinders cybercrimes from taking place to some extent. Creating a </w:t>
      </w:r>
      <w:r w:rsidR="004E1F76">
        <w:rPr>
          <w:lang w:val="en-US"/>
        </w:rPr>
        <w:t>cyber law</w:t>
      </w:r>
      <w:r w:rsidRPr="006E4160">
        <w:rPr>
          <w:lang w:val="en-US"/>
        </w:rPr>
        <w:t xml:space="preserve"> is although a challenging task for lawmakers, and they are constantly creating, updating, and establishing these laws </w:t>
      </w:r>
      <w:r w:rsidRPr="006E4160" w:rsidR="008016A4">
        <w:rPr>
          <w:noProof/>
          <w:lang w:val="en-US" w:eastAsia="de-DE"/>
        </w:rPr>
        <mc:AlternateContent>
          <mc:Choice Requires="wps">
            <w:drawing>
              <wp:anchor distT="0" distB="0" distL="0" distR="0" simplePos="0" relativeHeight="251658284" behindDoc="0" locked="0" layoutInCell="1" allowOverlap="1" wp14:anchorId="57B881A5" wp14:editId="4D506CED">
                <wp:simplePos x="0" y="0"/>
                <wp:positionH relativeFrom="page">
                  <wp:align>right</wp:align>
                </wp:positionH>
                <wp:positionV relativeFrom="line">
                  <wp:posOffset>67945</wp:posOffset>
                </wp:positionV>
                <wp:extent cx="802640" cy="1263650"/>
                <wp:effectExtent l="0" t="0" r="0" b="0"/>
                <wp:wrapThrough wrapText="bothSides">
                  <wp:wrapPolygon edited="0">
                    <wp:start x="0" y="0"/>
                    <wp:lineTo x="0" y="21166"/>
                    <wp:lineTo x="21019" y="21166"/>
                    <wp:lineTo x="21019"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1263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AC3D3E" w:rsidR="001E4724" w:rsidP="001E4724" w:rsidRDefault="001E4724" w14:paraId="25799DD3" w14:textId="77777777">
                            <w:pPr>
                              <w:pStyle w:val="MarginalieFlietextMarginalie"/>
                              <w:rPr>
                                <w:rFonts w:cs="Helvetica" w:asciiTheme="minorHAnsi" w:hAnsiTheme="minorHAnsi"/>
                                <w:b/>
                                <w:color w:val="auto"/>
                                <w:sz w:val="18"/>
                                <w:szCs w:val="18"/>
                                <w:lang w:val="en-US" w:eastAsia="de-DE"/>
                              </w:rPr>
                            </w:pPr>
                            <w:proofErr w:type="spellStart"/>
                            <w:r w:rsidRPr="00AC3D3E">
                              <w:rPr>
                                <w:rFonts w:cs="Helvetica" w:asciiTheme="minorHAnsi" w:hAnsiTheme="minorHAnsi"/>
                                <w:b/>
                                <w:color w:val="auto"/>
                                <w:sz w:val="18"/>
                                <w:szCs w:val="18"/>
                                <w:lang w:val="en-US" w:eastAsia="de-DE"/>
                              </w:rPr>
                              <w:t>e</w:t>
                            </w:r>
                            <w:r>
                              <w:rPr>
                                <w:rFonts w:cs="Helvetica" w:asciiTheme="minorHAnsi" w:hAnsiTheme="minorHAnsi"/>
                                <w:b/>
                                <w:color w:val="auto"/>
                                <w:sz w:val="18"/>
                                <w:szCs w:val="18"/>
                                <w:lang w:val="en-US" w:eastAsia="de-DE"/>
                              </w:rPr>
                              <w:t>Finance</w:t>
                            </w:r>
                            <w:proofErr w:type="spellEnd"/>
                          </w:p>
                          <w:p w:rsidRPr="00AC3D3E" w:rsidR="001E4724" w:rsidP="001E4724" w:rsidRDefault="001E4724" w14:paraId="45A86E29" w14:textId="77777777">
                            <w:pPr>
                              <w:pStyle w:val="MarginalieFlietextMarginalie"/>
                              <w:rPr>
                                <w:rFonts w:cs="Helvetica" w:asciiTheme="minorHAnsi" w:hAnsiTheme="minorHAnsi"/>
                                <w:color w:val="auto"/>
                                <w:sz w:val="18"/>
                                <w:szCs w:val="18"/>
                                <w:lang w:val="en-US" w:eastAsia="de-DE"/>
                              </w:rPr>
                            </w:pPr>
                          </w:p>
                          <w:p w:rsidRPr="0010795E" w:rsidR="001E4724" w:rsidP="001E4724" w:rsidRDefault="00832A50" w14:paraId="6996F1CF" w14:textId="12D2E87E">
                            <w:pPr>
                              <w:pStyle w:val="MarginalieFlietextMarginalie"/>
                              <w:rPr>
                                <w:rFonts w:asciiTheme="minorHAnsi" w:hAnsiTheme="minorHAnsi"/>
                                <w:color w:val="auto"/>
                                <w:sz w:val="20"/>
                                <w:szCs w:val="20"/>
                                <w:lang w:val="en-US"/>
                              </w:rPr>
                            </w:pPr>
                            <w:r>
                              <w:rPr>
                                <w:rFonts w:asciiTheme="minorHAnsi" w:hAnsiTheme="minorHAnsi"/>
                                <w:color w:val="auto"/>
                                <w:sz w:val="18"/>
                                <w:szCs w:val="18"/>
                                <w:lang w:val="en-US"/>
                              </w:rPr>
                              <w:t>f</w:t>
                            </w:r>
                            <w:r w:rsidR="001E4724">
                              <w:rPr>
                                <w:rFonts w:asciiTheme="minorHAnsi" w:hAnsiTheme="minorHAnsi"/>
                                <w:color w:val="auto"/>
                                <w:sz w:val="18"/>
                                <w:szCs w:val="18"/>
                                <w:lang w:val="en-US"/>
                              </w:rPr>
                              <w:t xml:space="preserve">inancial services carried out over the </w:t>
                            </w:r>
                            <w:proofErr w:type="gramStart"/>
                            <w:r w:rsidR="001E4724">
                              <w:rPr>
                                <w:rFonts w:asciiTheme="minorHAnsi" w:hAnsiTheme="minorHAnsi"/>
                                <w:color w:val="auto"/>
                                <w:sz w:val="18"/>
                                <w:szCs w:val="18"/>
                                <w:lang w:val="en-US"/>
                              </w:rPr>
                              <w:t>internet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style="position:absolute;left:0;text-align:left;margin-left:12pt;margin-top:5.35pt;width:63.2pt;height:99.5pt;z-index:251658284;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spid="_x0000_s107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" w14:anchorId="57B881A5">
                <v:textbox>
                  <w:txbxContent>
                    <w:p w:rsidRPr="00AC3D3E" w:rsidR="001E4724" w:rsidP="001E4724" w:rsidRDefault="001E4724" w14:paraId="25799DD3" w14:textId="77777777">
                      <w:pPr>
                        <w:pStyle w:val="MarginalieFlietextMarginalie"/>
                        <w:rPr>
                          <w:rFonts w:cs="Helvetica" w:asciiTheme="minorHAnsi" w:hAnsiTheme="minorHAnsi"/>
                          <w:b/>
                          <w:color w:val="auto"/>
                          <w:sz w:val="18"/>
                          <w:szCs w:val="18"/>
                          <w:lang w:val="en-US" w:eastAsia="de-DE"/>
                        </w:rPr>
                      </w:pPr>
                      <w:r w:rsidRPr="00AC3D3E">
                        <w:rPr>
                          <w:rFonts w:cs="Helvetica" w:asciiTheme="minorHAnsi" w:hAnsiTheme="minorHAnsi"/>
                          <w:b/>
                          <w:color w:val="auto"/>
                          <w:sz w:val="18"/>
                          <w:szCs w:val="18"/>
                          <w:lang w:val="en-US" w:eastAsia="de-DE"/>
                        </w:rPr>
                        <w:t>e</w:t>
                      </w:r>
                      <w:r>
                        <w:rPr>
                          <w:rFonts w:cs="Helvetica" w:asciiTheme="minorHAnsi" w:hAnsiTheme="minorHAnsi"/>
                          <w:b/>
                          <w:color w:val="auto"/>
                          <w:sz w:val="18"/>
                          <w:szCs w:val="18"/>
                          <w:lang w:val="en-US" w:eastAsia="de-DE"/>
                        </w:rPr>
                        <w:t>Finance</w:t>
                      </w:r>
                    </w:p>
                    <w:p w:rsidRPr="00AC3D3E" w:rsidR="001E4724" w:rsidP="001E4724" w:rsidRDefault="001E4724" w14:paraId="45A86E29" w14:textId="77777777">
                      <w:pPr>
                        <w:pStyle w:val="MarginalieFlietextMarginalie"/>
                        <w:rPr>
                          <w:rFonts w:cs="Helvetica" w:asciiTheme="minorHAnsi" w:hAnsiTheme="minorHAnsi"/>
                          <w:color w:val="auto"/>
                          <w:sz w:val="18"/>
                          <w:szCs w:val="18"/>
                          <w:lang w:val="en-US" w:eastAsia="de-DE"/>
                        </w:rPr>
                      </w:pPr>
                    </w:p>
                    <w:p w:rsidRPr="0010795E" w:rsidR="001E4724" w:rsidP="001E4724" w:rsidRDefault="00832A50" w14:paraId="6996F1CF" w14:textId="12D2E87E">
                      <w:pPr>
                        <w:pStyle w:val="MarginalieFlietextMarginalie"/>
                        <w:rPr>
                          <w:rFonts w:asciiTheme="minorHAnsi" w:hAnsiTheme="minorHAnsi"/>
                          <w:color w:val="auto"/>
                          <w:sz w:val="20"/>
                          <w:szCs w:val="20"/>
                          <w:lang w:val="en-US"/>
                        </w:rPr>
                      </w:pPr>
                      <w:r>
                        <w:rPr>
                          <w:rFonts w:asciiTheme="minorHAnsi" w:hAnsiTheme="minorHAnsi"/>
                          <w:color w:val="auto"/>
                          <w:sz w:val="18"/>
                          <w:szCs w:val="18"/>
                          <w:lang w:val="en-US"/>
                        </w:rPr>
                        <w:t>f</w:t>
                      </w:r>
                      <w:r w:rsidR="001E4724">
                        <w:rPr>
                          <w:rFonts w:asciiTheme="minorHAnsi" w:hAnsiTheme="minorHAnsi"/>
                          <w:color w:val="auto"/>
                          <w:sz w:val="18"/>
                          <w:szCs w:val="18"/>
                          <w:lang w:val="en-US"/>
                        </w:rPr>
                        <w:t>inancial services carried out over the internet</w:t>
                      </w:r>
                    </w:p>
                  </w:txbxContent>
                </v:textbox>
                <w10:wrap type="through" anchorx="page" anchory="line"/>
              </v:shape>
            </w:pict>
          </mc:Fallback>
        </mc:AlternateContent>
      </w:r>
      <w:r w:rsidRPr="006E4160">
        <w:rPr>
          <w:lang w:val="en-US"/>
        </w:rPr>
        <w:t>to restrict illegal and questionable activities that happen online or in cyberspace (</w:t>
      </w:r>
      <w:proofErr w:type="spellStart"/>
      <w:r w:rsidRPr="00A05F61">
        <w:rPr>
          <w:highlight w:val="yellow"/>
          <w:lang w:val="en-US"/>
        </w:rPr>
        <w:t>UNext</w:t>
      </w:r>
      <w:proofErr w:type="spellEnd"/>
      <w:r w:rsidRPr="00A05F61">
        <w:rPr>
          <w:highlight w:val="yellow"/>
          <w:lang w:val="en-US"/>
        </w:rPr>
        <w:t xml:space="preserve"> Editorial Team, 2020</w:t>
      </w:r>
      <w:r w:rsidRPr="006E4160">
        <w:rPr>
          <w:lang w:val="en-US"/>
        </w:rPr>
        <w:t>).</w:t>
      </w:r>
    </w:p>
    <w:p w:rsidRPr="006E4160" w:rsidR="001E4724" w:rsidP="00391697" w:rsidRDefault="001E4724" w14:paraId="1BEEF434" w14:textId="4ECC8943">
      <w:pPr>
        <w:pStyle w:val="berschrift3"/>
        <w:rPr>
          <w:lang w:val="en-US"/>
        </w:rPr>
      </w:pPr>
      <w:r w:rsidRPr="006E4160">
        <w:rPr>
          <w:lang w:val="en-US"/>
        </w:rPr>
        <w:t xml:space="preserve">What is </w:t>
      </w:r>
      <w:r w:rsidR="004E1F76">
        <w:rPr>
          <w:lang w:val="en-US"/>
        </w:rPr>
        <w:t xml:space="preserve">Cyber </w:t>
      </w:r>
      <w:r w:rsidR="00746951">
        <w:rPr>
          <w:lang w:val="en-US"/>
        </w:rPr>
        <w:t>L</w:t>
      </w:r>
      <w:r w:rsidR="004E1F76">
        <w:rPr>
          <w:lang w:val="en-US"/>
        </w:rPr>
        <w:t>aw</w:t>
      </w:r>
      <w:r w:rsidRPr="006E4160">
        <w:rPr>
          <w:lang w:val="en-US"/>
        </w:rPr>
        <w:t>?</w:t>
      </w:r>
    </w:p>
    <w:p w:rsidRPr="006E4160" w:rsidR="001E4724" w:rsidP="00391697" w:rsidRDefault="004E1F76" w14:paraId="391B35EC" w14:textId="35C23BCC">
      <w:pPr>
        <w:spacing w:after="0"/>
        <w:rPr>
          <w:lang w:val="en-US"/>
        </w:rPr>
      </w:pPr>
      <w:r>
        <w:rPr>
          <w:lang w:val="en-US"/>
        </w:rPr>
        <w:t>Cyber law</w:t>
      </w:r>
      <w:r w:rsidRPr="006E4160" w:rsidR="001E4724">
        <w:rPr>
          <w:lang w:val="en-US"/>
        </w:rPr>
        <w:t xml:space="preserve"> is also known as </w:t>
      </w:r>
      <w:r w:rsidR="008016A4">
        <w:rPr>
          <w:lang w:val="en-US"/>
        </w:rPr>
        <w:t>i</w:t>
      </w:r>
      <w:r w:rsidRPr="006E4160" w:rsidR="001E4724">
        <w:rPr>
          <w:lang w:val="en-US"/>
        </w:rPr>
        <w:t xml:space="preserve">nternet </w:t>
      </w:r>
      <w:r w:rsidR="008016A4">
        <w:rPr>
          <w:lang w:val="en-US"/>
        </w:rPr>
        <w:t>l</w:t>
      </w:r>
      <w:r w:rsidRPr="006E4160" w:rsidR="001E4724">
        <w:rPr>
          <w:lang w:val="en-US"/>
        </w:rPr>
        <w:t xml:space="preserve">aw or </w:t>
      </w:r>
      <w:r w:rsidR="003212D9">
        <w:rPr>
          <w:lang w:val="en-US"/>
        </w:rPr>
        <w:t>information technology (IT)</w:t>
      </w:r>
      <w:r w:rsidRPr="006E4160" w:rsidR="001E4724">
        <w:rPr>
          <w:lang w:val="en-US"/>
        </w:rPr>
        <w:t xml:space="preserve"> </w:t>
      </w:r>
      <w:r w:rsidR="003212D9">
        <w:rPr>
          <w:lang w:val="en-US"/>
        </w:rPr>
        <w:t>l</w:t>
      </w:r>
      <w:r w:rsidRPr="006E4160" w:rsidR="001E4724">
        <w:rPr>
          <w:lang w:val="en-US"/>
        </w:rPr>
        <w:t xml:space="preserve">aw. It is defined as a legal structure created to tackle the communications that take place over the internet and associated legal issues. Since we are talking about a law that deals with an environment that has no physical boundaries, </w:t>
      </w:r>
      <w:r>
        <w:rPr>
          <w:lang w:val="en-US"/>
        </w:rPr>
        <w:t>Cyber law</w:t>
      </w:r>
      <w:r w:rsidRPr="006E4160" w:rsidR="001E4724">
        <w:rPr>
          <w:lang w:val="en-US"/>
        </w:rPr>
        <w:t xml:space="preserve"> can also be referred to as a </w:t>
      </w:r>
      <w:r w:rsidR="007006A3">
        <w:rPr>
          <w:lang w:val="en-US"/>
        </w:rPr>
        <w:t>“</w:t>
      </w:r>
      <w:r w:rsidRPr="006E4160" w:rsidR="001E4724">
        <w:rPr>
          <w:lang w:val="en-US"/>
        </w:rPr>
        <w:t>paper</w:t>
      </w:r>
      <w:r w:rsidR="007006A3">
        <w:rPr>
          <w:lang w:val="en-US"/>
        </w:rPr>
        <w:t>”</w:t>
      </w:r>
      <w:r w:rsidRPr="006E4160" w:rsidR="001E4724">
        <w:rPr>
          <w:lang w:val="en-US"/>
        </w:rPr>
        <w:t xml:space="preserve"> law for a </w:t>
      </w:r>
      <w:r w:rsidR="007006A3">
        <w:rPr>
          <w:lang w:val="en-US"/>
        </w:rPr>
        <w:t>“</w:t>
      </w:r>
      <w:r w:rsidRPr="006E4160" w:rsidR="001E4724">
        <w:rPr>
          <w:lang w:val="en-US"/>
        </w:rPr>
        <w:t>paperless</w:t>
      </w:r>
      <w:r w:rsidR="007006A3">
        <w:rPr>
          <w:lang w:val="en-US"/>
        </w:rPr>
        <w:t>”</w:t>
      </w:r>
      <w:r w:rsidRPr="006E4160" w:rsidR="001E4724">
        <w:rPr>
          <w:lang w:val="en-US"/>
        </w:rPr>
        <w:t xml:space="preserve"> world (</w:t>
      </w:r>
      <w:proofErr w:type="spellStart"/>
      <w:r w:rsidRPr="00A05F61" w:rsidR="001E4724">
        <w:rPr>
          <w:highlight w:val="yellow"/>
          <w:lang w:val="en-US"/>
        </w:rPr>
        <w:t>UNext</w:t>
      </w:r>
      <w:proofErr w:type="spellEnd"/>
      <w:r w:rsidRPr="00A05F61" w:rsidR="001E4724">
        <w:rPr>
          <w:highlight w:val="yellow"/>
          <w:lang w:val="en-US"/>
        </w:rPr>
        <w:t xml:space="preserve"> Editorial Team, 2020</w:t>
      </w:r>
      <w:r w:rsidRPr="006E4160" w:rsidR="001E4724">
        <w:rPr>
          <w:lang w:val="en-US"/>
        </w:rPr>
        <w:t>).</w:t>
      </w:r>
    </w:p>
    <w:p w:rsidRPr="006E4160" w:rsidR="001E4724" w:rsidP="00391697" w:rsidRDefault="004E1F76" w14:paraId="63F08010" w14:textId="0CF6A1CC">
      <w:pPr>
        <w:spacing w:after="0"/>
        <w:rPr>
          <w:lang w:val="en-US"/>
        </w:rPr>
      </w:pPr>
      <w:r>
        <w:rPr>
          <w:lang w:val="en-US"/>
        </w:rPr>
        <w:t>Cyber law</w:t>
      </w:r>
      <w:r w:rsidRPr="006E4160" w:rsidR="001E4724">
        <w:rPr>
          <w:lang w:val="en-US"/>
        </w:rPr>
        <w:t xml:space="preserve"> comprises aspects of contract</w:t>
      </w:r>
      <w:r w:rsidR="00BA3904">
        <w:rPr>
          <w:lang w:val="en-US"/>
        </w:rPr>
        <w:t xml:space="preserve"> law</w:t>
      </w:r>
      <w:r w:rsidRPr="006E4160" w:rsidR="001E4724">
        <w:rPr>
          <w:lang w:val="en-US"/>
        </w:rPr>
        <w:t>, intellectual property, data protection, jurisdiction, freedom of speech and expression, and privacy. It directs and ensures (</w:t>
      </w:r>
      <w:proofErr w:type="spellStart"/>
      <w:r w:rsidRPr="00A05F61" w:rsidR="001E4724">
        <w:rPr>
          <w:highlight w:val="yellow"/>
          <w:lang w:val="en-US"/>
        </w:rPr>
        <w:t>UNext</w:t>
      </w:r>
      <w:proofErr w:type="spellEnd"/>
      <w:r w:rsidRPr="00A05F61" w:rsidR="001E4724">
        <w:rPr>
          <w:highlight w:val="yellow"/>
          <w:lang w:val="en-US"/>
        </w:rPr>
        <w:t xml:space="preserve"> Editorial Team, 2020</w:t>
      </w:r>
      <w:r w:rsidRPr="006E4160" w:rsidR="001E4724">
        <w:rPr>
          <w:lang w:val="en-US"/>
        </w:rPr>
        <w:t>)</w:t>
      </w:r>
    </w:p>
    <w:p w:rsidRPr="006E4160" w:rsidR="001E4724" w:rsidP="00391697" w:rsidRDefault="00BA3904" w14:paraId="1C6DE425" w14:textId="240FE0C8">
      <w:pPr>
        <w:pStyle w:val="Listenabsatz"/>
        <w:numPr>
          <w:ilvl w:val="0"/>
          <w:numId w:val="69"/>
        </w:numPr>
        <w:spacing w:after="0"/>
        <w:rPr>
          <w:lang w:val="en-US"/>
        </w:rPr>
      </w:pPr>
      <w:r>
        <w:rPr>
          <w:lang w:val="en-US"/>
        </w:rPr>
        <w:t>h</w:t>
      </w:r>
      <w:r w:rsidRPr="006E4160" w:rsidR="001E4724">
        <w:rPr>
          <w:lang w:val="en-US"/>
        </w:rPr>
        <w:t>ow the digital circulation of information should be carried out</w:t>
      </w:r>
      <w:r>
        <w:rPr>
          <w:lang w:val="en-US"/>
        </w:rPr>
        <w:t>,</w:t>
      </w:r>
    </w:p>
    <w:p w:rsidRPr="006E4160" w:rsidR="001E4724" w:rsidP="00391697" w:rsidRDefault="00BA3904" w14:paraId="3ED61C5C" w14:textId="0E996C9A">
      <w:pPr>
        <w:pStyle w:val="Listenabsatz"/>
        <w:numPr>
          <w:ilvl w:val="0"/>
          <w:numId w:val="69"/>
        </w:numPr>
        <w:spacing w:after="0"/>
        <w:rPr>
          <w:lang w:val="en-US"/>
        </w:rPr>
      </w:pPr>
      <w:r>
        <w:rPr>
          <w:lang w:val="en-US"/>
        </w:rPr>
        <w:t>t</w:t>
      </w:r>
      <w:r w:rsidRPr="006E4160" w:rsidR="001E4724">
        <w:rPr>
          <w:lang w:val="en-US"/>
        </w:rPr>
        <w:t xml:space="preserve">he provisioning of legal identification and acceptance of </w:t>
      </w:r>
      <w:proofErr w:type="spellStart"/>
      <w:r w:rsidRPr="006E4160" w:rsidR="001E4724">
        <w:rPr>
          <w:lang w:val="en-US"/>
        </w:rPr>
        <w:t>eDocuments</w:t>
      </w:r>
      <w:proofErr w:type="spellEnd"/>
      <w:r>
        <w:rPr>
          <w:lang w:val="en-US"/>
        </w:rPr>
        <w:t>, and</w:t>
      </w:r>
    </w:p>
    <w:p w:rsidRPr="006E4160" w:rsidR="001E4724" w:rsidP="00391697" w:rsidRDefault="00BA3904" w14:paraId="370AC2C0" w14:textId="14346ACA">
      <w:pPr>
        <w:pStyle w:val="Listenabsatz"/>
        <w:numPr>
          <w:ilvl w:val="0"/>
          <w:numId w:val="69"/>
        </w:numPr>
        <w:spacing w:after="0"/>
        <w:rPr>
          <w:lang w:val="en-US"/>
        </w:rPr>
      </w:pPr>
      <w:r>
        <w:rPr>
          <w:lang w:val="en-US"/>
        </w:rPr>
        <w:t>t</w:t>
      </w:r>
      <w:r w:rsidRPr="006E4160" w:rsidR="001E4724">
        <w:rPr>
          <w:lang w:val="en-US"/>
        </w:rPr>
        <w:t xml:space="preserve">he creation and establishment of a legal structure for online transactions. </w:t>
      </w:r>
    </w:p>
    <w:p w:rsidRPr="006E4160" w:rsidR="001E4724" w:rsidP="00391697" w:rsidRDefault="001E4724" w14:paraId="32DE049C" w14:textId="46F9CD68">
      <w:pPr>
        <w:spacing w:after="0"/>
        <w:ind w:left="50"/>
        <w:rPr>
          <w:lang w:val="en-US"/>
        </w:rPr>
      </w:pPr>
      <w:r w:rsidRPr="006E4160">
        <w:rPr>
          <w:lang w:val="en-US"/>
        </w:rPr>
        <w:t xml:space="preserve">In a nutshell, </w:t>
      </w:r>
      <w:r w:rsidR="004E1F76">
        <w:rPr>
          <w:lang w:val="en-US"/>
        </w:rPr>
        <w:t>cyber law</w:t>
      </w:r>
      <w:r w:rsidRPr="006E4160">
        <w:rPr>
          <w:lang w:val="en-US"/>
        </w:rPr>
        <w:t xml:space="preserve"> could be perceived as an infrastructure that provides legal grounds to tackle cybercrimes (</w:t>
      </w:r>
      <w:proofErr w:type="spellStart"/>
      <w:r w:rsidRPr="00A05F61">
        <w:rPr>
          <w:highlight w:val="yellow"/>
          <w:lang w:val="en-US"/>
        </w:rPr>
        <w:t>UNext</w:t>
      </w:r>
      <w:proofErr w:type="spellEnd"/>
      <w:r w:rsidRPr="00A05F61">
        <w:rPr>
          <w:highlight w:val="yellow"/>
          <w:lang w:val="en-US"/>
        </w:rPr>
        <w:t xml:space="preserve"> Editorial Team, 2020</w:t>
      </w:r>
      <w:r w:rsidRPr="006E4160">
        <w:rPr>
          <w:lang w:val="en-US"/>
        </w:rPr>
        <w:t xml:space="preserve">). </w:t>
      </w:r>
    </w:p>
    <w:p w:rsidRPr="006E4160" w:rsidR="001E4724" w:rsidP="00391697" w:rsidRDefault="004E1F76" w14:paraId="0A63ABBE" w14:textId="299EFF42">
      <w:pPr>
        <w:spacing w:after="0"/>
        <w:ind w:left="50"/>
        <w:rPr>
          <w:lang w:val="en-US"/>
        </w:rPr>
      </w:pPr>
      <w:r>
        <w:rPr>
          <w:lang w:val="en-US"/>
        </w:rPr>
        <w:t>Cyber law</w:t>
      </w:r>
      <w:r w:rsidRPr="006E4160" w:rsidR="001E4724">
        <w:rPr>
          <w:lang w:val="en-US"/>
        </w:rPr>
        <w:t xml:space="preserve">s that are enforced for cyber security differ from jurisdiction to jurisdiction and </w:t>
      </w:r>
      <w:r w:rsidR="00CA7BE0">
        <w:rPr>
          <w:lang w:val="en-US"/>
        </w:rPr>
        <w:t>from country to country</w:t>
      </w:r>
      <w:r w:rsidRPr="006E4160" w:rsidR="001E4724">
        <w:rPr>
          <w:lang w:val="en-US"/>
        </w:rPr>
        <w:t xml:space="preserve">. The penalties also vary from fines to jail sentences </w:t>
      </w:r>
      <w:proofErr w:type="gramStart"/>
      <w:r w:rsidRPr="006E4160" w:rsidR="001E4724">
        <w:rPr>
          <w:lang w:val="en-US"/>
        </w:rPr>
        <w:t xml:space="preserve">on </w:t>
      </w:r>
      <w:r w:rsidRPr="006E4160" w:rsidR="001E4724">
        <w:rPr>
          <w:lang w:val="en-US"/>
        </w:rPr>
        <w:lastRenderedPageBreak/>
        <w:t>the basis of</w:t>
      </w:r>
      <w:proofErr w:type="gramEnd"/>
      <w:r w:rsidRPr="006E4160" w:rsidR="001E4724">
        <w:rPr>
          <w:lang w:val="en-US"/>
        </w:rPr>
        <w:t xml:space="preserve"> the cybercrime committed. Therefore, citizens must</w:t>
      </w:r>
      <w:r w:rsidR="00151FF3">
        <w:rPr>
          <w:lang w:val="en-US"/>
        </w:rPr>
        <w:t xml:space="preserve"> understand the</w:t>
      </w:r>
      <w:r w:rsidRPr="006E4160" w:rsidR="001E4724">
        <w:rPr>
          <w:lang w:val="en-US"/>
        </w:rPr>
        <w:t xml:space="preserve"> </w:t>
      </w:r>
      <w:r>
        <w:rPr>
          <w:lang w:val="en-US"/>
        </w:rPr>
        <w:t>cyber law</w:t>
      </w:r>
      <w:r w:rsidRPr="006E4160" w:rsidR="001E4724">
        <w:rPr>
          <w:lang w:val="en-US"/>
        </w:rPr>
        <w:t xml:space="preserve">s that they are supposed to follow within their countries. It is worth noting here that </w:t>
      </w:r>
      <w:r w:rsidR="00151FF3">
        <w:rPr>
          <w:lang w:val="en-US"/>
        </w:rPr>
        <w:t xml:space="preserve">the </w:t>
      </w:r>
      <w:r w:rsidRPr="006E4160" w:rsidR="001E4724">
        <w:rPr>
          <w:lang w:val="en-US"/>
        </w:rPr>
        <w:t xml:space="preserve">Computer Fraud and Abuse Act was the first law introduced in cyberspace in 1986 that restricted unauthorized and illegal access to digital assets </w:t>
      </w:r>
      <w:r w:rsidR="00ED083A">
        <w:rPr>
          <w:lang w:val="en-US"/>
        </w:rPr>
        <w:t>(</w:t>
      </w:r>
      <w:r w:rsidRPr="006E4160" w:rsidR="001E4724">
        <w:rPr>
          <w:lang w:val="en-US"/>
        </w:rPr>
        <w:t>such as computers</w:t>
      </w:r>
      <w:r w:rsidR="00ED083A">
        <w:rPr>
          <w:lang w:val="en-US"/>
        </w:rPr>
        <w:t>)</w:t>
      </w:r>
      <w:r w:rsidRPr="006E4160" w:rsidR="001E4724">
        <w:rPr>
          <w:lang w:val="en-US"/>
        </w:rPr>
        <w:t xml:space="preserve"> and</w:t>
      </w:r>
      <w:r w:rsidR="00ED083A">
        <w:rPr>
          <w:lang w:val="en-US"/>
        </w:rPr>
        <w:t xml:space="preserve"> the</w:t>
      </w:r>
      <w:r w:rsidRPr="006E4160" w:rsidR="001E4724">
        <w:rPr>
          <w:lang w:val="en-US"/>
        </w:rPr>
        <w:t xml:space="preserve"> unlawful utilization of digital information (</w:t>
      </w:r>
      <w:proofErr w:type="spellStart"/>
      <w:r w:rsidRPr="00A05F61" w:rsidR="001E4724">
        <w:rPr>
          <w:highlight w:val="yellow"/>
          <w:lang w:val="en-US"/>
        </w:rPr>
        <w:t>UNext</w:t>
      </w:r>
      <w:proofErr w:type="spellEnd"/>
      <w:r w:rsidRPr="00A05F61" w:rsidR="001E4724">
        <w:rPr>
          <w:highlight w:val="yellow"/>
          <w:lang w:val="en-US"/>
        </w:rPr>
        <w:t xml:space="preserve"> Editorial Team, 2020</w:t>
      </w:r>
      <w:r w:rsidRPr="006E4160" w:rsidR="001E4724">
        <w:rPr>
          <w:lang w:val="en-US"/>
        </w:rPr>
        <w:t>).</w:t>
      </w:r>
    </w:p>
    <w:p w:rsidRPr="006E4160" w:rsidR="001E4724" w:rsidP="00391697" w:rsidRDefault="00801CD8" w14:paraId="2CC04E0C" w14:textId="5E376349">
      <w:pPr>
        <w:pStyle w:val="berschrift3"/>
        <w:rPr>
          <w:lang w:val="en-US"/>
        </w:rPr>
      </w:pPr>
      <w:r w:rsidRPr="006E4160">
        <w:rPr>
          <w:noProof/>
          <w:lang w:val="en-US" w:eastAsia="de-DE"/>
        </w:rPr>
        <mc:AlternateContent>
          <mc:Choice Requires="wps">
            <w:drawing>
              <wp:anchor distT="0" distB="0" distL="0" distR="0" simplePos="0" relativeHeight="251658285" behindDoc="0" locked="0" layoutInCell="1" allowOverlap="1" wp14:anchorId="62EE2C9E" wp14:editId="36F5EC8D">
                <wp:simplePos x="0" y="0"/>
                <wp:positionH relativeFrom="page">
                  <wp:posOffset>6743700</wp:posOffset>
                </wp:positionH>
                <wp:positionV relativeFrom="line">
                  <wp:posOffset>392430</wp:posOffset>
                </wp:positionV>
                <wp:extent cx="750570" cy="1704975"/>
                <wp:effectExtent l="0" t="0" r="0" b="9525"/>
                <wp:wrapThrough wrapText="bothSides">
                  <wp:wrapPolygon edited="0">
                    <wp:start x="0" y="0"/>
                    <wp:lineTo x="0" y="21479"/>
                    <wp:lineTo x="20832" y="21479"/>
                    <wp:lineTo x="20832"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704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A315F" w:rsidR="001E4724" w:rsidP="001E4724" w:rsidRDefault="001E4724" w14:paraId="27935EC0" w14:textId="77777777">
                            <w:pPr>
                              <w:pStyle w:val="MarginalieFlietextMarginalie"/>
                              <w:rPr>
                                <w:rFonts w:cs="Helvetica" w:asciiTheme="minorHAnsi" w:hAnsiTheme="minorHAnsi"/>
                                <w:b/>
                                <w:color w:val="auto"/>
                                <w:sz w:val="18"/>
                                <w:szCs w:val="18"/>
                                <w:lang w:val="en-US" w:eastAsia="de-DE"/>
                              </w:rPr>
                            </w:pPr>
                            <w:r w:rsidRPr="007A315F">
                              <w:rPr>
                                <w:rFonts w:cs="Helvetica" w:asciiTheme="minorHAnsi" w:hAnsiTheme="minorHAnsi"/>
                                <w:b/>
                                <w:color w:val="auto"/>
                                <w:sz w:val="18"/>
                                <w:szCs w:val="18"/>
                                <w:lang w:val="en-US" w:eastAsia="de-DE"/>
                              </w:rPr>
                              <w:t>Due diligence</w:t>
                            </w:r>
                          </w:p>
                          <w:p w:rsidRPr="007A315F" w:rsidR="001E4724" w:rsidP="001E4724" w:rsidRDefault="001E4724" w14:paraId="5BA6AB5D" w14:textId="77777777">
                            <w:pPr>
                              <w:pStyle w:val="MarginalieFlietextMarginalie"/>
                              <w:rPr>
                                <w:rFonts w:cs="Helvetica" w:asciiTheme="minorHAnsi" w:hAnsiTheme="minorHAnsi"/>
                                <w:color w:val="auto"/>
                                <w:sz w:val="18"/>
                                <w:szCs w:val="18"/>
                                <w:lang w:val="en-US" w:eastAsia="de-DE"/>
                              </w:rPr>
                            </w:pPr>
                          </w:p>
                          <w:p w:rsidRPr="007A315F" w:rsidR="001E4724" w:rsidP="001E4724" w:rsidRDefault="00801CD8" w14:paraId="2408F0CB" w14:textId="2D73D3B1">
                            <w:pPr>
                              <w:pStyle w:val="MarginalieFlietextMarginalie"/>
                              <w:rPr>
                                <w:rFonts w:asciiTheme="minorHAnsi" w:hAnsiTheme="minorHAnsi"/>
                                <w:color w:val="auto"/>
                                <w:sz w:val="18"/>
                                <w:szCs w:val="18"/>
                                <w:lang w:val="en-US"/>
                              </w:rPr>
                            </w:pPr>
                            <w:r>
                              <w:rPr>
                                <w:rFonts w:asciiTheme="minorHAnsi" w:hAnsiTheme="minorHAnsi"/>
                                <w:color w:val="auto"/>
                                <w:sz w:val="18"/>
                                <w:szCs w:val="18"/>
                                <w:lang w:val="en-US"/>
                              </w:rPr>
                              <w:t>d</w:t>
                            </w:r>
                            <w:r w:rsidRPr="007A315F" w:rsidR="001E4724">
                              <w:rPr>
                                <w:rFonts w:asciiTheme="minorHAnsi" w:hAnsiTheme="minorHAnsi"/>
                                <w:color w:val="auto"/>
                                <w:sz w:val="18"/>
                                <w:szCs w:val="18"/>
                                <w:lang w:val="en-US"/>
                              </w:rPr>
                              <w:t xml:space="preserve">oing proper research to </w:t>
                            </w:r>
                            <w:r>
                              <w:rPr>
                                <w:rFonts w:asciiTheme="minorHAnsi" w:hAnsiTheme="minorHAnsi"/>
                                <w:color w:val="auto"/>
                                <w:sz w:val="18"/>
                                <w:szCs w:val="18"/>
                                <w:lang w:val="en-US"/>
                              </w:rPr>
                              <w:t xml:space="preserve">discover </w:t>
                            </w:r>
                            <w:proofErr w:type="gramStart"/>
                            <w:r w:rsidRPr="007A315F" w:rsidR="001E4724">
                              <w:rPr>
                                <w:rFonts w:asciiTheme="minorHAnsi" w:hAnsiTheme="minorHAnsi"/>
                                <w:color w:val="auto"/>
                                <w:sz w:val="18"/>
                                <w:szCs w:val="18"/>
                                <w:lang w:val="en-US"/>
                              </w:rPr>
                              <w:t>weaknesses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style="position:absolute;left:0;text-align:left;margin-left:531pt;margin-top:30.9pt;width:59.1pt;height:134.25pt;z-index:251658285;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spid="_x0000_s107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" w14:anchorId="62EE2C9E">
                <v:textbox>
                  <w:txbxContent>
                    <w:p w:rsidRPr="007A315F" w:rsidR="001E4724" w:rsidP="001E4724" w:rsidRDefault="001E4724" w14:paraId="27935EC0" w14:textId="77777777">
                      <w:pPr>
                        <w:pStyle w:val="MarginalieFlietextMarginalie"/>
                        <w:rPr>
                          <w:rFonts w:cs="Helvetica" w:asciiTheme="minorHAnsi" w:hAnsiTheme="minorHAnsi"/>
                          <w:b/>
                          <w:color w:val="auto"/>
                          <w:sz w:val="18"/>
                          <w:szCs w:val="18"/>
                          <w:lang w:val="en-US" w:eastAsia="de-DE"/>
                        </w:rPr>
                      </w:pPr>
                      <w:r w:rsidRPr="007A315F">
                        <w:rPr>
                          <w:rFonts w:cs="Helvetica" w:asciiTheme="minorHAnsi" w:hAnsiTheme="minorHAnsi"/>
                          <w:b/>
                          <w:color w:val="auto"/>
                          <w:sz w:val="18"/>
                          <w:szCs w:val="18"/>
                          <w:lang w:val="en-US" w:eastAsia="de-DE"/>
                        </w:rPr>
                        <w:t>Due diligence</w:t>
                      </w:r>
                    </w:p>
                    <w:p w:rsidRPr="007A315F" w:rsidR="001E4724" w:rsidP="001E4724" w:rsidRDefault="001E4724" w14:paraId="5BA6AB5D" w14:textId="77777777">
                      <w:pPr>
                        <w:pStyle w:val="MarginalieFlietextMarginalie"/>
                        <w:rPr>
                          <w:rFonts w:cs="Helvetica" w:asciiTheme="minorHAnsi" w:hAnsiTheme="minorHAnsi"/>
                          <w:color w:val="auto"/>
                          <w:sz w:val="18"/>
                          <w:szCs w:val="18"/>
                          <w:lang w:val="en-US" w:eastAsia="de-DE"/>
                        </w:rPr>
                      </w:pPr>
                    </w:p>
                    <w:p w:rsidRPr="007A315F" w:rsidR="001E4724" w:rsidP="001E4724" w:rsidRDefault="00801CD8" w14:paraId="2408F0CB" w14:textId="2D73D3B1">
                      <w:pPr>
                        <w:pStyle w:val="MarginalieFlietextMarginalie"/>
                        <w:rPr>
                          <w:rFonts w:asciiTheme="minorHAnsi" w:hAnsiTheme="minorHAnsi"/>
                          <w:color w:val="auto"/>
                          <w:sz w:val="18"/>
                          <w:szCs w:val="18"/>
                          <w:lang w:val="en-US"/>
                        </w:rPr>
                      </w:pPr>
                      <w:r>
                        <w:rPr>
                          <w:rFonts w:asciiTheme="minorHAnsi" w:hAnsiTheme="minorHAnsi"/>
                          <w:color w:val="auto"/>
                          <w:sz w:val="18"/>
                          <w:szCs w:val="18"/>
                          <w:lang w:val="en-US"/>
                        </w:rPr>
                        <w:t>d</w:t>
                      </w:r>
                      <w:r w:rsidRPr="007A315F" w:rsidR="001E4724">
                        <w:rPr>
                          <w:rFonts w:asciiTheme="minorHAnsi" w:hAnsiTheme="minorHAnsi"/>
                          <w:color w:val="auto"/>
                          <w:sz w:val="18"/>
                          <w:szCs w:val="18"/>
                          <w:lang w:val="en-US"/>
                        </w:rPr>
                        <w:t xml:space="preserve">oing proper research to </w:t>
                      </w:r>
                      <w:r>
                        <w:rPr>
                          <w:rFonts w:asciiTheme="minorHAnsi" w:hAnsiTheme="minorHAnsi"/>
                          <w:color w:val="auto"/>
                          <w:sz w:val="18"/>
                          <w:szCs w:val="18"/>
                          <w:lang w:val="en-US"/>
                        </w:rPr>
                        <w:t xml:space="preserve">discover </w:t>
                      </w:r>
                      <w:r w:rsidRPr="007A315F" w:rsidR="001E4724">
                        <w:rPr>
                          <w:rFonts w:asciiTheme="minorHAnsi" w:hAnsiTheme="minorHAnsi"/>
                          <w:color w:val="auto"/>
                          <w:sz w:val="18"/>
                          <w:szCs w:val="18"/>
                          <w:lang w:val="en-US"/>
                        </w:rPr>
                        <w:t>weaknesses</w:t>
                      </w:r>
                    </w:p>
                  </w:txbxContent>
                </v:textbox>
                <w10:wrap type="through" anchorx="page" anchory="line"/>
              </v:shape>
            </w:pict>
          </mc:Fallback>
        </mc:AlternateContent>
      </w:r>
      <w:r w:rsidRPr="006E4160" w:rsidR="001E4724">
        <w:rPr>
          <w:lang w:val="en-US"/>
        </w:rPr>
        <w:t xml:space="preserve">The Significance of </w:t>
      </w:r>
      <w:r w:rsidR="004E1F76">
        <w:rPr>
          <w:lang w:val="en-US"/>
        </w:rPr>
        <w:t xml:space="preserve">Cyber </w:t>
      </w:r>
      <w:r w:rsidR="001172C1">
        <w:rPr>
          <w:lang w:val="en-US"/>
        </w:rPr>
        <w:t>L</w:t>
      </w:r>
      <w:r w:rsidR="004E1F76">
        <w:rPr>
          <w:lang w:val="en-US"/>
        </w:rPr>
        <w:t>aw</w:t>
      </w:r>
    </w:p>
    <w:p w:rsidRPr="006E4160" w:rsidR="001E4724" w:rsidP="00391697" w:rsidRDefault="004E1F76" w14:paraId="687EFAC6" w14:textId="4EF6EC70">
      <w:pPr>
        <w:spacing w:after="0"/>
        <w:rPr>
          <w:lang w:val="en-US"/>
        </w:rPr>
      </w:pPr>
      <w:r>
        <w:rPr>
          <w:lang w:val="en-US"/>
        </w:rPr>
        <w:t>Cyber law</w:t>
      </w:r>
      <w:r w:rsidRPr="006E4160" w:rsidR="001E4724">
        <w:rPr>
          <w:lang w:val="en-US"/>
        </w:rPr>
        <w:t xml:space="preserve"> comprises rules and regulations that instruct people, companies, and organizations on how the internet should be used. </w:t>
      </w:r>
      <w:r w:rsidR="00801CD8">
        <w:rPr>
          <w:lang w:val="en-US"/>
        </w:rPr>
        <w:t>T</w:t>
      </w:r>
      <w:r w:rsidRPr="006E4160" w:rsidR="001E4724">
        <w:rPr>
          <w:lang w:val="en-US"/>
        </w:rPr>
        <w:t xml:space="preserve">here are some rules within the law that give protection to people from cybercrimes executed by cyber criminals through the internet. </w:t>
      </w:r>
      <w:r>
        <w:rPr>
          <w:lang w:val="en-US"/>
        </w:rPr>
        <w:t>Cyber law</w:t>
      </w:r>
      <w:r w:rsidRPr="006E4160" w:rsidR="001E4724">
        <w:rPr>
          <w:lang w:val="en-US"/>
        </w:rPr>
        <w:t xml:space="preserve"> could be comprehended by the below-given points (</w:t>
      </w:r>
      <w:proofErr w:type="spellStart"/>
      <w:r w:rsidRPr="00A05F61" w:rsidR="001E4724">
        <w:rPr>
          <w:highlight w:val="yellow"/>
          <w:lang w:val="en-US"/>
        </w:rPr>
        <w:t>UNext</w:t>
      </w:r>
      <w:proofErr w:type="spellEnd"/>
      <w:r w:rsidRPr="00A05F61" w:rsidR="001E4724">
        <w:rPr>
          <w:highlight w:val="yellow"/>
          <w:lang w:val="en-US"/>
        </w:rPr>
        <w:t xml:space="preserve"> Editorial Team, 2020</w:t>
      </w:r>
      <w:r w:rsidRPr="006E4160" w:rsidR="001E4724">
        <w:rPr>
          <w:lang w:val="en-US"/>
        </w:rPr>
        <w:t>):</w:t>
      </w:r>
    </w:p>
    <w:p w:rsidRPr="006E4160" w:rsidR="001E4724" w:rsidP="00391697" w:rsidRDefault="001E4724" w14:paraId="6A6764A7" w14:textId="6D5C3041">
      <w:pPr>
        <w:pStyle w:val="Listenabsatz"/>
        <w:numPr>
          <w:ilvl w:val="0"/>
          <w:numId w:val="70"/>
        </w:numPr>
        <w:spacing w:after="0"/>
        <w:rPr>
          <w:lang w:val="en-US"/>
        </w:rPr>
      </w:pPr>
      <w:r w:rsidRPr="006E4160">
        <w:rPr>
          <w:lang w:val="en-US"/>
        </w:rPr>
        <w:t>It preserves</w:t>
      </w:r>
      <w:r w:rsidR="00801CD8">
        <w:rPr>
          <w:lang w:val="en-US"/>
        </w:rPr>
        <w:t xml:space="preserve"> the</w:t>
      </w:r>
      <w:r w:rsidRPr="006E4160">
        <w:rPr>
          <w:lang w:val="en-US"/>
        </w:rPr>
        <w:t xml:space="preserve"> track</w:t>
      </w:r>
      <w:r w:rsidR="009A18AE">
        <w:rPr>
          <w:lang w:val="en-US"/>
        </w:rPr>
        <w:t>ing</w:t>
      </w:r>
      <w:r w:rsidRPr="006E4160">
        <w:rPr>
          <w:lang w:val="en-US"/>
        </w:rPr>
        <w:t xml:space="preserve"> of </w:t>
      </w:r>
      <w:r w:rsidR="00801CD8">
        <w:rPr>
          <w:lang w:val="en-US"/>
        </w:rPr>
        <w:t>all</w:t>
      </w:r>
      <w:r w:rsidRPr="006E4160">
        <w:rPr>
          <w:lang w:val="en-US"/>
        </w:rPr>
        <w:t xml:space="preserve"> electronic records.</w:t>
      </w:r>
    </w:p>
    <w:p w:rsidRPr="006E4160" w:rsidR="001E4724" w:rsidP="00391697" w:rsidRDefault="00801CD8" w14:paraId="1B8D5BFF" w14:textId="5482B441">
      <w:pPr>
        <w:pStyle w:val="Listenabsatz"/>
        <w:numPr>
          <w:ilvl w:val="0"/>
          <w:numId w:val="70"/>
        </w:numPr>
        <w:spacing w:after="0"/>
        <w:rPr>
          <w:lang w:val="en-US"/>
        </w:rPr>
      </w:pPr>
      <w:r w:rsidRPr="006E4160">
        <w:rPr>
          <w:noProof/>
          <w:lang w:val="en-US" w:eastAsia="de-DE"/>
        </w:rPr>
        <mc:AlternateContent>
          <mc:Choice Requires="wps">
            <w:drawing>
              <wp:anchor distT="0" distB="0" distL="0" distR="0" simplePos="0" relativeHeight="251658286" behindDoc="0" locked="0" layoutInCell="1" allowOverlap="1" wp14:anchorId="3E56E500" wp14:editId="28FDF61E">
                <wp:simplePos x="0" y="0"/>
                <wp:positionH relativeFrom="page">
                  <wp:posOffset>6772275</wp:posOffset>
                </wp:positionH>
                <wp:positionV relativeFrom="line">
                  <wp:posOffset>396240</wp:posOffset>
                </wp:positionV>
                <wp:extent cx="784860" cy="2066925"/>
                <wp:effectExtent l="0" t="0" r="0" b="9525"/>
                <wp:wrapThrough wrapText="bothSides">
                  <wp:wrapPolygon edited="0">
                    <wp:start x="0" y="0"/>
                    <wp:lineTo x="0" y="21500"/>
                    <wp:lineTo x="20971" y="21500"/>
                    <wp:lineTo x="20971" y="0"/>
                    <wp:lineTo x="0" y="0"/>
                  </wp:wrapPolygon>
                </wp:wrapThrough>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066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A315F" w:rsidR="001E4724" w:rsidP="001E4724" w:rsidRDefault="001E4724" w14:paraId="57EC6894" w14:textId="77777777">
                            <w:pPr>
                              <w:pStyle w:val="MarginalieFlietextMarginalie"/>
                              <w:rPr>
                                <w:rFonts w:cs="Helvetica" w:asciiTheme="minorHAnsi" w:hAnsiTheme="minorHAnsi"/>
                                <w:b/>
                                <w:color w:val="auto"/>
                                <w:sz w:val="18"/>
                                <w:szCs w:val="18"/>
                                <w:lang w:val="en-US" w:eastAsia="de-DE"/>
                              </w:rPr>
                            </w:pPr>
                            <w:r w:rsidRPr="007A315F">
                              <w:rPr>
                                <w:rFonts w:cs="Helvetica" w:asciiTheme="minorHAnsi" w:hAnsiTheme="minorHAnsi"/>
                                <w:b/>
                                <w:color w:val="auto"/>
                                <w:sz w:val="18"/>
                                <w:szCs w:val="18"/>
                                <w:lang w:val="en-US" w:eastAsia="de-DE"/>
                              </w:rPr>
                              <w:t>Due care</w:t>
                            </w:r>
                          </w:p>
                          <w:p w:rsidRPr="007A315F" w:rsidR="001E4724" w:rsidP="001E4724" w:rsidRDefault="001E4724" w14:paraId="2374ECD4" w14:textId="77777777">
                            <w:pPr>
                              <w:pStyle w:val="MarginalieFlietextMarginalie"/>
                              <w:rPr>
                                <w:rFonts w:cs="Helvetica" w:asciiTheme="minorHAnsi" w:hAnsiTheme="minorHAnsi"/>
                                <w:color w:val="auto"/>
                                <w:sz w:val="18"/>
                                <w:szCs w:val="18"/>
                                <w:lang w:val="en-US" w:eastAsia="de-DE"/>
                              </w:rPr>
                            </w:pPr>
                          </w:p>
                          <w:p w:rsidRPr="007A315F" w:rsidR="001E4724" w:rsidP="001E4724" w:rsidRDefault="00801CD8" w14:paraId="57AE4C8B" w14:textId="51BCF3F2">
                            <w:pPr>
                              <w:pStyle w:val="MarginalieFlietextMarginalie"/>
                              <w:rPr>
                                <w:rFonts w:asciiTheme="minorHAnsi" w:hAnsiTheme="minorHAnsi"/>
                                <w:color w:val="auto"/>
                                <w:sz w:val="18"/>
                                <w:szCs w:val="18"/>
                                <w:lang w:val="en-US"/>
                              </w:rPr>
                            </w:pPr>
                            <w:r>
                              <w:rPr>
                                <w:rFonts w:asciiTheme="minorHAnsi" w:hAnsiTheme="minorHAnsi"/>
                                <w:color w:val="auto"/>
                                <w:sz w:val="18"/>
                                <w:szCs w:val="18"/>
                                <w:lang w:val="en-US"/>
                              </w:rPr>
                              <w:t>The i</w:t>
                            </w:r>
                            <w:r w:rsidRPr="007A315F" w:rsidR="001E4724">
                              <w:rPr>
                                <w:rFonts w:asciiTheme="minorHAnsi" w:hAnsiTheme="minorHAnsi"/>
                                <w:color w:val="auto"/>
                                <w:sz w:val="18"/>
                                <w:szCs w:val="18"/>
                                <w:lang w:val="en-US"/>
                              </w:rPr>
                              <w:t>mplementation of proper security measures after the identification of weaknesses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style="position:absolute;left:0;text-align:left;margin-left:533.25pt;margin-top:31.2pt;width:61.8pt;height:162.75pt;z-index:25165828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spid="_x0000_s107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" w14:anchorId="3E56E500">
                <v:textbox>
                  <w:txbxContent>
                    <w:p w:rsidRPr="007A315F" w:rsidR="001E4724" w:rsidP="001E4724" w:rsidRDefault="001E4724" w14:paraId="57EC6894" w14:textId="77777777">
                      <w:pPr>
                        <w:pStyle w:val="MarginalieFlietextMarginalie"/>
                        <w:rPr>
                          <w:rFonts w:cs="Helvetica" w:asciiTheme="minorHAnsi" w:hAnsiTheme="minorHAnsi"/>
                          <w:b/>
                          <w:color w:val="auto"/>
                          <w:sz w:val="18"/>
                          <w:szCs w:val="18"/>
                          <w:lang w:val="en-US" w:eastAsia="de-DE"/>
                        </w:rPr>
                      </w:pPr>
                      <w:r w:rsidRPr="007A315F">
                        <w:rPr>
                          <w:rFonts w:cs="Helvetica" w:asciiTheme="minorHAnsi" w:hAnsiTheme="minorHAnsi"/>
                          <w:b/>
                          <w:color w:val="auto"/>
                          <w:sz w:val="18"/>
                          <w:szCs w:val="18"/>
                          <w:lang w:val="en-US" w:eastAsia="de-DE"/>
                        </w:rPr>
                        <w:t>Due care</w:t>
                      </w:r>
                    </w:p>
                    <w:p w:rsidRPr="007A315F" w:rsidR="001E4724" w:rsidP="001E4724" w:rsidRDefault="001E4724" w14:paraId="2374ECD4" w14:textId="77777777">
                      <w:pPr>
                        <w:pStyle w:val="MarginalieFlietextMarginalie"/>
                        <w:rPr>
                          <w:rFonts w:cs="Helvetica" w:asciiTheme="minorHAnsi" w:hAnsiTheme="minorHAnsi"/>
                          <w:color w:val="auto"/>
                          <w:sz w:val="18"/>
                          <w:szCs w:val="18"/>
                          <w:lang w:val="en-US" w:eastAsia="de-DE"/>
                        </w:rPr>
                      </w:pPr>
                    </w:p>
                    <w:p w:rsidRPr="007A315F" w:rsidR="001E4724" w:rsidP="001E4724" w:rsidRDefault="00801CD8" w14:paraId="57AE4C8B" w14:textId="51BCF3F2">
                      <w:pPr>
                        <w:pStyle w:val="MarginalieFlietextMarginalie"/>
                        <w:rPr>
                          <w:rFonts w:asciiTheme="minorHAnsi" w:hAnsiTheme="minorHAnsi"/>
                          <w:color w:val="auto"/>
                          <w:sz w:val="18"/>
                          <w:szCs w:val="18"/>
                          <w:lang w:val="en-US"/>
                        </w:rPr>
                      </w:pPr>
                      <w:r>
                        <w:rPr>
                          <w:rFonts w:asciiTheme="minorHAnsi" w:hAnsiTheme="minorHAnsi"/>
                          <w:color w:val="auto"/>
                          <w:sz w:val="18"/>
                          <w:szCs w:val="18"/>
                          <w:lang w:val="en-US"/>
                        </w:rPr>
                        <w:t>The i</w:t>
                      </w:r>
                      <w:r w:rsidRPr="007A315F" w:rsidR="001E4724">
                        <w:rPr>
                          <w:rFonts w:asciiTheme="minorHAnsi" w:hAnsiTheme="minorHAnsi"/>
                          <w:color w:val="auto"/>
                          <w:sz w:val="18"/>
                          <w:szCs w:val="18"/>
                          <w:lang w:val="en-US"/>
                        </w:rPr>
                        <w:t>mplementation of proper security measures after the identification of weaknesses</w:t>
                      </w:r>
                    </w:p>
                  </w:txbxContent>
                </v:textbox>
                <w10:wrap type="through" anchorx="page" anchory="line"/>
              </v:shape>
            </w:pict>
          </mc:Fallback>
        </mc:AlternateContent>
      </w:r>
      <w:r w:rsidRPr="006E4160" w:rsidR="001E4724">
        <w:rPr>
          <w:lang w:val="en-US"/>
        </w:rPr>
        <w:t>It dictates what actions and reactions are to be performed within cyberspace.</w:t>
      </w:r>
    </w:p>
    <w:p w:rsidRPr="006E4160" w:rsidR="001E4724" w:rsidP="00391697" w:rsidRDefault="001E4724" w14:paraId="190F0CBF" w14:textId="337CC447">
      <w:pPr>
        <w:pStyle w:val="Listenabsatz"/>
        <w:numPr>
          <w:ilvl w:val="0"/>
          <w:numId w:val="70"/>
        </w:numPr>
        <w:spacing w:after="0"/>
        <w:rPr>
          <w:lang w:val="en-US"/>
        </w:rPr>
      </w:pPr>
      <w:r w:rsidRPr="006E4160">
        <w:rPr>
          <w:lang w:val="en-US"/>
        </w:rPr>
        <w:t>It regulates every online activity.</w:t>
      </w:r>
    </w:p>
    <w:p w:rsidRPr="006E4160" w:rsidR="001E4724" w:rsidP="00391697" w:rsidRDefault="001E4724" w14:paraId="7168BD52" w14:textId="77777777">
      <w:pPr>
        <w:pStyle w:val="Listenabsatz"/>
        <w:numPr>
          <w:ilvl w:val="0"/>
          <w:numId w:val="70"/>
        </w:numPr>
        <w:spacing w:after="0"/>
        <w:rPr>
          <w:lang w:val="en-US"/>
        </w:rPr>
      </w:pPr>
      <w:r w:rsidRPr="006E4160">
        <w:rPr>
          <w:lang w:val="en-US"/>
        </w:rPr>
        <w:t>It provides security for the digital information of organizations, the government, and individuals.</w:t>
      </w:r>
    </w:p>
    <w:p w:rsidRPr="006E4160" w:rsidR="001E4724" w:rsidP="00391697" w:rsidRDefault="001E4724" w14:paraId="5A33ECFF" w14:textId="77777777">
      <w:pPr>
        <w:pStyle w:val="Listenabsatz"/>
        <w:numPr>
          <w:ilvl w:val="0"/>
          <w:numId w:val="70"/>
        </w:numPr>
        <w:spacing w:after="0"/>
        <w:rPr>
          <w:lang w:val="en-US"/>
        </w:rPr>
      </w:pPr>
      <w:r w:rsidRPr="006E4160">
        <w:rPr>
          <w:lang w:val="en-US"/>
        </w:rPr>
        <w:t xml:space="preserve">It enforces performing </w:t>
      </w:r>
      <w:r w:rsidRPr="006E4160">
        <w:rPr>
          <w:b/>
          <w:bCs/>
          <w:lang w:val="en-US"/>
        </w:rPr>
        <w:t>due diligence</w:t>
      </w:r>
      <w:r w:rsidRPr="006E4160">
        <w:rPr>
          <w:lang w:val="en-US"/>
        </w:rPr>
        <w:t xml:space="preserve"> and </w:t>
      </w:r>
      <w:r w:rsidRPr="006E4160">
        <w:rPr>
          <w:b/>
          <w:bCs/>
          <w:lang w:val="en-US"/>
        </w:rPr>
        <w:t>due care.</w:t>
      </w:r>
    </w:p>
    <w:p w:rsidRPr="006E4160" w:rsidR="001E4724" w:rsidP="00391697" w:rsidRDefault="001E4724" w14:paraId="1517D65F" w14:textId="77777777">
      <w:pPr>
        <w:pStyle w:val="Listenabsatz"/>
        <w:numPr>
          <w:ilvl w:val="0"/>
          <w:numId w:val="70"/>
        </w:numPr>
        <w:spacing w:after="0"/>
        <w:rPr>
          <w:lang w:val="en-US"/>
        </w:rPr>
      </w:pPr>
      <w:r w:rsidRPr="006E4160">
        <w:rPr>
          <w:lang w:val="en-US"/>
        </w:rPr>
        <w:t>It assists in establishing electronic governance.</w:t>
      </w:r>
    </w:p>
    <w:p w:rsidRPr="006E4160" w:rsidR="001E4724" w:rsidP="00391697" w:rsidRDefault="001E4724" w14:paraId="4E87A4EC" w14:textId="542ACC97">
      <w:pPr>
        <w:pStyle w:val="berschrift3"/>
        <w:rPr>
          <w:lang w:val="en-US"/>
        </w:rPr>
      </w:pPr>
      <w:r w:rsidRPr="006E4160">
        <w:rPr>
          <w:lang w:val="en-US"/>
        </w:rPr>
        <w:t xml:space="preserve">Why do we </w:t>
      </w:r>
      <w:r w:rsidR="001172C1">
        <w:rPr>
          <w:lang w:val="en-US"/>
        </w:rPr>
        <w:t>N</w:t>
      </w:r>
      <w:r w:rsidRPr="006E4160">
        <w:rPr>
          <w:lang w:val="en-US"/>
        </w:rPr>
        <w:t xml:space="preserve">eed </w:t>
      </w:r>
      <w:r w:rsidR="004E1F76">
        <w:rPr>
          <w:lang w:val="en-US"/>
        </w:rPr>
        <w:t xml:space="preserve">Cyber </w:t>
      </w:r>
      <w:r w:rsidR="001172C1">
        <w:rPr>
          <w:lang w:val="en-US"/>
        </w:rPr>
        <w:t>L</w:t>
      </w:r>
      <w:r w:rsidR="004E1F76">
        <w:rPr>
          <w:lang w:val="en-US"/>
        </w:rPr>
        <w:t>aw</w:t>
      </w:r>
      <w:r w:rsidRPr="006E4160">
        <w:rPr>
          <w:lang w:val="en-US"/>
        </w:rPr>
        <w:t>?</w:t>
      </w:r>
    </w:p>
    <w:p w:rsidRPr="006E4160" w:rsidR="001E4724" w:rsidP="00391697" w:rsidRDefault="001E4724" w14:paraId="44CEC43B" w14:textId="5DB8BBC9">
      <w:pPr>
        <w:spacing w:after="0"/>
        <w:rPr>
          <w:lang w:val="en-US"/>
        </w:rPr>
      </w:pPr>
      <w:r w:rsidRPr="006E4160">
        <w:rPr>
          <w:lang w:val="en-US"/>
        </w:rPr>
        <w:t xml:space="preserve">More than 4.6 </w:t>
      </w:r>
      <w:r w:rsidR="009A18AE">
        <w:rPr>
          <w:lang w:val="en-US"/>
        </w:rPr>
        <w:t>b</w:t>
      </w:r>
      <w:r w:rsidRPr="006E4160">
        <w:rPr>
          <w:lang w:val="en-US"/>
        </w:rPr>
        <w:t xml:space="preserve">illion of the world’s population </w:t>
      </w:r>
      <w:r w:rsidR="009A18AE">
        <w:rPr>
          <w:lang w:val="en-US"/>
        </w:rPr>
        <w:t>are</w:t>
      </w:r>
      <w:r w:rsidRPr="006E4160">
        <w:rPr>
          <w:lang w:val="en-US"/>
        </w:rPr>
        <w:t xml:space="preserve"> using the internet not only for their </w:t>
      </w:r>
      <w:r w:rsidR="00574807">
        <w:rPr>
          <w:lang w:val="en-US"/>
        </w:rPr>
        <w:t>daily</w:t>
      </w:r>
      <w:r w:rsidRPr="006E4160">
        <w:rPr>
          <w:lang w:val="en-US"/>
        </w:rPr>
        <w:t xml:space="preserve"> </w:t>
      </w:r>
      <w:r w:rsidR="00574807">
        <w:rPr>
          <w:lang w:val="en-US"/>
        </w:rPr>
        <w:t>communication</w:t>
      </w:r>
      <w:r w:rsidRPr="006E4160">
        <w:rPr>
          <w:lang w:val="en-US"/>
        </w:rPr>
        <w:t xml:space="preserve"> but</w:t>
      </w:r>
      <w:r w:rsidR="00574807">
        <w:rPr>
          <w:lang w:val="en-US"/>
        </w:rPr>
        <w:t xml:space="preserve"> also</w:t>
      </w:r>
      <w:r w:rsidRPr="006E4160">
        <w:rPr>
          <w:lang w:val="en-US"/>
        </w:rPr>
        <w:t xml:space="preserve"> for online transactions and eCommerce activities (</w:t>
      </w:r>
      <w:proofErr w:type="spellStart"/>
      <w:r w:rsidRPr="00A05F61">
        <w:rPr>
          <w:highlight w:val="yellow"/>
          <w:lang w:val="en-US"/>
        </w:rPr>
        <w:t>UNext</w:t>
      </w:r>
      <w:proofErr w:type="spellEnd"/>
      <w:r w:rsidRPr="00A05F61">
        <w:rPr>
          <w:highlight w:val="yellow"/>
          <w:lang w:val="en-US"/>
        </w:rPr>
        <w:t xml:space="preserve"> Editorial Team, 2020</w:t>
      </w:r>
      <w:r w:rsidRPr="006E4160">
        <w:rPr>
          <w:lang w:val="en-US"/>
        </w:rPr>
        <w:t xml:space="preserve">). With the </w:t>
      </w:r>
      <w:r w:rsidR="004E1F76">
        <w:rPr>
          <w:lang w:val="en-US"/>
        </w:rPr>
        <w:t xml:space="preserve">rapid </w:t>
      </w:r>
      <w:r w:rsidRPr="006E4160">
        <w:rPr>
          <w:lang w:val="en-US"/>
        </w:rPr>
        <w:t xml:space="preserve">growth </w:t>
      </w:r>
      <w:r w:rsidR="004E1F76">
        <w:rPr>
          <w:lang w:val="en-US"/>
        </w:rPr>
        <w:t>of</w:t>
      </w:r>
      <w:r w:rsidRPr="006E4160">
        <w:rPr>
          <w:lang w:val="en-US"/>
        </w:rPr>
        <w:t xml:space="preserve"> the utilization of cyberspace, enforcement of rigorous cyber rules assists </w:t>
      </w:r>
      <w:r w:rsidR="004E1F76">
        <w:rPr>
          <w:lang w:val="en-US"/>
        </w:rPr>
        <w:t>in</w:t>
      </w:r>
      <w:r w:rsidRPr="006E4160">
        <w:rPr>
          <w:lang w:val="en-US"/>
        </w:rPr>
        <w:t xml:space="preserve"> set</w:t>
      </w:r>
      <w:r w:rsidR="004E1F76">
        <w:rPr>
          <w:lang w:val="en-US"/>
        </w:rPr>
        <w:t>ting</w:t>
      </w:r>
      <w:r w:rsidRPr="006E4160">
        <w:rPr>
          <w:lang w:val="en-US"/>
        </w:rPr>
        <w:t xml:space="preserve"> up a secure environment on the internet. A </w:t>
      </w:r>
      <w:r w:rsidR="004E1F76">
        <w:rPr>
          <w:lang w:val="en-US"/>
        </w:rPr>
        <w:t>cyber law</w:t>
      </w:r>
      <w:r w:rsidRPr="006E4160">
        <w:rPr>
          <w:lang w:val="en-US"/>
        </w:rPr>
        <w:t xml:space="preserve"> provides deterrence in a way that a victim could </w:t>
      </w:r>
      <w:proofErr w:type="gramStart"/>
      <w:r w:rsidRPr="006E4160">
        <w:rPr>
          <w:lang w:val="en-US"/>
        </w:rPr>
        <w:t>take action</w:t>
      </w:r>
      <w:proofErr w:type="gramEnd"/>
      <w:r w:rsidRPr="006E4160">
        <w:rPr>
          <w:lang w:val="en-US"/>
        </w:rPr>
        <w:t xml:space="preserve"> </w:t>
      </w:r>
      <w:r w:rsidR="0039713F">
        <w:rPr>
          <w:lang w:val="en-US"/>
        </w:rPr>
        <w:t>against</w:t>
      </w:r>
      <w:r w:rsidRPr="006E4160">
        <w:rPr>
          <w:lang w:val="en-US"/>
        </w:rPr>
        <w:t xml:space="preserve"> the person who is discovered breaking </w:t>
      </w:r>
      <w:r w:rsidR="0039713F">
        <w:rPr>
          <w:lang w:val="en-US"/>
        </w:rPr>
        <w:t>cyber law</w:t>
      </w:r>
      <w:r w:rsidRPr="006E4160">
        <w:rPr>
          <w:lang w:val="en-US"/>
        </w:rPr>
        <w:t xml:space="preserve">s or rules which would not have been possible if no </w:t>
      </w:r>
      <w:r w:rsidR="0039713F">
        <w:rPr>
          <w:lang w:val="en-US"/>
        </w:rPr>
        <w:t>cyber law</w:t>
      </w:r>
      <w:r w:rsidRPr="006E4160">
        <w:rPr>
          <w:lang w:val="en-US"/>
        </w:rPr>
        <w:t xml:space="preserve"> existed (</w:t>
      </w:r>
      <w:proofErr w:type="spellStart"/>
      <w:r w:rsidRPr="00A05F61">
        <w:rPr>
          <w:highlight w:val="yellow"/>
          <w:lang w:val="en-US"/>
        </w:rPr>
        <w:t>UNext</w:t>
      </w:r>
      <w:proofErr w:type="spellEnd"/>
      <w:r w:rsidRPr="00A05F61">
        <w:rPr>
          <w:highlight w:val="yellow"/>
          <w:lang w:val="en-US"/>
        </w:rPr>
        <w:t xml:space="preserve"> Editorial Team, 2020</w:t>
      </w:r>
      <w:r w:rsidRPr="006E4160">
        <w:rPr>
          <w:lang w:val="en-US"/>
        </w:rPr>
        <w:t>).</w:t>
      </w:r>
    </w:p>
    <w:p w:rsidRPr="006E4160" w:rsidR="001E4724" w:rsidP="00391697" w:rsidRDefault="001E4724" w14:paraId="4B4AE4BF" w14:textId="1F038954">
      <w:pPr>
        <w:pStyle w:val="berschrift3"/>
        <w:rPr>
          <w:lang w:val="en-US"/>
        </w:rPr>
      </w:pPr>
      <w:r w:rsidRPr="006E4160">
        <w:rPr>
          <w:lang w:val="en-US"/>
        </w:rPr>
        <w:lastRenderedPageBreak/>
        <w:t xml:space="preserve">The Multiple Elements/Sections of a </w:t>
      </w:r>
      <w:r w:rsidR="004E1F76">
        <w:rPr>
          <w:lang w:val="en-US"/>
        </w:rPr>
        <w:t xml:space="preserve">Cyber </w:t>
      </w:r>
      <w:r w:rsidR="001172C1">
        <w:rPr>
          <w:lang w:val="en-US"/>
        </w:rPr>
        <w:t>L</w:t>
      </w:r>
      <w:r w:rsidR="004E1F76">
        <w:rPr>
          <w:lang w:val="en-US"/>
        </w:rPr>
        <w:t>aw</w:t>
      </w:r>
    </w:p>
    <w:p w:rsidRPr="006E4160" w:rsidR="001E4724" w:rsidP="00391697" w:rsidRDefault="001E4724" w14:paraId="13366103" w14:textId="10DCDA74">
      <w:pPr>
        <w:spacing w:after="0"/>
        <w:ind w:left="50"/>
        <w:rPr>
          <w:lang w:val="en-US"/>
        </w:rPr>
      </w:pPr>
      <w:r w:rsidRPr="006E4160">
        <w:rPr>
          <w:lang w:val="en-US"/>
        </w:rPr>
        <w:t xml:space="preserve">There are various components within a </w:t>
      </w:r>
      <w:r w:rsidR="00A63D95">
        <w:rPr>
          <w:lang w:val="en-US"/>
        </w:rPr>
        <w:t>c</w:t>
      </w:r>
      <w:r w:rsidR="004E1F76">
        <w:rPr>
          <w:lang w:val="en-US"/>
        </w:rPr>
        <w:t>yber law</w:t>
      </w:r>
      <w:r w:rsidRPr="006E4160">
        <w:rPr>
          <w:lang w:val="en-US"/>
        </w:rPr>
        <w:t xml:space="preserve"> that address the protection of digital information. Some of these components are discussed below (</w:t>
      </w:r>
      <w:proofErr w:type="spellStart"/>
      <w:r w:rsidRPr="006E4160">
        <w:rPr>
          <w:lang w:val="en-US"/>
        </w:rPr>
        <w:t>UNext</w:t>
      </w:r>
      <w:proofErr w:type="spellEnd"/>
      <w:r w:rsidRPr="006E4160">
        <w:rPr>
          <w:lang w:val="en-US"/>
        </w:rPr>
        <w:t xml:space="preserve"> Editorial Team, 2020):</w:t>
      </w:r>
    </w:p>
    <w:p w:rsidRPr="006E4160" w:rsidR="001E4724" w:rsidP="00391697" w:rsidRDefault="00A63D95" w14:paraId="2834599A" w14:textId="737BC636">
      <w:pPr>
        <w:pStyle w:val="Listenabsatz"/>
        <w:numPr>
          <w:ilvl w:val="0"/>
          <w:numId w:val="72"/>
        </w:numPr>
        <w:spacing w:after="0"/>
        <w:rPr>
          <w:lang w:val="en-US"/>
        </w:rPr>
      </w:pPr>
      <w:r>
        <w:rPr>
          <w:b/>
          <w:bCs/>
          <w:lang w:val="en-US"/>
        </w:rPr>
        <w:t>p</w:t>
      </w:r>
      <w:r w:rsidRPr="006E4160" w:rsidR="001E4724">
        <w:rPr>
          <w:b/>
          <w:bCs/>
          <w:lang w:val="en-US"/>
        </w:rPr>
        <w:t>rotecting privacy and data</w:t>
      </w:r>
      <w:r w:rsidRPr="00A63D95" w:rsidR="001E4724">
        <w:rPr>
          <w:lang w:val="en-US"/>
        </w:rPr>
        <w:t>:</w:t>
      </w:r>
      <w:r w:rsidRPr="006E4160" w:rsidR="001E4724">
        <w:rPr>
          <w:b/>
          <w:bCs/>
          <w:lang w:val="en-US"/>
        </w:rPr>
        <w:t xml:space="preserve"> </w:t>
      </w:r>
      <w:r w:rsidRPr="006E4160" w:rsidR="001E4724">
        <w:rPr>
          <w:lang w:val="en-US"/>
        </w:rPr>
        <w:t xml:space="preserve">To comply with </w:t>
      </w:r>
      <w:r w:rsidR="00AC25DD">
        <w:rPr>
          <w:lang w:val="en-US"/>
        </w:rPr>
        <w:t>c</w:t>
      </w:r>
      <w:r w:rsidR="004E1F76">
        <w:rPr>
          <w:lang w:val="en-US"/>
        </w:rPr>
        <w:t>yber law</w:t>
      </w:r>
      <w:r w:rsidRPr="006E4160" w:rsidR="001E4724">
        <w:rPr>
          <w:lang w:val="en-US"/>
        </w:rPr>
        <w:t xml:space="preserve">, organizations must ensure the protection of data and private information from cyber criminals. These laws enforce deterrence for people in the digital environment </w:t>
      </w:r>
      <w:r w:rsidR="00AC25DD">
        <w:rPr>
          <w:lang w:val="en-US"/>
        </w:rPr>
        <w:t xml:space="preserve">and </w:t>
      </w:r>
      <w:r w:rsidRPr="006E4160" w:rsidR="001E4724">
        <w:rPr>
          <w:lang w:val="en-US"/>
        </w:rPr>
        <w:t>hinders them from the misuse of private information of any user.</w:t>
      </w:r>
    </w:p>
    <w:p w:rsidRPr="006E4160" w:rsidR="001E4724" w:rsidP="00391697" w:rsidRDefault="00A63D95" w14:paraId="7B5E348B" w14:textId="581F2F27">
      <w:pPr>
        <w:pStyle w:val="Listenabsatz"/>
        <w:numPr>
          <w:ilvl w:val="0"/>
          <w:numId w:val="72"/>
        </w:numPr>
        <w:spacing w:after="0"/>
        <w:rPr>
          <w:lang w:val="en-US"/>
        </w:rPr>
      </w:pPr>
      <w:r>
        <w:rPr>
          <w:b/>
          <w:bCs/>
          <w:lang w:val="en-US"/>
        </w:rPr>
        <w:t>c</w:t>
      </w:r>
      <w:r w:rsidRPr="006E4160" w:rsidR="001E4724">
        <w:rPr>
          <w:b/>
          <w:bCs/>
          <w:lang w:val="en-US"/>
        </w:rPr>
        <w:t>ybercrime</w:t>
      </w:r>
      <w:r w:rsidRPr="00A63D95" w:rsidR="001E4724">
        <w:rPr>
          <w:lang w:val="en-US"/>
        </w:rPr>
        <w:t>:</w:t>
      </w:r>
      <w:r w:rsidRPr="006E4160" w:rsidR="001E4724">
        <w:rPr>
          <w:b/>
          <w:bCs/>
          <w:lang w:val="en-US"/>
        </w:rPr>
        <w:t xml:space="preserve"> </w:t>
      </w:r>
      <w:r w:rsidRPr="006E4160" w:rsidR="001E4724">
        <w:rPr>
          <w:lang w:val="en-US"/>
        </w:rPr>
        <w:t>Cybercrimes are referred to as any illegal activities that are carried out on the internet. Examples of such crimes are hacking, extortion, money laundering, and cyberbullying</w:t>
      </w:r>
      <w:r w:rsidR="007736A7">
        <w:rPr>
          <w:lang w:val="en-US"/>
        </w:rPr>
        <w:t>,</w:t>
      </w:r>
      <w:r w:rsidRPr="006E4160" w:rsidR="001E4724">
        <w:rPr>
          <w:lang w:val="en-US"/>
        </w:rPr>
        <w:t xml:space="preserve"> to name a few. Cyber</w:t>
      </w:r>
      <w:r w:rsidR="00AC25DD">
        <w:rPr>
          <w:lang w:val="en-US"/>
        </w:rPr>
        <w:t xml:space="preserve"> </w:t>
      </w:r>
      <w:r w:rsidRPr="006E4160" w:rsidR="001E4724">
        <w:rPr>
          <w:lang w:val="en-US"/>
        </w:rPr>
        <w:t>law provides accountability against such acts if it exists in the country.</w:t>
      </w:r>
    </w:p>
    <w:p w:rsidRPr="006E4160" w:rsidR="001E4724" w:rsidP="00391697" w:rsidRDefault="00A63D95" w14:paraId="6812C343" w14:textId="061885A7">
      <w:pPr>
        <w:pStyle w:val="Listenabsatz"/>
        <w:numPr>
          <w:ilvl w:val="0"/>
          <w:numId w:val="72"/>
        </w:numPr>
        <w:spacing w:after="0"/>
        <w:rPr>
          <w:lang w:val="en-US"/>
        </w:rPr>
      </w:pPr>
      <w:r>
        <w:rPr>
          <w:b/>
          <w:bCs/>
          <w:lang w:val="en-US"/>
        </w:rPr>
        <w:t>i</w:t>
      </w:r>
      <w:r w:rsidRPr="006E4160" w:rsidR="001E4724">
        <w:rPr>
          <w:b/>
          <w:bCs/>
          <w:lang w:val="en-US"/>
        </w:rPr>
        <w:t>ntellectual property</w:t>
      </w:r>
      <w:r w:rsidRPr="00A63D95" w:rsidR="001E4724">
        <w:rPr>
          <w:lang w:val="en-US"/>
        </w:rPr>
        <w:t>:</w:t>
      </w:r>
      <w:r w:rsidRPr="006E4160" w:rsidR="001E4724">
        <w:rPr>
          <w:lang w:val="en-US"/>
        </w:rPr>
        <w:t xml:space="preserve"> Anything </w:t>
      </w:r>
      <w:r w:rsidR="007736A7">
        <w:rPr>
          <w:lang w:val="en-US"/>
        </w:rPr>
        <w:t>that the work of</w:t>
      </w:r>
      <w:r w:rsidRPr="006E4160" w:rsidR="001E4724">
        <w:rPr>
          <w:lang w:val="en-US"/>
        </w:rPr>
        <w:t xml:space="preserve"> a group or individual,</w:t>
      </w:r>
      <w:r w:rsidR="008C4D21">
        <w:rPr>
          <w:lang w:val="en-US"/>
        </w:rPr>
        <w:t xml:space="preserve"> including</w:t>
      </w:r>
      <w:r w:rsidRPr="006E4160" w:rsidR="001E4724">
        <w:rPr>
          <w:lang w:val="en-US"/>
        </w:rPr>
        <w:t xml:space="preserve"> inventions, designs, symbols, or any intangible element that is copyrighted</w:t>
      </w:r>
      <w:r w:rsidR="008C4D21">
        <w:rPr>
          <w:lang w:val="en-US"/>
        </w:rPr>
        <w:t>,</w:t>
      </w:r>
      <w:r w:rsidRPr="006E4160" w:rsidR="001E4724">
        <w:rPr>
          <w:lang w:val="en-US"/>
        </w:rPr>
        <w:t xml:space="preserve"> is known as the intellectual property of that group</w:t>
      </w:r>
      <w:r w:rsidR="008C4D21">
        <w:rPr>
          <w:lang w:val="en-US"/>
        </w:rPr>
        <w:t xml:space="preserve"> or individual</w:t>
      </w:r>
      <w:r w:rsidRPr="006E4160" w:rsidR="001E4724">
        <w:rPr>
          <w:lang w:val="en-US"/>
        </w:rPr>
        <w:t>. Cyber</w:t>
      </w:r>
      <w:r w:rsidR="00AC25DD">
        <w:rPr>
          <w:lang w:val="en-US"/>
        </w:rPr>
        <w:t xml:space="preserve"> </w:t>
      </w:r>
      <w:r w:rsidRPr="006E4160" w:rsidR="001E4724">
        <w:rPr>
          <w:lang w:val="en-US"/>
        </w:rPr>
        <w:t>law gives protection from the illegal use or stealing of intellectual property.</w:t>
      </w:r>
    </w:p>
    <w:p w:rsidRPr="006E4160" w:rsidR="001E4724" w:rsidP="00391697" w:rsidRDefault="001E4724" w14:paraId="32D9CA77" w14:textId="77777777">
      <w:pPr>
        <w:pStyle w:val="berschrift3"/>
        <w:rPr>
          <w:lang w:val="en-US"/>
        </w:rPr>
      </w:pPr>
      <w:r w:rsidRPr="006E4160">
        <w:rPr>
          <w:lang w:val="en-US"/>
        </w:rPr>
        <w:t>Types of Cybercrimes</w:t>
      </w:r>
    </w:p>
    <w:p w:rsidRPr="006E4160" w:rsidR="001E4724" w:rsidP="00391697" w:rsidRDefault="001E4724" w14:paraId="68390B00" w14:textId="77777777">
      <w:pPr>
        <w:spacing w:after="0"/>
        <w:rPr>
          <w:lang w:val="en-US"/>
        </w:rPr>
      </w:pPr>
      <w:r w:rsidRPr="006E4160">
        <w:rPr>
          <w:lang w:val="en-US"/>
        </w:rPr>
        <w:t>Cybercrimes are divided into multiple categories but generally, they are grouped into three types discussed below (</w:t>
      </w:r>
      <w:proofErr w:type="spellStart"/>
      <w:r w:rsidRPr="00A05F61">
        <w:rPr>
          <w:highlight w:val="yellow"/>
          <w:lang w:val="en-US"/>
        </w:rPr>
        <w:t>UNext</w:t>
      </w:r>
      <w:proofErr w:type="spellEnd"/>
      <w:r w:rsidRPr="00A05F61">
        <w:rPr>
          <w:highlight w:val="yellow"/>
          <w:lang w:val="en-US"/>
        </w:rPr>
        <w:t xml:space="preserve"> Editorial Team, 2020</w:t>
      </w:r>
      <w:r w:rsidRPr="006E4160">
        <w:rPr>
          <w:lang w:val="en-US"/>
        </w:rPr>
        <w:t>):</w:t>
      </w:r>
    </w:p>
    <w:p w:rsidRPr="006E4160" w:rsidR="001E4724" w:rsidP="00391697" w:rsidRDefault="001E4724" w14:paraId="6F67DBAF" w14:textId="7CBFBDDB">
      <w:pPr>
        <w:pStyle w:val="Listenabsatz"/>
        <w:numPr>
          <w:ilvl w:val="0"/>
          <w:numId w:val="89"/>
        </w:numPr>
        <w:spacing w:after="0"/>
        <w:rPr>
          <w:lang w:val="en-US"/>
        </w:rPr>
      </w:pPr>
      <w:r w:rsidRPr="006E4160">
        <w:rPr>
          <w:b/>
          <w:bCs/>
          <w:lang w:val="en-US"/>
        </w:rPr>
        <w:t>Property</w:t>
      </w:r>
      <w:r w:rsidRPr="008C4D21">
        <w:rPr>
          <w:lang w:val="en-US"/>
        </w:rPr>
        <w:t>:</w:t>
      </w:r>
      <w:r w:rsidRPr="006E4160">
        <w:rPr>
          <w:b/>
          <w:bCs/>
          <w:lang w:val="en-US"/>
        </w:rPr>
        <w:t xml:space="preserve"> </w:t>
      </w:r>
      <w:r w:rsidRPr="006E4160">
        <w:rPr>
          <w:lang w:val="en-US"/>
        </w:rPr>
        <w:t>Illegal possession and usage of digital information, transmission, and usage of malicious programs, theft of financial information, etc</w:t>
      </w:r>
      <w:r w:rsidR="00226E3F">
        <w:rPr>
          <w:lang w:val="en-US"/>
        </w:rPr>
        <w:t>.,</w:t>
      </w:r>
      <w:r w:rsidRPr="006E4160">
        <w:rPr>
          <w:lang w:val="en-US"/>
        </w:rPr>
        <w:t xml:space="preserve"> are examples of property cybercrimes.</w:t>
      </w:r>
    </w:p>
    <w:p w:rsidRPr="006E4160" w:rsidR="001E4724" w:rsidP="00391697" w:rsidRDefault="001E4724" w14:paraId="7E63BCDC" w14:textId="375538E4">
      <w:pPr>
        <w:pStyle w:val="Listenabsatz"/>
        <w:numPr>
          <w:ilvl w:val="0"/>
          <w:numId w:val="89"/>
        </w:numPr>
        <w:spacing w:after="0"/>
        <w:rPr>
          <w:lang w:val="en-US"/>
        </w:rPr>
      </w:pPr>
      <w:r w:rsidRPr="006E4160">
        <w:rPr>
          <w:b/>
          <w:bCs/>
          <w:lang w:val="en-US"/>
        </w:rPr>
        <w:t>Individual</w:t>
      </w:r>
      <w:r w:rsidRPr="008C4D21">
        <w:rPr>
          <w:lang w:val="en-US"/>
        </w:rPr>
        <w:t>:</w:t>
      </w:r>
      <w:r w:rsidRPr="006E4160">
        <w:rPr>
          <w:lang w:val="en-US"/>
        </w:rPr>
        <w:t xml:space="preserve"> </w:t>
      </w:r>
      <w:r w:rsidR="00226E3F">
        <w:rPr>
          <w:lang w:val="en-US"/>
        </w:rPr>
        <w:t>Stealing</w:t>
      </w:r>
      <w:r w:rsidRPr="006E4160">
        <w:rPr>
          <w:lang w:val="en-US"/>
        </w:rPr>
        <w:t xml:space="preserve"> personal information, online harassment, sharing child pornograph</w:t>
      </w:r>
      <w:r w:rsidR="00226E3F">
        <w:rPr>
          <w:lang w:val="en-US"/>
        </w:rPr>
        <w:t>y</w:t>
      </w:r>
      <w:r w:rsidRPr="006E4160">
        <w:rPr>
          <w:lang w:val="en-US"/>
        </w:rPr>
        <w:t xml:space="preserve">, and </w:t>
      </w:r>
      <w:r w:rsidR="00226E3F">
        <w:rPr>
          <w:lang w:val="en-US"/>
        </w:rPr>
        <w:t>using</w:t>
      </w:r>
      <w:r w:rsidRPr="006E4160">
        <w:rPr>
          <w:lang w:val="en-US"/>
        </w:rPr>
        <w:t xml:space="preserve"> vulgar and obscene data are the most common examples of cybercrimes that are carried out against individuals.</w:t>
      </w:r>
    </w:p>
    <w:p w:rsidRPr="006E4160" w:rsidR="001E4724" w:rsidP="00391697" w:rsidRDefault="001E4724" w14:paraId="53514087" w14:textId="7E965027">
      <w:pPr>
        <w:pStyle w:val="Listenabsatz"/>
        <w:numPr>
          <w:ilvl w:val="0"/>
          <w:numId w:val="89"/>
        </w:numPr>
        <w:spacing w:after="0"/>
        <w:rPr>
          <w:lang w:val="en-US"/>
        </w:rPr>
      </w:pPr>
      <w:r w:rsidRPr="006E4160">
        <w:rPr>
          <w:noProof/>
          <w:lang w:val="en-US" w:eastAsia="de-DE"/>
        </w:rPr>
        <w:lastRenderedPageBreak/>
        <mc:AlternateContent>
          <mc:Choice Requires="wps">
            <w:drawing>
              <wp:anchor distT="0" distB="0" distL="0" distR="0" simplePos="0" relativeHeight="251658287" behindDoc="0" locked="0" layoutInCell="1" allowOverlap="1" wp14:anchorId="4AC8F23E" wp14:editId="1A021C27">
                <wp:simplePos x="0" y="0"/>
                <wp:positionH relativeFrom="page">
                  <wp:posOffset>6715964</wp:posOffset>
                </wp:positionH>
                <wp:positionV relativeFrom="line">
                  <wp:posOffset>295491</wp:posOffset>
                </wp:positionV>
                <wp:extent cx="844550" cy="2760345"/>
                <wp:effectExtent l="0" t="0" r="0" b="1905"/>
                <wp:wrapThrough wrapText="bothSides">
                  <wp:wrapPolygon edited="0">
                    <wp:start x="0" y="0"/>
                    <wp:lineTo x="0" y="21466"/>
                    <wp:lineTo x="20950" y="21466"/>
                    <wp:lineTo x="20950" y="0"/>
                    <wp:lineTo x="0" y="0"/>
                  </wp:wrapPolygon>
                </wp:wrapThrough>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276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A315F" w:rsidR="001E4724" w:rsidP="001E4724" w:rsidRDefault="001E4724" w14:paraId="30A990B5" w14:textId="77777777">
                            <w:pPr>
                              <w:pStyle w:val="MarginalieFlietextMarginalie"/>
                              <w:rPr>
                                <w:rFonts w:cs="Helvetica" w:asciiTheme="minorHAnsi" w:hAnsiTheme="minorHAnsi"/>
                                <w:b/>
                                <w:color w:val="auto"/>
                                <w:sz w:val="18"/>
                                <w:szCs w:val="18"/>
                                <w:lang w:val="en-US" w:eastAsia="de-DE"/>
                              </w:rPr>
                            </w:pPr>
                            <w:r>
                              <w:rPr>
                                <w:rFonts w:cs="Helvetica" w:asciiTheme="minorHAnsi" w:hAnsiTheme="minorHAnsi"/>
                                <w:b/>
                                <w:color w:val="auto"/>
                                <w:sz w:val="18"/>
                                <w:szCs w:val="18"/>
                                <w:lang w:val="en-US" w:eastAsia="de-DE"/>
                              </w:rPr>
                              <w:t>Digital Signatures</w:t>
                            </w:r>
                          </w:p>
                          <w:p w:rsidRPr="007A315F" w:rsidR="001E4724" w:rsidP="001E4724" w:rsidRDefault="001E4724" w14:paraId="74214325" w14:textId="77777777">
                            <w:pPr>
                              <w:pStyle w:val="MarginalieFlietextMarginalie"/>
                              <w:rPr>
                                <w:rFonts w:cs="Helvetica" w:asciiTheme="minorHAnsi" w:hAnsiTheme="minorHAnsi"/>
                                <w:color w:val="auto"/>
                                <w:sz w:val="18"/>
                                <w:szCs w:val="18"/>
                                <w:lang w:val="en-US" w:eastAsia="de-DE"/>
                              </w:rPr>
                            </w:pPr>
                          </w:p>
                          <w:p w:rsidRPr="007A315F" w:rsidR="001E4724" w:rsidP="001E4724" w:rsidRDefault="001E4724" w14:paraId="3B19E903" w14:textId="77777777">
                            <w:pPr>
                              <w:pStyle w:val="MarginalieFlietextMarginalie"/>
                              <w:rPr>
                                <w:rFonts w:asciiTheme="minorHAnsi" w:hAnsiTheme="minorHAnsi"/>
                                <w:color w:val="auto"/>
                                <w:sz w:val="18"/>
                                <w:szCs w:val="18"/>
                                <w:lang w:val="en-US"/>
                              </w:rPr>
                            </w:pPr>
                            <w:r>
                              <w:rPr>
                                <w:rFonts w:asciiTheme="minorHAnsi" w:hAnsiTheme="minorHAnsi"/>
                                <w:color w:val="auto"/>
                                <w:sz w:val="18"/>
                                <w:szCs w:val="18"/>
                                <w:lang w:val="en-US"/>
                              </w:rPr>
                              <w:t xml:space="preserve">A mathematical calculation or technique applied to confirm the integrity and authenticity of a digital document, software, or electronic </w:t>
                            </w:r>
                            <w:proofErr w:type="gramStart"/>
                            <w:r>
                              <w:rPr>
                                <w:rFonts w:asciiTheme="minorHAnsi" w:hAnsiTheme="minorHAnsi"/>
                                <w:color w:val="auto"/>
                                <w:sz w:val="18"/>
                                <w:szCs w:val="18"/>
                                <w:lang w:val="en-US"/>
                              </w:rPr>
                              <w:t>message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style="position:absolute;left:0;text-align:left;margin-left:528.8pt;margin-top:23.25pt;width:66.5pt;height:217.35pt;z-index:251658287;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spid="_x0000_s107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" w14:anchorId="4AC8F23E">
                <v:textbox>
                  <w:txbxContent>
                    <w:p w:rsidRPr="007A315F" w:rsidR="001E4724" w:rsidP="001E4724" w:rsidRDefault="001E4724" w14:paraId="30A990B5" w14:textId="77777777">
                      <w:pPr>
                        <w:pStyle w:val="MarginalieFlietextMarginalie"/>
                        <w:rPr>
                          <w:rFonts w:cs="Helvetica" w:asciiTheme="minorHAnsi" w:hAnsiTheme="minorHAnsi"/>
                          <w:b/>
                          <w:color w:val="auto"/>
                          <w:sz w:val="18"/>
                          <w:szCs w:val="18"/>
                          <w:lang w:val="en-US" w:eastAsia="de-DE"/>
                        </w:rPr>
                      </w:pPr>
                      <w:r>
                        <w:rPr>
                          <w:rFonts w:cs="Helvetica" w:asciiTheme="minorHAnsi" w:hAnsiTheme="minorHAnsi"/>
                          <w:b/>
                          <w:color w:val="auto"/>
                          <w:sz w:val="18"/>
                          <w:szCs w:val="18"/>
                          <w:lang w:val="en-US" w:eastAsia="de-DE"/>
                        </w:rPr>
                        <w:t>Digital Signatures</w:t>
                      </w:r>
                    </w:p>
                    <w:p w:rsidRPr="007A315F" w:rsidR="001E4724" w:rsidP="001E4724" w:rsidRDefault="001E4724" w14:paraId="74214325" w14:textId="77777777">
                      <w:pPr>
                        <w:pStyle w:val="MarginalieFlietextMarginalie"/>
                        <w:rPr>
                          <w:rFonts w:cs="Helvetica" w:asciiTheme="minorHAnsi" w:hAnsiTheme="minorHAnsi"/>
                          <w:color w:val="auto"/>
                          <w:sz w:val="18"/>
                          <w:szCs w:val="18"/>
                          <w:lang w:val="en-US" w:eastAsia="de-DE"/>
                        </w:rPr>
                      </w:pPr>
                    </w:p>
                    <w:p w:rsidRPr="007A315F" w:rsidR="001E4724" w:rsidP="001E4724" w:rsidRDefault="001E4724" w14:paraId="3B19E903" w14:textId="77777777">
                      <w:pPr>
                        <w:pStyle w:val="MarginalieFlietextMarginalie"/>
                        <w:rPr>
                          <w:rFonts w:asciiTheme="minorHAnsi" w:hAnsiTheme="minorHAnsi"/>
                          <w:color w:val="auto"/>
                          <w:sz w:val="18"/>
                          <w:szCs w:val="18"/>
                          <w:lang w:val="en-US"/>
                        </w:rPr>
                      </w:pPr>
                      <w:r>
                        <w:rPr>
                          <w:rFonts w:asciiTheme="minorHAnsi" w:hAnsiTheme="minorHAnsi"/>
                          <w:color w:val="auto"/>
                          <w:sz w:val="18"/>
                          <w:szCs w:val="18"/>
                          <w:lang w:val="en-US"/>
                        </w:rPr>
                        <w:t>A mathematical calculation or technique applied to confirm the integrity and authenticity of a digital document, software, or electronic message</w:t>
                      </w:r>
                    </w:p>
                  </w:txbxContent>
                </v:textbox>
                <w10:wrap type="through" anchorx="page" anchory="line"/>
              </v:shape>
            </w:pict>
          </mc:Fallback>
        </mc:AlternateContent>
      </w:r>
      <w:r w:rsidRPr="006E4160">
        <w:rPr>
          <w:b/>
          <w:bCs/>
          <w:lang w:val="en-US"/>
        </w:rPr>
        <w:t>Government</w:t>
      </w:r>
      <w:r w:rsidRPr="008C4D21">
        <w:rPr>
          <w:lang w:val="en-US"/>
        </w:rPr>
        <w:t>:</w:t>
      </w:r>
      <w:r w:rsidRPr="006E4160">
        <w:rPr>
          <w:lang w:val="en-US"/>
        </w:rPr>
        <w:t xml:space="preserve"> Cybercrimes that one government executes against another government </w:t>
      </w:r>
      <w:r w:rsidR="00226E3F">
        <w:rPr>
          <w:lang w:val="en-US"/>
        </w:rPr>
        <w:t>fall</w:t>
      </w:r>
      <w:r w:rsidRPr="006E4160">
        <w:rPr>
          <w:lang w:val="en-US"/>
        </w:rPr>
        <w:t xml:space="preserve"> under this category. These crimes are also known as advanced persistent threats (APTs) or nation-states and are carried out by a group of experts. </w:t>
      </w:r>
    </w:p>
    <w:p w:rsidRPr="006E4160" w:rsidR="001E4724" w:rsidP="00391697" w:rsidRDefault="001E4724" w14:paraId="6F255794" w14:textId="6C76D342">
      <w:pPr>
        <w:pStyle w:val="berschrift3"/>
        <w:rPr>
          <w:lang w:val="en-US"/>
        </w:rPr>
      </w:pPr>
      <w:r w:rsidRPr="006E4160">
        <w:rPr>
          <w:lang w:val="en-US"/>
        </w:rPr>
        <w:t xml:space="preserve">Objectives of a </w:t>
      </w:r>
      <w:r w:rsidR="004E1F76">
        <w:rPr>
          <w:lang w:val="en-US"/>
        </w:rPr>
        <w:t>Cyber law</w:t>
      </w:r>
    </w:p>
    <w:p w:rsidRPr="006E4160" w:rsidR="001E4724" w:rsidP="00391697" w:rsidRDefault="001E4724" w14:paraId="069DAF1F" w14:textId="1D0EDCEC">
      <w:pPr>
        <w:spacing w:after="0"/>
        <w:rPr>
          <w:lang w:val="en-US"/>
        </w:rPr>
      </w:pPr>
      <w:r w:rsidRPr="006E4160">
        <w:rPr>
          <w:lang w:val="en-US"/>
        </w:rPr>
        <w:t xml:space="preserve">The main objective of introducing a </w:t>
      </w:r>
      <w:r w:rsidR="00107B2D">
        <w:rPr>
          <w:lang w:val="en-US"/>
        </w:rPr>
        <w:t>c</w:t>
      </w:r>
      <w:r w:rsidR="004E1F76">
        <w:rPr>
          <w:lang w:val="en-US"/>
        </w:rPr>
        <w:t>yber law</w:t>
      </w:r>
      <w:r w:rsidRPr="006E4160">
        <w:rPr>
          <w:lang w:val="en-US"/>
        </w:rPr>
        <w:t xml:space="preserve"> is to control and maintain the rule of law in each type of online activity and to mitigate cybercrime. Some of the main objectives that are achieved through </w:t>
      </w:r>
      <w:r w:rsidR="00137E30">
        <w:rPr>
          <w:lang w:val="en-US"/>
        </w:rPr>
        <w:t>c</w:t>
      </w:r>
      <w:r w:rsidR="004E1F76">
        <w:rPr>
          <w:lang w:val="en-US"/>
        </w:rPr>
        <w:t>yber law</w:t>
      </w:r>
      <w:r w:rsidRPr="006E4160">
        <w:rPr>
          <w:lang w:val="en-US"/>
        </w:rPr>
        <w:t xml:space="preserve"> apart from this are given below that will help us understand it better (</w:t>
      </w:r>
      <w:proofErr w:type="spellStart"/>
      <w:r w:rsidRPr="00A05F61">
        <w:rPr>
          <w:highlight w:val="yellow"/>
          <w:lang w:val="en-US"/>
        </w:rPr>
        <w:t>UNext</w:t>
      </w:r>
      <w:proofErr w:type="spellEnd"/>
      <w:r w:rsidRPr="00A05F61">
        <w:rPr>
          <w:highlight w:val="yellow"/>
          <w:lang w:val="en-US"/>
        </w:rPr>
        <w:t xml:space="preserve"> Editorial Team, 2020</w:t>
      </w:r>
      <w:r w:rsidRPr="006E4160">
        <w:rPr>
          <w:lang w:val="en-US"/>
        </w:rPr>
        <w:t>):</w:t>
      </w:r>
    </w:p>
    <w:p w:rsidRPr="006E4160" w:rsidR="001E4724" w:rsidP="00391697" w:rsidRDefault="001E4724" w14:paraId="6A53F088" w14:textId="0A89B968">
      <w:pPr>
        <w:pStyle w:val="Listenabsatz"/>
        <w:numPr>
          <w:ilvl w:val="0"/>
          <w:numId w:val="73"/>
        </w:numPr>
        <w:spacing w:after="0"/>
        <w:rPr>
          <w:lang w:val="en-US"/>
        </w:rPr>
      </w:pPr>
      <w:r w:rsidRPr="006E4160">
        <w:rPr>
          <w:lang w:val="en-US"/>
        </w:rPr>
        <w:t xml:space="preserve">Unlike paper-based transactions and communications, legal authentication and recognition of the transactions that are carried out on the internet are provided by </w:t>
      </w:r>
      <w:r w:rsidR="00137E30">
        <w:rPr>
          <w:lang w:val="en-US"/>
        </w:rPr>
        <w:t>c</w:t>
      </w:r>
      <w:r w:rsidR="004E1F76">
        <w:rPr>
          <w:lang w:val="en-US"/>
        </w:rPr>
        <w:t>yber law</w:t>
      </w:r>
      <w:r w:rsidRPr="006E4160">
        <w:rPr>
          <w:lang w:val="en-US"/>
        </w:rPr>
        <w:t>.</w:t>
      </w:r>
    </w:p>
    <w:p w:rsidRPr="006E4160" w:rsidR="001E4724" w:rsidP="00391697" w:rsidRDefault="001E4724" w14:paraId="313F7B0E" w14:textId="6FC59BF5">
      <w:pPr>
        <w:pStyle w:val="Listenabsatz"/>
        <w:numPr>
          <w:ilvl w:val="0"/>
          <w:numId w:val="73"/>
        </w:numPr>
        <w:spacing w:after="0"/>
        <w:rPr>
          <w:lang w:val="en-US"/>
        </w:rPr>
      </w:pPr>
      <w:r w:rsidRPr="006E4160">
        <w:rPr>
          <w:noProof/>
          <w:lang w:val="en-US" w:eastAsia="de-DE"/>
        </w:rPr>
        <mc:AlternateContent>
          <mc:Choice Requires="wps">
            <w:drawing>
              <wp:anchor distT="0" distB="0" distL="0" distR="0" simplePos="0" relativeHeight="251658295" behindDoc="0" locked="0" layoutInCell="1" allowOverlap="1" wp14:anchorId="5DFEBFA9" wp14:editId="110B98C7">
                <wp:simplePos x="0" y="0"/>
                <wp:positionH relativeFrom="page">
                  <wp:posOffset>6758497</wp:posOffset>
                </wp:positionH>
                <wp:positionV relativeFrom="line">
                  <wp:posOffset>252119</wp:posOffset>
                </wp:positionV>
                <wp:extent cx="802005" cy="1259205"/>
                <wp:effectExtent l="0" t="0" r="0" b="0"/>
                <wp:wrapThrough wrapText="bothSides">
                  <wp:wrapPolygon edited="0">
                    <wp:start x="0" y="0"/>
                    <wp:lineTo x="0" y="21241"/>
                    <wp:lineTo x="21036" y="21241"/>
                    <wp:lineTo x="21036" y="0"/>
                    <wp:lineTo x="0" y="0"/>
                  </wp:wrapPolygon>
                </wp:wrapThrough>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1259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A315F" w:rsidR="001E4724" w:rsidP="001E4724" w:rsidRDefault="001E4724" w14:paraId="48F77A21" w14:textId="77777777">
                            <w:pPr>
                              <w:pStyle w:val="MarginalieFlietextMarginalie"/>
                              <w:rPr>
                                <w:rFonts w:cs="Helvetica" w:asciiTheme="minorHAnsi" w:hAnsiTheme="minorHAnsi"/>
                                <w:b/>
                                <w:color w:val="auto"/>
                                <w:sz w:val="18"/>
                                <w:szCs w:val="18"/>
                                <w:lang w:val="en-US" w:eastAsia="de-DE"/>
                              </w:rPr>
                            </w:pPr>
                            <w:proofErr w:type="spellStart"/>
                            <w:r>
                              <w:rPr>
                                <w:rFonts w:cs="Helvetica" w:asciiTheme="minorHAnsi" w:hAnsiTheme="minorHAnsi"/>
                                <w:b/>
                                <w:color w:val="auto"/>
                                <w:sz w:val="18"/>
                                <w:szCs w:val="18"/>
                                <w:lang w:val="en-US" w:eastAsia="de-DE"/>
                              </w:rPr>
                              <w:t>eFiling</w:t>
                            </w:r>
                            <w:proofErr w:type="spellEnd"/>
                          </w:p>
                          <w:p w:rsidRPr="007A315F" w:rsidR="001E4724" w:rsidP="001E4724" w:rsidRDefault="001E4724" w14:paraId="59153235" w14:textId="77777777">
                            <w:pPr>
                              <w:pStyle w:val="MarginalieFlietextMarginalie"/>
                              <w:rPr>
                                <w:rFonts w:cs="Helvetica" w:asciiTheme="minorHAnsi" w:hAnsiTheme="minorHAnsi"/>
                                <w:color w:val="auto"/>
                                <w:sz w:val="18"/>
                                <w:szCs w:val="18"/>
                                <w:lang w:val="en-US" w:eastAsia="de-DE"/>
                              </w:rPr>
                            </w:pPr>
                          </w:p>
                          <w:p w:rsidRPr="007A315F" w:rsidR="001E4724" w:rsidP="001E4724" w:rsidRDefault="001E4724" w14:paraId="1D33FC83" w14:textId="77777777">
                            <w:pPr>
                              <w:pStyle w:val="MarginalieFlietextMarginalie"/>
                              <w:rPr>
                                <w:rFonts w:asciiTheme="minorHAnsi" w:hAnsiTheme="minorHAnsi"/>
                                <w:color w:val="auto"/>
                                <w:sz w:val="18"/>
                                <w:szCs w:val="18"/>
                                <w:lang w:val="en-US"/>
                              </w:rPr>
                            </w:pPr>
                            <w:r>
                              <w:rPr>
                                <w:rFonts w:asciiTheme="minorHAnsi" w:hAnsiTheme="minorHAnsi"/>
                                <w:color w:val="auto"/>
                                <w:sz w:val="18"/>
                                <w:szCs w:val="18"/>
                                <w:lang w:val="en-US"/>
                              </w:rPr>
                              <w:t>The submission of tax returns through the internet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style="position:absolute;left:0;text-align:left;margin-left:532.15pt;margin-top:19.85pt;width:63.15pt;height:99.15pt;z-index:251658295;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spid="_x0000_s107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" w14:anchorId="5DFEBFA9">
                <v:textbox>
                  <w:txbxContent>
                    <w:p w:rsidRPr="007A315F" w:rsidR="001E4724" w:rsidP="001E4724" w:rsidRDefault="001E4724" w14:paraId="48F77A21" w14:textId="77777777">
                      <w:pPr>
                        <w:pStyle w:val="MarginalieFlietextMarginalie"/>
                        <w:rPr>
                          <w:rFonts w:cs="Helvetica" w:asciiTheme="minorHAnsi" w:hAnsiTheme="minorHAnsi"/>
                          <w:b/>
                          <w:color w:val="auto"/>
                          <w:sz w:val="18"/>
                          <w:szCs w:val="18"/>
                          <w:lang w:val="en-US" w:eastAsia="de-DE"/>
                        </w:rPr>
                      </w:pPr>
                      <w:r>
                        <w:rPr>
                          <w:rFonts w:cs="Helvetica" w:asciiTheme="minorHAnsi" w:hAnsiTheme="minorHAnsi"/>
                          <w:b/>
                          <w:color w:val="auto"/>
                          <w:sz w:val="18"/>
                          <w:szCs w:val="18"/>
                          <w:lang w:val="en-US" w:eastAsia="de-DE"/>
                        </w:rPr>
                        <w:t>eFiling</w:t>
                      </w:r>
                    </w:p>
                    <w:p w:rsidRPr="007A315F" w:rsidR="001E4724" w:rsidP="001E4724" w:rsidRDefault="001E4724" w14:paraId="59153235" w14:textId="77777777">
                      <w:pPr>
                        <w:pStyle w:val="MarginalieFlietextMarginalie"/>
                        <w:rPr>
                          <w:rFonts w:cs="Helvetica" w:asciiTheme="minorHAnsi" w:hAnsiTheme="minorHAnsi"/>
                          <w:color w:val="auto"/>
                          <w:sz w:val="18"/>
                          <w:szCs w:val="18"/>
                          <w:lang w:val="en-US" w:eastAsia="de-DE"/>
                        </w:rPr>
                      </w:pPr>
                    </w:p>
                    <w:p w:rsidRPr="007A315F" w:rsidR="001E4724" w:rsidP="001E4724" w:rsidRDefault="001E4724" w14:paraId="1D33FC83" w14:textId="77777777">
                      <w:pPr>
                        <w:pStyle w:val="MarginalieFlietextMarginalie"/>
                        <w:rPr>
                          <w:rFonts w:asciiTheme="minorHAnsi" w:hAnsiTheme="minorHAnsi"/>
                          <w:color w:val="auto"/>
                          <w:sz w:val="18"/>
                          <w:szCs w:val="18"/>
                          <w:lang w:val="en-US"/>
                        </w:rPr>
                      </w:pPr>
                      <w:r>
                        <w:rPr>
                          <w:rFonts w:asciiTheme="minorHAnsi" w:hAnsiTheme="minorHAnsi"/>
                          <w:color w:val="auto"/>
                          <w:sz w:val="18"/>
                          <w:szCs w:val="18"/>
                          <w:lang w:val="en-US"/>
                        </w:rPr>
                        <w:t>The submission of tax returns through the internet</w:t>
                      </w:r>
                    </w:p>
                  </w:txbxContent>
                </v:textbox>
                <w10:wrap type="through" anchorx="page" anchory="line"/>
              </v:shape>
            </w:pict>
          </mc:Fallback>
        </mc:AlternateContent>
      </w:r>
      <w:r w:rsidR="00137E30">
        <w:rPr>
          <w:lang w:val="en-US"/>
        </w:rPr>
        <w:t>Because of cyber law,</w:t>
      </w:r>
      <w:r w:rsidRPr="006E4160">
        <w:rPr>
          <w:lang w:val="en-US"/>
        </w:rPr>
        <w:t xml:space="preserve"> the concept</w:t>
      </w:r>
      <w:r w:rsidR="00137E30">
        <w:rPr>
          <w:lang w:val="en-US"/>
        </w:rPr>
        <w:t xml:space="preserve"> and</w:t>
      </w:r>
      <w:r w:rsidRPr="006E4160">
        <w:rPr>
          <w:lang w:val="en-US"/>
        </w:rPr>
        <w:t xml:space="preserve"> implementation of </w:t>
      </w:r>
      <w:r w:rsidR="00FB2FA9">
        <w:rPr>
          <w:b/>
          <w:bCs/>
          <w:lang w:val="en-US"/>
        </w:rPr>
        <w:t>d</w:t>
      </w:r>
      <w:r w:rsidRPr="006E4160">
        <w:rPr>
          <w:b/>
          <w:bCs/>
          <w:lang w:val="en-US"/>
        </w:rPr>
        <w:t xml:space="preserve">igital </w:t>
      </w:r>
      <w:r w:rsidR="00FB2FA9">
        <w:rPr>
          <w:b/>
          <w:bCs/>
          <w:lang w:val="en-US"/>
        </w:rPr>
        <w:t>s</w:t>
      </w:r>
      <w:r w:rsidRPr="006E4160">
        <w:rPr>
          <w:b/>
          <w:bCs/>
          <w:lang w:val="en-US"/>
        </w:rPr>
        <w:t>ignatures</w:t>
      </w:r>
      <w:r w:rsidRPr="006E4160">
        <w:rPr>
          <w:lang w:val="en-US"/>
        </w:rPr>
        <w:t xml:space="preserve"> has become </w:t>
      </w:r>
      <w:r w:rsidR="00FB2FA9">
        <w:rPr>
          <w:lang w:val="en-US"/>
        </w:rPr>
        <w:t>widespread</w:t>
      </w:r>
      <w:r w:rsidRPr="006E4160">
        <w:rPr>
          <w:lang w:val="en-US"/>
        </w:rPr>
        <w:t>.</w:t>
      </w:r>
    </w:p>
    <w:p w:rsidRPr="006E4160" w:rsidR="001E4724" w:rsidP="00391697" w:rsidRDefault="004E1F76" w14:paraId="6B60A645" w14:textId="1CB9E80A">
      <w:pPr>
        <w:pStyle w:val="Listenabsatz"/>
        <w:numPr>
          <w:ilvl w:val="0"/>
          <w:numId w:val="73"/>
        </w:numPr>
        <w:spacing w:after="0"/>
        <w:rPr>
          <w:lang w:val="en-US"/>
        </w:rPr>
      </w:pPr>
      <w:r>
        <w:rPr>
          <w:lang w:val="en-US"/>
        </w:rPr>
        <w:t>Cyber law</w:t>
      </w:r>
      <w:r w:rsidRPr="006E4160" w:rsidR="001E4724">
        <w:rPr>
          <w:lang w:val="en-US"/>
        </w:rPr>
        <w:t xml:space="preserve"> promotes </w:t>
      </w:r>
      <w:r w:rsidR="00FB2FA9">
        <w:rPr>
          <w:lang w:val="en-US"/>
        </w:rPr>
        <w:t xml:space="preserve">the </w:t>
      </w:r>
      <w:proofErr w:type="spellStart"/>
      <w:r w:rsidRPr="006E4160" w:rsidR="001E4724">
        <w:rPr>
          <w:b/>
          <w:bCs/>
          <w:lang w:val="en-US"/>
        </w:rPr>
        <w:t>eFiling</w:t>
      </w:r>
      <w:proofErr w:type="spellEnd"/>
      <w:r w:rsidRPr="006E4160" w:rsidR="001E4724">
        <w:rPr>
          <w:lang w:val="en-US"/>
        </w:rPr>
        <w:t xml:space="preserve"> of documents </w:t>
      </w:r>
      <w:r w:rsidR="00FB2FA9">
        <w:rPr>
          <w:lang w:val="en-US"/>
        </w:rPr>
        <w:t>to</w:t>
      </w:r>
      <w:r w:rsidRPr="006E4160" w:rsidR="001E4724">
        <w:rPr>
          <w:lang w:val="en-US"/>
        </w:rPr>
        <w:t xml:space="preserve"> government agencies and departments.</w:t>
      </w:r>
    </w:p>
    <w:p w:rsidRPr="006E4160" w:rsidR="001E4724" w:rsidP="00391697" w:rsidRDefault="001E4724" w14:paraId="75D78B44" w14:textId="03F2E7CB">
      <w:pPr>
        <w:pStyle w:val="Listenabsatz"/>
        <w:numPr>
          <w:ilvl w:val="0"/>
          <w:numId w:val="73"/>
        </w:numPr>
        <w:spacing w:after="0"/>
        <w:rPr>
          <w:lang w:val="en-US"/>
        </w:rPr>
      </w:pPr>
      <w:r w:rsidRPr="006E4160">
        <w:rPr>
          <w:lang w:val="en-US"/>
        </w:rPr>
        <w:t>It permits fund transfer</w:t>
      </w:r>
      <w:r w:rsidR="00DC24A3">
        <w:rPr>
          <w:lang w:val="en-US"/>
        </w:rPr>
        <w:t>s</w:t>
      </w:r>
      <w:r w:rsidRPr="006E4160">
        <w:rPr>
          <w:lang w:val="en-US"/>
        </w:rPr>
        <w:t xml:space="preserve"> through the internet</w:t>
      </w:r>
      <w:r w:rsidR="00DC24A3">
        <w:rPr>
          <w:lang w:val="en-US"/>
        </w:rPr>
        <w:t>, namely</w:t>
      </w:r>
      <w:r w:rsidRPr="006E4160">
        <w:rPr>
          <w:lang w:val="en-US"/>
        </w:rPr>
        <w:t xml:space="preserve"> electronic funds transfer between banks, financial institutions, persons, and so on.</w:t>
      </w:r>
    </w:p>
    <w:p w:rsidRPr="006E4160" w:rsidR="001E4724" w:rsidP="00391697" w:rsidRDefault="001E4724" w14:paraId="6906A69D" w14:textId="12600EE9">
      <w:pPr>
        <w:pStyle w:val="Listenabsatz"/>
        <w:numPr>
          <w:ilvl w:val="0"/>
          <w:numId w:val="73"/>
        </w:numPr>
        <w:spacing w:after="0"/>
        <w:rPr>
          <w:lang w:val="en-US"/>
        </w:rPr>
      </w:pPr>
      <w:r w:rsidRPr="006E4160">
        <w:rPr>
          <w:lang w:val="en-US"/>
        </w:rPr>
        <w:t>It legally allows banks to keep account information electronically.</w:t>
      </w:r>
    </w:p>
    <w:p w:rsidRPr="006E4160" w:rsidR="001E4724" w:rsidP="00391697" w:rsidRDefault="001E4724" w14:paraId="3F32B911" w14:textId="6ED60385">
      <w:pPr>
        <w:pStyle w:val="berschrift3"/>
        <w:rPr>
          <w:lang w:val="en-US"/>
        </w:rPr>
      </w:pPr>
      <w:r w:rsidRPr="006E4160">
        <w:rPr>
          <w:lang w:val="en-US"/>
        </w:rPr>
        <w:t xml:space="preserve">Types of </w:t>
      </w:r>
      <w:r w:rsidR="00E14118">
        <w:rPr>
          <w:lang w:val="en-US"/>
        </w:rPr>
        <w:t>I</w:t>
      </w:r>
      <w:r w:rsidRPr="006E4160">
        <w:rPr>
          <w:lang w:val="en-US"/>
        </w:rPr>
        <w:t xml:space="preserve">llegal Online Activities Addressed by a </w:t>
      </w:r>
      <w:r w:rsidR="004E1F76">
        <w:rPr>
          <w:lang w:val="en-US"/>
        </w:rPr>
        <w:t xml:space="preserve">Cyber </w:t>
      </w:r>
      <w:r w:rsidR="00E14118">
        <w:rPr>
          <w:lang w:val="en-US"/>
        </w:rPr>
        <w:t>L</w:t>
      </w:r>
      <w:r w:rsidR="004E1F76">
        <w:rPr>
          <w:lang w:val="en-US"/>
        </w:rPr>
        <w:t>aw</w:t>
      </w:r>
    </w:p>
    <w:p w:rsidRPr="006E4160" w:rsidR="001E4724" w:rsidP="00391697" w:rsidRDefault="001E4724" w14:paraId="17F28776" w14:textId="3F589217">
      <w:pPr>
        <w:spacing w:after="0"/>
        <w:rPr>
          <w:lang w:val="en-US"/>
        </w:rPr>
      </w:pPr>
      <w:r w:rsidRPr="006E4160">
        <w:rPr>
          <w:lang w:val="en-US"/>
        </w:rPr>
        <w:t xml:space="preserve">In this sub-section, we will discuss some of the important types of illegal online activities </w:t>
      </w:r>
      <w:r w:rsidR="00273A1C">
        <w:rPr>
          <w:lang w:val="en-US"/>
        </w:rPr>
        <w:t>that are</w:t>
      </w:r>
      <w:r w:rsidRPr="006E4160">
        <w:rPr>
          <w:lang w:val="en-US"/>
        </w:rPr>
        <w:t xml:space="preserve"> addressed by </w:t>
      </w:r>
      <w:r w:rsidR="00BA3D92">
        <w:rPr>
          <w:lang w:val="en-US"/>
        </w:rPr>
        <w:t>c</w:t>
      </w:r>
      <w:r w:rsidR="004E1F76">
        <w:rPr>
          <w:lang w:val="en-US"/>
        </w:rPr>
        <w:t>yber law</w:t>
      </w:r>
      <w:r w:rsidRPr="006E4160">
        <w:rPr>
          <w:lang w:val="en-US"/>
        </w:rPr>
        <w:t>. These are discussed below (</w:t>
      </w:r>
      <w:proofErr w:type="spellStart"/>
      <w:r w:rsidRPr="00023D0D">
        <w:rPr>
          <w:highlight w:val="yellow"/>
          <w:lang w:val="en-US"/>
        </w:rPr>
        <w:t>UNext</w:t>
      </w:r>
      <w:proofErr w:type="spellEnd"/>
      <w:r w:rsidRPr="00023D0D">
        <w:rPr>
          <w:highlight w:val="yellow"/>
          <w:lang w:val="en-US"/>
        </w:rPr>
        <w:t xml:space="preserve"> Editorial Team, 2020</w:t>
      </w:r>
      <w:r w:rsidRPr="006E4160">
        <w:rPr>
          <w:lang w:val="en-US"/>
        </w:rPr>
        <w:t>):</w:t>
      </w:r>
    </w:p>
    <w:p w:rsidRPr="006E4160" w:rsidR="001E4724" w:rsidP="00391697" w:rsidRDefault="00273A1C" w14:paraId="4E437BE1" w14:textId="072D8EC2">
      <w:pPr>
        <w:pStyle w:val="Listenabsatz"/>
        <w:numPr>
          <w:ilvl w:val="0"/>
          <w:numId w:val="74"/>
        </w:numPr>
        <w:spacing w:after="0"/>
        <w:rPr>
          <w:lang w:val="en-US"/>
        </w:rPr>
      </w:pPr>
      <w:r>
        <w:rPr>
          <w:b/>
          <w:bCs/>
          <w:lang w:val="en-US"/>
        </w:rPr>
        <w:t>c</w:t>
      </w:r>
      <w:r w:rsidRPr="006E4160" w:rsidR="001E4724">
        <w:rPr>
          <w:b/>
          <w:bCs/>
          <w:lang w:val="en-US"/>
        </w:rPr>
        <w:t>opyright</w:t>
      </w:r>
      <w:r w:rsidRPr="00273A1C" w:rsidR="001E4724">
        <w:rPr>
          <w:lang w:val="en-US"/>
        </w:rPr>
        <w:t>:</w:t>
      </w:r>
      <w:r w:rsidRPr="006E4160" w:rsidR="001E4724">
        <w:rPr>
          <w:b/>
          <w:bCs/>
          <w:lang w:val="en-US"/>
        </w:rPr>
        <w:t xml:space="preserve"> </w:t>
      </w:r>
      <w:r>
        <w:rPr>
          <w:lang w:val="en-US"/>
        </w:rPr>
        <w:t>This</w:t>
      </w:r>
      <w:r w:rsidRPr="006E4160" w:rsidR="001E4724">
        <w:rPr>
          <w:lang w:val="en-US"/>
        </w:rPr>
        <w:t xml:space="preserve"> protects individuals’ and companies’ rights to earn revenue from the original work they created. Therefore, </w:t>
      </w:r>
      <w:r w:rsidR="00160F95">
        <w:rPr>
          <w:lang w:val="en-US"/>
        </w:rPr>
        <w:t xml:space="preserve">the </w:t>
      </w:r>
      <w:r w:rsidR="007B459B">
        <w:rPr>
          <w:lang w:val="en-US"/>
        </w:rPr>
        <w:t>misuse</w:t>
      </w:r>
      <w:r w:rsidRPr="006E4160" w:rsidR="001E4724">
        <w:rPr>
          <w:lang w:val="en-US"/>
        </w:rPr>
        <w:t xml:space="preserve"> of copyrighted material </w:t>
      </w:r>
      <w:r w:rsidR="00160F95">
        <w:rPr>
          <w:lang w:val="en-US"/>
        </w:rPr>
        <w:t>is</w:t>
      </w:r>
      <w:r w:rsidRPr="006E4160" w:rsidR="001E4724">
        <w:rPr>
          <w:lang w:val="en-US"/>
        </w:rPr>
        <w:t xml:space="preserve"> indirectly violation</w:t>
      </w:r>
      <w:r w:rsidR="007B459B">
        <w:rPr>
          <w:lang w:val="en-US"/>
        </w:rPr>
        <w:t>s</w:t>
      </w:r>
      <w:r w:rsidRPr="006E4160" w:rsidR="001E4724">
        <w:rPr>
          <w:lang w:val="en-US"/>
        </w:rPr>
        <w:t xml:space="preserve"> of the </w:t>
      </w:r>
      <w:r w:rsidR="007B459B">
        <w:rPr>
          <w:lang w:val="en-US"/>
        </w:rPr>
        <w:t>c</w:t>
      </w:r>
      <w:r w:rsidR="004E1F76">
        <w:rPr>
          <w:lang w:val="en-US"/>
        </w:rPr>
        <w:t>yber law</w:t>
      </w:r>
      <w:r w:rsidR="007B459B">
        <w:rPr>
          <w:lang w:val="en-US"/>
        </w:rPr>
        <w:t>s</w:t>
      </w:r>
      <w:r w:rsidRPr="006E4160" w:rsidR="001E4724">
        <w:rPr>
          <w:lang w:val="en-US"/>
        </w:rPr>
        <w:t xml:space="preserve"> of that country or jurisdiction. Hence, nowadays, in the presence of </w:t>
      </w:r>
      <w:r w:rsidR="00FC6F8C">
        <w:rPr>
          <w:lang w:val="en-US"/>
        </w:rPr>
        <w:t>c</w:t>
      </w:r>
      <w:r w:rsidR="004E1F76">
        <w:rPr>
          <w:lang w:val="en-US"/>
        </w:rPr>
        <w:t>yber law</w:t>
      </w:r>
      <w:r w:rsidRPr="006E4160" w:rsidR="001E4724">
        <w:rPr>
          <w:lang w:val="en-US"/>
        </w:rPr>
        <w:t>, violation of online copyrighted material is extremely hard.</w:t>
      </w:r>
    </w:p>
    <w:p w:rsidRPr="006E4160" w:rsidR="001E4724" w:rsidP="00391697" w:rsidRDefault="00273A1C" w14:paraId="0DF4418E" w14:textId="420B2372">
      <w:pPr>
        <w:pStyle w:val="Listenabsatz"/>
        <w:numPr>
          <w:ilvl w:val="0"/>
          <w:numId w:val="74"/>
        </w:numPr>
        <w:spacing w:after="0"/>
        <w:rPr>
          <w:lang w:val="en-US"/>
        </w:rPr>
      </w:pPr>
      <w:r>
        <w:rPr>
          <w:b/>
          <w:bCs/>
          <w:lang w:val="en-US"/>
        </w:rPr>
        <w:lastRenderedPageBreak/>
        <w:t>d</w:t>
      </w:r>
      <w:r w:rsidRPr="006E4160" w:rsidR="001E4724">
        <w:rPr>
          <w:b/>
          <w:bCs/>
          <w:lang w:val="en-US"/>
        </w:rPr>
        <w:t>efamation</w:t>
      </w:r>
      <w:r w:rsidRPr="00273A1C" w:rsidR="001E4724">
        <w:rPr>
          <w:lang w:val="en-US"/>
        </w:rPr>
        <w:t>:</w:t>
      </w:r>
      <w:r w:rsidRPr="006E4160" w:rsidR="001E4724">
        <w:rPr>
          <w:lang w:val="en-US"/>
        </w:rPr>
        <w:t xml:space="preserve"> Spreading fake statements on the internet or social media </w:t>
      </w:r>
      <w:r w:rsidR="00437568">
        <w:rPr>
          <w:lang w:val="en-US"/>
        </w:rPr>
        <w:t>c</w:t>
      </w:r>
      <w:r w:rsidRPr="006E4160" w:rsidR="001E4724">
        <w:rPr>
          <w:lang w:val="en-US"/>
        </w:rPr>
        <w:t>ould lead to defamation of public figures, businesses, or even a common person. This is an offense that is addressed by a defamation law that allows an internet user to execute a legal procedure against an adversary. It should be noted here that the adversary could be a professional or a normal internet user</w:t>
      </w:r>
      <w:r w:rsidR="002809F2">
        <w:rPr>
          <w:lang w:val="en-US"/>
        </w:rPr>
        <w:t>,</w:t>
      </w:r>
      <w:r w:rsidRPr="006E4160" w:rsidR="001E4724">
        <w:rPr>
          <w:lang w:val="en-US"/>
        </w:rPr>
        <w:t xml:space="preserve"> because spreading fake statements could even be done by creating a fake social media account in the name of the victim that does not require any special technical expertise.</w:t>
      </w:r>
    </w:p>
    <w:p w:rsidRPr="006E4160" w:rsidR="001E4724" w:rsidP="00391697" w:rsidRDefault="002809F2" w14:paraId="6E839DC1" w14:textId="20B4EE51">
      <w:pPr>
        <w:pStyle w:val="Listenabsatz"/>
        <w:numPr>
          <w:ilvl w:val="0"/>
          <w:numId w:val="74"/>
        </w:numPr>
        <w:spacing w:after="0"/>
        <w:rPr>
          <w:lang w:val="en-US"/>
        </w:rPr>
      </w:pPr>
      <w:r w:rsidRPr="006E4160">
        <w:rPr>
          <w:noProof/>
          <w:lang w:val="en-US" w:eastAsia="de-DE"/>
        </w:rPr>
        <mc:AlternateContent>
          <mc:Choice Requires="wps">
            <w:drawing>
              <wp:anchor distT="0" distB="0" distL="0" distR="0" simplePos="0" relativeHeight="251658288" behindDoc="0" locked="0" layoutInCell="1" allowOverlap="1" wp14:anchorId="04F0D0BB" wp14:editId="4F2B2C0F">
                <wp:simplePos x="0" y="0"/>
                <wp:positionH relativeFrom="page">
                  <wp:posOffset>6638925</wp:posOffset>
                </wp:positionH>
                <wp:positionV relativeFrom="line">
                  <wp:posOffset>127635</wp:posOffset>
                </wp:positionV>
                <wp:extent cx="844550" cy="1685925"/>
                <wp:effectExtent l="0" t="0" r="0" b="9525"/>
                <wp:wrapThrough wrapText="bothSides">
                  <wp:wrapPolygon edited="0">
                    <wp:start x="0" y="0"/>
                    <wp:lineTo x="0" y="21478"/>
                    <wp:lineTo x="20950" y="21478"/>
                    <wp:lineTo x="20950" y="0"/>
                    <wp:lineTo x="0" y="0"/>
                  </wp:wrapPolygon>
                </wp:wrapThrough>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1685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A315F" w:rsidR="001E4724" w:rsidP="001E4724" w:rsidRDefault="001E4724" w14:paraId="19B5A7E5" w14:textId="77777777">
                            <w:pPr>
                              <w:pStyle w:val="MarginalieFlietextMarginalie"/>
                              <w:rPr>
                                <w:rFonts w:cs="Helvetica" w:asciiTheme="minorHAnsi" w:hAnsiTheme="minorHAnsi"/>
                                <w:b/>
                                <w:color w:val="auto"/>
                                <w:sz w:val="18"/>
                                <w:szCs w:val="18"/>
                                <w:lang w:val="en-US" w:eastAsia="de-DE"/>
                              </w:rPr>
                            </w:pPr>
                            <w:r>
                              <w:rPr>
                                <w:rFonts w:cs="Helvetica" w:asciiTheme="minorHAnsi" w:hAnsiTheme="minorHAnsi"/>
                                <w:b/>
                                <w:color w:val="auto"/>
                                <w:sz w:val="18"/>
                                <w:szCs w:val="18"/>
                                <w:lang w:val="en-US" w:eastAsia="de-DE"/>
                              </w:rPr>
                              <w:t>Identity theft</w:t>
                            </w:r>
                          </w:p>
                          <w:p w:rsidRPr="007A315F" w:rsidR="001E4724" w:rsidP="001E4724" w:rsidRDefault="001E4724" w14:paraId="68F6C924" w14:textId="77777777">
                            <w:pPr>
                              <w:pStyle w:val="MarginalieFlietextMarginalie"/>
                              <w:rPr>
                                <w:rFonts w:cs="Helvetica" w:asciiTheme="minorHAnsi" w:hAnsiTheme="minorHAnsi"/>
                                <w:color w:val="auto"/>
                                <w:sz w:val="18"/>
                                <w:szCs w:val="18"/>
                                <w:lang w:val="en-US" w:eastAsia="de-DE"/>
                              </w:rPr>
                            </w:pPr>
                          </w:p>
                          <w:p w:rsidRPr="007A315F" w:rsidR="001E4724" w:rsidP="001E4724" w:rsidRDefault="001E4724" w14:paraId="5E8F58D2" w14:textId="661EF6DA">
                            <w:pPr>
                              <w:pStyle w:val="MarginalieFlietextMarginalie"/>
                              <w:rPr>
                                <w:rFonts w:asciiTheme="minorHAnsi" w:hAnsiTheme="minorHAnsi"/>
                                <w:color w:val="auto"/>
                                <w:sz w:val="18"/>
                                <w:szCs w:val="18"/>
                                <w:lang w:val="en-US"/>
                              </w:rPr>
                            </w:pPr>
                            <w:r>
                              <w:rPr>
                                <w:rFonts w:asciiTheme="minorHAnsi" w:hAnsiTheme="minorHAnsi"/>
                                <w:color w:val="auto"/>
                                <w:sz w:val="18"/>
                                <w:szCs w:val="18"/>
                                <w:lang w:val="en-US"/>
                              </w:rPr>
                              <w:t>Committing scams or frauds by using a stolen identity is called identity theft.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style="position:absolute;left:0;text-align:left;margin-left:522.75pt;margin-top:10.05pt;width:66.5pt;height:132.75pt;z-index:25165828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spid="_x0000_s107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" w14:anchorId="04F0D0BB">
                <v:textbox>
                  <w:txbxContent>
                    <w:p w:rsidRPr="007A315F" w:rsidR="001E4724" w:rsidP="001E4724" w:rsidRDefault="001E4724" w14:paraId="19B5A7E5" w14:textId="77777777">
                      <w:pPr>
                        <w:pStyle w:val="MarginalieFlietextMarginalie"/>
                        <w:rPr>
                          <w:rFonts w:cs="Helvetica" w:asciiTheme="minorHAnsi" w:hAnsiTheme="minorHAnsi"/>
                          <w:b/>
                          <w:color w:val="auto"/>
                          <w:sz w:val="18"/>
                          <w:szCs w:val="18"/>
                          <w:lang w:val="en-US" w:eastAsia="de-DE"/>
                        </w:rPr>
                      </w:pPr>
                      <w:r>
                        <w:rPr>
                          <w:rFonts w:cs="Helvetica" w:asciiTheme="minorHAnsi" w:hAnsiTheme="minorHAnsi"/>
                          <w:b/>
                          <w:color w:val="auto"/>
                          <w:sz w:val="18"/>
                          <w:szCs w:val="18"/>
                          <w:lang w:val="en-US" w:eastAsia="de-DE"/>
                        </w:rPr>
                        <w:t>Identity theft</w:t>
                      </w:r>
                    </w:p>
                    <w:p w:rsidRPr="007A315F" w:rsidR="001E4724" w:rsidP="001E4724" w:rsidRDefault="001E4724" w14:paraId="68F6C924" w14:textId="77777777">
                      <w:pPr>
                        <w:pStyle w:val="MarginalieFlietextMarginalie"/>
                        <w:rPr>
                          <w:rFonts w:cs="Helvetica" w:asciiTheme="minorHAnsi" w:hAnsiTheme="minorHAnsi"/>
                          <w:color w:val="auto"/>
                          <w:sz w:val="18"/>
                          <w:szCs w:val="18"/>
                          <w:lang w:val="en-US" w:eastAsia="de-DE"/>
                        </w:rPr>
                      </w:pPr>
                    </w:p>
                    <w:p w:rsidRPr="007A315F" w:rsidR="001E4724" w:rsidP="001E4724" w:rsidRDefault="001E4724" w14:paraId="5E8F58D2" w14:textId="661EF6DA">
                      <w:pPr>
                        <w:pStyle w:val="MarginalieFlietextMarginalie"/>
                        <w:rPr>
                          <w:rFonts w:asciiTheme="minorHAnsi" w:hAnsiTheme="minorHAnsi"/>
                          <w:color w:val="auto"/>
                          <w:sz w:val="18"/>
                          <w:szCs w:val="18"/>
                          <w:lang w:val="en-US"/>
                        </w:rPr>
                      </w:pPr>
                      <w:r>
                        <w:rPr>
                          <w:rFonts w:asciiTheme="minorHAnsi" w:hAnsiTheme="minorHAnsi"/>
                          <w:color w:val="auto"/>
                          <w:sz w:val="18"/>
                          <w:szCs w:val="18"/>
                          <w:lang w:val="en-US"/>
                        </w:rPr>
                        <w:t>Committing scams or frauds by using a stolen identity is called identity theft.</w:t>
                      </w:r>
                    </w:p>
                  </w:txbxContent>
                </v:textbox>
                <w10:wrap type="through" anchorx="page" anchory="line"/>
              </v:shape>
            </w:pict>
          </mc:Fallback>
        </mc:AlternateContent>
      </w:r>
      <w:r w:rsidR="00273A1C">
        <w:rPr>
          <w:b/>
          <w:bCs/>
          <w:lang w:val="en-US"/>
        </w:rPr>
        <w:t>f</w:t>
      </w:r>
      <w:r w:rsidRPr="006E4160" w:rsidR="001E4724">
        <w:rPr>
          <w:b/>
          <w:bCs/>
          <w:lang w:val="en-US"/>
        </w:rPr>
        <w:t>raud</w:t>
      </w:r>
      <w:r w:rsidRPr="00273A1C" w:rsidR="001E4724">
        <w:rPr>
          <w:lang w:val="en-US"/>
        </w:rPr>
        <w:t>:</w:t>
      </w:r>
      <w:r w:rsidRPr="006E4160" w:rsidR="001E4724">
        <w:rPr>
          <w:lang w:val="en-US"/>
        </w:rPr>
        <w:t xml:space="preserve"> </w:t>
      </w:r>
      <w:r w:rsidR="004E1F76">
        <w:rPr>
          <w:lang w:val="en-US"/>
        </w:rPr>
        <w:t>Cyber law</w:t>
      </w:r>
      <w:r w:rsidRPr="006E4160" w:rsidR="001E4724">
        <w:rPr>
          <w:lang w:val="en-US"/>
        </w:rPr>
        <w:t xml:space="preserve"> offers protection to individuals from fraud carried out on the internet. Online fraud includes but is not limited to money-related illegal activities that are carried out on the internet, </w:t>
      </w:r>
      <w:r w:rsidRPr="006E4160" w:rsidR="001E4724">
        <w:rPr>
          <w:b/>
          <w:bCs/>
          <w:lang w:val="en-US"/>
        </w:rPr>
        <w:t>identity theft</w:t>
      </w:r>
      <w:r w:rsidRPr="006E4160" w:rsidR="001E4724">
        <w:rPr>
          <w:lang w:val="en-US"/>
        </w:rPr>
        <w:t>, and credit card data theft. People face criminal charges if they carry out online fraud.</w:t>
      </w:r>
    </w:p>
    <w:p w:rsidRPr="006E4160" w:rsidR="001E4724" w:rsidP="00391697" w:rsidRDefault="00273A1C" w14:paraId="4A47E5A8" w14:textId="4398DDCF">
      <w:pPr>
        <w:pStyle w:val="Listenabsatz"/>
        <w:numPr>
          <w:ilvl w:val="0"/>
          <w:numId w:val="74"/>
        </w:numPr>
        <w:spacing w:after="0"/>
        <w:rPr>
          <w:lang w:val="en-US"/>
        </w:rPr>
      </w:pPr>
      <w:r>
        <w:rPr>
          <w:b/>
          <w:bCs/>
          <w:lang w:val="en-US"/>
        </w:rPr>
        <w:t>s</w:t>
      </w:r>
      <w:r w:rsidRPr="006E4160" w:rsidR="001E4724">
        <w:rPr>
          <w:b/>
          <w:bCs/>
          <w:lang w:val="en-US"/>
        </w:rPr>
        <w:t xml:space="preserve">talking and </w:t>
      </w:r>
      <w:r w:rsidR="00E913B0">
        <w:rPr>
          <w:b/>
          <w:bCs/>
          <w:lang w:val="en-US"/>
        </w:rPr>
        <w:t>h</w:t>
      </w:r>
      <w:r w:rsidRPr="006E4160" w:rsidR="001E4724">
        <w:rPr>
          <w:b/>
          <w:bCs/>
          <w:lang w:val="en-US"/>
        </w:rPr>
        <w:t>arassment</w:t>
      </w:r>
      <w:r w:rsidRPr="00273A1C" w:rsidR="001E4724">
        <w:rPr>
          <w:lang w:val="en-US"/>
        </w:rPr>
        <w:t>:</w:t>
      </w:r>
      <w:r w:rsidRPr="006E4160" w:rsidR="001E4724">
        <w:rPr>
          <w:lang w:val="en-US"/>
        </w:rPr>
        <w:t xml:space="preserve"> Stalking and </w:t>
      </w:r>
      <w:r w:rsidR="00E528D4">
        <w:rPr>
          <w:lang w:val="en-US"/>
        </w:rPr>
        <w:t>h</w:t>
      </w:r>
      <w:r w:rsidRPr="006E4160" w:rsidR="001E4724">
        <w:rPr>
          <w:lang w:val="en-US"/>
        </w:rPr>
        <w:t xml:space="preserve">arassment </w:t>
      </w:r>
      <w:r w:rsidR="00E528D4">
        <w:rPr>
          <w:lang w:val="en-US"/>
        </w:rPr>
        <w:t>involve</w:t>
      </w:r>
      <w:r w:rsidRPr="006E4160" w:rsidR="001E4724">
        <w:rPr>
          <w:lang w:val="en-US"/>
        </w:rPr>
        <w:t xml:space="preserve"> posting threatening or intimidating statements on social media about an innocent person. This is a malicious act and </w:t>
      </w:r>
      <w:r w:rsidR="00976E82">
        <w:rPr>
          <w:lang w:val="en-US"/>
        </w:rPr>
        <w:t>violates</w:t>
      </w:r>
      <w:r w:rsidRPr="006E4160" w:rsidR="001E4724">
        <w:rPr>
          <w:lang w:val="en-US"/>
        </w:rPr>
        <w:t xml:space="preserve"> civil and criminal laws</w:t>
      </w:r>
      <w:r w:rsidR="00976E82">
        <w:rPr>
          <w:lang w:val="en-US"/>
        </w:rPr>
        <w:t>,</w:t>
      </w:r>
      <w:r w:rsidRPr="006E4160" w:rsidR="001E4724">
        <w:rPr>
          <w:lang w:val="en-US"/>
        </w:rPr>
        <w:t xml:space="preserve"> which </w:t>
      </w:r>
      <w:r w:rsidR="00976E82">
        <w:rPr>
          <w:lang w:val="en-US"/>
        </w:rPr>
        <w:t>will be</w:t>
      </w:r>
      <w:r w:rsidRPr="006E4160" w:rsidR="001E4724">
        <w:rPr>
          <w:lang w:val="en-US"/>
        </w:rPr>
        <w:t xml:space="preserve"> discussed </w:t>
      </w:r>
      <w:r w:rsidR="00976E82">
        <w:rPr>
          <w:lang w:val="en-US"/>
        </w:rPr>
        <w:t>later</w:t>
      </w:r>
      <w:r w:rsidRPr="006E4160" w:rsidR="001E4724">
        <w:rPr>
          <w:lang w:val="en-US"/>
        </w:rPr>
        <w:t>.</w:t>
      </w:r>
    </w:p>
    <w:p w:rsidRPr="006E4160" w:rsidR="001E4724" w:rsidP="00391697" w:rsidRDefault="00273A1C" w14:paraId="43423147" w14:textId="5A6A9637">
      <w:pPr>
        <w:pStyle w:val="Listenabsatz"/>
        <w:numPr>
          <w:ilvl w:val="0"/>
          <w:numId w:val="74"/>
        </w:numPr>
        <w:spacing w:after="0"/>
        <w:rPr>
          <w:lang w:val="en-US"/>
        </w:rPr>
      </w:pPr>
      <w:r>
        <w:rPr>
          <w:b/>
          <w:bCs/>
          <w:lang w:val="en-US"/>
        </w:rPr>
        <w:t>f</w:t>
      </w:r>
      <w:r w:rsidRPr="006E4160" w:rsidR="001E4724">
        <w:rPr>
          <w:b/>
          <w:bCs/>
          <w:lang w:val="en-US"/>
        </w:rPr>
        <w:t xml:space="preserve">reedom of </w:t>
      </w:r>
      <w:r w:rsidR="00E913B0">
        <w:rPr>
          <w:b/>
          <w:bCs/>
          <w:lang w:val="en-US"/>
        </w:rPr>
        <w:t>e</w:t>
      </w:r>
      <w:r w:rsidRPr="006E4160" w:rsidR="001E4724">
        <w:rPr>
          <w:b/>
          <w:bCs/>
          <w:lang w:val="en-US"/>
        </w:rPr>
        <w:t>xpression</w:t>
      </w:r>
      <w:r w:rsidRPr="00273A1C" w:rsidR="001E4724">
        <w:rPr>
          <w:lang w:val="en-US"/>
        </w:rPr>
        <w:t>:</w:t>
      </w:r>
      <w:r w:rsidRPr="006E4160" w:rsidR="001E4724">
        <w:rPr>
          <w:lang w:val="en-US"/>
        </w:rPr>
        <w:t xml:space="preserve"> The internet is a medium that allows its users to express their expressions with freedom. However, there are certain </w:t>
      </w:r>
      <w:r w:rsidR="00D31B59">
        <w:rPr>
          <w:lang w:val="en-US"/>
        </w:rPr>
        <w:t>boundaries that</w:t>
      </w:r>
      <w:r w:rsidRPr="006E4160" w:rsidR="001E4724">
        <w:rPr>
          <w:lang w:val="en-US"/>
        </w:rPr>
        <w:t xml:space="preserve"> if crossed, would lead to the violation of the </w:t>
      </w:r>
      <w:r w:rsidR="002973A1">
        <w:rPr>
          <w:lang w:val="en-US"/>
        </w:rPr>
        <w:t>c</w:t>
      </w:r>
      <w:r w:rsidR="004E1F76">
        <w:rPr>
          <w:lang w:val="en-US"/>
        </w:rPr>
        <w:t>yber law</w:t>
      </w:r>
      <w:r w:rsidRPr="006E4160" w:rsidR="001E4724">
        <w:rPr>
          <w:lang w:val="en-US"/>
        </w:rPr>
        <w:t>.</w:t>
      </w:r>
    </w:p>
    <w:p w:rsidRPr="006E4160" w:rsidR="001E4724" w:rsidP="00391697" w:rsidRDefault="002973A1" w14:paraId="5D694310" w14:textId="754BCCC0">
      <w:pPr>
        <w:pStyle w:val="Listenabsatz"/>
        <w:numPr>
          <w:ilvl w:val="0"/>
          <w:numId w:val="74"/>
        </w:numPr>
        <w:spacing w:after="0"/>
        <w:rPr>
          <w:lang w:val="en-US"/>
        </w:rPr>
      </w:pPr>
      <w:r>
        <w:rPr>
          <w:b/>
          <w:bCs/>
          <w:lang w:val="en-US"/>
        </w:rPr>
        <w:t>t</w:t>
      </w:r>
      <w:r w:rsidRPr="006E4160" w:rsidR="001E4724">
        <w:rPr>
          <w:b/>
          <w:bCs/>
          <w:lang w:val="en-US"/>
        </w:rPr>
        <w:t xml:space="preserve">rade </w:t>
      </w:r>
      <w:r>
        <w:rPr>
          <w:b/>
          <w:bCs/>
          <w:lang w:val="en-US"/>
        </w:rPr>
        <w:t>s</w:t>
      </w:r>
      <w:r w:rsidRPr="006E4160" w:rsidR="001E4724">
        <w:rPr>
          <w:b/>
          <w:bCs/>
          <w:lang w:val="en-US"/>
        </w:rPr>
        <w:t>ecrets:</w:t>
      </w:r>
      <w:r w:rsidRPr="006E4160" w:rsidR="001E4724">
        <w:rPr>
          <w:lang w:val="en-US"/>
        </w:rPr>
        <w:t xml:space="preserve"> Trade secrets are a kind of intellectual property</w:t>
      </w:r>
      <w:r w:rsidR="00307711">
        <w:rPr>
          <w:lang w:val="en-US"/>
        </w:rPr>
        <w:t>,</w:t>
      </w:r>
      <w:r w:rsidRPr="006E4160" w:rsidR="001E4724">
        <w:rPr>
          <w:lang w:val="en-US"/>
        </w:rPr>
        <w:t xml:space="preserve"> </w:t>
      </w:r>
      <w:r w:rsidR="00307711">
        <w:rPr>
          <w:lang w:val="en-US"/>
        </w:rPr>
        <w:t>for example,</w:t>
      </w:r>
      <w:r w:rsidRPr="006E4160" w:rsidR="001E4724">
        <w:rPr>
          <w:lang w:val="en-US"/>
        </w:rPr>
        <w:t xml:space="preserve"> a technique designed and utilized by an organization to manufacture their products. Stealing trade secrets is also a violation of </w:t>
      </w:r>
      <w:r w:rsidR="00307711">
        <w:rPr>
          <w:lang w:val="en-US"/>
        </w:rPr>
        <w:t>c</w:t>
      </w:r>
      <w:r w:rsidR="004E1F76">
        <w:rPr>
          <w:lang w:val="en-US"/>
        </w:rPr>
        <w:t>yber law</w:t>
      </w:r>
      <w:r w:rsidRPr="006E4160" w:rsidR="001E4724">
        <w:rPr>
          <w:lang w:val="en-US"/>
        </w:rPr>
        <w:t xml:space="preserve"> and therefore, </w:t>
      </w:r>
      <w:r w:rsidR="00307711">
        <w:rPr>
          <w:lang w:val="en-US"/>
        </w:rPr>
        <w:t>c</w:t>
      </w:r>
      <w:r w:rsidR="004E1F76">
        <w:rPr>
          <w:lang w:val="en-US"/>
        </w:rPr>
        <w:t>yber law</w:t>
      </w:r>
      <w:r w:rsidRPr="006E4160" w:rsidR="001E4724">
        <w:rPr>
          <w:lang w:val="en-US"/>
        </w:rPr>
        <w:t xml:space="preserve"> also gives protection to companies by empowering them to take legal action against the suspect organization. </w:t>
      </w:r>
    </w:p>
    <w:p w:rsidRPr="006E4160" w:rsidR="001E4724" w:rsidP="00391697" w:rsidRDefault="00307711" w14:paraId="2A3EA796" w14:textId="3DB4382A">
      <w:pPr>
        <w:pStyle w:val="Listenabsatz"/>
        <w:numPr>
          <w:ilvl w:val="0"/>
          <w:numId w:val="74"/>
        </w:numPr>
        <w:spacing w:after="0"/>
        <w:rPr>
          <w:lang w:val="en-US"/>
        </w:rPr>
      </w:pPr>
      <w:r>
        <w:rPr>
          <w:b/>
          <w:bCs/>
          <w:lang w:val="en-US"/>
        </w:rPr>
        <w:t>e</w:t>
      </w:r>
      <w:r w:rsidRPr="006E4160" w:rsidR="001E4724">
        <w:rPr>
          <w:b/>
          <w:bCs/>
          <w:lang w:val="en-US"/>
        </w:rPr>
        <w:t xml:space="preserve">mployment and </w:t>
      </w:r>
      <w:r>
        <w:rPr>
          <w:b/>
          <w:bCs/>
          <w:lang w:val="en-US"/>
        </w:rPr>
        <w:t>c</w:t>
      </w:r>
      <w:r w:rsidRPr="006E4160" w:rsidR="001E4724">
        <w:rPr>
          <w:b/>
          <w:bCs/>
          <w:lang w:val="en-US"/>
        </w:rPr>
        <w:t xml:space="preserve">ontracts </w:t>
      </w:r>
      <w:r>
        <w:rPr>
          <w:b/>
          <w:bCs/>
          <w:lang w:val="en-US"/>
        </w:rPr>
        <w:t>l</w:t>
      </w:r>
      <w:r w:rsidRPr="006E4160" w:rsidR="001E4724">
        <w:rPr>
          <w:b/>
          <w:bCs/>
          <w:lang w:val="en-US"/>
        </w:rPr>
        <w:t>aws:</w:t>
      </w:r>
      <w:r w:rsidRPr="006E4160" w:rsidR="001E4724">
        <w:rPr>
          <w:lang w:val="en-US"/>
        </w:rPr>
        <w:t xml:space="preserve"> It is always seen on websites or when downloading software that one needs to agree with the terms and conditions before accessing or using it. Usually, most people don’t take it seriously</w:t>
      </w:r>
      <w:r w:rsidR="00E340B9">
        <w:rPr>
          <w:lang w:val="en-US"/>
        </w:rPr>
        <w:t>;</w:t>
      </w:r>
      <w:r w:rsidRPr="006E4160" w:rsidR="001E4724">
        <w:rPr>
          <w:lang w:val="en-US"/>
        </w:rPr>
        <w:t xml:space="preserve"> </w:t>
      </w:r>
      <w:r w:rsidR="00E340B9">
        <w:rPr>
          <w:lang w:val="en-US"/>
        </w:rPr>
        <w:t xml:space="preserve">regardless, </w:t>
      </w:r>
      <w:r w:rsidRPr="006E4160" w:rsidR="001E4724">
        <w:rPr>
          <w:lang w:val="en-US"/>
        </w:rPr>
        <w:t xml:space="preserve">this also </w:t>
      </w:r>
      <w:r w:rsidR="00E340B9">
        <w:rPr>
          <w:lang w:val="en-US"/>
        </w:rPr>
        <w:t>falls</w:t>
      </w:r>
      <w:r w:rsidRPr="006E4160" w:rsidR="001E4724">
        <w:rPr>
          <w:lang w:val="en-US"/>
        </w:rPr>
        <w:t xml:space="preserve"> under a </w:t>
      </w:r>
      <w:r w:rsidR="00E340B9">
        <w:rPr>
          <w:lang w:val="en-US"/>
        </w:rPr>
        <w:t>c</w:t>
      </w:r>
      <w:r w:rsidR="004E1F76">
        <w:rPr>
          <w:lang w:val="en-US"/>
        </w:rPr>
        <w:t>yber law</w:t>
      </w:r>
      <w:r w:rsidRPr="006E4160" w:rsidR="001E4724">
        <w:rPr>
          <w:lang w:val="en-US"/>
        </w:rPr>
        <w:t xml:space="preserve"> that protects online privacy.</w:t>
      </w:r>
    </w:p>
    <w:p w:rsidRPr="006E4160" w:rsidR="001E4724" w:rsidP="00391697" w:rsidRDefault="001E4724" w14:paraId="40AFF91D" w14:textId="6E6A8B34">
      <w:pPr>
        <w:spacing w:after="0"/>
        <w:rPr>
          <w:lang w:val="en-US"/>
        </w:rPr>
      </w:pPr>
      <w:r w:rsidRPr="006E4160">
        <w:rPr>
          <w:lang w:val="en-US"/>
        </w:rPr>
        <w:lastRenderedPageBreak/>
        <w:t xml:space="preserve">When discussing laws in cyberspace, it is important to know and understand the difference between criminal law and civil law as they are also thoroughly discussed when </w:t>
      </w:r>
      <w:r w:rsidR="004E1F76">
        <w:rPr>
          <w:lang w:val="en-US"/>
        </w:rPr>
        <w:t>cyber law</w:t>
      </w:r>
      <w:r w:rsidRPr="006E4160">
        <w:rPr>
          <w:lang w:val="en-US"/>
        </w:rPr>
        <w:t xml:space="preserve">s are discussed. The following section explicitly </w:t>
      </w:r>
      <w:r w:rsidR="00E340B9">
        <w:rPr>
          <w:lang w:val="en-US"/>
        </w:rPr>
        <w:t xml:space="preserve">discusses </w:t>
      </w:r>
      <w:r w:rsidRPr="006E4160">
        <w:rPr>
          <w:lang w:val="en-US"/>
        </w:rPr>
        <w:t>criminal and civil law.</w:t>
      </w:r>
    </w:p>
    <w:p w:rsidR="001E4724" w:rsidP="00391697" w:rsidRDefault="001E4724" w14:paraId="39F49C49" w14:textId="77777777">
      <w:pPr>
        <w:pStyle w:val="berschrift3"/>
        <w:rPr>
          <w:lang w:val="en-US"/>
        </w:rPr>
      </w:pPr>
      <w:r w:rsidRPr="006E4160">
        <w:rPr>
          <w:lang w:val="en-US"/>
        </w:rPr>
        <w:t>Distinguishing and Understanding Criminal and Civil Law</w:t>
      </w:r>
    </w:p>
    <w:p w:rsidRPr="00F62A40" w:rsidR="00F62A40" w:rsidP="00391697" w:rsidRDefault="00F62A40" w14:paraId="3C84A520" w14:textId="444C14CA">
      <w:pPr>
        <w:spacing w:after="0"/>
        <w:rPr>
          <w:lang w:val="en-US"/>
        </w:rPr>
      </w:pPr>
      <w:r>
        <w:rPr>
          <w:lang w:val="en-US"/>
        </w:rPr>
        <w:t>There are some differences between criminal and civil law that should be outlined.</w:t>
      </w:r>
    </w:p>
    <w:p w:rsidRPr="006E4160" w:rsidR="001E4724" w:rsidP="00391697" w:rsidRDefault="001E4724" w14:paraId="781C72AF" w14:textId="16C53449">
      <w:pPr>
        <w:pStyle w:val="berschrift4"/>
        <w:rPr>
          <w:lang w:val="en-US"/>
        </w:rPr>
      </w:pPr>
      <w:r w:rsidRPr="006E4160">
        <w:rPr>
          <w:lang w:val="en-US"/>
        </w:rPr>
        <w:t xml:space="preserve">Criminal </w:t>
      </w:r>
      <w:r w:rsidR="00F62A40">
        <w:rPr>
          <w:lang w:val="en-US"/>
        </w:rPr>
        <w:t>l</w:t>
      </w:r>
      <w:r w:rsidRPr="006E4160">
        <w:rPr>
          <w:lang w:val="en-US"/>
        </w:rPr>
        <w:t>aw</w:t>
      </w:r>
    </w:p>
    <w:p w:rsidRPr="006E4160" w:rsidR="001E4724" w:rsidP="00391697" w:rsidRDefault="001E4724" w14:paraId="76689F6D" w14:textId="31339991">
      <w:pPr>
        <w:spacing w:after="0"/>
        <w:rPr>
          <w:lang w:val="en-US"/>
        </w:rPr>
      </w:pPr>
      <w:r w:rsidRPr="006E4160">
        <w:rPr>
          <w:lang w:val="en-US"/>
        </w:rPr>
        <w:t>Criminal Law refers to a law that forbids behavior hated by society. This law is generally enforced by state agencies</w:t>
      </w:r>
      <w:r w:rsidR="00F62A40">
        <w:rPr>
          <w:lang w:val="en-US"/>
        </w:rPr>
        <w:t>, f</w:t>
      </w:r>
      <w:r w:rsidRPr="006E4160">
        <w:rPr>
          <w:lang w:val="en-US"/>
        </w:rPr>
        <w:t xml:space="preserve">or example, inhibitions against computer hacking and bank fraud. Criminal </w:t>
      </w:r>
      <w:r w:rsidR="00F62A40">
        <w:rPr>
          <w:lang w:val="en-US"/>
        </w:rPr>
        <w:t>l</w:t>
      </w:r>
      <w:r w:rsidRPr="006E4160">
        <w:rPr>
          <w:lang w:val="en-US"/>
        </w:rPr>
        <w:t xml:space="preserve">aw could be described as the combination of </w:t>
      </w:r>
      <w:r w:rsidR="00F62A40">
        <w:rPr>
          <w:lang w:val="en-US"/>
        </w:rPr>
        <w:t xml:space="preserve">the following </w:t>
      </w:r>
      <w:r w:rsidRPr="006E4160">
        <w:rPr>
          <w:lang w:val="en-US"/>
        </w:rPr>
        <w:t>(</w:t>
      </w:r>
      <w:r w:rsidRPr="00967E02">
        <w:rPr>
          <w:highlight w:val="yellow"/>
          <w:lang w:val="en-US"/>
        </w:rPr>
        <w:t>Rashid et al., 2019, p. 55</w:t>
      </w:r>
      <w:r w:rsidRPr="006E4160">
        <w:rPr>
          <w:lang w:val="en-US"/>
        </w:rPr>
        <w:t>):</w:t>
      </w:r>
    </w:p>
    <w:p w:rsidRPr="006E4160" w:rsidR="001E4724" w:rsidP="00391697" w:rsidRDefault="00593B26" w14:paraId="26B9228B" w14:textId="70FDCB29">
      <w:pPr>
        <w:pStyle w:val="Listenabsatz"/>
        <w:numPr>
          <w:ilvl w:val="0"/>
          <w:numId w:val="75"/>
        </w:numPr>
        <w:spacing w:after="0"/>
        <w:rPr>
          <w:lang w:val="en-US"/>
        </w:rPr>
      </w:pPr>
      <w:r>
        <w:rPr>
          <w:b/>
          <w:bCs/>
          <w:lang w:val="en-US"/>
        </w:rPr>
        <w:t>d</w:t>
      </w:r>
      <w:r w:rsidRPr="006E4160" w:rsidR="001E4724">
        <w:rPr>
          <w:b/>
          <w:bCs/>
          <w:lang w:val="en-US"/>
        </w:rPr>
        <w:t>eterrence</w:t>
      </w:r>
      <w:r>
        <w:rPr>
          <w:lang w:val="en-US"/>
        </w:rPr>
        <w:t>:</w:t>
      </w:r>
      <w:r w:rsidRPr="006E4160" w:rsidR="001E4724">
        <w:rPr>
          <w:b/>
          <w:bCs/>
          <w:lang w:val="en-US"/>
        </w:rPr>
        <w:t xml:space="preserve"> </w:t>
      </w:r>
      <w:r w:rsidR="00716AD3">
        <w:rPr>
          <w:lang w:val="en-US"/>
        </w:rPr>
        <w:t>This involves discouraging</w:t>
      </w:r>
      <w:r w:rsidRPr="006E4160" w:rsidR="001E4724">
        <w:rPr>
          <w:lang w:val="en-US"/>
        </w:rPr>
        <w:t xml:space="preserve"> bad behavior, for a criminal specifically and society members in general.</w:t>
      </w:r>
    </w:p>
    <w:p w:rsidRPr="006E4160" w:rsidR="001E4724" w:rsidP="00391697" w:rsidRDefault="00593B26" w14:paraId="276EF169" w14:textId="280C67E9">
      <w:pPr>
        <w:pStyle w:val="Listenabsatz"/>
        <w:numPr>
          <w:ilvl w:val="0"/>
          <w:numId w:val="75"/>
        </w:numPr>
        <w:spacing w:after="0"/>
        <w:rPr>
          <w:lang w:val="en-US"/>
        </w:rPr>
      </w:pPr>
      <w:r>
        <w:rPr>
          <w:b/>
          <w:bCs/>
          <w:lang w:val="en-US"/>
        </w:rPr>
        <w:t>i</w:t>
      </w:r>
      <w:r w:rsidRPr="00593B26" w:rsidR="001E4724">
        <w:rPr>
          <w:b/>
          <w:bCs/>
          <w:lang w:val="en-US"/>
        </w:rPr>
        <w:t>ncapacitation</w:t>
      </w:r>
      <w:r>
        <w:rPr>
          <w:lang w:val="en-US"/>
        </w:rPr>
        <w:t xml:space="preserve">: </w:t>
      </w:r>
      <w:r w:rsidR="00716AD3">
        <w:rPr>
          <w:lang w:val="en-US"/>
        </w:rPr>
        <w:t xml:space="preserve">This is </w:t>
      </w:r>
      <w:r w:rsidR="00C43441">
        <w:rPr>
          <w:lang w:val="en-US"/>
        </w:rPr>
        <w:t>restricting</w:t>
      </w:r>
      <w:r w:rsidRPr="006E4160" w:rsidR="001E4724">
        <w:rPr>
          <w:lang w:val="en-US"/>
        </w:rPr>
        <w:t xml:space="preserve"> </w:t>
      </w:r>
      <w:r w:rsidR="00716AD3">
        <w:rPr>
          <w:lang w:val="en-US"/>
        </w:rPr>
        <w:t>a</w:t>
      </w:r>
      <w:r w:rsidRPr="006E4160" w:rsidR="001E4724">
        <w:rPr>
          <w:lang w:val="en-US"/>
        </w:rPr>
        <w:t xml:space="preserve"> criminal’s ability to further damage society.</w:t>
      </w:r>
    </w:p>
    <w:p w:rsidRPr="006E4160" w:rsidR="001E4724" w:rsidP="00391697" w:rsidRDefault="00593B26" w14:paraId="6630047C" w14:textId="707B1F12">
      <w:pPr>
        <w:pStyle w:val="Listenabsatz"/>
        <w:numPr>
          <w:ilvl w:val="0"/>
          <w:numId w:val="75"/>
        </w:numPr>
        <w:spacing w:after="0"/>
        <w:rPr>
          <w:lang w:val="en-US"/>
        </w:rPr>
      </w:pPr>
      <w:r>
        <w:rPr>
          <w:b/>
          <w:bCs/>
          <w:lang w:val="en-US"/>
        </w:rPr>
        <w:t>r</w:t>
      </w:r>
      <w:r w:rsidRPr="006E4160" w:rsidR="001E4724">
        <w:rPr>
          <w:b/>
          <w:bCs/>
          <w:lang w:val="en-US"/>
        </w:rPr>
        <w:t>etribution</w:t>
      </w:r>
      <w:r>
        <w:rPr>
          <w:lang w:val="en-US"/>
        </w:rPr>
        <w:t>:</w:t>
      </w:r>
      <w:r w:rsidRPr="006E4160" w:rsidR="001E4724">
        <w:rPr>
          <w:b/>
          <w:bCs/>
          <w:lang w:val="en-US"/>
        </w:rPr>
        <w:t xml:space="preserve"> </w:t>
      </w:r>
      <w:r w:rsidR="00716AD3">
        <w:rPr>
          <w:lang w:val="en-US"/>
        </w:rPr>
        <w:t xml:space="preserve">This concerns </w:t>
      </w:r>
      <w:r w:rsidRPr="006E4160" w:rsidR="001E4724">
        <w:rPr>
          <w:lang w:val="en-US"/>
        </w:rPr>
        <w:t>causing some kind of loss to the criminal to make him suffer in reaction to a crime he committed.</w:t>
      </w:r>
    </w:p>
    <w:p w:rsidRPr="006E4160" w:rsidR="001E4724" w:rsidP="00391697" w:rsidRDefault="00716AD3" w14:paraId="5B2903DA" w14:textId="18FEB360">
      <w:pPr>
        <w:pStyle w:val="Listenabsatz"/>
        <w:numPr>
          <w:ilvl w:val="0"/>
          <w:numId w:val="75"/>
        </w:numPr>
        <w:spacing w:after="0"/>
        <w:rPr>
          <w:lang w:val="en-US"/>
        </w:rPr>
      </w:pPr>
      <w:r>
        <w:rPr>
          <w:b/>
          <w:bCs/>
          <w:lang w:val="en-US"/>
        </w:rPr>
        <w:t>r</w:t>
      </w:r>
      <w:r w:rsidRPr="006E4160" w:rsidR="001E4724">
        <w:rPr>
          <w:b/>
          <w:bCs/>
          <w:lang w:val="en-US"/>
        </w:rPr>
        <w:t>estitution</w:t>
      </w:r>
      <w:r w:rsidR="00593B26">
        <w:rPr>
          <w:lang w:val="en-US"/>
        </w:rPr>
        <w:t>:</w:t>
      </w:r>
      <w:r w:rsidRPr="006E4160" w:rsidR="001E4724">
        <w:rPr>
          <w:b/>
          <w:bCs/>
          <w:lang w:val="en-US"/>
        </w:rPr>
        <w:t xml:space="preserve"> </w:t>
      </w:r>
      <w:r>
        <w:rPr>
          <w:lang w:val="en-US"/>
        </w:rPr>
        <w:t xml:space="preserve">This involves </w:t>
      </w:r>
      <w:r w:rsidRPr="006E4160" w:rsidR="001E4724">
        <w:rPr>
          <w:lang w:val="en-US"/>
        </w:rPr>
        <w:t>compelling a criminal to give some compensation to a victim.</w:t>
      </w:r>
    </w:p>
    <w:p w:rsidRPr="006E4160" w:rsidR="001E4724" w:rsidP="00391697" w:rsidRDefault="00716AD3" w14:paraId="4F85B73C" w14:textId="237C6643">
      <w:pPr>
        <w:pStyle w:val="Listenabsatz"/>
        <w:numPr>
          <w:ilvl w:val="0"/>
          <w:numId w:val="75"/>
        </w:numPr>
        <w:spacing w:after="0"/>
        <w:rPr>
          <w:lang w:val="en-US"/>
        </w:rPr>
      </w:pPr>
      <w:r>
        <w:rPr>
          <w:b/>
          <w:bCs/>
          <w:lang w:val="en-US"/>
        </w:rPr>
        <w:t>r</w:t>
      </w:r>
      <w:r w:rsidRPr="006E4160" w:rsidR="001E4724">
        <w:rPr>
          <w:b/>
          <w:bCs/>
          <w:lang w:val="en-US"/>
        </w:rPr>
        <w:t>ehabilitation</w:t>
      </w:r>
      <w:r w:rsidR="00593B26">
        <w:rPr>
          <w:lang w:val="en-US"/>
        </w:rPr>
        <w:t>:</w:t>
      </w:r>
      <w:r w:rsidR="00C43441">
        <w:rPr>
          <w:b/>
          <w:bCs/>
          <w:lang w:val="en-US"/>
        </w:rPr>
        <w:t xml:space="preserve"> </w:t>
      </w:r>
      <w:r w:rsidR="00C43441">
        <w:rPr>
          <w:lang w:val="en-US"/>
        </w:rPr>
        <w:t xml:space="preserve">This is </w:t>
      </w:r>
      <w:r w:rsidRPr="006E4160" w:rsidR="001E4724">
        <w:rPr>
          <w:lang w:val="en-US"/>
        </w:rPr>
        <w:t>seeking to transform the long-lasting behavior of the criminal.</w:t>
      </w:r>
    </w:p>
    <w:p w:rsidRPr="006E4160" w:rsidR="001E4724" w:rsidP="00391697" w:rsidRDefault="001E4724" w14:paraId="5F7DDB40" w14:textId="2F0EB1E9">
      <w:pPr>
        <w:spacing w:after="0"/>
        <w:rPr>
          <w:lang w:val="en-US"/>
        </w:rPr>
      </w:pPr>
      <w:r w:rsidRPr="006E4160">
        <w:rPr>
          <w:lang w:val="en-US"/>
        </w:rPr>
        <w:t xml:space="preserve">Terms like </w:t>
      </w:r>
      <w:r w:rsidR="00C43441">
        <w:rPr>
          <w:lang w:val="en-US"/>
        </w:rPr>
        <w:t>“</w:t>
      </w:r>
      <w:r w:rsidRPr="006E4160">
        <w:rPr>
          <w:lang w:val="en-US"/>
        </w:rPr>
        <w:t>innocent</w:t>
      </w:r>
      <w:r w:rsidR="00C43441">
        <w:rPr>
          <w:lang w:val="en-US"/>
        </w:rPr>
        <w:t>”</w:t>
      </w:r>
      <w:r w:rsidRPr="006E4160">
        <w:rPr>
          <w:lang w:val="en-US"/>
        </w:rPr>
        <w:t xml:space="preserve"> and </w:t>
      </w:r>
      <w:r w:rsidR="00C43441">
        <w:rPr>
          <w:lang w:val="en-US"/>
        </w:rPr>
        <w:t>“</w:t>
      </w:r>
      <w:r w:rsidRPr="006E4160">
        <w:rPr>
          <w:lang w:val="en-US"/>
        </w:rPr>
        <w:t>guilty</w:t>
      </w:r>
      <w:r w:rsidR="00C43441">
        <w:rPr>
          <w:lang w:val="en-US"/>
        </w:rPr>
        <w:t>”</w:t>
      </w:r>
      <w:r w:rsidRPr="006E4160">
        <w:rPr>
          <w:lang w:val="en-US"/>
        </w:rPr>
        <w:t xml:space="preserve"> are usually reserved as explanations of outcomes (verdicts) in criminal proceedings. Hence, these wordings should not be utilized when explaining the verdicts of a civil case (</w:t>
      </w:r>
      <w:r w:rsidRPr="00967E02">
        <w:rPr>
          <w:highlight w:val="yellow"/>
          <w:lang w:val="en-US"/>
        </w:rPr>
        <w:t>Rashid et al., 2019, p. 55</w:t>
      </w:r>
      <w:r w:rsidRPr="006E4160">
        <w:rPr>
          <w:lang w:val="en-US"/>
        </w:rPr>
        <w:t>).</w:t>
      </w:r>
      <w:r w:rsidR="00C43441">
        <w:rPr>
          <w:lang w:val="en-US"/>
        </w:rPr>
        <w:t xml:space="preserve"> </w:t>
      </w:r>
      <w:r w:rsidRPr="006E4160">
        <w:rPr>
          <w:lang w:val="en-US"/>
        </w:rPr>
        <w:t xml:space="preserve">Punishments that are available in criminal law encompass criminal fines usually paid to a state, </w:t>
      </w:r>
      <w:proofErr w:type="gramStart"/>
      <w:r w:rsidRPr="006E4160">
        <w:rPr>
          <w:lang w:val="en-US"/>
        </w:rPr>
        <w:t>forfeiture</w:t>
      </w:r>
      <w:proofErr w:type="gramEnd"/>
      <w:r w:rsidRPr="006E4160">
        <w:rPr>
          <w:lang w:val="en-US"/>
        </w:rPr>
        <w:t xml:space="preserve"> and seizure of proceeds of crime, financial or any other restitution paid to a victim, and prison sentences (</w:t>
      </w:r>
      <w:r w:rsidRPr="00967E02">
        <w:rPr>
          <w:highlight w:val="yellow"/>
          <w:lang w:val="en-US"/>
        </w:rPr>
        <w:t>Rashid et al., 2019, p. 55</w:t>
      </w:r>
      <w:r w:rsidRPr="006E4160">
        <w:rPr>
          <w:lang w:val="en-US"/>
        </w:rPr>
        <w:t>).</w:t>
      </w:r>
    </w:p>
    <w:p w:rsidRPr="006E4160" w:rsidR="001E4724" w:rsidP="00391697" w:rsidRDefault="001E4724" w14:paraId="7A510960" w14:textId="6A11951F">
      <w:pPr>
        <w:pStyle w:val="berschrift4"/>
        <w:rPr>
          <w:lang w:val="en-US"/>
        </w:rPr>
      </w:pPr>
      <w:r w:rsidRPr="006E4160">
        <w:rPr>
          <w:lang w:val="en-US"/>
        </w:rPr>
        <w:lastRenderedPageBreak/>
        <w:t>Civil (</w:t>
      </w:r>
      <w:r w:rsidR="00C43441">
        <w:rPr>
          <w:lang w:val="en-US"/>
        </w:rPr>
        <w:t>n</w:t>
      </w:r>
      <w:r w:rsidRPr="006E4160">
        <w:rPr>
          <w:lang w:val="en-US"/>
        </w:rPr>
        <w:t>on-</w:t>
      </w:r>
      <w:r w:rsidR="00C43441">
        <w:rPr>
          <w:lang w:val="en-US"/>
        </w:rPr>
        <w:t>c</w:t>
      </w:r>
      <w:r w:rsidRPr="006E4160">
        <w:rPr>
          <w:lang w:val="en-US"/>
        </w:rPr>
        <w:t xml:space="preserve">riminal) </w:t>
      </w:r>
      <w:r w:rsidR="00C43441">
        <w:rPr>
          <w:lang w:val="en-US"/>
        </w:rPr>
        <w:t>l</w:t>
      </w:r>
      <w:r w:rsidRPr="006E4160">
        <w:rPr>
          <w:lang w:val="en-US"/>
        </w:rPr>
        <w:t>aw</w:t>
      </w:r>
    </w:p>
    <w:p w:rsidRPr="006E4160" w:rsidR="001E4724" w:rsidP="00391697" w:rsidRDefault="001E4724" w14:paraId="11E1B3FE" w14:textId="300EFC1A">
      <w:pPr>
        <w:pStyle w:val="berschrift4"/>
        <w:rPr>
          <w:b w:val="0"/>
          <w:bCs w:val="0"/>
          <w:lang w:val="en-US"/>
        </w:rPr>
      </w:pPr>
      <w:r w:rsidRPr="006E4160">
        <w:rPr>
          <w:b w:val="0"/>
          <w:bCs w:val="0"/>
          <w:lang w:val="en-US"/>
        </w:rPr>
        <w:t xml:space="preserve">Civil </w:t>
      </w:r>
      <w:r w:rsidR="00D54338">
        <w:rPr>
          <w:b w:val="0"/>
          <w:bCs w:val="0"/>
          <w:lang w:val="en-US"/>
        </w:rPr>
        <w:t>l</w:t>
      </w:r>
      <w:r w:rsidRPr="006E4160">
        <w:rPr>
          <w:b w:val="0"/>
          <w:bCs w:val="0"/>
          <w:lang w:val="en-US"/>
        </w:rPr>
        <w:t xml:space="preserve">aw governs private relationships between and among persons. For example, </w:t>
      </w:r>
      <w:r w:rsidR="00D54338">
        <w:rPr>
          <w:b w:val="0"/>
          <w:bCs w:val="0"/>
          <w:lang w:val="en-US"/>
        </w:rPr>
        <w:t xml:space="preserve">this includes </w:t>
      </w:r>
      <w:r w:rsidRPr="006E4160">
        <w:rPr>
          <w:b w:val="0"/>
          <w:bCs w:val="0"/>
          <w:lang w:val="en-US"/>
        </w:rPr>
        <w:t xml:space="preserve">laws of negligence and contract. </w:t>
      </w:r>
      <w:r w:rsidR="00D54338">
        <w:rPr>
          <w:b w:val="0"/>
          <w:bCs w:val="0"/>
          <w:lang w:val="en-US"/>
        </w:rPr>
        <w:t>Injuring a person</w:t>
      </w:r>
      <w:r w:rsidRPr="006E4160">
        <w:rPr>
          <w:b w:val="0"/>
          <w:bCs w:val="0"/>
          <w:lang w:val="en-US"/>
        </w:rPr>
        <w:t xml:space="preserve"> </w:t>
      </w:r>
      <w:r w:rsidRPr="006E4160" w:rsidR="00D54338">
        <w:rPr>
          <w:b w:val="0"/>
          <w:bCs w:val="0"/>
          <w:lang w:val="en-US"/>
        </w:rPr>
        <w:t>because of</w:t>
      </w:r>
      <w:r w:rsidRPr="006E4160">
        <w:rPr>
          <w:b w:val="0"/>
          <w:bCs w:val="0"/>
          <w:lang w:val="en-US"/>
        </w:rPr>
        <w:t xml:space="preserve"> a violation of civil law could initiate legal proceedings against </w:t>
      </w:r>
      <w:r w:rsidR="00D54338">
        <w:rPr>
          <w:b w:val="0"/>
          <w:bCs w:val="0"/>
          <w:lang w:val="en-US"/>
        </w:rPr>
        <w:t>the</w:t>
      </w:r>
      <w:r w:rsidRPr="006E4160">
        <w:rPr>
          <w:b w:val="0"/>
          <w:bCs w:val="0"/>
          <w:lang w:val="en-US"/>
        </w:rPr>
        <w:t xml:space="preserve"> culpable party (</w:t>
      </w:r>
      <w:r w:rsidRPr="00967E02">
        <w:rPr>
          <w:b w:val="0"/>
          <w:bCs w:val="0"/>
          <w:highlight w:val="yellow"/>
          <w:lang w:val="en-US"/>
        </w:rPr>
        <w:t>Rashid et al., 2019, p. 55</w:t>
      </w:r>
      <w:r w:rsidRPr="006E4160">
        <w:rPr>
          <w:b w:val="0"/>
          <w:bCs w:val="0"/>
          <w:lang w:val="en-US"/>
        </w:rPr>
        <w:t>).</w:t>
      </w:r>
    </w:p>
    <w:p w:rsidRPr="006E4160" w:rsidR="001E4724" w:rsidP="00391697" w:rsidRDefault="001E4724" w14:paraId="1AC2E487" w14:textId="5C9473EB">
      <w:pPr>
        <w:spacing w:after="0"/>
        <w:rPr>
          <w:lang w:val="en-US"/>
        </w:rPr>
      </w:pPr>
      <w:r w:rsidRPr="006E4160">
        <w:rPr>
          <w:lang w:val="en-US"/>
        </w:rPr>
        <w:t xml:space="preserve">Remedies that a civil law provides based on the situation might contain a few combinations of </w:t>
      </w:r>
      <w:r w:rsidR="00D54338">
        <w:rPr>
          <w:lang w:val="en-US"/>
        </w:rPr>
        <w:t>the following:</w:t>
      </w:r>
    </w:p>
    <w:p w:rsidRPr="006E4160" w:rsidR="001E4724" w:rsidP="00391697" w:rsidRDefault="001E4724" w14:paraId="41C5CCEF" w14:textId="77777777">
      <w:pPr>
        <w:pStyle w:val="Listenabsatz"/>
        <w:numPr>
          <w:ilvl w:val="0"/>
          <w:numId w:val="76"/>
        </w:numPr>
        <w:spacing w:after="0"/>
        <w:rPr>
          <w:lang w:val="en-US"/>
        </w:rPr>
      </w:pPr>
      <w:r w:rsidRPr="006E4160">
        <w:rPr>
          <w:lang w:val="en-US"/>
        </w:rPr>
        <w:t>Compensation is paid to the injured by the liable.</w:t>
      </w:r>
    </w:p>
    <w:p w:rsidRPr="006E4160" w:rsidR="001E4724" w:rsidP="00391697" w:rsidRDefault="00D54338" w14:paraId="5C53C803" w14:textId="6C053B11">
      <w:pPr>
        <w:pStyle w:val="Listenabsatz"/>
        <w:numPr>
          <w:ilvl w:val="0"/>
          <w:numId w:val="76"/>
        </w:numPr>
        <w:spacing w:after="0"/>
        <w:rPr>
          <w:lang w:val="en-US"/>
        </w:rPr>
      </w:pPr>
      <w:r>
        <w:rPr>
          <w:lang w:val="en-US"/>
        </w:rPr>
        <w:t>Legal</w:t>
      </w:r>
      <w:r w:rsidRPr="006E4160" w:rsidR="001E4724">
        <w:rPr>
          <w:lang w:val="en-US"/>
        </w:rPr>
        <w:t xml:space="preserve"> relationships between the parties</w:t>
      </w:r>
      <w:r>
        <w:rPr>
          <w:lang w:val="en-US"/>
        </w:rPr>
        <w:t xml:space="preserve"> </w:t>
      </w:r>
      <w:proofErr w:type="gramStart"/>
      <w:r>
        <w:rPr>
          <w:lang w:val="en-US"/>
        </w:rPr>
        <w:t>is</w:t>
      </w:r>
      <w:proofErr w:type="gramEnd"/>
      <w:r>
        <w:rPr>
          <w:lang w:val="en-US"/>
        </w:rPr>
        <w:t xml:space="preserve"> terminated</w:t>
      </w:r>
      <w:r w:rsidRPr="006E4160" w:rsidR="001E4724">
        <w:rPr>
          <w:lang w:val="en-US"/>
        </w:rPr>
        <w:t>.</w:t>
      </w:r>
    </w:p>
    <w:p w:rsidRPr="006E4160" w:rsidR="001E4724" w:rsidP="00391697" w:rsidRDefault="001E4724" w14:paraId="152CF71B" w14:textId="77777777">
      <w:pPr>
        <w:pStyle w:val="Listenabsatz"/>
        <w:numPr>
          <w:ilvl w:val="0"/>
          <w:numId w:val="76"/>
        </w:numPr>
        <w:spacing w:after="0"/>
        <w:rPr>
          <w:lang w:val="en-US"/>
        </w:rPr>
      </w:pPr>
      <w:r w:rsidRPr="006E4160">
        <w:rPr>
          <w:lang w:val="en-US"/>
        </w:rPr>
        <w:t>A liable party is given the order to terminate harmful activities.</w:t>
      </w:r>
    </w:p>
    <w:p w:rsidRPr="006E4160" w:rsidR="001E4724" w:rsidP="00391697" w:rsidRDefault="001E4724" w14:paraId="79107C61" w14:textId="06FD1B64">
      <w:pPr>
        <w:pStyle w:val="Listenabsatz"/>
        <w:numPr>
          <w:ilvl w:val="0"/>
          <w:numId w:val="76"/>
        </w:numPr>
        <w:spacing w:after="0"/>
        <w:rPr>
          <w:lang w:val="en-US"/>
        </w:rPr>
      </w:pPr>
      <w:r w:rsidRPr="006E4160">
        <w:rPr>
          <w:lang w:val="en-US"/>
        </w:rPr>
        <w:t xml:space="preserve">A liable party </w:t>
      </w:r>
      <w:r w:rsidR="00B61DE1">
        <w:rPr>
          <w:lang w:val="en-US"/>
        </w:rPr>
        <w:t>must perform an</w:t>
      </w:r>
      <w:r w:rsidRPr="006E4160">
        <w:rPr>
          <w:lang w:val="en-US"/>
        </w:rPr>
        <w:t xml:space="preserve"> affirmative</w:t>
      </w:r>
      <w:r w:rsidR="00B61DE1">
        <w:rPr>
          <w:lang w:val="en-US"/>
        </w:rPr>
        <w:t>,</w:t>
      </w:r>
      <w:r w:rsidRPr="006E4160">
        <w:rPr>
          <w:lang w:val="en-US"/>
        </w:rPr>
        <w:t xml:space="preserve"> act such as transferring ownership of property.</w:t>
      </w:r>
    </w:p>
    <w:p w:rsidRPr="006E4160" w:rsidR="001E4724" w:rsidP="00391697" w:rsidRDefault="001E4724" w14:paraId="08809093" w14:textId="174C52A2">
      <w:pPr>
        <w:spacing w:after="0"/>
        <w:rPr>
          <w:lang w:val="en-US"/>
        </w:rPr>
      </w:pPr>
      <w:r w:rsidRPr="006E4160">
        <w:rPr>
          <w:lang w:val="en-US"/>
        </w:rPr>
        <w:t xml:space="preserve">The rules of civil law are usually created </w:t>
      </w:r>
      <w:proofErr w:type="gramStart"/>
      <w:r w:rsidRPr="006E4160">
        <w:rPr>
          <w:lang w:val="en-US"/>
        </w:rPr>
        <w:t>in an attempt to</w:t>
      </w:r>
      <w:proofErr w:type="gramEnd"/>
      <w:r w:rsidRPr="006E4160">
        <w:rPr>
          <w:lang w:val="en-US"/>
        </w:rPr>
        <w:t xml:space="preserve"> rectify the negative outcomes of the behavior in society. Furthermore, people who are aware of the laws would make them more responsible and ultimately change their behavior toward cyber security (</w:t>
      </w:r>
      <w:r w:rsidRPr="00430266">
        <w:rPr>
          <w:highlight w:val="yellow"/>
          <w:lang w:val="en-US"/>
        </w:rPr>
        <w:t>Rashid et al., 2019, p</w:t>
      </w:r>
      <w:r w:rsidRPr="00430266" w:rsidR="00967E02">
        <w:rPr>
          <w:highlight w:val="yellow"/>
          <w:lang w:val="en-US"/>
        </w:rPr>
        <w:t>p</w:t>
      </w:r>
      <w:r w:rsidRPr="00430266">
        <w:rPr>
          <w:highlight w:val="yellow"/>
          <w:lang w:val="en-US"/>
        </w:rPr>
        <w:t>. 55,</w:t>
      </w:r>
      <w:r w:rsidRPr="00430266" w:rsidR="00967E02">
        <w:rPr>
          <w:highlight w:val="yellow"/>
          <w:lang w:val="en-US"/>
        </w:rPr>
        <w:t xml:space="preserve"> </w:t>
      </w:r>
      <w:r w:rsidRPr="00430266">
        <w:rPr>
          <w:highlight w:val="yellow"/>
          <w:lang w:val="en-US"/>
        </w:rPr>
        <w:t>56</w:t>
      </w:r>
      <w:r w:rsidRPr="006E4160">
        <w:rPr>
          <w:lang w:val="en-US"/>
        </w:rPr>
        <w:t>).</w:t>
      </w:r>
    </w:p>
    <w:p w:rsidRPr="006E4160" w:rsidR="001E4724" w:rsidP="00391697" w:rsidRDefault="001E4724" w14:paraId="47370A47" w14:textId="77777777">
      <w:pPr>
        <w:pStyle w:val="berschrift3"/>
        <w:rPr>
          <w:lang w:val="en-US"/>
        </w:rPr>
      </w:pPr>
      <w:r w:rsidRPr="006E4160">
        <w:rPr>
          <w:lang w:val="en-US"/>
        </w:rPr>
        <w:t>Self-Check Questions</w:t>
      </w:r>
    </w:p>
    <w:p w:rsidRPr="006E4160" w:rsidR="001E4724" w:rsidP="00391697" w:rsidRDefault="001E4724" w14:paraId="25922C72" w14:textId="77777777">
      <w:pPr>
        <w:pStyle w:val="Listenabsatz"/>
        <w:numPr>
          <w:ilvl w:val="0"/>
          <w:numId w:val="71"/>
        </w:numPr>
        <w:spacing w:after="0"/>
        <w:rPr>
          <w:lang w:val="en-US"/>
        </w:rPr>
      </w:pPr>
      <w:r w:rsidRPr="006E4160">
        <w:rPr>
          <w:lang w:val="en-US"/>
        </w:rPr>
        <w:t>Please list any two key activities companies or people perform in their day-to-day activities on the internet.</w:t>
      </w:r>
    </w:p>
    <w:p w:rsidRPr="006E4160" w:rsidR="001E4724" w:rsidP="00391697" w:rsidRDefault="001E4724" w14:paraId="73BFE568" w14:textId="3710725E">
      <w:pPr>
        <w:spacing w:after="0" w:line="240" w:lineRule="auto"/>
        <w:rPr>
          <w:i/>
          <w:iCs/>
          <w:u w:val="single"/>
          <w:lang w:val="en-US"/>
        </w:rPr>
      </w:pPr>
      <w:r w:rsidRPr="006E4160">
        <w:rPr>
          <w:i/>
          <w:iCs/>
          <w:u w:val="single"/>
          <w:lang w:val="en-US"/>
        </w:rPr>
        <w:t>eCommerce</w:t>
      </w:r>
    </w:p>
    <w:p w:rsidRPr="006E4160" w:rsidR="001E4724" w:rsidP="00391697" w:rsidRDefault="001E4724" w14:paraId="23D0B860" w14:textId="0D004BFB">
      <w:pPr>
        <w:spacing w:after="0" w:line="240" w:lineRule="auto"/>
        <w:rPr>
          <w:i/>
          <w:iCs/>
          <w:u w:val="single"/>
          <w:lang w:val="en-US"/>
        </w:rPr>
      </w:pPr>
      <w:proofErr w:type="spellStart"/>
      <w:r w:rsidRPr="006E4160">
        <w:rPr>
          <w:i/>
          <w:iCs/>
          <w:u w:val="single"/>
          <w:lang w:val="en-US"/>
        </w:rPr>
        <w:t>eFinance</w:t>
      </w:r>
      <w:proofErr w:type="spellEnd"/>
    </w:p>
    <w:p w:rsidRPr="006E4160" w:rsidR="001E4724" w:rsidP="00391697" w:rsidRDefault="001E4724" w14:paraId="193DFC71" w14:textId="5F6F88C4">
      <w:pPr>
        <w:spacing w:after="0" w:line="240" w:lineRule="auto"/>
        <w:rPr>
          <w:i/>
          <w:iCs/>
          <w:u w:val="single"/>
          <w:lang w:val="en-US"/>
        </w:rPr>
      </w:pPr>
      <w:r w:rsidRPr="006E4160">
        <w:rPr>
          <w:i/>
          <w:iCs/>
          <w:u w:val="single"/>
          <w:lang w:val="en-US"/>
        </w:rPr>
        <w:t>Online transactions</w:t>
      </w:r>
    </w:p>
    <w:p w:rsidRPr="006E4160" w:rsidR="001E4724" w:rsidP="00391697" w:rsidRDefault="001E4724" w14:paraId="7A0A2C0D" w14:textId="54DEA3F7">
      <w:pPr>
        <w:spacing w:after="0" w:line="240" w:lineRule="auto"/>
        <w:rPr>
          <w:i/>
          <w:iCs/>
          <w:u w:val="single"/>
          <w:lang w:val="en-US"/>
        </w:rPr>
      </w:pPr>
      <w:r w:rsidRPr="006E4160">
        <w:rPr>
          <w:i/>
          <w:iCs/>
          <w:u w:val="single"/>
          <w:lang w:val="en-US"/>
        </w:rPr>
        <w:t>Web-based shopping</w:t>
      </w:r>
    </w:p>
    <w:p w:rsidRPr="006E4160" w:rsidR="001E4724" w:rsidP="00391697" w:rsidRDefault="001E4724" w14:paraId="7348E6FB" w14:textId="7C450F9F">
      <w:pPr>
        <w:spacing w:after="0" w:line="240" w:lineRule="auto"/>
        <w:rPr>
          <w:i/>
          <w:iCs/>
          <w:u w:val="single"/>
          <w:lang w:val="en-US"/>
        </w:rPr>
      </w:pPr>
      <w:r w:rsidRPr="006E4160">
        <w:rPr>
          <w:i/>
          <w:iCs/>
          <w:u w:val="single"/>
          <w:lang w:val="en-US"/>
        </w:rPr>
        <w:t>Communication</w:t>
      </w:r>
    </w:p>
    <w:p w:rsidRPr="006E4160" w:rsidR="001E4724" w:rsidP="00391697" w:rsidRDefault="001E4724" w14:paraId="4ED2198D" w14:textId="77777777">
      <w:pPr>
        <w:pStyle w:val="berschrift2"/>
        <w:rPr>
          <w:lang w:val="en-US"/>
        </w:rPr>
      </w:pPr>
      <w:r w:rsidRPr="006E4160">
        <w:rPr>
          <w:lang w:val="en-US"/>
        </w:rPr>
        <w:lastRenderedPageBreak/>
        <w:t>5.2 Compliance and Law Enforcement</w:t>
      </w:r>
    </w:p>
    <w:p w:rsidRPr="006E4160" w:rsidR="001E4724" w:rsidP="00391697" w:rsidRDefault="001E4724" w14:paraId="6D2B257D" w14:textId="3498F590">
      <w:pPr>
        <w:spacing w:after="0"/>
        <w:rPr>
          <w:lang w:val="en-US"/>
        </w:rPr>
      </w:pPr>
      <w:r w:rsidRPr="006E4160">
        <w:rPr>
          <w:noProof/>
          <w:lang w:val="en-US" w:eastAsia="de-DE"/>
        </w:rPr>
        <mc:AlternateContent>
          <mc:Choice Requires="wps">
            <w:drawing>
              <wp:anchor distT="0" distB="0" distL="0" distR="0" simplePos="0" relativeHeight="251658289" behindDoc="0" locked="0" layoutInCell="1" allowOverlap="1" wp14:anchorId="5D85A3E3" wp14:editId="6AED1BBF">
                <wp:simplePos x="0" y="0"/>
                <wp:positionH relativeFrom="page">
                  <wp:posOffset>6715928</wp:posOffset>
                </wp:positionH>
                <wp:positionV relativeFrom="line">
                  <wp:posOffset>138022</wp:posOffset>
                </wp:positionV>
                <wp:extent cx="844550" cy="2259965"/>
                <wp:effectExtent l="0" t="0" r="0" b="6985"/>
                <wp:wrapThrough wrapText="bothSides">
                  <wp:wrapPolygon edited="0">
                    <wp:start x="0" y="0"/>
                    <wp:lineTo x="0" y="21485"/>
                    <wp:lineTo x="20950" y="21485"/>
                    <wp:lineTo x="20950" y="0"/>
                    <wp:lineTo x="0" y="0"/>
                  </wp:wrapPolygon>
                </wp:wrapThrough>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2259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A315F" w:rsidR="001E4724" w:rsidP="001E4724" w:rsidRDefault="001E4724" w14:paraId="4B87C6E1" w14:textId="77777777">
                            <w:pPr>
                              <w:pStyle w:val="MarginalieFlietextMarginalie"/>
                              <w:rPr>
                                <w:rFonts w:cs="Helvetica" w:asciiTheme="minorHAnsi" w:hAnsiTheme="minorHAnsi"/>
                                <w:b/>
                                <w:color w:val="auto"/>
                                <w:sz w:val="18"/>
                                <w:szCs w:val="18"/>
                                <w:lang w:val="en-US" w:eastAsia="de-DE"/>
                              </w:rPr>
                            </w:pPr>
                            <w:r>
                              <w:rPr>
                                <w:rFonts w:cs="Helvetica" w:asciiTheme="minorHAnsi" w:hAnsiTheme="minorHAnsi"/>
                                <w:b/>
                                <w:color w:val="auto"/>
                                <w:sz w:val="18"/>
                                <w:szCs w:val="18"/>
                                <w:lang w:val="en-US" w:eastAsia="de-DE"/>
                              </w:rPr>
                              <w:t>Stakeholder</w:t>
                            </w:r>
                          </w:p>
                          <w:p w:rsidRPr="007A315F" w:rsidR="001E4724" w:rsidP="001E4724" w:rsidRDefault="001E4724" w14:paraId="32E58FC3" w14:textId="77777777">
                            <w:pPr>
                              <w:pStyle w:val="MarginalieFlietextMarginalie"/>
                              <w:rPr>
                                <w:rFonts w:cs="Helvetica" w:asciiTheme="minorHAnsi" w:hAnsiTheme="minorHAnsi"/>
                                <w:color w:val="auto"/>
                                <w:sz w:val="18"/>
                                <w:szCs w:val="18"/>
                                <w:lang w:val="en-US" w:eastAsia="de-DE"/>
                              </w:rPr>
                            </w:pPr>
                          </w:p>
                          <w:p w:rsidRPr="007A315F" w:rsidR="001E4724" w:rsidP="001E4724" w:rsidRDefault="001E4724" w14:paraId="2BC90681" w14:textId="77777777">
                            <w:pPr>
                              <w:pStyle w:val="MarginalieFlietextMarginalie"/>
                              <w:rPr>
                                <w:rFonts w:asciiTheme="minorHAnsi" w:hAnsiTheme="minorHAnsi"/>
                                <w:color w:val="auto"/>
                                <w:sz w:val="18"/>
                                <w:szCs w:val="18"/>
                                <w:lang w:val="en-US"/>
                              </w:rPr>
                            </w:pPr>
                            <w:r>
                              <w:rPr>
                                <w:rFonts w:asciiTheme="minorHAnsi" w:hAnsiTheme="minorHAnsi"/>
                                <w:color w:val="auto"/>
                                <w:sz w:val="18"/>
                                <w:szCs w:val="18"/>
                                <w:lang w:val="en-US"/>
                              </w:rPr>
                              <w:t>An organization or individual that has the right, claim, interest, or share in the system that meets their expectations and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style="position:absolute;left:0;text-align:left;margin-left:528.8pt;margin-top:10.85pt;width:66.5pt;height:177.95pt;z-index:251658289;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spid="_x0000_s107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" w14:anchorId="5D85A3E3">
                <v:textbox>
                  <w:txbxContent>
                    <w:p w:rsidRPr="007A315F" w:rsidR="001E4724" w:rsidP="001E4724" w:rsidRDefault="001E4724" w14:paraId="4B87C6E1" w14:textId="77777777">
                      <w:pPr>
                        <w:pStyle w:val="MarginalieFlietextMarginalie"/>
                        <w:rPr>
                          <w:rFonts w:cs="Helvetica" w:asciiTheme="minorHAnsi" w:hAnsiTheme="minorHAnsi"/>
                          <w:b/>
                          <w:color w:val="auto"/>
                          <w:sz w:val="18"/>
                          <w:szCs w:val="18"/>
                          <w:lang w:val="en-US" w:eastAsia="de-DE"/>
                        </w:rPr>
                      </w:pPr>
                      <w:r>
                        <w:rPr>
                          <w:rFonts w:cs="Helvetica" w:asciiTheme="minorHAnsi" w:hAnsiTheme="minorHAnsi"/>
                          <w:b/>
                          <w:color w:val="auto"/>
                          <w:sz w:val="18"/>
                          <w:szCs w:val="18"/>
                          <w:lang w:val="en-US" w:eastAsia="de-DE"/>
                        </w:rPr>
                        <w:t>Stakeholder</w:t>
                      </w:r>
                    </w:p>
                    <w:p w:rsidRPr="007A315F" w:rsidR="001E4724" w:rsidP="001E4724" w:rsidRDefault="001E4724" w14:paraId="32E58FC3" w14:textId="77777777">
                      <w:pPr>
                        <w:pStyle w:val="MarginalieFlietextMarginalie"/>
                        <w:rPr>
                          <w:rFonts w:cs="Helvetica" w:asciiTheme="minorHAnsi" w:hAnsiTheme="minorHAnsi"/>
                          <w:color w:val="auto"/>
                          <w:sz w:val="18"/>
                          <w:szCs w:val="18"/>
                          <w:lang w:val="en-US" w:eastAsia="de-DE"/>
                        </w:rPr>
                      </w:pPr>
                    </w:p>
                    <w:p w:rsidRPr="007A315F" w:rsidR="001E4724" w:rsidP="001E4724" w:rsidRDefault="001E4724" w14:paraId="2BC90681" w14:textId="77777777">
                      <w:pPr>
                        <w:pStyle w:val="MarginalieFlietextMarginalie"/>
                        <w:rPr>
                          <w:rFonts w:asciiTheme="minorHAnsi" w:hAnsiTheme="minorHAnsi"/>
                          <w:color w:val="auto"/>
                          <w:sz w:val="18"/>
                          <w:szCs w:val="18"/>
                          <w:lang w:val="en-US"/>
                        </w:rPr>
                      </w:pPr>
                      <w:r>
                        <w:rPr>
                          <w:rFonts w:asciiTheme="minorHAnsi" w:hAnsiTheme="minorHAnsi"/>
                          <w:color w:val="auto"/>
                          <w:sz w:val="18"/>
                          <w:szCs w:val="18"/>
                          <w:lang w:val="en-US"/>
                        </w:rPr>
                        <w:t>An organization or individual that has the right, claim, interest, or share in the system that meets their expectations and needs.</w:t>
                      </w:r>
                    </w:p>
                  </w:txbxContent>
                </v:textbox>
                <w10:wrap type="through" anchorx="page" anchory="line"/>
              </v:shape>
            </w:pict>
          </mc:Fallback>
        </mc:AlternateContent>
      </w:r>
      <w:r w:rsidRPr="006E4160">
        <w:rPr>
          <w:lang w:val="en-US"/>
        </w:rPr>
        <w:t xml:space="preserve">Implementing cyber security in an organization is a complex task that integrates a resilience-centered strategy towards hardware and software infrastructures that are exposed to the internet to eliminate the potential vulnerabilities which might impact customers, companies, and pertinent </w:t>
      </w:r>
      <w:r w:rsidRPr="006E4160">
        <w:rPr>
          <w:b/>
          <w:bCs/>
          <w:lang w:val="en-US"/>
        </w:rPr>
        <w:t>stakeholders</w:t>
      </w:r>
      <w:r w:rsidRPr="006E4160">
        <w:rPr>
          <w:lang w:val="en-US"/>
        </w:rPr>
        <w:t xml:space="preserve">. Regulatory compliance assists and enforces organizations in implementing that resiliency against </w:t>
      </w:r>
      <w:r w:rsidR="00105AF2">
        <w:rPr>
          <w:lang w:val="en-US"/>
        </w:rPr>
        <w:t>cyberattack</w:t>
      </w:r>
      <w:r w:rsidRPr="006E4160">
        <w:rPr>
          <w:lang w:val="en-US"/>
        </w:rPr>
        <w:t>s (</w:t>
      </w:r>
      <w:proofErr w:type="spellStart"/>
      <w:r w:rsidRPr="00430266">
        <w:rPr>
          <w:highlight w:val="yellow"/>
          <w:lang w:val="en-US"/>
        </w:rPr>
        <w:t>NordLayer</w:t>
      </w:r>
      <w:proofErr w:type="spellEnd"/>
      <w:r w:rsidRPr="00430266">
        <w:rPr>
          <w:highlight w:val="yellow"/>
          <w:lang w:val="en-US"/>
        </w:rPr>
        <w:t>, 2022</w:t>
      </w:r>
      <w:r w:rsidRPr="006E4160">
        <w:rPr>
          <w:lang w:val="en-US"/>
        </w:rPr>
        <w:t>).</w:t>
      </w:r>
    </w:p>
    <w:p w:rsidRPr="006E4160" w:rsidR="001E4724" w:rsidP="00391697" w:rsidRDefault="001E4724" w14:paraId="2B4A2280" w14:textId="77777777">
      <w:pPr>
        <w:pStyle w:val="berschrift3"/>
        <w:rPr>
          <w:lang w:val="en-US"/>
        </w:rPr>
      </w:pPr>
      <w:r w:rsidRPr="006E4160">
        <w:rPr>
          <w:lang w:val="en-US"/>
        </w:rPr>
        <w:t>What is Compliance in Cyber Security?</w:t>
      </w:r>
    </w:p>
    <w:p w:rsidRPr="006E4160" w:rsidR="001E4724" w:rsidP="00391697" w:rsidRDefault="001E4724" w14:paraId="561A462A" w14:textId="15C5E3E7">
      <w:pPr>
        <w:spacing w:after="0"/>
        <w:rPr>
          <w:rFonts w:cs="Calibri"/>
          <w:color w:val="000000"/>
          <w:szCs w:val="24"/>
          <w:shd w:val="clear" w:color="auto" w:fill="FFFFFF"/>
          <w:lang w:val="en-US"/>
        </w:rPr>
      </w:pPr>
      <w:r w:rsidRPr="006E4160">
        <w:rPr>
          <w:rFonts w:cs="Calibri"/>
          <w:color w:val="000000"/>
          <w:szCs w:val="24"/>
          <w:shd w:val="clear" w:color="auto" w:fill="FFFFFF"/>
          <w:lang w:val="en-US"/>
        </w:rPr>
        <w:t xml:space="preserve">Cyber security compliance is the implementation of security controls that are aligned with the industry standards such as ISO 27001. The </w:t>
      </w:r>
      <w:bookmarkStart w:name="_Hlk131163973" w:id="10"/>
      <w:r w:rsidRPr="00E505F5" w:rsidR="00E505F5">
        <w:rPr>
          <w:rFonts w:cs="Calibri"/>
          <w:b/>
          <w:bCs/>
          <w:color w:val="000000"/>
          <w:szCs w:val="24"/>
          <w:shd w:val="clear" w:color="auto" w:fill="FFFFFF"/>
          <w:lang w:val="en-US"/>
        </w:rPr>
        <w:t>information security management system</w:t>
      </w:r>
      <w:bookmarkEnd w:id="10"/>
      <w:r w:rsidRPr="00E505F5">
        <w:rPr>
          <w:rFonts w:cs="Calibri"/>
          <w:color w:val="000000"/>
          <w:szCs w:val="24"/>
          <w:shd w:val="clear" w:color="auto" w:fill="FFFFFF"/>
          <w:lang w:val="en-US"/>
        </w:rPr>
        <w:t xml:space="preserve"> (ISMS) </w:t>
      </w:r>
      <w:r w:rsidRPr="006E4160">
        <w:rPr>
          <w:rFonts w:cs="Calibri"/>
          <w:color w:val="000000"/>
          <w:szCs w:val="24"/>
          <w:shd w:val="clear" w:color="auto" w:fill="FFFFFF"/>
          <w:lang w:val="en-US"/>
        </w:rPr>
        <w:t xml:space="preserve">of any organization which is compliant with the </w:t>
      </w:r>
      <w:r w:rsidRPr="006E4160">
        <w:rPr>
          <w:noProof/>
          <w:lang w:val="en-US" w:eastAsia="de-DE"/>
        </w:rPr>
        <mc:AlternateContent>
          <mc:Choice Requires="wps">
            <w:drawing>
              <wp:anchor distT="0" distB="0" distL="0" distR="0" simplePos="0" relativeHeight="251658290" behindDoc="0" locked="0" layoutInCell="1" allowOverlap="1" wp14:anchorId="254E57E3" wp14:editId="5DBD5727">
                <wp:simplePos x="0" y="0"/>
                <wp:positionH relativeFrom="page">
                  <wp:posOffset>6715125</wp:posOffset>
                </wp:positionH>
                <wp:positionV relativeFrom="line">
                  <wp:posOffset>241300</wp:posOffset>
                </wp:positionV>
                <wp:extent cx="844550" cy="2895600"/>
                <wp:effectExtent l="0" t="0" r="0" b="0"/>
                <wp:wrapThrough wrapText="bothSides">
                  <wp:wrapPolygon edited="0">
                    <wp:start x="0" y="0"/>
                    <wp:lineTo x="0" y="21458"/>
                    <wp:lineTo x="20950" y="21458"/>
                    <wp:lineTo x="20950" y="0"/>
                    <wp:lineTo x="0" y="0"/>
                  </wp:wrapPolygon>
                </wp:wrapThrough>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289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A315F" w:rsidR="001E4724" w:rsidP="001E4724" w:rsidRDefault="00E505F5" w14:paraId="383BBA3B" w14:textId="7FE04383">
                            <w:pPr>
                              <w:pStyle w:val="MarginalieFlietextMarginalie"/>
                              <w:rPr>
                                <w:rFonts w:cs="Helvetica" w:asciiTheme="minorHAnsi" w:hAnsiTheme="minorHAnsi"/>
                                <w:color w:val="auto"/>
                                <w:sz w:val="18"/>
                                <w:szCs w:val="18"/>
                                <w:lang w:val="en-US" w:eastAsia="de-DE"/>
                              </w:rPr>
                            </w:pPr>
                            <w:r>
                              <w:rPr>
                                <w:rFonts w:cs="Helvetica" w:asciiTheme="minorHAnsi" w:hAnsiTheme="minorHAnsi"/>
                                <w:b/>
                                <w:bCs/>
                                <w:color w:val="auto"/>
                                <w:sz w:val="18"/>
                                <w:szCs w:val="18"/>
                                <w:lang w:val="en-US" w:eastAsia="de-DE"/>
                              </w:rPr>
                              <w:t>I</w:t>
                            </w:r>
                            <w:r w:rsidRPr="00E505F5">
                              <w:rPr>
                                <w:rFonts w:cs="Helvetica" w:asciiTheme="minorHAnsi" w:hAnsiTheme="minorHAnsi"/>
                                <w:b/>
                                <w:bCs/>
                                <w:color w:val="auto"/>
                                <w:sz w:val="18"/>
                                <w:szCs w:val="18"/>
                                <w:lang w:val="en-US" w:eastAsia="de-DE"/>
                              </w:rPr>
                              <w:t>nformation security management system</w:t>
                            </w:r>
                          </w:p>
                          <w:p w:rsidRPr="007A315F" w:rsidR="001E4724" w:rsidP="001E4724" w:rsidRDefault="00F20C31" w14:paraId="666434E2" w14:textId="368D50CA">
                            <w:pPr>
                              <w:pStyle w:val="MarginalieFlietextMarginalie"/>
                              <w:rPr>
                                <w:rFonts w:asciiTheme="minorHAnsi" w:hAnsiTheme="minorHAnsi"/>
                                <w:color w:val="auto"/>
                                <w:sz w:val="18"/>
                                <w:szCs w:val="18"/>
                                <w:lang w:val="en-US"/>
                              </w:rPr>
                            </w:pPr>
                            <w:r>
                              <w:rPr>
                                <w:rFonts w:asciiTheme="minorHAnsi" w:hAnsiTheme="minorHAnsi"/>
                                <w:color w:val="auto"/>
                                <w:sz w:val="18"/>
                                <w:szCs w:val="18"/>
                                <w:lang w:val="en-US"/>
                              </w:rPr>
                              <w:t>a</w:t>
                            </w:r>
                            <w:r w:rsidR="001E4724">
                              <w:rPr>
                                <w:rFonts w:asciiTheme="minorHAnsi" w:hAnsiTheme="minorHAnsi"/>
                                <w:color w:val="auto"/>
                                <w:sz w:val="18"/>
                                <w:szCs w:val="18"/>
                                <w:lang w:val="en-US"/>
                              </w:rPr>
                              <w:t xml:space="preserve"> framework of controls and policies that manages risks and security methodically across </w:t>
                            </w:r>
                            <w:r w:rsidR="00E505F5">
                              <w:rPr>
                                <w:rFonts w:asciiTheme="minorHAnsi" w:hAnsiTheme="minorHAnsi"/>
                                <w:color w:val="auto"/>
                                <w:sz w:val="18"/>
                                <w:szCs w:val="18"/>
                                <w:lang w:val="en-US"/>
                              </w:rPr>
                              <w:t xml:space="preserve">an </w:t>
                            </w:r>
                            <w:r w:rsidR="001E4724">
                              <w:rPr>
                                <w:rFonts w:asciiTheme="minorHAnsi" w:hAnsiTheme="minorHAnsi"/>
                                <w:color w:val="auto"/>
                                <w:sz w:val="18"/>
                                <w:szCs w:val="18"/>
                                <w:lang w:val="en-US"/>
                              </w:rPr>
                              <w:t xml:space="preserve">entire </w:t>
                            </w:r>
                            <w:proofErr w:type="gramStart"/>
                            <w:r w:rsidR="001E4724">
                              <w:rPr>
                                <w:rFonts w:asciiTheme="minorHAnsi" w:hAnsiTheme="minorHAnsi"/>
                                <w:color w:val="auto"/>
                                <w:sz w:val="18"/>
                                <w:szCs w:val="18"/>
                                <w:lang w:val="en-US"/>
                              </w:rPr>
                              <w:t>organization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style="position:absolute;left:0;text-align:left;margin-left:528.75pt;margin-top:19pt;width:66.5pt;height:228pt;z-index:25165829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spid="_x0000_s107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" w14:anchorId="254E57E3">
                <v:textbox>
                  <w:txbxContent>
                    <w:p w:rsidRPr="007A315F" w:rsidR="001E4724" w:rsidP="001E4724" w:rsidRDefault="00E505F5" w14:paraId="383BBA3B" w14:textId="7FE04383">
                      <w:pPr>
                        <w:pStyle w:val="MarginalieFlietextMarginalie"/>
                        <w:rPr>
                          <w:rFonts w:cs="Helvetica" w:asciiTheme="minorHAnsi" w:hAnsiTheme="minorHAnsi"/>
                          <w:color w:val="auto"/>
                          <w:sz w:val="18"/>
                          <w:szCs w:val="18"/>
                          <w:lang w:val="en-US" w:eastAsia="de-DE"/>
                        </w:rPr>
                      </w:pPr>
                      <w:r>
                        <w:rPr>
                          <w:rFonts w:cs="Helvetica" w:asciiTheme="minorHAnsi" w:hAnsiTheme="minorHAnsi"/>
                          <w:b/>
                          <w:bCs/>
                          <w:color w:val="auto"/>
                          <w:sz w:val="18"/>
                          <w:szCs w:val="18"/>
                          <w:lang w:val="en-US" w:eastAsia="de-DE"/>
                        </w:rPr>
                        <w:t>I</w:t>
                      </w:r>
                      <w:r w:rsidRPr="00E505F5">
                        <w:rPr>
                          <w:rFonts w:cs="Helvetica" w:asciiTheme="minorHAnsi" w:hAnsiTheme="minorHAnsi"/>
                          <w:b/>
                          <w:bCs/>
                          <w:color w:val="auto"/>
                          <w:sz w:val="18"/>
                          <w:szCs w:val="18"/>
                          <w:lang w:val="en-US" w:eastAsia="de-DE"/>
                        </w:rPr>
                        <w:t>nformation security management system</w:t>
                      </w:r>
                    </w:p>
                    <w:p w:rsidRPr="007A315F" w:rsidR="001E4724" w:rsidP="001E4724" w:rsidRDefault="00F20C31" w14:paraId="666434E2" w14:textId="368D50CA">
                      <w:pPr>
                        <w:pStyle w:val="MarginalieFlietextMarginalie"/>
                        <w:rPr>
                          <w:rFonts w:asciiTheme="minorHAnsi" w:hAnsiTheme="minorHAnsi"/>
                          <w:color w:val="auto"/>
                          <w:sz w:val="18"/>
                          <w:szCs w:val="18"/>
                          <w:lang w:val="en-US"/>
                        </w:rPr>
                      </w:pPr>
                      <w:r>
                        <w:rPr>
                          <w:rFonts w:asciiTheme="minorHAnsi" w:hAnsiTheme="minorHAnsi"/>
                          <w:color w:val="auto"/>
                          <w:sz w:val="18"/>
                          <w:szCs w:val="18"/>
                          <w:lang w:val="en-US"/>
                        </w:rPr>
                        <w:t>a</w:t>
                      </w:r>
                      <w:r w:rsidR="001E4724">
                        <w:rPr>
                          <w:rFonts w:asciiTheme="minorHAnsi" w:hAnsiTheme="minorHAnsi"/>
                          <w:color w:val="auto"/>
                          <w:sz w:val="18"/>
                          <w:szCs w:val="18"/>
                          <w:lang w:val="en-US"/>
                        </w:rPr>
                        <w:t xml:space="preserve"> framework of controls and policies that manages risks and security methodically across </w:t>
                      </w:r>
                      <w:r w:rsidR="00E505F5">
                        <w:rPr>
                          <w:rFonts w:asciiTheme="minorHAnsi" w:hAnsiTheme="minorHAnsi"/>
                          <w:color w:val="auto"/>
                          <w:sz w:val="18"/>
                          <w:szCs w:val="18"/>
                          <w:lang w:val="en-US"/>
                        </w:rPr>
                        <w:t xml:space="preserve">an </w:t>
                      </w:r>
                      <w:r w:rsidR="001E4724">
                        <w:rPr>
                          <w:rFonts w:asciiTheme="minorHAnsi" w:hAnsiTheme="minorHAnsi"/>
                          <w:color w:val="auto"/>
                          <w:sz w:val="18"/>
                          <w:szCs w:val="18"/>
                          <w:lang w:val="en-US"/>
                        </w:rPr>
                        <w:t>entire organization</w:t>
                      </w:r>
                    </w:p>
                  </w:txbxContent>
                </v:textbox>
                <w10:wrap type="through" anchorx="page" anchory="line"/>
              </v:shape>
            </w:pict>
          </mc:Fallback>
        </mc:AlternateContent>
      </w:r>
      <w:r w:rsidRPr="006E4160">
        <w:rPr>
          <w:rFonts w:cs="Calibri"/>
          <w:color w:val="000000"/>
          <w:szCs w:val="24"/>
          <w:shd w:val="clear" w:color="auto" w:fill="FFFFFF"/>
          <w:lang w:val="en-US"/>
        </w:rPr>
        <w:t xml:space="preserve">regulatory requirements </w:t>
      </w:r>
      <w:proofErr w:type="gramStart"/>
      <w:r w:rsidRPr="006E4160">
        <w:rPr>
          <w:rFonts w:cs="Calibri"/>
          <w:color w:val="000000"/>
          <w:szCs w:val="24"/>
          <w:shd w:val="clear" w:color="auto" w:fill="FFFFFF"/>
          <w:lang w:val="en-US"/>
        </w:rPr>
        <w:t>enables</w:t>
      </w:r>
      <w:proofErr w:type="gramEnd"/>
      <w:r w:rsidRPr="006E4160">
        <w:rPr>
          <w:rFonts w:cs="Calibri"/>
          <w:color w:val="000000"/>
          <w:szCs w:val="24"/>
          <w:shd w:val="clear" w:color="auto" w:fill="FFFFFF"/>
          <w:lang w:val="en-US"/>
        </w:rPr>
        <w:t xml:space="preserve"> them to implement necessary security measures that would potentially decrease the probability of a data breach. This also enables an organization to set a plan for a situation if a breach happens such as communicating the impact and facts of a breach to the affected parties </w:t>
      </w:r>
      <w:r w:rsidRPr="006E4160">
        <w:rPr>
          <w:lang w:val="en-US"/>
        </w:rPr>
        <w:t>(</w:t>
      </w:r>
      <w:proofErr w:type="spellStart"/>
      <w:r w:rsidRPr="00430266">
        <w:rPr>
          <w:highlight w:val="yellow"/>
          <w:lang w:val="en-US"/>
        </w:rPr>
        <w:t>NordLayer</w:t>
      </w:r>
      <w:proofErr w:type="spellEnd"/>
      <w:r w:rsidRPr="00430266">
        <w:rPr>
          <w:highlight w:val="yellow"/>
          <w:lang w:val="en-US"/>
        </w:rPr>
        <w:t>, 2022</w:t>
      </w:r>
      <w:r w:rsidRPr="006E4160">
        <w:rPr>
          <w:lang w:val="en-US"/>
        </w:rPr>
        <w:t>)</w:t>
      </w:r>
      <w:r w:rsidRPr="006E4160">
        <w:rPr>
          <w:rFonts w:cs="Calibri"/>
          <w:color w:val="000000"/>
          <w:szCs w:val="24"/>
          <w:shd w:val="clear" w:color="auto" w:fill="FFFFFF"/>
          <w:lang w:val="en-US"/>
        </w:rPr>
        <w:t>.</w:t>
      </w:r>
    </w:p>
    <w:p w:rsidRPr="006E4160" w:rsidR="001E4724" w:rsidP="00391697" w:rsidRDefault="001E4724" w14:paraId="4902A5E7" w14:textId="77777777">
      <w:pPr>
        <w:pStyle w:val="berschrift3"/>
        <w:rPr>
          <w:lang w:val="en-US"/>
        </w:rPr>
      </w:pPr>
      <w:r w:rsidRPr="006E4160">
        <w:rPr>
          <w:lang w:val="en-US"/>
        </w:rPr>
        <w:t>Importance of Cyber Security Compliance</w:t>
      </w:r>
    </w:p>
    <w:p w:rsidRPr="006E4160" w:rsidR="001E4724" w:rsidP="00391697" w:rsidRDefault="001E4724" w14:paraId="05A3774C" w14:textId="77777777">
      <w:pPr>
        <w:spacing w:after="0"/>
        <w:rPr>
          <w:lang w:val="en-US"/>
        </w:rPr>
      </w:pPr>
      <w:r w:rsidRPr="006E4160">
        <w:rPr>
          <w:lang w:val="en-US"/>
        </w:rPr>
        <w:t>It is imperative to admit cyber security compliance is not only a bunch of mandatory and strict requirements that come from a regulatory body, but also influential to the overall success of the business.</w:t>
      </w:r>
    </w:p>
    <w:p w:rsidRPr="006E4160" w:rsidR="001E4724" w:rsidP="00391697" w:rsidRDefault="001E4724" w14:paraId="6B24530F" w14:textId="671A97B3">
      <w:pPr>
        <w:spacing w:after="0"/>
        <w:rPr>
          <w:lang w:val="en-US"/>
        </w:rPr>
      </w:pPr>
      <w:r w:rsidRPr="006E4160">
        <w:rPr>
          <w:lang w:val="en-US"/>
        </w:rPr>
        <w:t xml:space="preserve">Any organization that exists in cyberspace is a potential target of a </w:t>
      </w:r>
      <w:r w:rsidR="00105AF2">
        <w:rPr>
          <w:lang w:val="en-US"/>
        </w:rPr>
        <w:t>cyberattack</w:t>
      </w:r>
      <w:r w:rsidRPr="006E4160">
        <w:rPr>
          <w:lang w:val="en-US"/>
        </w:rPr>
        <w:t xml:space="preserve">. If a data breach happens, the situation could probably escalate to a complex situation that could impact the organization financially and reputationally, resulting in disputes and legal proceedings. Hence, a company that meets cyber security compliance requirements or standards would alleviate the risk of a </w:t>
      </w:r>
      <w:r w:rsidR="006C712C">
        <w:rPr>
          <w:lang w:val="en-US"/>
        </w:rPr>
        <w:t>cyberattack</w:t>
      </w:r>
      <w:r w:rsidRPr="006E4160">
        <w:rPr>
          <w:lang w:val="en-US"/>
        </w:rPr>
        <w:t xml:space="preserve"> (</w:t>
      </w:r>
      <w:proofErr w:type="spellStart"/>
      <w:r w:rsidRPr="00430266">
        <w:rPr>
          <w:highlight w:val="yellow"/>
          <w:lang w:val="en-US"/>
        </w:rPr>
        <w:t>NordLayer</w:t>
      </w:r>
      <w:proofErr w:type="spellEnd"/>
      <w:r w:rsidRPr="00430266">
        <w:rPr>
          <w:highlight w:val="yellow"/>
          <w:lang w:val="en-US"/>
        </w:rPr>
        <w:t>, 2022</w:t>
      </w:r>
      <w:r w:rsidRPr="006E4160">
        <w:rPr>
          <w:lang w:val="en-US"/>
        </w:rPr>
        <w:t xml:space="preserve">). </w:t>
      </w:r>
      <w:r w:rsidR="00B6130A">
        <w:rPr>
          <w:lang w:val="en-US"/>
        </w:rPr>
        <w:t>The f</w:t>
      </w:r>
      <w:r w:rsidRPr="006E4160">
        <w:rPr>
          <w:lang w:val="en-US"/>
        </w:rPr>
        <w:t>ollowing are some of the advantages of cyber security compliance:</w:t>
      </w:r>
    </w:p>
    <w:p w:rsidRPr="006E4160" w:rsidR="001E4724" w:rsidP="00391697" w:rsidRDefault="001E4724" w14:paraId="6B9345FB" w14:textId="77777777">
      <w:pPr>
        <w:pStyle w:val="Listenabsatz"/>
        <w:numPr>
          <w:ilvl w:val="0"/>
          <w:numId w:val="76"/>
        </w:numPr>
        <w:spacing w:after="0"/>
        <w:rPr>
          <w:lang w:val="en-US"/>
        </w:rPr>
      </w:pPr>
      <w:r w:rsidRPr="006E4160">
        <w:rPr>
          <w:lang w:val="en-US"/>
        </w:rPr>
        <w:t>It assists in evading heavy sanctions and fines.</w:t>
      </w:r>
    </w:p>
    <w:p w:rsidRPr="006E4160" w:rsidR="001E4724" w:rsidP="00391697" w:rsidRDefault="001E4724" w14:paraId="0BF09ECE" w14:textId="77777777">
      <w:pPr>
        <w:pStyle w:val="Listenabsatz"/>
        <w:numPr>
          <w:ilvl w:val="0"/>
          <w:numId w:val="76"/>
        </w:numPr>
        <w:spacing w:after="0"/>
        <w:rPr>
          <w:lang w:val="en-US"/>
        </w:rPr>
      </w:pPr>
      <w:r w:rsidRPr="006E4160">
        <w:rPr>
          <w:lang w:val="en-US"/>
        </w:rPr>
        <w:t>It protects the organization’s prestige by evading non-compliant activities.</w:t>
      </w:r>
    </w:p>
    <w:p w:rsidRPr="006E4160" w:rsidR="001E4724" w:rsidP="00391697" w:rsidRDefault="001E4724" w14:paraId="2908F89D" w14:textId="39A99C1E">
      <w:pPr>
        <w:pStyle w:val="Listenabsatz"/>
        <w:numPr>
          <w:ilvl w:val="0"/>
          <w:numId w:val="76"/>
        </w:numPr>
        <w:spacing w:after="0"/>
        <w:rPr>
          <w:lang w:val="en-US"/>
        </w:rPr>
      </w:pPr>
      <w:r w:rsidRPr="006E4160">
        <w:rPr>
          <w:lang w:val="en-US"/>
        </w:rPr>
        <w:lastRenderedPageBreak/>
        <w:t>It supports and ensures clients’ privacy right to access, modify, or erase their data</w:t>
      </w:r>
      <w:r w:rsidR="00FE66AD">
        <w:rPr>
          <w:lang w:val="en-US"/>
        </w:rPr>
        <w:t>,</w:t>
      </w:r>
      <w:r w:rsidRPr="006E4160">
        <w:rPr>
          <w:lang w:val="en-US"/>
        </w:rPr>
        <w:t xml:space="preserve"> which would eventually bolster business functions.</w:t>
      </w:r>
    </w:p>
    <w:p w:rsidRPr="006E4160" w:rsidR="001E4724" w:rsidP="00391697" w:rsidRDefault="001E4724" w14:paraId="58366637" w14:textId="77777777">
      <w:pPr>
        <w:pStyle w:val="Listenabsatz"/>
        <w:numPr>
          <w:ilvl w:val="0"/>
          <w:numId w:val="76"/>
        </w:numPr>
        <w:spacing w:after="0"/>
        <w:rPr>
          <w:lang w:val="en-US"/>
        </w:rPr>
      </w:pPr>
      <w:r w:rsidRPr="006E4160">
        <w:rPr>
          <w:lang w:val="en-US"/>
        </w:rPr>
        <w:t>It helps organizations to establish trust among the stakeholders by proving that the organization has performed its due diligence to protect the collected data.</w:t>
      </w:r>
    </w:p>
    <w:p w:rsidRPr="006E4160" w:rsidR="001E4724" w:rsidP="00391697" w:rsidRDefault="001E4724" w14:paraId="39FC3B40" w14:textId="436831E2">
      <w:pPr>
        <w:pStyle w:val="Listenabsatz"/>
        <w:numPr>
          <w:ilvl w:val="0"/>
          <w:numId w:val="76"/>
        </w:numPr>
        <w:spacing w:after="0"/>
        <w:rPr>
          <w:lang w:val="en-US"/>
        </w:rPr>
      </w:pPr>
      <w:r w:rsidRPr="006E4160">
        <w:rPr>
          <w:lang w:val="en-US"/>
        </w:rPr>
        <w:t xml:space="preserve">It assists organizations </w:t>
      </w:r>
      <w:r w:rsidR="00FE66AD">
        <w:rPr>
          <w:lang w:val="en-US"/>
        </w:rPr>
        <w:t>in meeting</w:t>
      </w:r>
      <w:r w:rsidRPr="006E4160">
        <w:rPr>
          <w:lang w:val="en-US"/>
        </w:rPr>
        <w:t xml:space="preserve"> the requirements of pertinent laws and regulations by implementing the necessary security controls.</w:t>
      </w:r>
    </w:p>
    <w:p w:rsidRPr="006E4160" w:rsidR="001E4724" w:rsidP="00391697" w:rsidRDefault="001E4724" w14:paraId="1C79D5FA" w14:textId="77777777">
      <w:pPr>
        <w:pStyle w:val="Listenabsatz"/>
        <w:numPr>
          <w:ilvl w:val="0"/>
          <w:numId w:val="76"/>
        </w:numPr>
        <w:spacing w:after="0"/>
        <w:rPr>
          <w:lang w:val="en-US"/>
        </w:rPr>
      </w:pPr>
      <w:r w:rsidRPr="006E4160">
        <w:rPr>
          <w:lang w:val="en-US"/>
        </w:rPr>
        <w:t>It promotes accountability and transparency in organizations.</w:t>
      </w:r>
    </w:p>
    <w:p w:rsidRPr="006E4160" w:rsidR="001E4724" w:rsidP="00391697" w:rsidRDefault="001E4724" w14:paraId="0912957D" w14:textId="51325006">
      <w:pPr>
        <w:pStyle w:val="berschrift4"/>
        <w:rPr>
          <w:lang w:val="en-US"/>
        </w:rPr>
      </w:pPr>
      <w:r w:rsidRPr="006E4160">
        <w:rPr>
          <w:lang w:val="en-US"/>
        </w:rPr>
        <w:t xml:space="preserve">Industry </w:t>
      </w:r>
      <w:r w:rsidR="00FE66AD">
        <w:rPr>
          <w:lang w:val="en-US"/>
        </w:rPr>
        <w:t>s</w:t>
      </w:r>
      <w:r w:rsidRPr="006E4160">
        <w:rPr>
          <w:lang w:val="en-US"/>
        </w:rPr>
        <w:t>tandards</w:t>
      </w:r>
    </w:p>
    <w:p w:rsidRPr="006E4160" w:rsidR="001E4724" w:rsidP="00391697" w:rsidRDefault="001E4724" w14:paraId="28FDA2B2" w14:textId="2A4CE171">
      <w:pPr>
        <w:spacing w:after="0"/>
        <w:rPr>
          <w:lang w:val="en-US"/>
        </w:rPr>
      </w:pPr>
      <w:r w:rsidRPr="006E4160">
        <w:rPr>
          <w:lang w:val="en-US"/>
        </w:rPr>
        <w:t>Aligning security standards into businesses</w:t>
      </w:r>
      <w:r w:rsidR="00C710CB">
        <w:rPr>
          <w:lang w:val="en-US"/>
        </w:rPr>
        <w:t xml:space="preserve"> helps</w:t>
      </w:r>
      <w:r w:rsidRPr="006E4160">
        <w:rPr>
          <w:lang w:val="en-US"/>
        </w:rPr>
        <w:t xml:space="preserve"> security professionals avoid misinterpretations among the companies and </w:t>
      </w:r>
      <w:r w:rsidR="00324660">
        <w:rPr>
          <w:lang w:val="en-US"/>
        </w:rPr>
        <w:t>assist</w:t>
      </w:r>
      <w:r w:rsidR="00600FD4">
        <w:rPr>
          <w:lang w:val="en-US"/>
        </w:rPr>
        <w:t>s</w:t>
      </w:r>
      <w:r w:rsidR="00324660">
        <w:rPr>
          <w:lang w:val="en-US"/>
        </w:rPr>
        <w:t xml:space="preserve"> in coordination </w:t>
      </w:r>
      <w:r w:rsidRPr="006E4160">
        <w:rPr>
          <w:lang w:val="en-US"/>
        </w:rPr>
        <w:t xml:space="preserve">when there is a need to </w:t>
      </w:r>
      <w:r w:rsidR="00324660">
        <w:rPr>
          <w:lang w:val="en-US"/>
        </w:rPr>
        <w:t>discuss</w:t>
      </w:r>
      <w:r w:rsidRPr="006E4160">
        <w:rPr>
          <w:lang w:val="en-US"/>
        </w:rPr>
        <w:t xml:space="preserve"> whether cyber security compliance is </w:t>
      </w:r>
      <w:r w:rsidR="00600FD4">
        <w:rPr>
          <w:lang w:val="en-US"/>
        </w:rPr>
        <w:t>taking place</w:t>
      </w:r>
      <w:r w:rsidRPr="006E4160">
        <w:rPr>
          <w:lang w:val="en-US"/>
        </w:rPr>
        <w:t xml:space="preserve">. For example, if a company claims that it is ISO 27001 compliant, then the one who knows about this standard would understand </w:t>
      </w:r>
      <w:r w:rsidR="00600FD4">
        <w:rPr>
          <w:lang w:val="en-US"/>
        </w:rPr>
        <w:t>whether</w:t>
      </w:r>
      <w:r w:rsidRPr="006E4160">
        <w:rPr>
          <w:lang w:val="en-US"/>
        </w:rPr>
        <w:t xml:space="preserve"> the company is following the stringent security measures as suggested by the standard (</w:t>
      </w:r>
      <w:proofErr w:type="spellStart"/>
      <w:r w:rsidRPr="009B7C2C">
        <w:rPr>
          <w:highlight w:val="yellow"/>
          <w:lang w:val="en-US"/>
        </w:rPr>
        <w:t>NordLayer</w:t>
      </w:r>
      <w:proofErr w:type="spellEnd"/>
      <w:r w:rsidRPr="009B7C2C">
        <w:rPr>
          <w:highlight w:val="yellow"/>
          <w:lang w:val="en-US"/>
        </w:rPr>
        <w:t>, 2022</w:t>
      </w:r>
      <w:r w:rsidRPr="006E4160">
        <w:rPr>
          <w:lang w:val="en-US"/>
        </w:rPr>
        <w:t>). Several standards exist that organizations follow per their requirements</w:t>
      </w:r>
      <w:r w:rsidR="00600FD4">
        <w:rPr>
          <w:lang w:val="en-US"/>
        </w:rPr>
        <w:t>,</w:t>
      </w:r>
      <w:r w:rsidRPr="006E4160">
        <w:rPr>
          <w:lang w:val="en-US"/>
        </w:rPr>
        <w:t xml:space="preserve"> such as ISO 27001, PCI-DSS, and the </w:t>
      </w:r>
      <w:r w:rsidR="00600FD4">
        <w:rPr>
          <w:lang w:val="en-US"/>
        </w:rPr>
        <w:t>G</w:t>
      </w:r>
      <w:r w:rsidRPr="006E4160">
        <w:rPr>
          <w:lang w:val="en-US"/>
        </w:rPr>
        <w:t>erman IT baseline protection, some of which are explained in the next section.</w:t>
      </w:r>
    </w:p>
    <w:p w:rsidRPr="006E4160" w:rsidR="001E4724" w:rsidP="00391697" w:rsidRDefault="001E4724" w14:paraId="255748AE" w14:textId="0AD27349">
      <w:pPr>
        <w:pStyle w:val="berschrift4"/>
        <w:rPr>
          <w:lang w:val="en-US"/>
        </w:rPr>
      </w:pPr>
      <w:r w:rsidRPr="006E4160">
        <w:rPr>
          <w:lang w:val="en-US"/>
        </w:rPr>
        <w:t xml:space="preserve">Avoidance of </w:t>
      </w:r>
      <w:r w:rsidR="00600FD4">
        <w:rPr>
          <w:lang w:val="en-US"/>
        </w:rPr>
        <w:t>r</w:t>
      </w:r>
      <w:r w:rsidRPr="006E4160">
        <w:rPr>
          <w:lang w:val="en-US"/>
        </w:rPr>
        <w:t xml:space="preserve">egulatory </w:t>
      </w:r>
      <w:r w:rsidR="00600FD4">
        <w:rPr>
          <w:lang w:val="en-US"/>
        </w:rPr>
        <w:t>f</w:t>
      </w:r>
      <w:r w:rsidRPr="006E4160">
        <w:rPr>
          <w:lang w:val="en-US"/>
        </w:rPr>
        <w:t>ines</w:t>
      </w:r>
    </w:p>
    <w:p w:rsidRPr="006E4160" w:rsidR="001E4724" w:rsidP="00391697" w:rsidRDefault="001E4724" w14:paraId="208BEFAA" w14:textId="686E8BAF">
      <w:pPr>
        <w:spacing w:after="0"/>
        <w:rPr>
          <w:lang w:val="en-US"/>
        </w:rPr>
      </w:pPr>
      <w:r w:rsidRPr="006E4160">
        <w:rPr>
          <w:lang w:val="en-US"/>
        </w:rPr>
        <w:t xml:space="preserve">Implementing best security practices and measures that comply with regulatory </w:t>
      </w:r>
      <w:r w:rsidRPr="006E4160">
        <w:rPr>
          <w:noProof/>
          <w:lang w:val="en-US" w:eastAsia="de-DE"/>
        </w:rPr>
        <mc:AlternateContent>
          <mc:Choice Requires="wps">
            <w:drawing>
              <wp:anchor distT="0" distB="0" distL="0" distR="0" simplePos="0" relativeHeight="251658291" behindDoc="0" locked="0" layoutInCell="1" allowOverlap="1" wp14:anchorId="7860878F" wp14:editId="2A3D6F1D">
                <wp:simplePos x="0" y="0"/>
                <wp:positionH relativeFrom="page">
                  <wp:posOffset>6607556</wp:posOffset>
                </wp:positionH>
                <wp:positionV relativeFrom="line">
                  <wp:posOffset>298882</wp:posOffset>
                </wp:positionV>
                <wp:extent cx="844550" cy="1828800"/>
                <wp:effectExtent l="0" t="0" r="0" b="0"/>
                <wp:wrapThrough wrapText="bothSides">
                  <wp:wrapPolygon edited="0">
                    <wp:start x="0" y="0"/>
                    <wp:lineTo x="0" y="21375"/>
                    <wp:lineTo x="20950" y="21375"/>
                    <wp:lineTo x="20950" y="0"/>
                    <wp:lineTo x="0" y="0"/>
                  </wp:wrapPolygon>
                </wp:wrapThrough>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4724" w:rsidP="001E4724" w:rsidRDefault="001E4724" w14:paraId="1AA2A1D4" w14:textId="77777777">
                            <w:pPr>
                              <w:pStyle w:val="MarginalieFlietextMarginalie"/>
                              <w:rPr>
                                <w:rFonts w:cs="Helvetica" w:asciiTheme="minorHAnsi" w:hAnsiTheme="minorHAnsi"/>
                                <w:b/>
                                <w:color w:val="auto"/>
                                <w:sz w:val="18"/>
                                <w:szCs w:val="18"/>
                                <w:lang w:val="en-US" w:eastAsia="de-DE"/>
                              </w:rPr>
                            </w:pPr>
                            <w:r>
                              <w:rPr>
                                <w:rFonts w:cs="Helvetica" w:asciiTheme="minorHAnsi" w:hAnsiTheme="minorHAnsi"/>
                                <w:b/>
                                <w:color w:val="auto"/>
                                <w:sz w:val="18"/>
                                <w:szCs w:val="18"/>
                                <w:lang w:val="en-US" w:eastAsia="de-DE"/>
                              </w:rPr>
                              <w:t>Regulation</w:t>
                            </w:r>
                          </w:p>
                          <w:p w:rsidR="001E4724" w:rsidP="001E4724" w:rsidRDefault="001E4724" w14:paraId="6C271509" w14:textId="77777777">
                            <w:pPr>
                              <w:pStyle w:val="MarginalieFlietextMarginalie"/>
                              <w:rPr>
                                <w:rFonts w:cs="Helvetica" w:asciiTheme="minorHAnsi" w:hAnsiTheme="minorHAnsi"/>
                                <w:b/>
                                <w:color w:val="auto"/>
                                <w:sz w:val="18"/>
                                <w:szCs w:val="18"/>
                                <w:lang w:val="en-US" w:eastAsia="de-DE"/>
                              </w:rPr>
                            </w:pPr>
                          </w:p>
                          <w:p w:rsidRPr="0045043B" w:rsidR="001E4724" w:rsidP="001E4724" w:rsidRDefault="00600FD4" w14:paraId="325EDE00" w14:textId="4F4B5308">
                            <w:pPr>
                              <w:pStyle w:val="MarginalieFlietextMarginalie"/>
                              <w:rPr>
                                <w:rFonts w:cs="Helvetica" w:asciiTheme="minorHAnsi" w:hAnsiTheme="minorHAnsi"/>
                                <w:bCs/>
                                <w:color w:val="auto"/>
                                <w:sz w:val="18"/>
                                <w:szCs w:val="18"/>
                                <w:lang w:val="en-US" w:eastAsia="de-DE"/>
                              </w:rPr>
                            </w:pPr>
                            <w:r>
                              <w:rPr>
                                <w:rFonts w:cs="Helvetica" w:asciiTheme="minorHAnsi" w:hAnsiTheme="minorHAnsi"/>
                                <w:bCs/>
                                <w:color w:val="auto"/>
                                <w:sz w:val="18"/>
                                <w:szCs w:val="18"/>
                                <w:lang w:val="en-US" w:eastAsia="de-DE"/>
                              </w:rPr>
                              <w:t>d</w:t>
                            </w:r>
                            <w:r w:rsidR="001E4724">
                              <w:rPr>
                                <w:rFonts w:cs="Helvetica" w:asciiTheme="minorHAnsi" w:hAnsiTheme="minorHAnsi"/>
                                <w:bCs/>
                                <w:color w:val="auto"/>
                                <w:sz w:val="18"/>
                                <w:szCs w:val="18"/>
                                <w:lang w:val="en-US" w:eastAsia="de-DE"/>
                              </w:rPr>
                              <w:t xml:space="preserve">irectives or rules that forces the </w:t>
                            </w:r>
                            <w:r>
                              <w:rPr>
                                <w:rFonts w:cs="Helvetica" w:asciiTheme="minorHAnsi" w:hAnsiTheme="minorHAnsi"/>
                                <w:bCs/>
                                <w:color w:val="auto"/>
                                <w:sz w:val="18"/>
                                <w:szCs w:val="18"/>
                                <w:lang w:val="en-US" w:eastAsia="de-DE"/>
                              </w:rPr>
                              <w:t>organization</w:t>
                            </w:r>
                            <w:r w:rsidR="001E4724">
                              <w:rPr>
                                <w:rFonts w:cs="Helvetica" w:asciiTheme="minorHAnsi" w:hAnsiTheme="minorHAnsi"/>
                                <w:bCs/>
                                <w:color w:val="auto"/>
                                <w:sz w:val="18"/>
                                <w:szCs w:val="18"/>
                                <w:lang w:val="en-US" w:eastAsia="de-DE"/>
                              </w:rPr>
                              <w:t xml:space="preserve"> to protect data from </w:t>
                            </w:r>
                            <w:proofErr w:type="gramStart"/>
                            <w:r w:rsidR="001E4724">
                              <w:rPr>
                                <w:rFonts w:cs="Helvetica" w:asciiTheme="minorHAnsi" w:hAnsiTheme="minorHAnsi"/>
                                <w:bCs/>
                                <w:color w:val="auto"/>
                                <w:sz w:val="18"/>
                                <w:szCs w:val="18"/>
                                <w:lang w:val="en-US" w:eastAsia="de-DE"/>
                              </w:rPr>
                              <w:t>cyberattacks</w:t>
                            </w:r>
                            <w:proofErr w:type="gramEnd"/>
                          </w:p>
                          <w:p w:rsidRPr="007A315F" w:rsidR="001E4724" w:rsidP="001E4724" w:rsidRDefault="001E4724" w14:paraId="7C7776D8" w14:textId="77777777">
                            <w:pPr>
                              <w:pStyle w:val="MarginalieFlietextMarginalie"/>
                              <w:rPr>
                                <w:rFonts w:cs="Helvetica" w:asciiTheme="minorHAnsi" w:hAnsiTheme="minorHAnsi"/>
                                <w:color w:val="auto"/>
                                <w:sz w:val="18"/>
                                <w:szCs w:val="18"/>
                                <w:lang w:val="en-US" w:eastAsia="de-DE"/>
                              </w:rPr>
                            </w:pPr>
                          </w:p>
                          <w:p w:rsidRPr="007A315F" w:rsidR="001E4724" w:rsidP="001E4724" w:rsidRDefault="001E4724" w14:paraId="0E173C4D" w14:textId="77777777">
                            <w:pPr>
                              <w:pStyle w:val="MarginalieFlietextMarginalie"/>
                              <w:rPr>
                                <w:rFonts w:asciiTheme="minorHAnsi" w:hAnsiTheme="minorHAnsi"/>
                                <w:color w:val="auto"/>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style="position:absolute;left:0;text-align:left;margin-left:520.3pt;margin-top:23.55pt;width:66.5pt;height:2in;z-index:251658291;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spid="_x0000_s107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" w14:anchorId="7860878F">
                <v:textbox>
                  <w:txbxContent>
                    <w:p w:rsidR="001E4724" w:rsidP="001E4724" w:rsidRDefault="001E4724" w14:paraId="1AA2A1D4" w14:textId="77777777">
                      <w:pPr>
                        <w:pStyle w:val="MarginalieFlietextMarginalie"/>
                        <w:rPr>
                          <w:rFonts w:cs="Helvetica" w:asciiTheme="minorHAnsi" w:hAnsiTheme="minorHAnsi"/>
                          <w:b/>
                          <w:color w:val="auto"/>
                          <w:sz w:val="18"/>
                          <w:szCs w:val="18"/>
                          <w:lang w:val="en-US" w:eastAsia="de-DE"/>
                        </w:rPr>
                      </w:pPr>
                      <w:r>
                        <w:rPr>
                          <w:rFonts w:cs="Helvetica" w:asciiTheme="minorHAnsi" w:hAnsiTheme="minorHAnsi"/>
                          <w:b/>
                          <w:color w:val="auto"/>
                          <w:sz w:val="18"/>
                          <w:szCs w:val="18"/>
                          <w:lang w:val="en-US" w:eastAsia="de-DE"/>
                        </w:rPr>
                        <w:t>Regulation</w:t>
                      </w:r>
                    </w:p>
                    <w:p w:rsidR="001E4724" w:rsidP="001E4724" w:rsidRDefault="001E4724" w14:paraId="6C271509" w14:textId="77777777">
                      <w:pPr>
                        <w:pStyle w:val="MarginalieFlietextMarginalie"/>
                        <w:rPr>
                          <w:rFonts w:cs="Helvetica" w:asciiTheme="minorHAnsi" w:hAnsiTheme="minorHAnsi"/>
                          <w:b/>
                          <w:color w:val="auto"/>
                          <w:sz w:val="18"/>
                          <w:szCs w:val="18"/>
                          <w:lang w:val="en-US" w:eastAsia="de-DE"/>
                        </w:rPr>
                      </w:pPr>
                    </w:p>
                    <w:p w:rsidRPr="0045043B" w:rsidR="001E4724" w:rsidP="001E4724" w:rsidRDefault="00600FD4" w14:paraId="325EDE00" w14:textId="4F4B5308">
                      <w:pPr>
                        <w:pStyle w:val="MarginalieFlietextMarginalie"/>
                        <w:rPr>
                          <w:rFonts w:cs="Helvetica" w:asciiTheme="minorHAnsi" w:hAnsiTheme="minorHAnsi"/>
                          <w:bCs/>
                          <w:color w:val="auto"/>
                          <w:sz w:val="18"/>
                          <w:szCs w:val="18"/>
                          <w:lang w:val="en-US" w:eastAsia="de-DE"/>
                        </w:rPr>
                      </w:pPr>
                      <w:r>
                        <w:rPr>
                          <w:rFonts w:cs="Helvetica" w:asciiTheme="minorHAnsi" w:hAnsiTheme="minorHAnsi"/>
                          <w:bCs/>
                          <w:color w:val="auto"/>
                          <w:sz w:val="18"/>
                          <w:szCs w:val="18"/>
                          <w:lang w:val="en-US" w:eastAsia="de-DE"/>
                        </w:rPr>
                        <w:t>d</w:t>
                      </w:r>
                      <w:r w:rsidR="001E4724">
                        <w:rPr>
                          <w:rFonts w:cs="Helvetica" w:asciiTheme="minorHAnsi" w:hAnsiTheme="minorHAnsi"/>
                          <w:bCs/>
                          <w:color w:val="auto"/>
                          <w:sz w:val="18"/>
                          <w:szCs w:val="18"/>
                          <w:lang w:val="en-US" w:eastAsia="de-DE"/>
                        </w:rPr>
                        <w:t xml:space="preserve">irectives or rules that forces the </w:t>
                      </w:r>
                      <w:r>
                        <w:rPr>
                          <w:rFonts w:cs="Helvetica" w:asciiTheme="minorHAnsi" w:hAnsiTheme="minorHAnsi"/>
                          <w:bCs/>
                          <w:color w:val="auto"/>
                          <w:sz w:val="18"/>
                          <w:szCs w:val="18"/>
                          <w:lang w:val="en-US" w:eastAsia="de-DE"/>
                        </w:rPr>
                        <w:t>organization</w:t>
                      </w:r>
                      <w:r w:rsidR="001E4724">
                        <w:rPr>
                          <w:rFonts w:cs="Helvetica" w:asciiTheme="minorHAnsi" w:hAnsiTheme="minorHAnsi"/>
                          <w:bCs/>
                          <w:color w:val="auto"/>
                          <w:sz w:val="18"/>
                          <w:szCs w:val="18"/>
                          <w:lang w:val="en-US" w:eastAsia="de-DE"/>
                        </w:rPr>
                        <w:t xml:space="preserve"> to protect data from cyberattacks</w:t>
                      </w:r>
                    </w:p>
                    <w:p w:rsidRPr="007A315F" w:rsidR="001E4724" w:rsidP="001E4724" w:rsidRDefault="001E4724" w14:paraId="7C7776D8" w14:textId="77777777">
                      <w:pPr>
                        <w:pStyle w:val="MarginalieFlietextMarginalie"/>
                        <w:rPr>
                          <w:rFonts w:cs="Helvetica" w:asciiTheme="minorHAnsi" w:hAnsiTheme="minorHAnsi"/>
                          <w:color w:val="auto"/>
                          <w:sz w:val="18"/>
                          <w:szCs w:val="18"/>
                          <w:lang w:val="en-US" w:eastAsia="de-DE"/>
                        </w:rPr>
                      </w:pPr>
                    </w:p>
                    <w:p w:rsidRPr="007A315F" w:rsidR="001E4724" w:rsidP="001E4724" w:rsidRDefault="001E4724" w14:paraId="0E173C4D" w14:textId="77777777">
                      <w:pPr>
                        <w:pStyle w:val="MarginalieFlietextMarginalie"/>
                        <w:rPr>
                          <w:rFonts w:asciiTheme="minorHAnsi" w:hAnsiTheme="minorHAnsi"/>
                          <w:color w:val="auto"/>
                          <w:sz w:val="18"/>
                          <w:szCs w:val="18"/>
                          <w:lang w:val="en-US"/>
                        </w:rPr>
                      </w:pPr>
                    </w:p>
                  </w:txbxContent>
                </v:textbox>
                <w10:wrap type="through" anchorx="page" anchory="line"/>
              </v:shape>
            </w:pict>
          </mc:Fallback>
        </mc:AlternateContent>
      </w:r>
      <w:r w:rsidRPr="006E4160">
        <w:rPr>
          <w:lang w:val="en-US"/>
        </w:rPr>
        <w:t xml:space="preserve">requirements </w:t>
      </w:r>
      <w:proofErr w:type="gramStart"/>
      <w:r w:rsidRPr="006E4160">
        <w:rPr>
          <w:lang w:val="en-US"/>
        </w:rPr>
        <w:t>enables</w:t>
      </w:r>
      <w:proofErr w:type="gramEnd"/>
      <w:r w:rsidRPr="006E4160">
        <w:rPr>
          <w:lang w:val="en-US"/>
        </w:rPr>
        <w:t xml:space="preserve"> organizations to pr</w:t>
      </w:r>
      <w:r w:rsidR="00E52620">
        <w:rPr>
          <w:lang w:val="en-US"/>
        </w:rPr>
        <w:t>otect</w:t>
      </w:r>
      <w:r w:rsidRPr="006E4160">
        <w:rPr>
          <w:lang w:val="en-US"/>
        </w:rPr>
        <w:t xml:space="preserve"> themselves from regulatory penalties following a data breach (</w:t>
      </w:r>
      <w:proofErr w:type="spellStart"/>
      <w:r w:rsidRPr="009B7C2C">
        <w:rPr>
          <w:highlight w:val="yellow"/>
          <w:lang w:val="en-US"/>
        </w:rPr>
        <w:t>NordLayer</w:t>
      </w:r>
      <w:proofErr w:type="spellEnd"/>
      <w:r w:rsidRPr="009B7C2C">
        <w:rPr>
          <w:highlight w:val="yellow"/>
          <w:lang w:val="en-US"/>
        </w:rPr>
        <w:t>, 2022</w:t>
      </w:r>
      <w:r w:rsidRPr="006E4160">
        <w:rPr>
          <w:lang w:val="en-US"/>
        </w:rPr>
        <w:t>). For example, a bank that has the credit card data of customers is supposed to protect it to comply with the Payment Card Industry Data Security Standard (PCI-DSS) and</w:t>
      </w:r>
      <w:r w:rsidR="00E52620">
        <w:rPr>
          <w:lang w:val="en-US"/>
        </w:rPr>
        <w:t>,</w:t>
      </w:r>
      <w:r w:rsidRPr="006E4160">
        <w:rPr>
          <w:lang w:val="en-US"/>
        </w:rPr>
        <w:t xml:space="preserve"> in case of a breach, the bank would face severe penalties. The most common international security standards being followed in the security industry are discussed in the next section.</w:t>
      </w:r>
    </w:p>
    <w:p w:rsidRPr="006E4160" w:rsidR="001E4724" w:rsidP="00391697" w:rsidRDefault="001E4724" w14:paraId="337605EE" w14:textId="77777777">
      <w:pPr>
        <w:pStyle w:val="berschrift3"/>
        <w:rPr>
          <w:lang w:val="en-US"/>
        </w:rPr>
      </w:pPr>
      <w:r w:rsidRPr="006E4160">
        <w:rPr>
          <w:lang w:val="en-US"/>
        </w:rPr>
        <w:t>Common Cyber Security Compliance Requirements</w:t>
      </w:r>
    </w:p>
    <w:p w:rsidRPr="006E4160" w:rsidR="001E4724" w:rsidP="00391697" w:rsidRDefault="001E4724" w14:paraId="51CE45A4" w14:textId="318720C2">
      <w:pPr>
        <w:spacing w:after="0"/>
        <w:rPr>
          <w:rFonts w:cs="Calibri"/>
          <w:color w:val="000000"/>
          <w:szCs w:val="24"/>
          <w:shd w:val="clear" w:color="auto" w:fill="FFFFFF"/>
          <w:lang w:val="en-US"/>
        </w:rPr>
      </w:pPr>
      <w:r w:rsidRPr="006E4160">
        <w:rPr>
          <w:rFonts w:cs="Calibri"/>
          <w:color w:val="000000"/>
          <w:szCs w:val="24"/>
          <w:shd w:val="clear" w:color="auto" w:fill="FFFFFF"/>
          <w:lang w:val="en-US"/>
        </w:rPr>
        <w:t xml:space="preserve">Cyber security </w:t>
      </w:r>
      <w:r w:rsidRPr="006E4160">
        <w:rPr>
          <w:rFonts w:cs="Calibri"/>
          <w:b/>
          <w:bCs/>
          <w:color w:val="000000"/>
          <w:szCs w:val="24"/>
          <w:shd w:val="clear" w:color="auto" w:fill="FFFFFF"/>
          <w:lang w:val="en-US"/>
        </w:rPr>
        <w:t>compliance</w:t>
      </w:r>
      <w:r w:rsidRPr="006E4160">
        <w:rPr>
          <w:rFonts w:cs="Calibri"/>
          <w:color w:val="000000"/>
          <w:szCs w:val="24"/>
          <w:shd w:val="clear" w:color="auto" w:fill="FFFFFF"/>
          <w:lang w:val="en-US"/>
        </w:rPr>
        <w:t xml:space="preserve"> standards are established by</w:t>
      </w:r>
      <w:r w:rsidR="001B366E">
        <w:rPr>
          <w:rFonts w:cs="Calibri"/>
          <w:color w:val="000000"/>
          <w:szCs w:val="24"/>
          <w:shd w:val="clear" w:color="auto" w:fill="FFFFFF"/>
          <w:lang w:val="en-US"/>
        </w:rPr>
        <w:t xml:space="preserve"> the relevant</w:t>
      </w:r>
      <w:r w:rsidRPr="006E4160">
        <w:rPr>
          <w:rFonts w:cs="Calibri"/>
          <w:color w:val="000000"/>
          <w:szCs w:val="24"/>
          <w:shd w:val="clear" w:color="auto" w:fill="FFFFFF"/>
          <w:lang w:val="en-US"/>
        </w:rPr>
        <w:t xml:space="preserve"> </w:t>
      </w:r>
      <w:r w:rsidRPr="006E4160">
        <w:rPr>
          <w:rFonts w:cs="Calibri"/>
          <w:b/>
          <w:bCs/>
          <w:color w:val="000000"/>
          <w:szCs w:val="24"/>
          <w:shd w:val="clear" w:color="auto" w:fill="FFFFFF"/>
          <w:lang w:val="en-US"/>
        </w:rPr>
        <w:t xml:space="preserve">regulation </w:t>
      </w:r>
      <w:r w:rsidRPr="006E4160">
        <w:rPr>
          <w:rFonts w:cs="Calibri"/>
          <w:color w:val="000000"/>
          <w:szCs w:val="24"/>
          <w:shd w:val="clear" w:color="auto" w:fill="FFFFFF"/>
          <w:lang w:val="en-US"/>
        </w:rPr>
        <w:t xml:space="preserve">requirements. Although the methods described in each standard are distinct the goal </w:t>
      </w:r>
      <w:r w:rsidRPr="006E4160">
        <w:rPr>
          <w:rFonts w:cs="Calibri"/>
          <w:color w:val="000000"/>
          <w:szCs w:val="24"/>
          <w:shd w:val="clear" w:color="auto" w:fill="FFFFFF"/>
          <w:lang w:val="en-US"/>
        </w:rPr>
        <w:lastRenderedPageBreak/>
        <w:t xml:space="preserve">is the same </w:t>
      </w:r>
      <w:r w:rsidRPr="006E4160">
        <w:rPr>
          <w:noProof/>
          <w:lang w:val="en-US" w:eastAsia="de-DE"/>
        </w:rPr>
        <mc:AlternateContent>
          <mc:Choice Requires="wps">
            <w:drawing>
              <wp:anchor distT="0" distB="0" distL="0" distR="0" simplePos="0" relativeHeight="251658294" behindDoc="0" locked="0" layoutInCell="1" allowOverlap="1" wp14:anchorId="11DC703F" wp14:editId="50CAEA04">
                <wp:simplePos x="0" y="0"/>
                <wp:positionH relativeFrom="page">
                  <wp:posOffset>6642862</wp:posOffset>
                </wp:positionH>
                <wp:positionV relativeFrom="line">
                  <wp:posOffset>-282575</wp:posOffset>
                </wp:positionV>
                <wp:extent cx="844550" cy="2084832"/>
                <wp:effectExtent l="0" t="0" r="0" b="0"/>
                <wp:wrapThrough wrapText="bothSides">
                  <wp:wrapPolygon edited="0">
                    <wp:start x="0" y="0"/>
                    <wp:lineTo x="0" y="21317"/>
                    <wp:lineTo x="20950" y="21317"/>
                    <wp:lineTo x="20950" y="0"/>
                    <wp:lineTo x="0" y="0"/>
                  </wp:wrapPolygon>
                </wp:wrapThrough>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20848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4724" w:rsidP="001E4724" w:rsidRDefault="001E4724" w14:paraId="06D7DA36" w14:textId="77777777">
                            <w:pPr>
                              <w:pStyle w:val="MarginalieFlietextMarginalie"/>
                              <w:rPr>
                                <w:rFonts w:cs="Helvetica" w:asciiTheme="minorHAnsi" w:hAnsiTheme="minorHAnsi"/>
                                <w:b/>
                                <w:color w:val="auto"/>
                                <w:sz w:val="18"/>
                                <w:szCs w:val="18"/>
                                <w:lang w:val="en-US" w:eastAsia="de-DE"/>
                              </w:rPr>
                            </w:pPr>
                            <w:r>
                              <w:rPr>
                                <w:rFonts w:cs="Helvetica" w:asciiTheme="minorHAnsi" w:hAnsiTheme="minorHAnsi"/>
                                <w:b/>
                                <w:color w:val="auto"/>
                                <w:sz w:val="18"/>
                                <w:szCs w:val="18"/>
                                <w:lang w:val="en-US" w:eastAsia="de-DE"/>
                              </w:rPr>
                              <w:t>Compliance</w:t>
                            </w:r>
                          </w:p>
                          <w:p w:rsidR="001E4724" w:rsidP="001E4724" w:rsidRDefault="001E4724" w14:paraId="21DB0DBB" w14:textId="77777777">
                            <w:pPr>
                              <w:pStyle w:val="MarginalieFlietextMarginalie"/>
                              <w:rPr>
                                <w:rFonts w:cs="Helvetica" w:asciiTheme="minorHAnsi" w:hAnsiTheme="minorHAnsi"/>
                                <w:b/>
                                <w:color w:val="auto"/>
                                <w:sz w:val="18"/>
                                <w:szCs w:val="18"/>
                                <w:lang w:val="en-US" w:eastAsia="de-DE"/>
                              </w:rPr>
                            </w:pPr>
                          </w:p>
                          <w:p w:rsidRPr="0045043B" w:rsidR="001E4724" w:rsidP="001E4724" w:rsidRDefault="001E4724" w14:paraId="6BAA76AE" w14:textId="77777777">
                            <w:pPr>
                              <w:pStyle w:val="MarginalieFlietextMarginalie"/>
                              <w:rPr>
                                <w:rFonts w:cs="Helvetica" w:asciiTheme="minorHAnsi" w:hAnsiTheme="minorHAnsi"/>
                                <w:color w:val="auto"/>
                                <w:sz w:val="18"/>
                                <w:szCs w:val="18"/>
                                <w:lang w:val="en-US" w:eastAsia="de-DE"/>
                              </w:rPr>
                            </w:pPr>
                            <w:r>
                              <w:rPr>
                                <w:rFonts w:cs="Helvetica" w:asciiTheme="minorHAnsi" w:hAnsiTheme="minorHAnsi"/>
                                <w:bCs/>
                                <w:color w:val="auto"/>
                                <w:sz w:val="18"/>
                                <w:szCs w:val="18"/>
                                <w:lang w:val="en-US" w:eastAsia="de-DE"/>
                              </w:rPr>
                              <w:t>Any entity that follows the federal, state, or international regulations and laws is said to be in the state of compliance.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style="position:absolute;left:0;text-align:left;margin-left:523.05pt;margin-top:-22.25pt;width:66.5pt;height:164.15pt;z-index:25165829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spid="_x0000_s108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" w14:anchorId="11DC703F">
                <v:textbox>
                  <w:txbxContent>
                    <w:p w:rsidR="001E4724" w:rsidP="001E4724" w:rsidRDefault="001E4724" w14:paraId="06D7DA36" w14:textId="77777777">
                      <w:pPr>
                        <w:pStyle w:val="MarginalieFlietextMarginalie"/>
                        <w:rPr>
                          <w:rFonts w:cs="Helvetica" w:asciiTheme="minorHAnsi" w:hAnsiTheme="minorHAnsi"/>
                          <w:b/>
                          <w:color w:val="auto"/>
                          <w:sz w:val="18"/>
                          <w:szCs w:val="18"/>
                          <w:lang w:val="en-US" w:eastAsia="de-DE"/>
                        </w:rPr>
                      </w:pPr>
                      <w:r>
                        <w:rPr>
                          <w:rFonts w:cs="Helvetica" w:asciiTheme="minorHAnsi" w:hAnsiTheme="minorHAnsi"/>
                          <w:b/>
                          <w:color w:val="auto"/>
                          <w:sz w:val="18"/>
                          <w:szCs w:val="18"/>
                          <w:lang w:val="en-US" w:eastAsia="de-DE"/>
                        </w:rPr>
                        <w:t>Compliance</w:t>
                      </w:r>
                    </w:p>
                    <w:p w:rsidR="001E4724" w:rsidP="001E4724" w:rsidRDefault="001E4724" w14:paraId="21DB0DBB" w14:textId="77777777">
                      <w:pPr>
                        <w:pStyle w:val="MarginalieFlietextMarginalie"/>
                        <w:rPr>
                          <w:rFonts w:cs="Helvetica" w:asciiTheme="minorHAnsi" w:hAnsiTheme="minorHAnsi"/>
                          <w:b/>
                          <w:color w:val="auto"/>
                          <w:sz w:val="18"/>
                          <w:szCs w:val="18"/>
                          <w:lang w:val="en-US" w:eastAsia="de-DE"/>
                        </w:rPr>
                      </w:pPr>
                    </w:p>
                    <w:p w:rsidRPr="0045043B" w:rsidR="001E4724" w:rsidP="001E4724" w:rsidRDefault="001E4724" w14:paraId="6BAA76AE" w14:textId="77777777">
                      <w:pPr>
                        <w:pStyle w:val="MarginalieFlietextMarginalie"/>
                        <w:rPr>
                          <w:rFonts w:cs="Helvetica" w:asciiTheme="minorHAnsi" w:hAnsiTheme="minorHAnsi"/>
                          <w:color w:val="auto"/>
                          <w:sz w:val="18"/>
                          <w:szCs w:val="18"/>
                          <w:lang w:val="en-US" w:eastAsia="de-DE"/>
                        </w:rPr>
                      </w:pPr>
                      <w:r>
                        <w:rPr>
                          <w:rFonts w:cs="Helvetica" w:asciiTheme="minorHAnsi" w:hAnsiTheme="minorHAnsi"/>
                          <w:bCs/>
                          <w:color w:val="auto"/>
                          <w:sz w:val="18"/>
                          <w:szCs w:val="18"/>
                          <w:lang w:val="en-US" w:eastAsia="de-DE"/>
                        </w:rPr>
                        <w:t>Any entity that follows the federal, state, or international regulations and laws is said to be in the state of compliance.</w:t>
                      </w:r>
                    </w:p>
                  </w:txbxContent>
                </v:textbox>
                <w10:wrap type="through" anchorx="page" anchory="line"/>
              </v:shape>
            </w:pict>
          </mc:Fallback>
        </mc:AlternateContent>
      </w:r>
      <w:r w:rsidRPr="006E4160">
        <w:rPr>
          <w:rFonts w:cs="Calibri"/>
          <w:color w:val="000000"/>
          <w:szCs w:val="24"/>
          <w:shd w:val="clear" w:color="auto" w:fill="FFFFFF"/>
          <w:lang w:val="en-US"/>
        </w:rPr>
        <w:t>i.e., develop such rules that could be easily followed and implemented in an organization for safeguarding sensitive information.</w:t>
      </w:r>
    </w:p>
    <w:p w:rsidRPr="006E4160" w:rsidR="001E4724" w:rsidP="00391697" w:rsidRDefault="001E4724" w14:paraId="715277AC" w14:textId="045BD355">
      <w:pPr>
        <w:spacing w:after="0"/>
        <w:rPr>
          <w:rFonts w:cs="Calibri"/>
          <w:color w:val="000000"/>
          <w:shd w:val="clear" w:color="auto" w:fill="FFFFFF"/>
          <w:lang w:val="en-US"/>
        </w:rPr>
      </w:pPr>
      <w:r w:rsidRPr="006E4160">
        <w:rPr>
          <w:rFonts w:cs="Calibri"/>
          <w:color w:val="000000"/>
          <w:shd w:val="clear" w:color="auto" w:fill="FFFFFF"/>
          <w:lang w:val="en-US"/>
        </w:rPr>
        <w:t xml:space="preserve">Compliance requirements depend upon the location of the business and the market in which it processes and operates the data. The primary goal is to implement ISMS that ensures the protection of the data from </w:t>
      </w:r>
      <w:r w:rsidR="00105AF2">
        <w:rPr>
          <w:rFonts w:cs="Calibri"/>
          <w:color w:val="000000"/>
          <w:shd w:val="clear" w:color="auto" w:fill="FFFFFF"/>
          <w:lang w:val="en-US"/>
        </w:rPr>
        <w:t>cyberattack</w:t>
      </w:r>
      <w:r w:rsidRPr="006E4160">
        <w:rPr>
          <w:rFonts w:cs="Calibri"/>
          <w:color w:val="000000"/>
          <w:shd w:val="clear" w:color="auto" w:fill="FFFFFF"/>
          <w:lang w:val="en-US"/>
        </w:rPr>
        <w:t xml:space="preserve">s. Organizations that have access to confidential data are the most common victim of </w:t>
      </w:r>
      <w:r w:rsidR="00105AF2">
        <w:rPr>
          <w:rFonts w:cs="Calibri"/>
          <w:color w:val="000000"/>
          <w:shd w:val="clear" w:color="auto" w:fill="FFFFFF"/>
          <w:lang w:val="en-US"/>
        </w:rPr>
        <w:t>cyberattack</w:t>
      </w:r>
      <w:r w:rsidRPr="006E4160">
        <w:rPr>
          <w:rFonts w:cs="Calibri"/>
          <w:color w:val="000000"/>
          <w:shd w:val="clear" w:color="auto" w:fill="FFFFFF"/>
          <w:lang w:val="en-US"/>
        </w:rPr>
        <w:t xml:space="preserve">s </w:t>
      </w:r>
      <w:r w:rsidRPr="006E4160">
        <w:rPr>
          <w:lang w:val="en-US"/>
        </w:rPr>
        <w:t>(</w:t>
      </w:r>
      <w:proofErr w:type="spellStart"/>
      <w:r w:rsidRPr="009B7C2C">
        <w:rPr>
          <w:highlight w:val="yellow"/>
          <w:lang w:val="en-US"/>
        </w:rPr>
        <w:t>NordLayer</w:t>
      </w:r>
      <w:proofErr w:type="spellEnd"/>
      <w:r w:rsidRPr="009B7C2C">
        <w:rPr>
          <w:highlight w:val="yellow"/>
          <w:lang w:val="en-US"/>
        </w:rPr>
        <w:t>, 2022</w:t>
      </w:r>
      <w:r w:rsidRPr="006E4160">
        <w:rPr>
          <w:lang w:val="en-US"/>
        </w:rPr>
        <w:t>)</w:t>
      </w:r>
      <w:r w:rsidRPr="006E4160">
        <w:rPr>
          <w:rFonts w:cs="Calibri"/>
          <w:color w:val="000000"/>
          <w:shd w:val="clear" w:color="auto" w:fill="FFFFFF"/>
          <w:lang w:val="en-US"/>
        </w:rPr>
        <w:t>. Some of the most common security standards and regulatory requirements are discussed below:</w:t>
      </w:r>
    </w:p>
    <w:p w:rsidRPr="006E4160" w:rsidR="001E4724" w:rsidP="00391697" w:rsidRDefault="001E4724" w14:paraId="03C5EC30" w14:textId="77777777">
      <w:pPr>
        <w:pStyle w:val="berschrift4"/>
        <w:rPr>
          <w:lang w:val="en-US"/>
        </w:rPr>
      </w:pPr>
      <w:r w:rsidRPr="006E4160">
        <w:rPr>
          <w:lang w:val="en-US"/>
        </w:rPr>
        <w:t>ISO/IEC 27001</w:t>
      </w:r>
    </w:p>
    <w:p w:rsidRPr="006E4160" w:rsidR="001E4724" w:rsidP="00391697" w:rsidRDefault="001E4724" w14:paraId="5B0293B9" w14:textId="7ED8331F">
      <w:pPr>
        <w:spacing w:after="0"/>
        <w:rPr>
          <w:lang w:val="en-US"/>
        </w:rPr>
      </w:pPr>
      <w:r w:rsidRPr="006E4160">
        <w:rPr>
          <w:lang w:val="en-US"/>
        </w:rPr>
        <w:t xml:space="preserve">One of the most </w:t>
      </w:r>
      <w:r w:rsidR="00F74E25">
        <w:rPr>
          <w:lang w:val="en-US"/>
        </w:rPr>
        <w:t>common</w:t>
      </w:r>
      <w:r w:rsidRPr="006E4160">
        <w:rPr>
          <w:lang w:val="en-US"/>
        </w:rPr>
        <w:t xml:space="preserve"> international standards </w:t>
      </w:r>
      <w:r w:rsidR="00F74E25">
        <w:rPr>
          <w:lang w:val="en-US"/>
        </w:rPr>
        <w:t xml:space="preserve">used </w:t>
      </w:r>
      <w:r w:rsidRPr="006E4160">
        <w:rPr>
          <w:lang w:val="en-US"/>
        </w:rPr>
        <w:t>by organizations to implement ISMS is ISO/IEC 27001. This standard belongs to the International Organization for Standardization (ISO) and</w:t>
      </w:r>
      <w:r w:rsidR="00F74E25">
        <w:rPr>
          <w:lang w:val="en-US"/>
        </w:rPr>
        <w:t xml:space="preserve"> the</w:t>
      </w:r>
      <w:r w:rsidRPr="006E4160">
        <w:rPr>
          <w:lang w:val="en-US"/>
        </w:rPr>
        <w:t xml:space="preserve"> International Electrotechnical Commission (IEC)</w:t>
      </w:r>
      <w:r w:rsidR="0072777B">
        <w:rPr>
          <w:lang w:val="en-US"/>
        </w:rPr>
        <w:t>.</w:t>
      </w:r>
    </w:p>
    <w:p w:rsidRPr="006E4160" w:rsidR="001E4724" w:rsidP="00391697" w:rsidRDefault="001E4724" w14:paraId="0CEA1972" w14:textId="48203972">
      <w:pPr>
        <w:spacing w:after="0"/>
        <w:rPr>
          <w:lang w:val="en-US"/>
        </w:rPr>
      </w:pPr>
      <w:r w:rsidRPr="006E4160">
        <w:rPr>
          <w:lang w:val="en-US"/>
        </w:rPr>
        <w:t xml:space="preserve">Any business </w:t>
      </w:r>
      <w:r w:rsidR="0072777B">
        <w:rPr>
          <w:lang w:val="en-US"/>
        </w:rPr>
        <w:t>that</w:t>
      </w:r>
      <w:r w:rsidRPr="006E4160">
        <w:rPr>
          <w:lang w:val="en-US"/>
        </w:rPr>
        <w:t xml:space="preserve"> is ISO 27001 certified shows that the organization compl</w:t>
      </w:r>
      <w:r w:rsidR="0072777B">
        <w:rPr>
          <w:lang w:val="en-US"/>
        </w:rPr>
        <w:t>ies</w:t>
      </w:r>
      <w:r w:rsidRPr="006E4160">
        <w:rPr>
          <w:lang w:val="en-US"/>
        </w:rPr>
        <w:t xml:space="preserve"> with all controls mentioned in ISO 27001 standard. The standard addresses the best practices to establish a reliable and resilient cyber security program in an organization (</w:t>
      </w:r>
      <w:proofErr w:type="spellStart"/>
      <w:r w:rsidRPr="009B7C2C">
        <w:rPr>
          <w:highlight w:val="yellow"/>
          <w:lang w:val="en-US"/>
        </w:rPr>
        <w:t>NordLayer</w:t>
      </w:r>
      <w:proofErr w:type="spellEnd"/>
      <w:r w:rsidRPr="009B7C2C">
        <w:rPr>
          <w:highlight w:val="yellow"/>
          <w:lang w:val="en-US"/>
        </w:rPr>
        <w:t>, 2022</w:t>
      </w:r>
      <w:r w:rsidRPr="006E4160">
        <w:rPr>
          <w:lang w:val="en-US"/>
        </w:rPr>
        <w:t>).</w:t>
      </w:r>
    </w:p>
    <w:p w:rsidRPr="006E4160" w:rsidR="001E4724" w:rsidP="00391697" w:rsidRDefault="001E4724" w14:paraId="0BDED9D9" w14:textId="77777777">
      <w:pPr>
        <w:pStyle w:val="berschrift4"/>
        <w:rPr>
          <w:lang w:val="en-US"/>
        </w:rPr>
      </w:pPr>
      <w:r w:rsidRPr="006E4160">
        <w:rPr>
          <w:lang w:val="en-US"/>
        </w:rPr>
        <w:t>PCI-DSS</w:t>
      </w:r>
    </w:p>
    <w:p w:rsidRPr="006E4160" w:rsidR="001E4724" w:rsidP="00391697" w:rsidRDefault="001E4724" w14:paraId="7F580C7B" w14:textId="6E8577C6">
      <w:pPr>
        <w:spacing w:after="0"/>
        <w:rPr>
          <w:rFonts w:cs="Calibri"/>
          <w:color w:val="000000"/>
          <w:szCs w:val="24"/>
          <w:shd w:val="clear" w:color="auto" w:fill="FFFFFF"/>
          <w:lang w:val="en-US"/>
        </w:rPr>
      </w:pPr>
      <w:r w:rsidRPr="006E4160">
        <w:rPr>
          <w:rFonts w:cs="Calibri"/>
          <w:color w:val="000000"/>
          <w:szCs w:val="24"/>
          <w:shd w:val="clear" w:color="auto" w:fill="FFFFFF"/>
          <w:lang w:val="en-US"/>
        </w:rPr>
        <w:t xml:space="preserve">PCI-DSS is an information security standard that </w:t>
      </w:r>
      <w:r w:rsidR="00386AD4">
        <w:rPr>
          <w:rFonts w:cs="Calibri"/>
          <w:color w:val="000000"/>
          <w:szCs w:val="24"/>
          <w:shd w:val="clear" w:color="auto" w:fill="FFFFFF"/>
          <w:lang w:val="en-US"/>
        </w:rPr>
        <w:t>must</w:t>
      </w:r>
      <w:r w:rsidRPr="006E4160">
        <w:rPr>
          <w:rFonts w:cs="Calibri"/>
          <w:color w:val="000000"/>
          <w:szCs w:val="24"/>
          <w:shd w:val="clear" w:color="auto" w:fill="FFFFFF"/>
          <w:lang w:val="en-US"/>
        </w:rPr>
        <w:t xml:space="preserve"> be implemented for the protection of data related to the credit card or cardholders. The standard applies to all merchants who handle credit card payments. Entities are at risk of losing their merchant license if</w:t>
      </w:r>
      <w:r w:rsidR="004858FF">
        <w:rPr>
          <w:rFonts w:cs="Calibri"/>
          <w:color w:val="000000"/>
          <w:szCs w:val="24"/>
          <w:shd w:val="clear" w:color="auto" w:fill="FFFFFF"/>
          <w:lang w:val="en-US"/>
        </w:rPr>
        <w:t xml:space="preserve"> they</w:t>
      </w:r>
      <w:r w:rsidRPr="006E4160">
        <w:rPr>
          <w:rFonts w:cs="Calibri"/>
          <w:color w:val="000000"/>
          <w:szCs w:val="24"/>
          <w:shd w:val="clear" w:color="auto" w:fill="FFFFFF"/>
          <w:lang w:val="en-US"/>
        </w:rPr>
        <w:t xml:space="preserve"> do not comply with PCI-DSS. Losing a merchant license would prevent them from further accepting payments through credit cards. Businesses operating without PCI-DSS might eventually become possible victims of </w:t>
      </w:r>
      <w:r w:rsidR="00105AF2">
        <w:rPr>
          <w:rFonts w:cs="Calibri"/>
          <w:color w:val="000000"/>
          <w:szCs w:val="24"/>
          <w:shd w:val="clear" w:color="auto" w:fill="FFFFFF"/>
          <w:lang w:val="en-US"/>
        </w:rPr>
        <w:t>cyberattack</w:t>
      </w:r>
      <w:r w:rsidRPr="006E4160">
        <w:rPr>
          <w:rFonts w:cs="Calibri"/>
          <w:color w:val="000000"/>
          <w:szCs w:val="24"/>
          <w:shd w:val="clear" w:color="auto" w:fill="FFFFFF"/>
          <w:lang w:val="en-US"/>
        </w:rPr>
        <w:t xml:space="preserve">s </w:t>
      </w:r>
      <w:r w:rsidR="004858FF">
        <w:rPr>
          <w:rFonts w:cs="Calibri"/>
          <w:color w:val="000000"/>
          <w:szCs w:val="24"/>
          <w:shd w:val="clear" w:color="auto" w:fill="FFFFFF"/>
          <w:lang w:val="en-US"/>
        </w:rPr>
        <w:t xml:space="preserve">(which </w:t>
      </w:r>
      <w:r w:rsidRPr="006E4160">
        <w:rPr>
          <w:rFonts w:cs="Calibri"/>
          <w:color w:val="000000"/>
          <w:szCs w:val="24"/>
          <w:shd w:val="clear" w:color="auto" w:fill="FFFFFF"/>
          <w:lang w:val="en-US"/>
        </w:rPr>
        <w:t>cause a reputational loss</w:t>
      </w:r>
      <w:r w:rsidR="004858FF">
        <w:rPr>
          <w:rFonts w:cs="Calibri"/>
          <w:color w:val="000000"/>
          <w:szCs w:val="24"/>
          <w:shd w:val="clear" w:color="auto" w:fill="FFFFFF"/>
          <w:lang w:val="en-US"/>
        </w:rPr>
        <w:t>)</w:t>
      </w:r>
      <w:r w:rsidRPr="006E4160">
        <w:rPr>
          <w:rFonts w:cs="Calibri"/>
          <w:color w:val="000000"/>
          <w:szCs w:val="24"/>
          <w:shd w:val="clear" w:color="auto" w:fill="FFFFFF"/>
          <w:lang w:val="en-US"/>
        </w:rPr>
        <w:t xml:space="preserve"> </w:t>
      </w:r>
      <w:proofErr w:type="gramStart"/>
      <w:r w:rsidRPr="006E4160">
        <w:rPr>
          <w:rFonts w:cs="Calibri"/>
          <w:color w:val="000000"/>
          <w:szCs w:val="24"/>
          <w:shd w:val="clear" w:color="auto" w:fill="FFFFFF"/>
          <w:lang w:val="en-US"/>
        </w:rPr>
        <w:t>and also</w:t>
      </w:r>
      <w:proofErr w:type="gramEnd"/>
      <w:r w:rsidRPr="006E4160">
        <w:rPr>
          <w:rFonts w:cs="Calibri"/>
          <w:color w:val="000000"/>
          <w:szCs w:val="24"/>
          <w:shd w:val="clear" w:color="auto" w:fill="FFFFFF"/>
          <w:lang w:val="en-US"/>
        </w:rPr>
        <w:t xml:space="preserve"> face heavy fines from the regulatory bodies </w:t>
      </w:r>
      <w:r w:rsidRPr="006E4160">
        <w:rPr>
          <w:lang w:val="en-US"/>
        </w:rPr>
        <w:t>(</w:t>
      </w:r>
      <w:proofErr w:type="spellStart"/>
      <w:r w:rsidRPr="009B7C2C">
        <w:rPr>
          <w:highlight w:val="yellow"/>
          <w:lang w:val="en-US"/>
        </w:rPr>
        <w:t>NordLayer</w:t>
      </w:r>
      <w:proofErr w:type="spellEnd"/>
      <w:r w:rsidRPr="009B7C2C">
        <w:rPr>
          <w:highlight w:val="yellow"/>
          <w:lang w:val="en-US"/>
        </w:rPr>
        <w:t>, 2022</w:t>
      </w:r>
      <w:r w:rsidRPr="006E4160">
        <w:rPr>
          <w:lang w:val="en-US"/>
        </w:rPr>
        <w:t>)</w:t>
      </w:r>
      <w:r w:rsidRPr="006E4160">
        <w:rPr>
          <w:rFonts w:cs="Calibri"/>
          <w:color w:val="000000"/>
          <w:szCs w:val="24"/>
          <w:shd w:val="clear" w:color="auto" w:fill="FFFFFF"/>
          <w:lang w:val="en-US"/>
        </w:rPr>
        <w:t>.</w:t>
      </w:r>
    </w:p>
    <w:p w:rsidRPr="006E4160" w:rsidR="001E4724" w:rsidP="00391697" w:rsidRDefault="001E4724" w14:paraId="6FE3C2CB" w14:textId="77777777">
      <w:pPr>
        <w:pStyle w:val="berschrift4"/>
        <w:rPr>
          <w:lang w:val="en-US"/>
        </w:rPr>
      </w:pPr>
      <w:r w:rsidRPr="006E4160">
        <w:rPr>
          <w:lang w:val="en-US"/>
        </w:rPr>
        <w:t>GDPR</w:t>
      </w:r>
    </w:p>
    <w:p w:rsidRPr="006E4160" w:rsidR="001E4724" w:rsidP="00391697" w:rsidRDefault="001E4724" w14:paraId="0FB4C62F" w14:textId="48FCC7BF">
      <w:pPr>
        <w:spacing w:after="0"/>
        <w:rPr>
          <w:lang w:val="en-US"/>
        </w:rPr>
      </w:pPr>
      <w:r w:rsidRPr="006E4160">
        <w:rPr>
          <w:lang w:val="en-US"/>
        </w:rPr>
        <w:t>The General Data Protection Regulation (GDPR) is a privacy and data protection law that was published in 2016</w:t>
      </w:r>
      <w:r w:rsidR="004E3019">
        <w:rPr>
          <w:lang w:val="en-US"/>
        </w:rPr>
        <w:t xml:space="preserve"> and became enforceable in 2018.</w:t>
      </w:r>
      <w:r w:rsidRPr="006E4160">
        <w:rPr>
          <w:lang w:val="en-US"/>
        </w:rPr>
        <w:t xml:space="preserve"> </w:t>
      </w:r>
      <w:r w:rsidR="004E3019">
        <w:rPr>
          <w:lang w:val="en-US"/>
        </w:rPr>
        <w:t>It</w:t>
      </w:r>
      <w:r w:rsidRPr="006E4160">
        <w:rPr>
          <w:lang w:val="en-US"/>
        </w:rPr>
        <w:t xml:space="preserve"> covers </w:t>
      </w:r>
      <w:r w:rsidR="004E3019">
        <w:rPr>
          <w:lang w:val="en-US"/>
        </w:rPr>
        <w:t xml:space="preserve">the </w:t>
      </w:r>
      <w:r w:rsidRPr="006E4160">
        <w:rPr>
          <w:lang w:val="en-US"/>
        </w:rPr>
        <w:t xml:space="preserve">European </w:t>
      </w:r>
      <w:r w:rsidRPr="006E4160">
        <w:rPr>
          <w:lang w:val="en-US"/>
        </w:rPr>
        <w:lastRenderedPageBreak/>
        <w:t xml:space="preserve">Economic Area (EEA) and European Union (EU) countries. </w:t>
      </w:r>
      <w:r w:rsidR="00840BAA">
        <w:rPr>
          <w:lang w:val="en-US"/>
        </w:rPr>
        <w:t xml:space="preserve">The </w:t>
      </w:r>
      <w:r w:rsidRPr="006E4160">
        <w:rPr>
          <w:lang w:val="en-US"/>
        </w:rPr>
        <w:t xml:space="preserve">GDPR provides a legal structure that </w:t>
      </w:r>
      <w:r w:rsidR="004E3019">
        <w:rPr>
          <w:lang w:val="en-US"/>
        </w:rPr>
        <w:t>provides</w:t>
      </w:r>
      <w:r w:rsidRPr="006E4160">
        <w:rPr>
          <w:lang w:val="en-US"/>
        </w:rPr>
        <w:t xml:space="preserve"> protection </w:t>
      </w:r>
      <w:r w:rsidR="004E3019">
        <w:rPr>
          <w:lang w:val="en-US"/>
        </w:rPr>
        <w:t>for</w:t>
      </w:r>
      <w:r w:rsidRPr="006E4160">
        <w:rPr>
          <w:lang w:val="en-US"/>
        </w:rPr>
        <w:t xml:space="preserve"> </w:t>
      </w:r>
      <w:r w:rsidR="004E3019">
        <w:rPr>
          <w:lang w:val="en-US"/>
        </w:rPr>
        <w:t xml:space="preserve">the </w:t>
      </w:r>
      <w:r w:rsidRPr="006E4160">
        <w:rPr>
          <w:lang w:val="en-US"/>
        </w:rPr>
        <w:t>personal data of EU and EEA-based individuals.</w:t>
      </w:r>
    </w:p>
    <w:p w:rsidRPr="006E4160" w:rsidR="001E4724" w:rsidP="00391697" w:rsidRDefault="001E4724" w14:paraId="2523A3DC" w14:textId="7CA96CA8">
      <w:pPr>
        <w:spacing w:after="0"/>
        <w:rPr>
          <w:lang w:val="en-US"/>
        </w:rPr>
      </w:pPr>
      <w:r w:rsidRPr="006E4160">
        <w:rPr>
          <w:lang w:val="en-US"/>
        </w:rPr>
        <w:t xml:space="preserve">The GDPR binds organizations to give clear and concise terms and conditions that show how exactly customer data will be processed. Therefore, to comply with the GDPR, </w:t>
      </w:r>
      <w:r w:rsidR="00673AAE">
        <w:rPr>
          <w:lang w:val="en-US"/>
        </w:rPr>
        <w:t xml:space="preserve">businesses must </w:t>
      </w:r>
      <w:r w:rsidR="005F4F41">
        <w:rPr>
          <w:lang w:val="en-US"/>
        </w:rPr>
        <w:t>get</w:t>
      </w:r>
      <w:r w:rsidR="00673AAE">
        <w:rPr>
          <w:lang w:val="en-US"/>
        </w:rPr>
        <w:t xml:space="preserve"> the</w:t>
      </w:r>
      <w:r w:rsidRPr="006E4160">
        <w:rPr>
          <w:lang w:val="en-US"/>
        </w:rPr>
        <w:t xml:space="preserve"> consent </w:t>
      </w:r>
      <w:r w:rsidR="00673AAE">
        <w:rPr>
          <w:lang w:val="en-US"/>
        </w:rPr>
        <w:t>of the individual</w:t>
      </w:r>
      <w:r w:rsidRPr="006E4160">
        <w:rPr>
          <w:lang w:val="en-US"/>
        </w:rPr>
        <w:t xml:space="preserve"> before </w:t>
      </w:r>
      <w:proofErr w:type="gramStart"/>
      <w:r w:rsidRPr="006E4160">
        <w:rPr>
          <w:lang w:val="en-US"/>
        </w:rPr>
        <w:t xml:space="preserve">processing </w:t>
      </w:r>
      <w:r w:rsidR="00673AAE">
        <w:rPr>
          <w:lang w:val="en-US"/>
        </w:rPr>
        <w:t xml:space="preserve"> their</w:t>
      </w:r>
      <w:proofErr w:type="gramEnd"/>
      <w:r w:rsidR="00673AAE">
        <w:rPr>
          <w:lang w:val="en-US"/>
        </w:rPr>
        <w:t xml:space="preserve"> </w:t>
      </w:r>
      <w:r w:rsidRPr="006E4160">
        <w:rPr>
          <w:lang w:val="en-US"/>
        </w:rPr>
        <w:t xml:space="preserve">personal data, </w:t>
      </w:r>
      <w:r w:rsidR="008555AC">
        <w:rPr>
          <w:lang w:val="en-US"/>
        </w:rPr>
        <w:t xml:space="preserve">while </w:t>
      </w:r>
      <w:r w:rsidRPr="006E4160">
        <w:rPr>
          <w:lang w:val="en-US"/>
        </w:rPr>
        <w:t xml:space="preserve">guaranteeing its confidentiality and </w:t>
      </w:r>
      <w:r w:rsidR="008555AC">
        <w:rPr>
          <w:lang w:val="en-US"/>
        </w:rPr>
        <w:t>being obligated</w:t>
      </w:r>
      <w:r w:rsidRPr="006E4160">
        <w:rPr>
          <w:lang w:val="en-US"/>
        </w:rPr>
        <w:t xml:space="preserve"> to notify</w:t>
      </w:r>
      <w:r w:rsidR="008555AC">
        <w:rPr>
          <w:lang w:val="en-US"/>
        </w:rPr>
        <w:t xml:space="preserve"> them</w:t>
      </w:r>
      <w:r w:rsidRPr="006E4160">
        <w:rPr>
          <w:lang w:val="en-US"/>
        </w:rPr>
        <w:t xml:space="preserve"> if a data breach happens (</w:t>
      </w:r>
      <w:proofErr w:type="spellStart"/>
      <w:r w:rsidRPr="009B7C2C">
        <w:rPr>
          <w:highlight w:val="yellow"/>
          <w:lang w:val="en-US"/>
        </w:rPr>
        <w:t>NordLayer</w:t>
      </w:r>
      <w:proofErr w:type="spellEnd"/>
      <w:r w:rsidRPr="009B7C2C">
        <w:rPr>
          <w:highlight w:val="yellow"/>
          <w:lang w:val="en-US"/>
        </w:rPr>
        <w:t>, 2022</w:t>
      </w:r>
      <w:r w:rsidRPr="006E4160">
        <w:rPr>
          <w:lang w:val="en-US"/>
        </w:rPr>
        <w:t>).</w:t>
      </w:r>
    </w:p>
    <w:p w:rsidRPr="006E4160" w:rsidR="001E4724" w:rsidP="00391697" w:rsidRDefault="001E4724" w14:paraId="6351FDE5" w14:textId="77777777">
      <w:pPr>
        <w:pStyle w:val="berschrift4"/>
        <w:rPr>
          <w:lang w:val="en-US"/>
        </w:rPr>
      </w:pPr>
      <w:r w:rsidRPr="006E4160">
        <w:rPr>
          <w:lang w:val="en-US"/>
        </w:rPr>
        <w:t>HIPAA</w:t>
      </w:r>
    </w:p>
    <w:p w:rsidRPr="006E4160" w:rsidR="001E4724" w:rsidP="00391697" w:rsidRDefault="001E4724" w14:paraId="5B862543" w14:textId="298F9523">
      <w:pPr>
        <w:spacing w:after="0"/>
        <w:rPr>
          <w:lang w:val="en-US"/>
        </w:rPr>
      </w:pPr>
      <w:r w:rsidRPr="006E4160">
        <w:rPr>
          <w:lang w:val="en-US"/>
        </w:rPr>
        <w:t xml:space="preserve">The Health Insurance Portability and Accountability Act (HIPAA) is a federal regulation enacted in 1996 by the U.S. It was specifically enforced for the protection of health-related information. All those entities who are responsible for the processing and storage of health-related information on the internet must comply with HIPAA. HIPPA’s rules assist health organizations </w:t>
      </w:r>
      <w:r w:rsidR="008555AC">
        <w:rPr>
          <w:lang w:val="en-US"/>
        </w:rPr>
        <w:t>(</w:t>
      </w:r>
      <w:r w:rsidRPr="006E4160">
        <w:rPr>
          <w:lang w:val="en-US"/>
        </w:rPr>
        <w:t>such as hospitals and healthcare providers</w:t>
      </w:r>
      <w:r w:rsidR="008555AC">
        <w:rPr>
          <w:lang w:val="en-US"/>
        </w:rPr>
        <w:t>)</w:t>
      </w:r>
      <w:r w:rsidRPr="006E4160">
        <w:rPr>
          <w:lang w:val="en-US"/>
        </w:rPr>
        <w:t xml:space="preserve"> by recommending necessary security controls that would give protection to the individual’s data from a data breach </w:t>
      </w:r>
      <w:proofErr w:type="gramStart"/>
      <w:r w:rsidRPr="006E4160">
        <w:rPr>
          <w:lang w:val="en-US"/>
        </w:rPr>
        <w:t>and also</w:t>
      </w:r>
      <w:proofErr w:type="gramEnd"/>
      <w:r w:rsidRPr="006E4160">
        <w:rPr>
          <w:lang w:val="en-US"/>
        </w:rPr>
        <w:t xml:space="preserve"> restricts an organization not to disclose the data without the individual’s consent. HIPPA rules are only applicable to organizations working inside the U.S. (</w:t>
      </w:r>
      <w:proofErr w:type="spellStart"/>
      <w:r w:rsidRPr="009B7C2C">
        <w:rPr>
          <w:highlight w:val="yellow"/>
          <w:lang w:val="en-US"/>
        </w:rPr>
        <w:t>NordLayer</w:t>
      </w:r>
      <w:proofErr w:type="spellEnd"/>
      <w:r w:rsidRPr="009B7C2C">
        <w:rPr>
          <w:highlight w:val="yellow"/>
          <w:lang w:val="en-US"/>
        </w:rPr>
        <w:t>, 2022</w:t>
      </w:r>
      <w:r w:rsidRPr="006E4160">
        <w:rPr>
          <w:lang w:val="en-US"/>
        </w:rPr>
        <w:t xml:space="preserve">). </w:t>
      </w:r>
    </w:p>
    <w:p w:rsidRPr="006E4160" w:rsidR="001E4724" w:rsidP="00391697" w:rsidRDefault="001E4724" w14:paraId="44506AD5" w14:textId="77777777">
      <w:pPr>
        <w:pStyle w:val="berschrift4"/>
        <w:rPr>
          <w:lang w:val="en-US"/>
        </w:rPr>
      </w:pPr>
      <w:r w:rsidRPr="006E4160">
        <w:rPr>
          <w:lang w:val="en-US"/>
        </w:rPr>
        <w:t>FISMA</w:t>
      </w:r>
    </w:p>
    <w:p w:rsidRPr="006E4160" w:rsidR="001E4724" w:rsidP="00391697" w:rsidRDefault="00B44BBB" w14:paraId="5C1F5202" w14:textId="65F4A74C">
      <w:pPr>
        <w:spacing w:after="0"/>
        <w:rPr>
          <w:lang w:val="en-US"/>
        </w:rPr>
      </w:pPr>
      <w:r>
        <w:rPr>
          <w:lang w:val="en-US"/>
        </w:rPr>
        <w:t>The</w:t>
      </w:r>
      <w:r w:rsidRPr="006E4160" w:rsidR="001E4724">
        <w:rPr>
          <w:lang w:val="en-US"/>
        </w:rPr>
        <w:t xml:space="preserve"> Federal Information Security Management Act</w:t>
      </w:r>
      <w:r>
        <w:rPr>
          <w:lang w:val="en-US"/>
        </w:rPr>
        <w:t xml:space="preserve"> (FISMA)</w:t>
      </w:r>
      <w:r w:rsidRPr="006E4160" w:rsidR="001E4724">
        <w:rPr>
          <w:lang w:val="en-US"/>
        </w:rPr>
        <w:t xml:space="preserve"> is a </w:t>
      </w:r>
      <w:r>
        <w:rPr>
          <w:lang w:val="en-US"/>
        </w:rPr>
        <w:t xml:space="preserve">U.S. </w:t>
      </w:r>
      <w:r w:rsidRPr="006E4160" w:rsidR="001E4724">
        <w:rPr>
          <w:lang w:val="en-US"/>
        </w:rPr>
        <w:t>legislation enacted in 2002. It is a comprehensive framework that specifies the requirements for the security of U.S. federal systems or systems that contain highly confidential data related to the national interest of the country. The statute is aligned with active country laws and executive orders to ensure cyber security compliance (</w:t>
      </w:r>
      <w:proofErr w:type="spellStart"/>
      <w:r w:rsidRPr="00181982" w:rsidR="001E4724">
        <w:rPr>
          <w:highlight w:val="yellow"/>
          <w:lang w:val="en-US"/>
        </w:rPr>
        <w:t>NordLayer</w:t>
      </w:r>
      <w:proofErr w:type="spellEnd"/>
      <w:r w:rsidRPr="00181982" w:rsidR="001E4724">
        <w:rPr>
          <w:highlight w:val="yellow"/>
          <w:lang w:val="en-US"/>
        </w:rPr>
        <w:t>, 2022</w:t>
      </w:r>
      <w:r w:rsidRPr="006E4160" w:rsidR="001E4724">
        <w:rPr>
          <w:lang w:val="en-US"/>
        </w:rPr>
        <w:t>).</w:t>
      </w:r>
    </w:p>
    <w:p w:rsidRPr="006E4160" w:rsidR="001E4724" w:rsidP="00391697" w:rsidRDefault="001E4724" w14:paraId="3899EE65" w14:textId="77777777">
      <w:pPr>
        <w:pStyle w:val="berschrift3"/>
        <w:rPr>
          <w:lang w:val="en-US"/>
        </w:rPr>
      </w:pPr>
      <w:r w:rsidRPr="006E4160">
        <w:rPr>
          <w:lang w:val="en-US"/>
        </w:rPr>
        <w:t>The Law Enforcement</w:t>
      </w:r>
    </w:p>
    <w:p w:rsidRPr="006E4160" w:rsidR="001E4724" w:rsidP="00391697" w:rsidRDefault="001E4724" w14:paraId="045B601A" w14:textId="729F9F9B">
      <w:pPr>
        <w:spacing w:after="0"/>
        <w:rPr>
          <w:lang w:val="en-US"/>
        </w:rPr>
      </w:pPr>
      <w:r w:rsidRPr="006E4160">
        <w:rPr>
          <w:lang w:val="en-US"/>
        </w:rPr>
        <w:t xml:space="preserve">In cyber security, it is imperative to arrest cyber criminals and disrupt their </w:t>
      </w:r>
      <w:r w:rsidR="00B44BBB">
        <w:rPr>
          <w:lang w:val="en-US"/>
        </w:rPr>
        <w:t xml:space="preserve">illegal </w:t>
      </w:r>
      <w:r w:rsidRPr="006E4160">
        <w:rPr>
          <w:lang w:val="en-US"/>
        </w:rPr>
        <w:t xml:space="preserve">activities </w:t>
      </w:r>
      <w:r w:rsidR="00B44BBB">
        <w:rPr>
          <w:lang w:val="en-US"/>
        </w:rPr>
        <w:t>in such a way as to</w:t>
      </w:r>
      <w:r w:rsidRPr="006E4160">
        <w:rPr>
          <w:lang w:val="en-US"/>
        </w:rPr>
        <w:t xml:space="preserve"> stop th</w:t>
      </w:r>
      <w:r w:rsidR="00B44BBB">
        <w:rPr>
          <w:lang w:val="en-US"/>
        </w:rPr>
        <w:t xml:space="preserve">ose </w:t>
      </w:r>
      <w:r w:rsidRPr="006E4160">
        <w:rPr>
          <w:lang w:val="en-US"/>
        </w:rPr>
        <w:t xml:space="preserve">activities. Organizations could deter cyber criminals from perpetrating crimes </w:t>
      </w:r>
      <w:r w:rsidR="008E5738">
        <w:rPr>
          <w:lang w:val="en-US"/>
        </w:rPr>
        <w:t>by</w:t>
      </w:r>
      <w:r w:rsidRPr="006E4160">
        <w:rPr>
          <w:lang w:val="en-US"/>
        </w:rPr>
        <w:t xml:space="preserve"> </w:t>
      </w:r>
      <w:r w:rsidR="008E5738">
        <w:rPr>
          <w:lang w:val="en-US"/>
        </w:rPr>
        <w:t>removing</w:t>
      </w:r>
      <w:r w:rsidRPr="006E4160">
        <w:rPr>
          <w:lang w:val="en-US"/>
        </w:rPr>
        <w:t xml:space="preserve"> the infrastructure utilized by them </w:t>
      </w:r>
      <w:r w:rsidRPr="006E4160">
        <w:rPr>
          <w:lang w:val="en-US"/>
        </w:rPr>
        <w:lastRenderedPageBreak/>
        <w:t xml:space="preserve">to execute </w:t>
      </w:r>
      <w:r w:rsidR="00105AF2">
        <w:rPr>
          <w:lang w:val="en-US"/>
        </w:rPr>
        <w:t>cyberattack</w:t>
      </w:r>
      <w:r w:rsidRPr="006E4160">
        <w:rPr>
          <w:lang w:val="en-US"/>
        </w:rPr>
        <w:t xml:space="preserve">s. Law enforcement also enables to thwart </w:t>
      </w:r>
      <w:r w:rsidR="00105AF2">
        <w:rPr>
          <w:lang w:val="en-US"/>
        </w:rPr>
        <w:t>cyberattack</w:t>
      </w:r>
      <w:r w:rsidRPr="006E4160">
        <w:rPr>
          <w:lang w:val="en-US"/>
        </w:rPr>
        <w:t xml:space="preserve">s, trace incidents, and seek prosecution. </w:t>
      </w:r>
      <w:r w:rsidR="008E5738">
        <w:rPr>
          <w:lang w:val="en-US"/>
        </w:rPr>
        <w:t>L</w:t>
      </w:r>
      <w:r w:rsidRPr="006E4160">
        <w:rPr>
          <w:lang w:val="en-US"/>
        </w:rPr>
        <w:t xml:space="preserve">aw enforcement not </w:t>
      </w:r>
      <w:r w:rsidR="008E5738">
        <w:rPr>
          <w:lang w:val="en-US"/>
        </w:rPr>
        <w:t>only</w:t>
      </w:r>
      <w:r w:rsidRPr="006E4160">
        <w:rPr>
          <w:lang w:val="en-US"/>
        </w:rPr>
        <w:t xml:space="preserve"> assists in incident response but also </w:t>
      </w:r>
      <w:r w:rsidR="008E5738">
        <w:rPr>
          <w:lang w:val="en-US"/>
        </w:rPr>
        <w:t>in</w:t>
      </w:r>
      <w:r w:rsidRPr="006E4160">
        <w:rPr>
          <w:lang w:val="en-US"/>
        </w:rPr>
        <w:t xml:space="preserve"> prevention by discouraging cyber criminals with th</w:t>
      </w:r>
      <w:r w:rsidR="008E5738">
        <w:rPr>
          <w:lang w:val="en-US"/>
        </w:rPr>
        <w:t xml:space="preserve">rough </w:t>
      </w:r>
      <w:r w:rsidRPr="006E4160" w:rsidR="008E5738">
        <w:rPr>
          <w:noProof/>
          <w:lang w:val="en-US" w:eastAsia="de-DE"/>
        </w:rPr>
        <mc:AlternateContent>
          <mc:Choice Requires="wps">
            <w:drawing>
              <wp:anchor distT="0" distB="0" distL="0" distR="0" simplePos="0" relativeHeight="251658292" behindDoc="0" locked="0" layoutInCell="1" allowOverlap="1" wp14:anchorId="13808016" wp14:editId="573DAD29">
                <wp:simplePos x="0" y="0"/>
                <wp:positionH relativeFrom="page">
                  <wp:posOffset>6715125</wp:posOffset>
                </wp:positionH>
                <wp:positionV relativeFrom="line">
                  <wp:posOffset>459740</wp:posOffset>
                </wp:positionV>
                <wp:extent cx="844550" cy="1933575"/>
                <wp:effectExtent l="0" t="0" r="0" b="9525"/>
                <wp:wrapThrough wrapText="bothSides">
                  <wp:wrapPolygon edited="0">
                    <wp:start x="0" y="0"/>
                    <wp:lineTo x="0" y="21494"/>
                    <wp:lineTo x="20950" y="21494"/>
                    <wp:lineTo x="20950" y="0"/>
                    <wp:lineTo x="0" y="0"/>
                  </wp:wrapPolygon>
                </wp:wrapThrough>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1933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4724" w:rsidP="001E4724" w:rsidRDefault="001E4724" w14:paraId="2C247A29" w14:textId="77777777">
                            <w:pPr>
                              <w:pStyle w:val="MarginalieFlietextMarginalie"/>
                              <w:rPr>
                                <w:rFonts w:cs="Helvetica" w:asciiTheme="minorHAnsi" w:hAnsiTheme="minorHAnsi"/>
                                <w:b/>
                                <w:color w:val="auto"/>
                                <w:sz w:val="18"/>
                                <w:szCs w:val="18"/>
                                <w:lang w:val="en-US" w:eastAsia="de-DE"/>
                              </w:rPr>
                            </w:pPr>
                            <w:r>
                              <w:rPr>
                                <w:rFonts w:cs="Helvetica" w:asciiTheme="minorHAnsi" w:hAnsiTheme="minorHAnsi"/>
                                <w:b/>
                                <w:color w:val="auto"/>
                                <w:sz w:val="18"/>
                                <w:szCs w:val="18"/>
                                <w:lang w:val="en-US" w:eastAsia="de-DE"/>
                              </w:rPr>
                              <w:t>Sophisticated attack</w:t>
                            </w:r>
                          </w:p>
                          <w:p w:rsidR="001E4724" w:rsidP="001E4724" w:rsidRDefault="001E4724" w14:paraId="0E6F3B15" w14:textId="77777777">
                            <w:pPr>
                              <w:pStyle w:val="MarginalieFlietextMarginalie"/>
                              <w:rPr>
                                <w:rFonts w:cs="Helvetica" w:asciiTheme="minorHAnsi" w:hAnsiTheme="minorHAnsi"/>
                                <w:b/>
                                <w:color w:val="auto"/>
                                <w:sz w:val="18"/>
                                <w:szCs w:val="18"/>
                                <w:lang w:val="en-US" w:eastAsia="de-DE"/>
                              </w:rPr>
                            </w:pPr>
                          </w:p>
                          <w:p w:rsidRPr="0045043B" w:rsidR="001E4724" w:rsidP="001E4724" w:rsidRDefault="008E5738" w14:paraId="5C3A5358" w14:textId="50E9F8EB">
                            <w:pPr>
                              <w:pStyle w:val="MarginalieFlietextMarginalie"/>
                              <w:rPr>
                                <w:rFonts w:cs="Helvetica" w:asciiTheme="minorHAnsi" w:hAnsiTheme="minorHAnsi"/>
                                <w:color w:val="auto"/>
                                <w:sz w:val="18"/>
                                <w:szCs w:val="18"/>
                                <w:lang w:val="en-US" w:eastAsia="de-DE"/>
                              </w:rPr>
                            </w:pPr>
                            <w:r>
                              <w:rPr>
                                <w:rFonts w:cs="Helvetica" w:asciiTheme="minorHAnsi" w:hAnsiTheme="minorHAnsi"/>
                                <w:bCs/>
                                <w:color w:val="auto"/>
                                <w:sz w:val="18"/>
                                <w:szCs w:val="18"/>
                                <w:lang w:val="en-US" w:eastAsia="de-DE"/>
                              </w:rPr>
                              <w:t>a</w:t>
                            </w:r>
                            <w:r w:rsidR="001E4724">
                              <w:rPr>
                                <w:rFonts w:cs="Helvetica" w:asciiTheme="minorHAnsi" w:hAnsiTheme="minorHAnsi"/>
                                <w:bCs/>
                                <w:color w:val="auto"/>
                                <w:sz w:val="18"/>
                                <w:szCs w:val="18"/>
                                <w:lang w:val="en-US" w:eastAsia="de-DE"/>
                              </w:rPr>
                              <w:t xml:space="preserve"> cyber-attack targeted to an organization by highly skilled </w:t>
                            </w:r>
                            <w:proofErr w:type="gramStart"/>
                            <w:r w:rsidR="001E4724">
                              <w:rPr>
                                <w:rFonts w:cs="Helvetica" w:asciiTheme="minorHAnsi" w:hAnsiTheme="minorHAnsi"/>
                                <w:bCs/>
                                <w:color w:val="auto"/>
                                <w:sz w:val="18"/>
                                <w:szCs w:val="18"/>
                                <w:lang w:val="en-US" w:eastAsia="de-DE"/>
                              </w:rPr>
                              <w:t>professionals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style="position:absolute;left:0;text-align:left;margin-left:528.75pt;margin-top:36.2pt;width:66.5pt;height:152.25pt;z-index:25165829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spid="_x0000_s108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" w14:anchorId="13808016">
                <v:textbox>
                  <w:txbxContent>
                    <w:p w:rsidR="001E4724" w:rsidP="001E4724" w:rsidRDefault="001E4724" w14:paraId="2C247A29" w14:textId="77777777">
                      <w:pPr>
                        <w:pStyle w:val="MarginalieFlietextMarginalie"/>
                        <w:rPr>
                          <w:rFonts w:cs="Helvetica" w:asciiTheme="minorHAnsi" w:hAnsiTheme="minorHAnsi"/>
                          <w:b/>
                          <w:color w:val="auto"/>
                          <w:sz w:val="18"/>
                          <w:szCs w:val="18"/>
                          <w:lang w:val="en-US" w:eastAsia="de-DE"/>
                        </w:rPr>
                      </w:pPr>
                      <w:r>
                        <w:rPr>
                          <w:rFonts w:cs="Helvetica" w:asciiTheme="minorHAnsi" w:hAnsiTheme="minorHAnsi"/>
                          <w:b/>
                          <w:color w:val="auto"/>
                          <w:sz w:val="18"/>
                          <w:szCs w:val="18"/>
                          <w:lang w:val="en-US" w:eastAsia="de-DE"/>
                        </w:rPr>
                        <w:t>Sophisticated attack</w:t>
                      </w:r>
                    </w:p>
                    <w:p w:rsidR="001E4724" w:rsidP="001E4724" w:rsidRDefault="001E4724" w14:paraId="0E6F3B15" w14:textId="77777777">
                      <w:pPr>
                        <w:pStyle w:val="MarginalieFlietextMarginalie"/>
                        <w:rPr>
                          <w:rFonts w:cs="Helvetica" w:asciiTheme="minorHAnsi" w:hAnsiTheme="minorHAnsi"/>
                          <w:b/>
                          <w:color w:val="auto"/>
                          <w:sz w:val="18"/>
                          <w:szCs w:val="18"/>
                          <w:lang w:val="en-US" w:eastAsia="de-DE"/>
                        </w:rPr>
                      </w:pPr>
                    </w:p>
                    <w:p w:rsidRPr="0045043B" w:rsidR="001E4724" w:rsidP="001E4724" w:rsidRDefault="008E5738" w14:paraId="5C3A5358" w14:textId="50E9F8EB">
                      <w:pPr>
                        <w:pStyle w:val="MarginalieFlietextMarginalie"/>
                        <w:rPr>
                          <w:rFonts w:cs="Helvetica" w:asciiTheme="minorHAnsi" w:hAnsiTheme="minorHAnsi"/>
                          <w:color w:val="auto"/>
                          <w:sz w:val="18"/>
                          <w:szCs w:val="18"/>
                          <w:lang w:val="en-US" w:eastAsia="de-DE"/>
                        </w:rPr>
                      </w:pPr>
                      <w:r>
                        <w:rPr>
                          <w:rFonts w:cs="Helvetica" w:asciiTheme="minorHAnsi" w:hAnsiTheme="minorHAnsi"/>
                          <w:bCs/>
                          <w:color w:val="auto"/>
                          <w:sz w:val="18"/>
                          <w:szCs w:val="18"/>
                          <w:lang w:val="en-US" w:eastAsia="de-DE"/>
                        </w:rPr>
                        <w:t>a</w:t>
                      </w:r>
                      <w:r w:rsidR="001E4724">
                        <w:rPr>
                          <w:rFonts w:cs="Helvetica" w:asciiTheme="minorHAnsi" w:hAnsiTheme="minorHAnsi"/>
                          <w:bCs/>
                          <w:color w:val="auto"/>
                          <w:sz w:val="18"/>
                          <w:szCs w:val="18"/>
                          <w:lang w:val="en-US" w:eastAsia="de-DE"/>
                        </w:rPr>
                        <w:t xml:space="preserve"> cyber-attack targeted to an organization by highly skilled professionals</w:t>
                      </w:r>
                    </w:p>
                  </w:txbxContent>
                </v:textbox>
                <w10:wrap type="through" anchorx="page" anchory="line"/>
              </v:shape>
            </w:pict>
          </mc:Fallback>
        </mc:AlternateContent>
      </w:r>
      <w:r w:rsidRPr="006E4160">
        <w:rPr>
          <w:lang w:val="en-US"/>
        </w:rPr>
        <w:t xml:space="preserve">deterrence </w:t>
      </w:r>
      <w:r w:rsidRPr="006E4160">
        <w:rPr>
          <w:rFonts w:cs="Calibri"/>
          <w:color w:val="000000"/>
          <w:szCs w:val="24"/>
          <w:shd w:val="clear" w:color="auto" w:fill="FFFFFF"/>
          <w:lang w:val="en-US"/>
        </w:rPr>
        <w:t>(</w:t>
      </w:r>
      <w:r w:rsidRPr="00181982">
        <w:rPr>
          <w:rFonts w:cs="Calibri"/>
          <w:color w:val="000000"/>
          <w:szCs w:val="24"/>
          <w:highlight w:val="yellow"/>
          <w:shd w:val="clear" w:color="auto" w:fill="FFFFFF"/>
          <w:lang w:val="en-US"/>
        </w:rPr>
        <w:t>U.S. Department of Justice, n.d.</w:t>
      </w:r>
      <w:r w:rsidRPr="006E4160">
        <w:rPr>
          <w:rFonts w:cs="Calibri"/>
          <w:color w:val="000000"/>
          <w:szCs w:val="24"/>
          <w:shd w:val="clear" w:color="auto" w:fill="FFFFFF"/>
          <w:lang w:val="en-US"/>
        </w:rPr>
        <w:t>)</w:t>
      </w:r>
      <w:r w:rsidRPr="006E4160">
        <w:rPr>
          <w:lang w:val="en-US"/>
        </w:rPr>
        <w:t>.</w:t>
      </w:r>
    </w:p>
    <w:p w:rsidRPr="006E4160" w:rsidR="001E4724" w:rsidP="00391697" w:rsidRDefault="001E4724" w14:paraId="40827CE4" w14:textId="2CC02250">
      <w:pPr>
        <w:spacing w:after="0"/>
        <w:rPr>
          <w:rFonts w:cs="Calibri"/>
          <w:color w:val="000000"/>
          <w:szCs w:val="24"/>
          <w:shd w:val="clear" w:color="auto" w:fill="FFFFFF"/>
          <w:lang w:val="en-US"/>
        </w:rPr>
      </w:pPr>
      <w:r w:rsidRPr="006E4160">
        <w:rPr>
          <w:rFonts w:cs="Calibri"/>
          <w:color w:val="000000"/>
          <w:szCs w:val="24"/>
          <w:shd w:val="clear" w:color="auto" w:fill="FFFFFF"/>
          <w:lang w:val="en-US"/>
        </w:rPr>
        <w:t xml:space="preserve">Law enforcement agencies stop and disrupt ongoing </w:t>
      </w:r>
      <w:r w:rsidRPr="006E4160" w:rsidR="008E5738">
        <w:rPr>
          <w:rFonts w:cs="Calibri"/>
          <w:color w:val="000000"/>
          <w:szCs w:val="24"/>
          <w:shd w:val="clear" w:color="auto" w:fill="FFFFFF"/>
          <w:lang w:val="en-US"/>
        </w:rPr>
        <w:t>cyber-criminal</w:t>
      </w:r>
      <w:r w:rsidRPr="006E4160">
        <w:rPr>
          <w:rFonts w:cs="Calibri"/>
          <w:color w:val="000000"/>
          <w:szCs w:val="24"/>
          <w:shd w:val="clear" w:color="auto" w:fill="FFFFFF"/>
          <w:lang w:val="en-US"/>
        </w:rPr>
        <w:t xml:space="preserve"> operations through lawsuits and arrests and impede others from</w:t>
      </w:r>
      <w:r w:rsidR="008E5738">
        <w:rPr>
          <w:rFonts w:cs="Calibri"/>
          <w:color w:val="000000"/>
          <w:szCs w:val="24"/>
          <w:shd w:val="clear" w:color="auto" w:fill="FFFFFF"/>
          <w:lang w:val="en-US"/>
        </w:rPr>
        <w:t xml:space="preserve"> becoming</w:t>
      </w:r>
      <w:r w:rsidRPr="006E4160">
        <w:rPr>
          <w:rFonts w:cs="Calibri"/>
          <w:color w:val="000000"/>
          <w:szCs w:val="24"/>
          <w:shd w:val="clear" w:color="auto" w:fill="FFFFFF"/>
          <w:lang w:val="en-US"/>
        </w:rPr>
        <w:t xml:space="preserve"> involv</w:t>
      </w:r>
      <w:r w:rsidR="008E5738">
        <w:rPr>
          <w:rFonts w:cs="Calibri"/>
          <w:color w:val="000000"/>
          <w:szCs w:val="24"/>
          <w:shd w:val="clear" w:color="auto" w:fill="FFFFFF"/>
          <w:lang w:val="en-US"/>
        </w:rPr>
        <w:t>ed</w:t>
      </w:r>
      <w:r w:rsidRPr="006E4160">
        <w:rPr>
          <w:rFonts w:cs="Calibri"/>
          <w:color w:val="000000"/>
          <w:szCs w:val="24"/>
          <w:shd w:val="clear" w:color="auto" w:fill="FFFFFF"/>
          <w:lang w:val="en-US"/>
        </w:rPr>
        <w:t xml:space="preserve"> in the same activities. These agencies better understand the techniques and tactics of threat actors. Moreover, since they also have access to resources and threat intelligence data, </w:t>
      </w:r>
      <w:r w:rsidR="008E5738">
        <w:rPr>
          <w:rFonts w:cs="Calibri"/>
          <w:color w:val="000000"/>
          <w:szCs w:val="24"/>
          <w:shd w:val="clear" w:color="auto" w:fill="FFFFFF"/>
          <w:lang w:val="en-US"/>
        </w:rPr>
        <w:t xml:space="preserve">they have </w:t>
      </w:r>
      <w:r w:rsidRPr="006E4160">
        <w:rPr>
          <w:rFonts w:cs="Calibri"/>
          <w:color w:val="000000"/>
          <w:szCs w:val="24"/>
          <w:shd w:val="clear" w:color="auto" w:fill="FFFFFF"/>
          <w:lang w:val="en-US"/>
        </w:rPr>
        <w:t xml:space="preserve">significant insight into </w:t>
      </w:r>
      <w:r w:rsidRPr="006E4160">
        <w:rPr>
          <w:rFonts w:cs="Calibri"/>
          <w:b/>
          <w:bCs/>
          <w:color w:val="000000"/>
          <w:szCs w:val="24"/>
          <w:shd w:val="clear" w:color="auto" w:fill="FFFFFF"/>
          <w:lang w:val="en-US"/>
        </w:rPr>
        <w:t>sophisticated attacks</w:t>
      </w:r>
      <w:r w:rsidRPr="006E4160">
        <w:rPr>
          <w:rFonts w:cs="Calibri"/>
          <w:color w:val="000000"/>
          <w:szCs w:val="24"/>
          <w:shd w:val="clear" w:color="auto" w:fill="FFFFFF"/>
          <w:lang w:val="en-US"/>
        </w:rPr>
        <w:t xml:space="preserve">. For example, investigating a criminal organization could yield invaluable details about the techniques and infrastructure leveraged by other criminal organizations. </w:t>
      </w:r>
      <w:r w:rsidR="008E5738">
        <w:rPr>
          <w:rFonts w:cs="Calibri"/>
          <w:color w:val="000000"/>
          <w:szCs w:val="24"/>
          <w:shd w:val="clear" w:color="auto" w:fill="FFFFFF"/>
          <w:lang w:val="en-US"/>
        </w:rPr>
        <w:t>A</w:t>
      </w:r>
      <w:r w:rsidRPr="006E4160">
        <w:rPr>
          <w:rFonts w:cs="Calibri"/>
          <w:color w:val="000000"/>
          <w:szCs w:val="24"/>
          <w:shd w:val="clear" w:color="auto" w:fill="FFFFFF"/>
          <w:lang w:val="en-US"/>
        </w:rPr>
        <w:t xml:space="preserve">gencies also depend on international relationships and resources to combat international criminal organizations. The international reach of the agencies is imperative to tackle </w:t>
      </w:r>
      <w:r w:rsidR="00105AF2">
        <w:rPr>
          <w:rFonts w:cs="Calibri"/>
          <w:color w:val="000000"/>
          <w:szCs w:val="24"/>
          <w:shd w:val="clear" w:color="auto" w:fill="FFFFFF"/>
          <w:lang w:val="en-US"/>
        </w:rPr>
        <w:t>cyberattack</w:t>
      </w:r>
      <w:r w:rsidRPr="006E4160">
        <w:rPr>
          <w:rFonts w:cs="Calibri"/>
          <w:color w:val="000000"/>
          <w:szCs w:val="24"/>
          <w:shd w:val="clear" w:color="auto" w:fill="FFFFFF"/>
          <w:lang w:val="en-US"/>
        </w:rPr>
        <w:t>s that are executed and controlled by criminal organizations in other countries (</w:t>
      </w:r>
      <w:r w:rsidRPr="0077439E">
        <w:rPr>
          <w:rFonts w:cs="Calibri"/>
          <w:color w:val="000000"/>
          <w:szCs w:val="24"/>
          <w:highlight w:val="yellow"/>
          <w:shd w:val="clear" w:color="auto" w:fill="FFFFFF"/>
          <w:lang w:val="en-US"/>
        </w:rPr>
        <w:t>U.S. Department of Justice, n.d.</w:t>
      </w:r>
      <w:r w:rsidRPr="006E4160">
        <w:rPr>
          <w:rFonts w:cs="Calibri"/>
          <w:color w:val="000000"/>
          <w:szCs w:val="24"/>
          <w:shd w:val="clear" w:color="auto" w:fill="FFFFFF"/>
          <w:lang w:val="en-US"/>
        </w:rPr>
        <w:t>).</w:t>
      </w:r>
    </w:p>
    <w:p w:rsidRPr="006E4160" w:rsidR="001E4724" w:rsidP="00391697" w:rsidRDefault="001E4724" w14:paraId="68FE208D" w14:textId="4B7CB24E">
      <w:pPr>
        <w:spacing w:after="0"/>
        <w:rPr>
          <w:lang w:val="en-US"/>
        </w:rPr>
      </w:pPr>
      <w:r w:rsidRPr="006E4160">
        <w:rPr>
          <w:lang w:val="en-US"/>
        </w:rPr>
        <w:t>Investigations that are carried out by law enforcement against cybercrimes</w:t>
      </w:r>
      <w:r w:rsidR="006179BB">
        <w:rPr>
          <w:lang w:val="en-US"/>
        </w:rPr>
        <w:t xml:space="preserve"> is initiated by</w:t>
      </w:r>
      <w:r w:rsidRPr="006E4160">
        <w:rPr>
          <w:lang w:val="en-US"/>
        </w:rPr>
        <w:t xml:space="preserve"> victim organizations or customers</w:t>
      </w:r>
      <w:r w:rsidR="006179BB">
        <w:rPr>
          <w:lang w:val="en-US"/>
        </w:rPr>
        <w:t xml:space="preserve">; </w:t>
      </w:r>
      <w:r w:rsidRPr="006E4160">
        <w:rPr>
          <w:lang w:val="en-US"/>
        </w:rPr>
        <w:t>the agency cannot start its investigation un</w:t>
      </w:r>
      <w:r w:rsidR="006179BB">
        <w:rPr>
          <w:lang w:val="en-US"/>
        </w:rPr>
        <w:t>til</w:t>
      </w:r>
      <w:r w:rsidRPr="006E4160">
        <w:rPr>
          <w:lang w:val="en-US"/>
        </w:rPr>
        <w:t xml:space="preserve"> it is informed that the incident has happened as the result of a cybercrime. Therefore, in such situations, victims should report such incidents and malicious activity to law enforcement agencies. This </w:t>
      </w:r>
      <w:r w:rsidR="00C84D01">
        <w:rPr>
          <w:lang w:val="en-US"/>
        </w:rPr>
        <w:t>encourages</w:t>
      </w:r>
      <w:r w:rsidRPr="006E4160">
        <w:rPr>
          <w:lang w:val="en-US"/>
        </w:rPr>
        <w:t xml:space="preserve"> an organization to develop a strong culture of communication and sharing exact threat information with law enforcement</w:t>
      </w:r>
      <w:r w:rsidR="00C84D01">
        <w:rPr>
          <w:lang w:val="en-US"/>
        </w:rPr>
        <w:t>,</w:t>
      </w:r>
      <w:r w:rsidRPr="006E4160">
        <w:rPr>
          <w:lang w:val="en-US"/>
        </w:rPr>
        <w:t xml:space="preserve"> because effective punishment of cyber criminals requires strong assistance from the victims. Once the victims report cybercrimes to law enforcement, they then quickly preserve the digital evidence. Therefore, reaching out to law enforcement officials within time ensure</w:t>
      </w:r>
      <w:r w:rsidR="0012229D">
        <w:rPr>
          <w:lang w:val="en-US"/>
        </w:rPr>
        <w:t>s that</w:t>
      </w:r>
      <w:r w:rsidRPr="006E4160">
        <w:rPr>
          <w:lang w:val="en-US"/>
        </w:rPr>
        <w:t xml:space="preserve"> the evidence of the cybercrime is correctly </w:t>
      </w:r>
      <w:proofErr w:type="gramStart"/>
      <w:r w:rsidRPr="006E4160">
        <w:rPr>
          <w:lang w:val="en-US"/>
        </w:rPr>
        <w:t>secured</w:t>
      </w:r>
      <w:proofErr w:type="gramEnd"/>
      <w:r w:rsidRPr="006E4160">
        <w:rPr>
          <w:lang w:val="en-US"/>
        </w:rPr>
        <w:t xml:space="preserve"> and th</w:t>
      </w:r>
      <w:r w:rsidR="0012229D">
        <w:rPr>
          <w:lang w:val="en-US"/>
        </w:rPr>
        <w:t>at th</w:t>
      </w:r>
      <w:r w:rsidRPr="006E4160">
        <w:rPr>
          <w:lang w:val="en-US"/>
        </w:rPr>
        <w:t xml:space="preserve">e crime scene is available for investigations to hold perpetrators accountable </w:t>
      </w:r>
      <w:r w:rsidRPr="006E4160">
        <w:rPr>
          <w:rFonts w:cs="Calibri"/>
          <w:color w:val="000000"/>
          <w:szCs w:val="24"/>
          <w:shd w:val="clear" w:color="auto" w:fill="FFFFFF"/>
          <w:lang w:val="en-US"/>
        </w:rPr>
        <w:t>(</w:t>
      </w:r>
      <w:r w:rsidRPr="0077439E">
        <w:rPr>
          <w:rFonts w:cs="Calibri"/>
          <w:color w:val="000000"/>
          <w:szCs w:val="24"/>
          <w:highlight w:val="yellow"/>
          <w:shd w:val="clear" w:color="auto" w:fill="FFFFFF"/>
          <w:lang w:val="en-US"/>
        </w:rPr>
        <w:t>U.S. Department of Justice, n.d.</w:t>
      </w:r>
      <w:r w:rsidRPr="006E4160">
        <w:rPr>
          <w:rFonts w:cs="Calibri"/>
          <w:color w:val="000000"/>
          <w:szCs w:val="24"/>
          <w:shd w:val="clear" w:color="auto" w:fill="FFFFFF"/>
          <w:lang w:val="en-US"/>
        </w:rPr>
        <w:t>)</w:t>
      </w:r>
      <w:r w:rsidRPr="006E4160">
        <w:rPr>
          <w:lang w:val="en-US"/>
        </w:rPr>
        <w:t>.</w:t>
      </w:r>
    </w:p>
    <w:p w:rsidRPr="006E4160" w:rsidR="001E4724" w:rsidP="00391697" w:rsidRDefault="001E4724" w14:paraId="7833A65F" w14:textId="77E500BE">
      <w:pPr>
        <w:spacing w:after="0"/>
        <w:rPr>
          <w:lang w:val="en-US"/>
        </w:rPr>
      </w:pPr>
      <w:r w:rsidRPr="006E4160">
        <w:rPr>
          <w:lang w:val="en-US"/>
        </w:rPr>
        <w:t xml:space="preserve">Strong coordination is required between organizations and law enforcement to tackle cybercrimes. Leveraging the organization’s knowledge and information to </w:t>
      </w:r>
      <w:r w:rsidRPr="006E4160">
        <w:rPr>
          <w:lang w:val="en-US"/>
        </w:rPr>
        <w:lastRenderedPageBreak/>
        <w:t>assist law enforcement to carry out investigations that follow criminal sanctions could be a pivotal deterrent to criminals and make them think</w:t>
      </w:r>
      <w:r w:rsidR="00A82857">
        <w:rPr>
          <w:lang w:val="en-US"/>
        </w:rPr>
        <w:t xml:space="preserve"> twice</w:t>
      </w:r>
      <w:r w:rsidRPr="006E4160">
        <w:rPr>
          <w:lang w:val="en-US"/>
        </w:rPr>
        <w:t xml:space="preserve"> before attacking someone </w:t>
      </w:r>
      <w:r w:rsidRPr="006E4160">
        <w:rPr>
          <w:rFonts w:cs="Calibri"/>
          <w:color w:val="000000"/>
          <w:szCs w:val="24"/>
          <w:shd w:val="clear" w:color="auto" w:fill="FFFFFF"/>
          <w:lang w:val="en-US"/>
        </w:rPr>
        <w:t>(</w:t>
      </w:r>
      <w:r w:rsidRPr="0077439E">
        <w:rPr>
          <w:rFonts w:cs="Calibri"/>
          <w:color w:val="000000"/>
          <w:szCs w:val="24"/>
          <w:highlight w:val="yellow"/>
          <w:shd w:val="clear" w:color="auto" w:fill="FFFFFF"/>
          <w:lang w:val="en-US"/>
        </w:rPr>
        <w:t>U.S. Department of Justice, n.d.</w:t>
      </w:r>
      <w:r w:rsidRPr="006E4160">
        <w:rPr>
          <w:rFonts w:cs="Calibri"/>
          <w:color w:val="000000"/>
          <w:szCs w:val="24"/>
          <w:shd w:val="clear" w:color="auto" w:fill="FFFFFF"/>
          <w:lang w:val="en-US"/>
        </w:rPr>
        <w:t>)</w:t>
      </w:r>
      <w:r w:rsidRPr="006E4160">
        <w:rPr>
          <w:lang w:val="en-US"/>
        </w:rPr>
        <w:t xml:space="preserve">. </w:t>
      </w:r>
    </w:p>
    <w:p w:rsidRPr="006E4160" w:rsidR="001E4724" w:rsidP="00391697" w:rsidRDefault="001E4724" w14:paraId="708292F4" w14:textId="77777777">
      <w:pPr>
        <w:pStyle w:val="berschrift3"/>
        <w:rPr>
          <w:lang w:val="en-US"/>
        </w:rPr>
      </w:pPr>
      <w:r w:rsidRPr="006E4160">
        <w:rPr>
          <w:lang w:val="en-US"/>
        </w:rPr>
        <w:t>Self-Check Questions</w:t>
      </w:r>
    </w:p>
    <w:p w:rsidRPr="006E4160" w:rsidR="001E4724" w:rsidP="00391697" w:rsidRDefault="001E4724" w14:paraId="5C4C9200" w14:textId="0FE2095C">
      <w:pPr>
        <w:pStyle w:val="Listenabsatz"/>
        <w:numPr>
          <w:ilvl w:val="0"/>
          <w:numId w:val="77"/>
        </w:numPr>
        <w:spacing w:after="0"/>
        <w:rPr>
          <w:lang w:val="en-US"/>
        </w:rPr>
      </w:pPr>
      <w:r w:rsidRPr="006E4160">
        <w:rPr>
          <w:lang w:val="en-US"/>
        </w:rPr>
        <w:t xml:space="preserve">Please list any two international standards or regulations that are followed by organizations to ensure regulatory compliance or data protection from </w:t>
      </w:r>
      <w:r w:rsidR="006C712C">
        <w:rPr>
          <w:lang w:val="en-US"/>
        </w:rPr>
        <w:t>cyberattack</w:t>
      </w:r>
      <w:r w:rsidRPr="006E4160">
        <w:rPr>
          <w:lang w:val="en-US"/>
        </w:rPr>
        <w:t>s.</w:t>
      </w:r>
    </w:p>
    <w:p w:rsidRPr="006E4160" w:rsidR="001E4724" w:rsidP="00391697" w:rsidRDefault="001E4724" w14:paraId="0089F17B" w14:textId="275A6AFE">
      <w:pPr>
        <w:spacing w:after="0" w:line="240" w:lineRule="auto"/>
        <w:rPr>
          <w:i/>
          <w:iCs/>
          <w:u w:val="single"/>
          <w:lang w:val="en-US"/>
        </w:rPr>
      </w:pPr>
      <w:r w:rsidRPr="006E4160">
        <w:rPr>
          <w:i/>
          <w:iCs/>
          <w:u w:val="single"/>
          <w:lang w:val="en-US"/>
        </w:rPr>
        <w:t>ISO 27001</w:t>
      </w:r>
    </w:p>
    <w:p w:rsidRPr="006E4160" w:rsidR="001E4724" w:rsidP="00391697" w:rsidRDefault="001E4724" w14:paraId="4701A93D" w14:textId="52C75063">
      <w:pPr>
        <w:spacing w:after="0" w:line="240" w:lineRule="auto"/>
        <w:rPr>
          <w:i/>
          <w:iCs/>
          <w:u w:val="single"/>
          <w:lang w:val="en-US"/>
        </w:rPr>
      </w:pPr>
      <w:r w:rsidRPr="006E4160">
        <w:rPr>
          <w:i/>
          <w:iCs/>
          <w:u w:val="single"/>
          <w:lang w:val="en-US"/>
        </w:rPr>
        <w:t>FISMA</w:t>
      </w:r>
    </w:p>
    <w:p w:rsidRPr="006E4160" w:rsidR="001E4724" w:rsidP="00391697" w:rsidRDefault="001E4724" w14:paraId="25C673C9" w14:textId="4363D60F">
      <w:pPr>
        <w:spacing w:after="0" w:line="240" w:lineRule="auto"/>
        <w:rPr>
          <w:i/>
          <w:iCs/>
          <w:u w:val="single"/>
          <w:lang w:val="en-US"/>
        </w:rPr>
      </w:pPr>
      <w:r w:rsidRPr="006E4160">
        <w:rPr>
          <w:i/>
          <w:iCs/>
          <w:u w:val="single"/>
          <w:lang w:val="en-US"/>
        </w:rPr>
        <w:t>GDPR</w:t>
      </w:r>
    </w:p>
    <w:p w:rsidRPr="006E4160" w:rsidR="001E4724" w:rsidP="00391697" w:rsidRDefault="001E4724" w14:paraId="4954B72B" w14:textId="6817CD19">
      <w:pPr>
        <w:spacing w:after="0" w:line="240" w:lineRule="auto"/>
        <w:rPr>
          <w:i/>
          <w:iCs/>
          <w:u w:val="single"/>
          <w:lang w:val="en-US"/>
        </w:rPr>
      </w:pPr>
      <w:r w:rsidRPr="006E4160">
        <w:rPr>
          <w:i/>
          <w:iCs/>
          <w:u w:val="single"/>
          <w:lang w:val="en-US"/>
        </w:rPr>
        <w:t>HIPAA</w:t>
      </w:r>
    </w:p>
    <w:p w:rsidRPr="006E4160" w:rsidR="001E4724" w:rsidP="00391697" w:rsidRDefault="001E4724" w14:paraId="5203BB98" w14:textId="53C77B20">
      <w:pPr>
        <w:spacing w:after="0"/>
        <w:rPr>
          <w:i/>
          <w:iCs/>
          <w:u w:val="single"/>
          <w:lang w:val="en-US"/>
        </w:rPr>
      </w:pPr>
      <w:r w:rsidRPr="006E4160">
        <w:rPr>
          <w:i/>
          <w:iCs/>
          <w:u w:val="single"/>
          <w:lang w:val="en-US"/>
        </w:rPr>
        <w:t>PCI-DSS</w:t>
      </w:r>
    </w:p>
    <w:p w:rsidRPr="006E4160" w:rsidR="001E4724" w:rsidP="00391697" w:rsidRDefault="001E4724" w14:paraId="7440A14A" w14:textId="77777777">
      <w:pPr>
        <w:pStyle w:val="Summary"/>
        <w:spacing w:after="0"/>
        <w:rPr>
          <w:lang w:val="en-US"/>
        </w:rPr>
      </w:pPr>
      <w:r w:rsidRPr="006E4160">
        <w:rPr>
          <w:lang w:val="en-US"/>
        </w:rPr>
        <w:t>Summary</w:t>
      </w:r>
    </w:p>
    <w:p w:rsidR="004B0EC8" w:rsidP="00391697" w:rsidRDefault="001E4724" w14:paraId="6E788360" w14:textId="08BAE2C7">
      <w:pPr>
        <w:spacing w:after="0"/>
        <w:rPr>
          <w:lang w:val="en-US"/>
        </w:rPr>
      </w:pPr>
      <w:r w:rsidRPr="006E4160">
        <w:rPr>
          <w:lang w:val="en-US"/>
        </w:rPr>
        <w:t xml:space="preserve">In this unit, we discussed the concept of </w:t>
      </w:r>
      <w:r w:rsidR="00A82857">
        <w:rPr>
          <w:lang w:val="en-US"/>
        </w:rPr>
        <w:t>c</w:t>
      </w:r>
      <w:r w:rsidR="004E1F76">
        <w:rPr>
          <w:lang w:val="en-US"/>
        </w:rPr>
        <w:t>yber law</w:t>
      </w:r>
      <w:r w:rsidRPr="006E4160">
        <w:rPr>
          <w:lang w:val="en-US"/>
        </w:rPr>
        <w:t xml:space="preserve"> and explained how civil and criminal </w:t>
      </w:r>
      <w:r w:rsidR="00F75848">
        <w:rPr>
          <w:lang w:val="en-US"/>
        </w:rPr>
        <w:t xml:space="preserve">laws </w:t>
      </w:r>
      <w:r w:rsidRPr="006E4160">
        <w:rPr>
          <w:lang w:val="en-US"/>
        </w:rPr>
        <w:t xml:space="preserve">could be leveraged when </w:t>
      </w:r>
      <w:r w:rsidR="00A82857">
        <w:rPr>
          <w:lang w:val="en-US"/>
        </w:rPr>
        <w:t>c</w:t>
      </w:r>
      <w:r w:rsidR="004E1F76">
        <w:rPr>
          <w:lang w:val="en-US"/>
        </w:rPr>
        <w:t>yber law</w:t>
      </w:r>
      <w:r w:rsidR="00A82857">
        <w:rPr>
          <w:lang w:val="en-US"/>
        </w:rPr>
        <w:t>s</w:t>
      </w:r>
      <w:r w:rsidRPr="006E4160">
        <w:rPr>
          <w:lang w:val="en-US"/>
        </w:rPr>
        <w:t xml:space="preserve"> </w:t>
      </w:r>
      <w:r w:rsidR="00A82857">
        <w:rPr>
          <w:lang w:val="en-US"/>
        </w:rPr>
        <w:t>are</w:t>
      </w:r>
      <w:r w:rsidRPr="006E4160">
        <w:rPr>
          <w:lang w:val="en-US"/>
        </w:rPr>
        <w:t xml:space="preserve"> violated. </w:t>
      </w:r>
      <w:r w:rsidR="00F75848">
        <w:rPr>
          <w:lang w:val="en-US"/>
        </w:rPr>
        <w:t>Moreover, we investigated</w:t>
      </w:r>
      <w:r w:rsidRPr="006E4160">
        <w:rPr>
          <w:lang w:val="en-US"/>
        </w:rPr>
        <w:t xml:space="preserve"> the consequences that a </w:t>
      </w:r>
      <w:proofErr w:type="spellStart"/>
      <w:r w:rsidRPr="006E4160">
        <w:rPr>
          <w:lang w:val="en-US"/>
        </w:rPr>
        <w:t>cyber criminal</w:t>
      </w:r>
      <w:proofErr w:type="spellEnd"/>
      <w:r w:rsidRPr="006E4160">
        <w:rPr>
          <w:lang w:val="en-US"/>
        </w:rPr>
        <w:t xml:space="preserve"> would face if he violate</w:t>
      </w:r>
      <w:r w:rsidR="00A82857">
        <w:rPr>
          <w:lang w:val="en-US"/>
        </w:rPr>
        <w:t>d</w:t>
      </w:r>
      <w:r w:rsidRPr="006E4160">
        <w:rPr>
          <w:lang w:val="en-US"/>
        </w:rPr>
        <w:t xml:space="preserve"> these laws. Furthermore, the concept of regulatory compliance </w:t>
      </w:r>
      <w:r w:rsidR="00F75848">
        <w:rPr>
          <w:lang w:val="en-US"/>
        </w:rPr>
        <w:t>wa</w:t>
      </w:r>
      <w:r w:rsidRPr="006E4160">
        <w:rPr>
          <w:lang w:val="en-US"/>
        </w:rPr>
        <w:t>s discussed</w:t>
      </w:r>
      <w:r w:rsidR="005F6468">
        <w:rPr>
          <w:lang w:val="en-US"/>
        </w:rPr>
        <w:t>,</w:t>
      </w:r>
      <w:r w:rsidRPr="006E4160">
        <w:rPr>
          <w:lang w:val="en-US"/>
        </w:rPr>
        <w:t xml:space="preserve"> where</w:t>
      </w:r>
      <w:r w:rsidR="005F6468">
        <w:rPr>
          <w:lang w:val="en-US"/>
        </w:rPr>
        <w:t>by</w:t>
      </w:r>
      <w:r w:rsidRPr="006E4160">
        <w:rPr>
          <w:lang w:val="en-US"/>
        </w:rPr>
        <w:t xml:space="preserve"> we </w:t>
      </w:r>
      <w:r w:rsidR="005F6468">
        <w:rPr>
          <w:lang w:val="en-US"/>
        </w:rPr>
        <w:t>explained</w:t>
      </w:r>
      <w:r w:rsidRPr="006E4160">
        <w:rPr>
          <w:lang w:val="en-US"/>
        </w:rPr>
        <w:t xml:space="preserve"> how organizations must follow various international standards to keep their customer’s data secure from </w:t>
      </w:r>
      <w:r w:rsidR="006C712C">
        <w:rPr>
          <w:lang w:val="en-US"/>
        </w:rPr>
        <w:t>cyberattack</w:t>
      </w:r>
      <w:r w:rsidRPr="006E4160">
        <w:rPr>
          <w:lang w:val="en-US"/>
        </w:rPr>
        <w:t>s</w:t>
      </w:r>
      <w:r w:rsidR="005F6468">
        <w:rPr>
          <w:lang w:val="en-US"/>
        </w:rPr>
        <w:t>,</w:t>
      </w:r>
      <w:r w:rsidRPr="006E4160">
        <w:rPr>
          <w:lang w:val="en-US"/>
        </w:rPr>
        <w:t xml:space="preserve"> which could further prevent them from regulatory fines. Lastly, the role of law enforcement agencies in cyber security </w:t>
      </w:r>
      <w:r w:rsidR="005F6468">
        <w:rPr>
          <w:lang w:val="en-US"/>
        </w:rPr>
        <w:t>was</w:t>
      </w:r>
      <w:r w:rsidRPr="006E4160">
        <w:rPr>
          <w:lang w:val="en-US"/>
        </w:rPr>
        <w:t xml:space="preserve"> discussed</w:t>
      </w:r>
      <w:r w:rsidR="005F6468">
        <w:rPr>
          <w:lang w:val="en-US"/>
        </w:rPr>
        <w:t>,</w:t>
      </w:r>
      <w:r w:rsidRPr="006E4160">
        <w:rPr>
          <w:lang w:val="en-US"/>
        </w:rPr>
        <w:t xml:space="preserve"> </w:t>
      </w:r>
      <w:r w:rsidR="008D3D4E">
        <w:rPr>
          <w:lang w:val="en-US"/>
        </w:rPr>
        <w:t>along with</w:t>
      </w:r>
      <w:r w:rsidRPr="006E4160">
        <w:rPr>
          <w:lang w:val="en-US"/>
        </w:rPr>
        <w:t xml:space="preserve"> how they could make a deterrent environment for cyber criminals.</w:t>
      </w:r>
    </w:p>
    <w:p w:rsidR="004B0EC8" w:rsidP="00391697" w:rsidRDefault="004B0EC8" w14:paraId="049AAA43" w14:textId="77777777">
      <w:pPr>
        <w:spacing w:after="0" w:line="240" w:lineRule="auto"/>
        <w:jc w:val="left"/>
        <w:rPr>
          <w:lang w:val="en-US"/>
        </w:rPr>
      </w:pPr>
      <w:r>
        <w:rPr>
          <w:lang w:val="en-US"/>
        </w:rPr>
        <w:br w:type="page"/>
      </w:r>
    </w:p>
    <w:p w:rsidRPr="00C634F3" w:rsidR="004B0EC8" w:rsidP="00391697" w:rsidRDefault="004B0EC8" w14:paraId="560B1B14" w14:textId="77777777">
      <w:pPr>
        <w:pStyle w:val="berschrift1"/>
        <w:rPr>
          <w:lang w:val="en-US"/>
        </w:rPr>
      </w:pPr>
      <w:r w:rsidRPr="00C634F3">
        <w:rPr>
          <w:lang w:val="en-US"/>
        </w:rPr>
        <w:lastRenderedPageBreak/>
        <w:t>Unit 6 – Risk Management</w:t>
      </w:r>
    </w:p>
    <w:p w:rsidRPr="00C634F3" w:rsidR="004B0EC8" w:rsidP="00391697" w:rsidRDefault="004B0EC8" w14:paraId="031AA94F" w14:textId="77777777">
      <w:pPr>
        <w:spacing w:after="0"/>
        <w:rPr>
          <w:b/>
          <w:lang w:val="en-US"/>
        </w:rPr>
      </w:pPr>
    </w:p>
    <w:p w:rsidRPr="00C634F3" w:rsidR="004B0EC8" w:rsidP="00391697" w:rsidRDefault="004B0EC8" w14:paraId="30DDE36A" w14:textId="77777777">
      <w:pPr>
        <w:spacing w:after="0"/>
        <w:rPr>
          <w:b/>
          <w:bCs/>
          <w:lang w:val="en-US"/>
        </w:rPr>
      </w:pPr>
      <w:r w:rsidRPr="00C634F3">
        <w:rPr>
          <w:b/>
          <w:bCs/>
          <w:lang w:val="en-US"/>
        </w:rPr>
        <w:t>Study Goals</w:t>
      </w:r>
    </w:p>
    <w:p w:rsidRPr="00C634F3" w:rsidR="004B0EC8" w:rsidP="00391697" w:rsidRDefault="004B0EC8" w14:paraId="4B6A1753" w14:textId="77777777">
      <w:pPr>
        <w:spacing w:after="0"/>
        <w:rPr>
          <w:lang w:val="en-US"/>
        </w:rPr>
      </w:pPr>
    </w:p>
    <w:p w:rsidRPr="00C634F3" w:rsidR="004B0EC8" w:rsidP="00391697" w:rsidRDefault="004B0EC8" w14:paraId="400DB660" w14:textId="77777777">
      <w:pPr>
        <w:spacing w:after="0"/>
        <w:rPr>
          <w:lang w:val="en-US"/>
        </w:rPr>
      </w:pPr>
      <w:r w:rsidRPr="00C634F3">
        <w:rPr>
          <w:lang w:val="en-US"/>
        </w:rPr>
        <w:t>On completion of this unit, you will be able to …</w:t>
      </w:r>
    </w:p>
    <w:p w:rsidRPr="00C634F3" w:rsidR="004B0EC8" w:rsidP="00391697" w:rsidRDefault="004B0EC8" w14:paraId="691A57F1" w14:textId="77777777">
      <w:pPr>
        <w:spacing w:after="0"/>
        <w:rPr>
          <w:szCs w:val="24"/>
          <w:lang w:val="en-US"/>
        </w:rPr>
      </w:pPr>
    </w:p>
    <w:p w:rsidRPr="00C634F3" w:rsidR="004B0EC8" w:rsidP="00391697" w:rsidRDefault="004B0EC8" w14:paraId="32AC94F0" w14:textId="77777777">
      <w:pPr>
        <w:spacing w:after="0"/>
        <w:rPr>
          <w:lang w:val="en-US"/>
        </w:rPr>
      </w:pPr>
      <w:r w:rsidRPr="00C634F3">
        <w:rPr>
          <w:lang w:val="en-US"/>
        </w:rPr>
        <w:t>… understand the concepts of risk, risk management, risk assessment, and risk mitigation.</w:t>
      </w:r>
    </w:p>
    <w:p w:rsidRPr="00C634F3" w:rsidR="004B0EC8" w:rsidP="00391697" w:rsidRDefault="004B0EC8" w14:paraId="21DA939B" w14:textId="77777777">
      <w:pPr>
        <w:spacing w:after="0"/>
        <w:rPr>
          <w:lang w:val="en-US"/>
        </w:rPr>
      </w:pPr>
      <w:r w:rsidRPr="00C634F3">
        <w:rPr>
          <w:lang w:val="en-US"/>
        </w:rPr>
        <w:t>… recognize the notion of incident management and crisis management.</w:t>
      </w:r>
    </w:p>
    <w:p w:rsidRPr="00C634F3" w:rsidR="004B0EC8" w:rsidP="00391697" w:rsidRDefault="004B0EC8" w14:paraId="595D61AC" w14:textId="77777777">
      <w:pPr>
        <w:spacing w:after="0"/>
        <w:rPr>
          <w:lang w:val="en-US"/>
        </w:rPr>
      </w:pPr>
      <w:r w:rsidRPr="00C634F3">
        <w:rPr>
          <w:lang w:val="en-US"/>
        </w:rPr>
        <w:t>… define the concept of performing continuous monitoring and reevaluation of the risk management process.</w:t>
      </w:r>
    </w:p>
    <w:p w:rsidRPr="00C634F3" w:rsidR="004B0EC8" w:rsidP="00391697" w:rsidRDefault="004B0EC8" w14:paraId="6E78DE72" w14:textId="77777777">
      <w:pPr>
        <w:spacing w:after="0"/>
        <w:rPr>
          <w:lang w:val="en-US"/>
        </w:rPr>
      </w:pPr>
      <w:r w:rsidRPr="00C634F3">
        <w:rPr>
          <w:lang w:val="en-US"/>
        </w:rPr>
        <w:t>… identify and analyze the concept of black swan events.</w:t>
      </w:r>
    </w:p>
    <w:p w:rsidRPr="00C634F3" w:rsidR="004B0EC8" w:rsidP="00391697" w:rsidRDefault="004B0EC8" w14:paraId="2DFAA8E3" w14:textId="77777777">
      <w:pPr>
        <w:pStyle w:val="berschrift1"/>
        <w:rPr>
          <w:lang w:val="en-US"/>
        </w:rPr>
      </w:pPr>
      <w:r w:rsidRPr="00C634F3">
        <w:rPr>
          <w:lang w:val="en-US"/>
        </w:rPr>
        <w:t>6. Risk Management</w:t>
      </w:r>
    </w:p>
    <w:p w:rsidRPr="00C634F3" w:rsidR="004B0EC8" w:rsidP="00391697" w:rsidRDefault="004B0EC8" w14:paraId="042DCE7B" w14:textId="77777777">
      <w:pPr>
        <w:pStyle w:val="berschrift2"/>
        <w:rPr>
          <w:lang w:val="en-US"/>
        </w:rPr>
      </w:pPr>
      <w:r w:rsidRPr="00C634F3">
        <w:rPr>
          <w:lang w:val="en-US"/>
        </w:rPr>
        <w:t xml:space="preserve">Introduction </w:t>
      </w:r>
    </w:p>
    <w:p w:rsidRPr="00C634F3" w:rsidR="004B0EC8" w:rsidP="00391697" w:rsidRDefault="004B0EC8" w14:paraId="6C56F922" w14:textId="7EF456CC">
      <w:pPr>
        <w:spacing w:after="0"/>
        <w:rPr>
          <w:lang w:val="en-US"/>
        </w:rPr>
      </w:pPr>
      <w:r w:rsidRPr="00C634F3">
        <w:rPr>
          <w:lang w:val="en-US"/>
        </w:rPr>
        <w:t xml:space="preserve">Organizations are heavily dependent on technology assets to attain their business </w:t>
      </w:r>
      <w:r w:rsidRPr="00C634F3">
        <w:rPr>
          <w:noProof/>
          <w:lang w:val="en-US" w:eastAsia="de-DE"/>
        </w:rPr>
        <mc:AlternateContent>
          <mc:Choice Requires="wps">
            <w:drawing>
              <wp:anchor distT="0" distB="0" distL="0" distR="0" simplePos="0" relativeHeight="251660344" behindDoc="0" locked="0" layoutInCell="1" allowOverlap="1" wp14:anchorId="1019BCDE" wp14:editId="466F4E04">
                <wp:simplePos x="0" y="0"/>
                <wp:positionH relativeFrom="page">
                  <wp:posOffset>6757035</wp:posOffset>
                </wp:positionH>
                <wp:positionV relativeFrom="line">
                  <wp:posOffset>216535</wp:posOffset>
                </wp:positionV>
                <wp:extent cx="802640" cy="1609090"/>
                <wp:effectExtent l="0" t="0" r="0" b="0"/>
                <wp:wrapThrough wrapText="bothSides">
                  <wp:wrapPolygon edited="0">
                    <wp:start x="0" y="0"/>
                    <wp:lineTo x="0" y="21225"/>
                    <wp:lineTo x="21019" y="21225"/>
                    <wp:lineTo x="21019" y="0"/>
                    <wp:lineTo x="0" y="0"/>
                  </wp:wrapPolygon>
                </wp:wrapThrough>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160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AC3D3E" w:rsidR="004B0EC8" w:rsidP="004B0EC8" w:rsidRDefault="004B0EC8" w14:paraId="3C828822" w14:textId="77777777">
                            <w:pPr>
                              <w:pStyle w:val="MarginalieFlietextMarginalie"/>
                              <w:rPr>
                                <w:rFonts w:cs="Helvetica" w:asciiTheme="minorHAnsi" w:hAnsiTheme="minorHAnsi"/>
                                <w:b/>
                                <w:color w:val="auto"/>
                                <w:sz w:val="18"/>
                                <w:szCs w:val="18"/>
                                <w:lang w:val="en-US" w:eastAsia="de-DE"/>
                              </w:rPr>
                            </w:pPr>
                            <w:r>
                              <w:rPr>
                                <w:rFonts w:cs="Helvetica" w:asciiTheme="minorHAnsi" w:hAnsiTheme="minorHAnsi"/>
                                <w:b/>
                                <w:color w:val="auto"/>
                                <w:sz w:val="18"/>
                                <w:szCs w:val="18"/>
                                <w:lang w:val="en-US" w:eastAsia="de-DE"/>
                              </w:rPr>
                              <w:t>Cyberspace</w:t>
                            </w:r>
                          </w:p>
                          <w:p w:rsidRPr="00AC3D3E" w:rsidR="004B0EC8" w:rsidP="004B0EC8" w:rsidRDefault="004B0EC8" w14:paraId="76AD583D" w14:textId="77777777">
                            <w:pPr>
                              <w:pStyle w:val="MarginalieFlietextMarginalie"/>
                              <w:rPr>
                                <w:rFonts w:cs="Helvetica" w:asciiTheme="minorHAnsi" w:hAnsiTheme="minorHAnsi"/>
                                <w:color w:val="auto"/>
                                <w:sz w:val="18"/>
                                <w:szCs w:val="18"/>
                                <w:lang w:val="en-US" w:eastAsia="de-DE"/>
                              </w:rPr>
                            </w:pPr>
                          </w:p>
                          <w:p w:rsidRPr="007618E6" w:rsidR="004B0EC8" w:rsidP="004B0EC8" w:rsidRDefault="004B0EC8" w14:paraId="731F1ED5" w14:textId="77777777">
                            <w:pPr>
                              <w:pStyle w:val="MarginalieFlietextMarginalie"/>
                              <w:rPr>
                                <w:rFonts w:asciiTheme="minorHAnsi" w:hAnsiTheme="minorHAnsi"/>
                                <w:color w:val="auto"/>
                                <w:sz w:val="18"/>
                                <w:szCs w:val="18"/>
                                <w:lang w:val="en-US"/>
                              </w:rPr>
                            </w:pPr>
                            <w:r>
                              <w:rPr>
                                <w:rFonts w:asciiTheme="minorHAnsi" w:hAnsiTheme="minorHAnsi"/>
                                <w:color w:val="auto"/>
                                <w:sz w:val="18"/>
                                <w:szCs w:val="18"/>
                                <w:lang w:val="en-US"/>
                              </w:rPr>
                              <w:t>a</w:t>
                            </w:r>
                            <w:r w:rsidRPr="007618E6">
                              <w:rPr>
                                <w:rFonts w:asciiTheme="minorHAnsi" w:hAnsiTheme="minorHAnsi"/>
                                <w:color w:val="auto"/>
                                <w:sz w:val="18"/>
                                <w:szCs w:val="18"/>
                                <w:lang w:val="en-US"/>
                              </w:rPr>
                              <w:t xml:space="preserve"> virtual world where communication takes place through the </w:t>
                            </w:r>
                            <w:proofErr w:type="gramStart"/>
                            <w:r w:rsidRPr="007618E6">
                              <w:rPr>
                                <w:rFonts w:asciiTheme="minorHAnsi" w:hAnsiTheme="minorHAnsi"/>
                                <w:color w:val="auto"/>
                                <w:sz w:val="18"/>
                                <w:szCs w:val="18"/>
                                <w:lang w:val="en-US"/>
                              </w:rPr>
                              <w:t>internet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style="position:absolute;left:0;text-align:left;margin-left:532.05pt;margin-top:17.05pt;width:63.2pt;height:126.7pt;z-index:25166034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spid="_x0000_s108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" w14:anchorId="1019BCDE">
                <v:textbox>
                  <w:txbxContent>
                    <w:p w:rsidRPr="00AC3D3E" w:rsidR="004B0EC8" w:rsidP="004B0EC8" w:rsidRDefault="004B0EC8" w14:paraId="3C828822" w14:textId="77777777">
                      <w:pPr>
                        <w:pStyle w:val="MarginalieFlietextMarginalie"/>
                        <w:rPr>
                          <w:rFonts w:cs="Helvetica" w:asciiTheme="minorHAnsi" w:hAnsiTheme="minorHAnsi"/>
                          <w:b/>
                          <w:color w:val="auto"/>
                          <w:sz w:val="18"/>
                          <w:szCs w:val="18"/>
                          <w:lang w:val="en-US" w:eastAsia="de-DE"/>
                        </w:rPr>
                      </w:pPr>
                      <w:r>
                        <w:rPr>
                          <w:rFonts w:cs="Helvetica" w:asciiTheme="minorHAnsi" w:hAnsiTheme="minorHAnsi"/>
                          <w:b/>
                          <w:color w:val="auto"/>
                          <w:sz w:val="18"/>
                          <w:szCs w:val="18"/>
                          <w:lang w:val="en-US" w:eastAsia="de-DE"/>
                        </w:rPr>
                        <w:t>Cyberspace</w:t>
                      </w:r>
                    </w:p>
                    <w:p w:rsidRPr="00AC3D3E" w:rsidR="004B0EC8" w:rsidP="004B0EC8" w:rsidRDefault="004B0EC8" w14:paraId="76AD583D" w14:textId="77777777">
                      <w:pPr>
                        <w:pStyle w:val="MarginalieFlietextMarginalie"/>
                        <w:rPr>
                          <w:rFonts w:cs="Helvetica" w:asciiTheme="minorHAnsi" w:hAnsiTheme="minorHAnsi"/>
                          <w:color w:val="auto"/>
                          <w:sz w:val="18"/>
                          <w:szCs w:val="18"/>
                          <w:lang w:val="en-US" w:eastAsia="de-DE"/>
                        </w:rPr>
                      </w:pPr>
                    </w:p>
                    <w:p w:rsidRPr="007618E6" w:rsidR="004B0EC8" w:rsidP="004B0EC8" w:rsidRDefault="004B0EC8" w14:paraId="731F1ED5" w14:textId="77777777">
                      <w:pPr>
                        <w:pStyle w:val="MarginalieFlietextMarginalie"/>
                        <w:rPr>
                          <w:rFonts w:asciiTheme="minorHAnsi" w:hAnsiTheme="minorHAnsi"/>
                          <w:color w:val="auto"/>
                          <w:sz w:val="18"/>
                          <w:szCs w:val="18"/>
                          <w:lang w:val="en-US"/>
                        </w:rPr>
                      </w:pPr>
                      <w:r>
                        <w:rPr>
                          <w:rFonts w:asciiTheme="minorHAnsi" w:hAnsiTheme="minorHAnsi"/>
                          <w:color w:val="auto"/>
                          <w:sz w:val="18"/>
                          <w:szCs w:val="18"/>
                          <w:lang w:val="en-US"/>
                        </w:rPr>
                        <w:t>a</w:t>
                      </w:r>
                      <w:r w:rsidRPr="007618E6">
                        <w:rPr>
                          <w:rFonts w:asciiTheme="minorHAnsi" w:hAnsiTheme="minorHAnsi"/>
                          <w:color w:val="auto"/>
                          <w:sz w:val="18"/>
                          <w:szCs w:val="18"/>
                          <w:lang w:val="en-US"/>
                        </w:rPr>
                        <w:t xml:space="preserve"> virtual world where communication takes place through the internet</w:t>
                      </w:r>
                    </w:p>
                  </w:txbxContent>
                </v:textbox>
                <w10:wrap type="through" anchorx="page" anchory="line"/>
              </v:shape>
            </w:pict>
          </mc:Fallback>
        </mc:AlternateContent>
      </w:r>
      <w:r w:rsidRPr="00C634F3">
        <w:rPr>
          <w:lang w:val="en-US"/>
        </w:rPr>
        <w:t xml:space="preserve">goals. If the information technology (IT) of any business or organization fails to function, there would be negative consequences as normal business operations would be stopped, objectives could not be achieved, resulting in significant economic loss beyond the organization itself. The </w:t>
      </w:r>
      <w:r w:rsidRPr="00C634F3">
        <w:rPr>
          <w:b/>
          <w:bCs/>
          <w:lang w:val="en-US"/>
        </w:rPr>
        <w:t>cyberspace</w:t>
      </w:r>
      <w:r w:rsidRPr="00C634F3">
        <w:rPr>
          <w:lang w:val="en-US"/>
        </w:rPr>
        <w:t xml:space="preserve"> offers</w:t>
      </w:r>
      <w:r w:rsidR="00FC60CC">
        <w:rPr>
          <w:lang w:val="en-US"/>
        </w:rPr>
        <w:t xml:space="preserve"> </w:t>
      </w:r>
      <w:r w:rsidRPr="00C634F3">
        <w:rPr>
          <w:lang w:val="en-US"/>
        </w:rPr>
        <w:t xml:space="preserve">continuously progressing threats to organizations and their IT infrastructure capability to accomplish business objectives and to deliver core functions. Hence the cyber security domain </w:t>
      </w:r>
      <w:r>
        <w:rPr>
          <w:lang w:val="en-US"/>
        </w:rPr>
        <w:t>is the responsibility of both</w:t>
      </w:r>
      <w:r w:rsidRPr="00C634F3">
        <w:rPr>
          <w:lang w:val="en-US"/>
        </w:rPr>
        <w:t xml:space="preserve"> IT professionals </w:t>
      </w:r>
      <w:r>
        <w:rPr>
          <w:lang w:val="en-US"/>
        </w:rPr>
        <w:t>and</w:t>
      </w:r>
      <w:r w:rsidRPr="00C634F3">
        <w:rPr>
          <w:lang w:val="en-US"/>
        </w:rPr>
        <w:t xml:space="preserve"> senior management</w:t>
      </w:r>
      <w:r w:rsidR="00FC60CC">
        <w:rPr>
          <w:lang w:val="en-US"/>
        </w:rPr>
        <w:t>.</w:t>
      </w:r>
      <w:r w:rsidRPr="00C634F3">
        <w:rPr>
          <w:lang w:val="en-US"/>
        </w:rPr>
        <w:t xml:space="preserve"> A comprehensive approach to risk management in cyber security across an organization is needed for the effective implementation of </w:t>
      </w:r>
      <w:r>
        <w:rPr>
          <w:lang w:val="en-US"/>
        </w:rPr>
        <w:t>a</w:t>
      </w:r>
      <w:r w:rsidRPr="00C634F3">
        <w:rPr>
          <w:lang w:val="en-US"/>
        </w:rPr>
        <w:t xml:space="preserve"> cyber security program.</w:t>
      </w:r>
    </w:p>
    <w:p w:rsidRPr="00C634F3" w:rsidR="004B0EC8" w:rsidP="00391697" w:rsidRDefault="004B0EC8" w14:paraId="5FA06CE2" w14:textId="77777777">
      <w:pPr>
        <w:pStyle w:val="Summary"/>
        <w:spacing w:after="0"/>
        <w:rPr>
          <w:b w:val="0"/>
          <w:color w:val="auto"/>
          <w:lang w:val="en-US"/>
        </w:rPr>
      </w:pPr>
      <w:r w:rsidRPr="00C634F3">
        <w:rPr>
          <w:b w:val="0"/>
          <w:color w:val="auto"/>
          <w:lang w:val="en-US"/>
        </w:rPr>
        <w:lastRenderedPageBreak/>
        <w:t>In this unit, the concept</w:t>
      </w:r>
      <w:r>
        <w:rPr>
          <w:b w:val="0"/>
          <w:color w:val="auto"/>
          <w:lang w:val="en-US"/>
        </w:rPr>
        <w:t xml:space="preserve"> and implementation</w:t>
      </w:r>
      <w:r w:rsidRPr="00C634F3">
        <w:rPr>
          <w:b w:val="0"/>
          <w:color w:val="auto"/>
          <w:lang w:val="en-US"/>
        </w:rPr>
        <w:t xml:space="preserve"> of risk management in cyber security will be discussed in detail. The concept and processes of risk assessment, risk mitigation, and continuous monitoring and reevaluation</w:t>
      </w:r>
      <w:r>
        <w:rPr>
          <w:b w:val="0"/>
          <w:color w:val="auto"/>
          <w:lang w:val="en-US"/>
        </w:rPr>
        <w:t>,</w:t>
      </w:r>
      <w:r w:rsidRPr="00C634F3">
        <w:rPr>
          <w:b w:val="0"/>
          <w:color w:val="auto"/>
          <w:lang w:val="en-US"/>
        </w:rPr>
        <w:t xml:space="preserve"> which </w:t>
      </w:r>
      <w:r>
        <w:rPr>
          <w:b w:val="0"/>
          <w:color w:val="auto"/>
          <w:lang w:val="en-US"/>
        </w:rPr>
        <w:t>fall</w:t>
      </w:r>
      <w:r w:rsidRPr="00C634F3">
        <w:rPr>
          <w:b w:val="0"/>
          <w:color w:val="auto"/>
          <w:lang w:val="en-US"/>
        </w:rPr>
        <w:t xml:space="preserve"> under the umbrella of risk management will also be discussed. Furthermore, incident management and crisis management </w:t>
      </w:r>
      <w:r>
        <w:rPr>
          <w:b w:val="0"/>
          <w:color w:val="auto"/>
          <w:lang w:val="en-US"/>
        </w:rPr>
        <w:t>are</w:t>
      </w:r>
      <w:r w:rsidRPr="00C634F3">
        <w:rPr>
          <w:b w:val="0"/>
          <w:color w:val="auto"/>
          <w:lang w:val="en-US"/>
        </w:rPr>
        <w:t xml:space="preserve"> addressed</w:t>
      </w:r>
      <w:r>
        <w:rPr>
          <w:b w:val="0"/>
          <w:color w:val="auto"/>
          <w:lang w:val="en-US"/>
        </w:rPr>
        <w:t>. These are applicable when</w:t>
      </w:r>
      <w:r w:rsidRPr="00C634F3">
        <w:rPr>
          <w:b w:val="0"/>
          <w:color w:val="auto"/>
          <w:lang w:val="en-US"/>
        </w:rPr>
        <w:t xml:space="preserve"> an incident that could lead to a crisis happens despite having a robust risk management process in an organization</w:t>
      </w:r>
      <w:r>
        <w:rPr>
          <w:b w:val="0"/>
          <w:color w:val="auto"/>
          <w:lang w:val="en-US"/>
        </w:rPr>
        <w:t>.</w:t>
      </w:r>
      <w:r w:rsidRPr="00C634F3">
        <w:rPr>
          <w:b w:val="0"/>
          <w:color w:val="auto"/>
          <w:lang w:val="en-US"/>
        </w:rPr>
        <w:t xml:space="preserve"> Lastly, black swan events and how </w:t>
      </w:r>
      <w:r>
        <w:rPr>
          <w:b w:val="0"/>
          <w:color w:val="auto"/>
          <w:lang w:val="en-US"/>
        </w:rPr>
        <w:t>they</w:t>
      </w:r>
      <w:r w:rsidRPr="00C634F3">
        <w:rPr>
          <w:b w:val="0"/>
          <w:color w:val="auto"/>
          <w:lang w:val="en-US"/>
        </w:rPr>
        <w:t xml:space="preserve"> affect the market is briefly </w:t>
      </w:r>
      <w:r>
        <w:rPr>
          <w:b w:val="0"/>
          <w:color w:val="auto"/>
          <w:lang w:val="en-US"/>
        </w:rPr>
        <w:t>described.</w:t>
      </w:r>
    </w:p>
    <w:p w:rsidRPr="00C634F3" w:rsidR="004B0EC8" w:rsidP="00391697" w:rsidRDefault="004B0EC8" w14:paraId="287E0AB8" w14:textId="77777777">
      <w:pPr>
        <w:pStyle w:val="berschrift2"/>
        <w:rPr>
          <w:lang w:val="en-US"/>
        </w:rPr>
      </w:pPr>
      <w:r w:rsidRPr="00C634F3">
        <w:rPr>
          <w:lang w:val="en-US"/>
        </w:rPr>
        <w:t>6.1 Risk Management: An Overview</w:t>
      </w:r>
    </w:p>
    <w:p w:rsidRPr="00C634F3" w:rsidR="004B0EC8" w:rsidP="00391697" w:rsidRDefault="004B0EC8" w14:paraId="066E0EE9" w14:textId="77777777">
      <w:pPr>
        <w:spacing w:after="0"/>
        <w:rPr>
          <w:lang w:val="en-US"/>
        </w:rPr>
      </w:pPr>
      <w:r>
        <w:rPr>
          <w:lang w:val="en-US"/>
        </w:rPr>
        <w:t>Risk is t</w:t>
      </w:r>
      <w:r w:rsidRPr="00C634F3">
        <w:rPr>
          <w:lang w:val="en-US"/>
        </w:rPr>
        <w:t>he likelihood or probability of occurrence of an event</w:t>
      </w:r>
      <w:r>
        <w:rPr>
          <w:lang w:val="en-US"/>
        </w:rPr>
        <w:t xml:space="preserve"> that</w:t>
      </w:r>
      <w:r w:rsidRPr="00C634F3">
        <w:rPr>
          <w:lang w:val="en-US"/>
        </w:rPr>
        <w:t xml:space="preserve"> would impact </w:t>
      </w:r>
      <w:r>
        <w:rPr>
          <w:lang w:val="en-US"/>
        </w:rPr>
        <w:t>an</w:t>
      </w:r>
      <w:r w:rsidRPr="00C634F3">
        <w:rPr>
          <w:lang w:val="en-US"/>
        </w:rPr>
        <w:t xml:space="preserve"> organization’s accomplishment of objectives. Risk can be mathematically defined as</w:t>
      </w:r>
      <w:r>
        <w:rPr>
          <w:lang w:val="en-US"/>
        </w:rPr>
        <w:t xml:space="preserve"> follows</w:t>
      </w:r>
      <w:r w:rsidRPr="00C634F3">
        <w:rPr>
          <w:lang w:val="en-US"/>
        </w:rPr>
        <w:t>:</w:t>
      </w:r>
    </w:p>
    <w:p w:rsidRPr="00C634F3" w:rsidR="004B0EC8" w:rsidP="00391697" w:rsidRDefault="004B0EC8" w14:paraId="473EC0DC" w14:textId="77777777">
      <w:pPr>
        <w:spacing w:after="0"/>
        <w:jc w:val="center"/>
        <w:rPr>
          <w:i/>
          <w:iCs/>
          <w:lang w:val="en-US"/>
        </w:rPr>
      </w:pPr>
      <m:oMathPara>
        <m:oMath>
          <m:r>
            <w:rPr>
              <w:rFonts w:ascii="Cambria Math" w:hAnsi="Cambria Math"/>
              <w:lang w:val="en-US"/>
            </w:rPr>
            <m:t>Risk = Probability ⋅ Impact</m:t>
          </m:r>
        </m:oMath>
      </m:oMathPara>
    </w:p>
    <w:p w:rsidRPr="00C634F3" w:rsidR="004B0EC8" w:rsidP="00391697" w:rsidRDefault="004B0EC8" w14:paraId="4D7984F3" w14:textId="77777777">
      <w:pPr>
        <w:spacing w:after="0"/>
        <w:rPr>
          <w:lang w:val="en-US"/>
        </w:rPr>
      </w:pPr>
      <w:r w:rsidRPr="00C634F3">
        <w:rPr>
          <w:lang w:val="en-US"/>
        </w:rPr>
        <w:t>The figure given below shows how risk could be represented in a matrix as a combination of impact and probability.</w:t>
      </w:r>
    </w:p>
    <w:p w:rsidRPr="00C634F3" w:rsidR="004B0EC8" w:rsidP="00391697" w:rsidRDefault="004B0EC8" w14:paraId="49EE2DA0" w14:textId="77777777">
      <w:pPr>
        <w:pStyle w:val="GraphicsStyle"/>
        <w:spacing w:after="0"/>
        <w:rPr>
          <w:lang w:val="en-US"/>
        </w:rPr>
      </w:pPr>
      <w:r w:rsidRPr="00C634F3">
        <w:rPr>
          <w:lang w:val="en-US"/>
        </w:rPr>
        <w:t>The Probability Impact Risk Matrix</w:t>
      </w:r>
    </w:p>
    <w:p w:rsidRPr="00C634F3" w:rsidR="004B0EC8" w:rsidP="00391697" w:rsidRDefault="004B0EC8" w14:paraId="51593AAD" w14:textId="77777777">
      <w:pPr>
        <w:spacing w:after="0"/>
        <w:jc w:val="center"/>
        <w:rPr>
          <w:lang w:val="en-US"/>
        </w:rPr>
      </w:pPr>
      <w:r w:rsidRPr="00C634F3">
        <w:rPr>
          <w:noProof/>
          <w:lang w:val="en-US"/>
        </w:rPr>
        <w:drawing>
          <wp:inline distT="0" distB="0" distL="0" distR="0" wp14:anchorId="3710C03A" wp14:editId="18AB4392">
            <wp:extent cx="5219700" cy="235013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19700" cy="2350135"/>
                    </a:xfrm>
                    <a:prstGeom prst="rect">
                      <a:avLst/>
                    </a:prstGeom>
                  </pic:spPr>
                </pic:pic>
              </a:graphicData>
            </a:graphic>
          </wp:inline>
        </w:drawing>
      </w:r>
    </w:p>
    <w:p w:rsidRPr="00C634F3" w:rsidR="004B0EC8" w:rsidP="00391697" w:rsidRDefault="004B0EC8" w14:paraId="672CD9BC" w14:textId="77777777">
      <w:pPr>
        <w:spacing w:after="0"/>
        <w:rPr>
          <w:lang w:val="en-US"/>
        </w:rPr>
      </w:pPr>
      <w:r w:rsidRPr="00C634F3">
        <w:rPr>
          <w:lang w:val="en-US"/>
        </w:rPr>
        <w:t>Source: Verma et al. (2016, p. 152) CC BY-SA 4.0.</w:t>
      </w:r>
    </w:p>
    <w:p w:rsidRPr="00C634F3" w:rsidR="004B0EC8" w:rsidP="00391697" w:rsidRDefault="004B0EC8" w14:paraId="3EA9E7CD" w14:textId="77777777">
      <w:pPr>
        <w:spacing w:after="0"/>
        <w:rPr>
          <w:lang w:val="en-US"/>
        </w:rPr>
      </w:pPr>
      <w:r>
        <w:rPr>
          <w:lang w:val="en-US"/>
        </w:rPr>
        <w:t>Risk comes in</w:t>
      </w:r>
      <w:r w:rsidRPr="00C634F3">
        <w:rPr>
          <w:lang w:val="en-US"/>
        </w:rPr>
        <w:t xml:space="preserve"> many forms</w:t>
      </w:r>
      <w:r>
        <w:rPr>
          <w:lang w:val="en-US"/>
        </w:rPr>
        <w:t>: F</w:t>
      </w:r>
      <w:r w:rsidRPr="00C634F3">
        <w:rPr>
          <w:lang w:val="en-US"/>
        </w:rPr>
        <w:t>inancial, IT, personnel, and operational risk</w:t>
      </w:r>
      <w:r>
        <w:rPr>
          <w:lang w:val="en-US"/>
        </w:rPr>
        <w:t xml:space="preserve"> are just some of the possibilities.</w:t>
      </w:r>
      <w:r w:rsidRPr="00C634F3">
        <w:rPr>
          <w:lang w:val="en-US"/>
        </w:rPr>
        <w:t xml:space="preserve"> To tackle risk more efficiently, organizations use</w:t>
      </w:r>
      <w:r>
        <w:rPr>
          <w:lang w:val="en-US"/>
        </w:rPr>
        <w:t xml:space="preserve"> a</w:t>
      </w:r>
      <w:r w:rsidRPr="00C634F3">
        <w:rPr>
          <w:lang w:val="en-US"/>
        </w:rPr>
        <w:t xml:space="preserve"> risk management technique to </w:t>
      </w:r>
      <w:r w:rsidRPr="00731F77">
        <w:rPr>
          <w:lang w:val="en-US"/>
        </w:rPr>
        <w:t>identify, assess, and mitigate</w:t>
      </w:r>
      <w:r w:rsidRPr="00C634F3">
        <w:rPr>
          <w:lang w:val="en-US"/>
        </w:rPr>
        <w:t xml:space="preserve"> th</w:t>
      </w:r>
      <w:r>
        <w:rPr>
          <w:lang w:val="en-US"/>
        </w:rPr>
        <w:t>e</w:t>
      </w:r>
      <w:r w:rsidRPr="00C634F3">
        <w:rPr>
          <w:lang w:val="en-US"/>
        </w:rPr>
        <w:t xml:space="preserve">se risks. Risks that </w:t>
      </w:r>
      <w:r w:rsidRPr="00C634F3">
        <w:rPr>
          <w:lang w:val="en-US"/>
        </w:rPr>
        <w:lastRenderedPageBreak/>
        <w:t xml:space="preserve">organizations might face could be categorized based on their </w:t>
      </w:r>
      <w:r>
        <w:rPr>
          <w:lang w:val="en-US"/>
        </w:rPr>
        <w:t>severity, ranging</w:t>
      </w:r>
      <w:r w:rsidRPr="00C634F3">
        <w:rPr>
          <w:lang w:val="en-US"/>
        </w:rPr>
        <w:t xml:space="preserve"> from </w:t>
      </w:r>
      <w:r>
        <w:rPr>
          <w:lang w:val="en-US"/>
        </w:rPr>
        <w:t>a</w:t>
      </w:r>
      <w:r w:rsidRPr="00C634F3">
        <w:rPr>
          <w:lang w:val="en-US"/>
        </w:rPr>
        <w:t xml:space="preserve"> trivial inconvenience to those </w:t>
      </w:r>
      <w:r>
        <w:rPr>
          <w:lang w:val="en-US"/>
        </w:rPr>
        <w:t>that</w:t>
      </w:r>
      <w:r w:rsidRPr="00C634F3">
        <w:rPr>
          <w:lang w:val="en-US"/>
        </w:rPr>
        <w:t xml:space="preserve"> might threaten the critical business operations of the entire organization. Risk in cyber security is the function of the probability of a threat source exploiting a vulnerability, and the </w:t>
      </w:r>
      <w:r>
        <w:rPr>
          <w:lang w:val="en-US"/>
        </w:rPr>
        <w:t>resulting</w:t>
      </w:r>
      <w:r w:rsidRPr="00C634F3">
        <w:rPr>
          <w:lang w:val="en-US"/>
        </w:rPr>
        <w:t xml:space="preserve"> impact of this harmful event on the overall system and mission of an organization. Organizations must develop and enforce rigorous risk management processes</w:t>
      </w:r>
      <w:r>
        <w:rPr>
          <w:lang w:val="en-US"/>
        </w:rPr>
        <w:t>,</w:t>
      </w:r>
      <w:r w:rsidRPr="00C634F3">
        <w:rPr>
          <w:lang w:val="en-US"/>
        </w:rPr>
        <w:t xml:space="preserve"> which are sometimes required by law</w:t>
      </w:r>
      <w:r>
        <w:rPr>
          <w:lang w:val="en-US"/>
        </w:rPr>
        <w:t>,</w:t>
      </w:r>
      <w:r w:rsidRPr="00C634F3">
        <w:rPr>
          <w:lang w:val="en-US"/>
        </w:rPr>
        <w:t xml:space="preserve"> to protect from cyber-attacks and their </w:t>
      </w:r>
      <w:r>
        <w:rPr>
          <w:lang w:val="en-US"/>
        </w:rPr>
        <w:t>ability</w:t>
      </w:r>
      <w:r w:rsidRPr="00C634F3">
        <w:rPr>
          <w:lang w:val="en-US"/>
        </w:rPr>
        <w:t xml:space="preserve"> to achieve their business objectives (</w:t>
      </w:r>
      <w:r w:rsidRPr="00FB18E0">
        <w:rPr>
          <w:highlight w:val="yellow"/>
          <w:lang w:val="en-US"/>
        </w:rPr>
        <w:t>Verma et al., 2016, pp. 152–153</w:t>
      </w:r>
      <w:r w:rsidRPr="00C634F3">
        <w:rPr>
          <w:lang w:val="en-US"/>
        </w:rPr>
        <w:t>).</w:t>
      </w:r>
    </w:p>
    <w:p w:rsidRPr="00C634F3" w:rsidR="004B0EC8" w:rsidP="00391697" w:rsidRDefault="004B0EC8" w14:paraId="172E6989" w14:textId="77777777">
      <w:pPr>
        <w:spacing w:after="0"/>
        <w:rPr>
          <w:lang w:val="en-US"/>
        </w:rPr>
      </w:pPr>
      <w:r w:rsidRPr="00C634F3">
        <w:rPr>
          <w:lang w:val="en-US"/>
        </w:rPr>
        <w:t>The process of assessing the risks and taking appropriate actions to reduce</w:t>
      </w:r>
      <w:r>
        <w:rPr>
          <w:lang w:val="en-US"/>
        </w:rPr>
        <w:t xml:space="preserve"> them</w:t>
      </w:r>
      <w:r w:rsidRPr="00C634F3">
        <w:rPr>
          <w:lang w:val="en-US"/>
        </w:rPr>
        <w:t xml:space="preserve"> to an acceptable level or avoid them is termed risk management. Usually, </w:t>
      </w:r>
      <w:r>
        <w:rPr>
          <w:lang w:val="en-US"/>
        </w:rPr>
        <w:t xml:space="preserve">the </w:t>
      </w:r>
      <w:r w:rsidRPr="00C634F3">
        <w:rPr>
          <w:lang w:val="en-US"/>
        </w:rPr>
        <w:t>steps taken in the process of risk management are</w:t>
      </w:r>
      <w:r>
        <w:rPr>
          <w:lang w:val="en-US"/>
        </w:rPr>
        <w:t xml:space="preserve"> r</w:t>
      </w:r>
      <w:r w:rsidRPr="00C634F3">
        <w:rPr>
          <w:lang w:val="en-US"/>
        </w:rPr>
        <w:t>isk assessment</w:t>
      </w:r>
      <w:r>
        <w:rPr>
          <w:lang w:val="en-US"/>
        </w:rPr>
        <w:t xml:space="preserve"> and r</w:t>
      </w:r>
      <w:r w:rsidRPr="00C634F3">
        <w:rPr>
          <w:lang w:val="en-US"/>
        </w:rPr>
        <w:t>isk mitigation.</w:t>
      </w:r>
    </w:p>
    <w:p w:rsidRPr="00C634F3" w:rsidR="004B0EC8" w:rsidP="00391697" w:rsidRDefault="004B0EC8" w14:paraId="6A9359E0" w14:textId="77777777">
      <w:pPr>
        <w:pStyle w:val="berschrift2"/>
        <w:rPr>
          <w:lang w:val="en-US"/>
        </w:rPr>
      </w:pPr>
      <w:r w:rsidRPr="00C634F3">
        <w:rPr>
          <w:lang w:val="en-US"/>
        </w:rPr>
        <w:t xml:space="preserve">Risk </w:t>
      </w:r>
      <w:r>
        <w:rPr>
          <w:lang w:val="en-US"/>
        </w:rPr>
        <w:t>A</w:t>
      </w:r>
      <w:r w:rsidRPr="00C634F3">
        <w:rPr>
          <w:lang w:val="en-US"/>
        </w:rPr>
        <w:t>ssessment</w:t>
      </w:r>
    </w:p>
    <w:p w:rsidRPr="00C634F3" w:rsidR="004B0EC8" w:rsidP="00391697" w:rsidRDefault="004B0EC8" w14:paraId="31EBCD8D" w14:textId="77777777">
      <w:pPr>
        <w:spacing w:after="0"/>
        <w:rPr>
          <w:lang w:val="en-US"/>
        </w:rPr>
      </w:pPr>
      <w:r w:rsidRPr="00C634F3">
        <w:rPr>
          <w:lang w:val="en-US"/>
        </w:rPr>
        <w:t xml:space="preserve">Risk assessment is the process of </w:t>
      </w:r>
      <w:r>
        <w:rPr>
          <w:lang w:val="en-US"/>
        </w:rPr>
        <w:t>identifying</w:t>
      </w:r>
      <w:r w:rsidRPr="00C634F3">
        <w:rPr>
          <w:lang w:val="en-US"/>
        </w:rPr>
        <w:t xml:space="preserve"> threats to information systems or information, determining the</w:t>
      </w:r>
      <w:r>
        <w:rPr>
          <w:lang w:val="en-US"/>
        </w:rPr>
        <w:t>ir</w:t>
      </w:r>
      <w:r w:rsidRPr="00C634F3">
        <w:rPr>
          <w:lang w:val="en-US"/>
        </w:rPr>
        <w:t xml:space="preserve"> probability or likelihood, and </w:t>
      </w:r>
      <w:r>
        <w:rPr>
          <w:lang w:val="en-US"/>
        </w:rPr>
        <w:t>identifying</w:t>
      </w:r>
      <w:r w:rsidRPr="00C634F3">
        <w:rPr>
          <w:lang w:val="en-US"/>
        </w:rPr>
        <w:t xml:space="preserve"> the network, system, and application vulnerabilities that can be exploited by th</w:t>
      </w:r>
      <w:r>
        <w:rPr>
          <w:lang w:val="en-US"/>
        </w:rPr>
        <w:t>em</w:t>
      </w:r>
      <w:r w:rsidRPr="00C634F3">
        <w:rPr>
          <w:lang w:val="en-US"/>
        </w:rPr>
        <w:t>. The first step in the process of risk management is risk assessment. Risk is evaluated or assessed by first identifying the vulnerabilities and threats, and subsequently determining the impact and likelihood of the risk. The following</w:t>
      </w:r>
      <w:r>
        <w:rPr>
          <w:lang w:val="en-US"/>
        </w:rPr>
        <w:t xml:space="preserve"> is a typical risk assessment process</w:t>
      </w:r>
      <w:r w:rsidRPr="00C634F3">
        <w:rPr>
          <w:lang w:val="en-US"/>
        </w:rPr>
        <w:t xml:space="preserve"> (Verma et al., 2016, p. 153):</w:t>
      </w:r>
    </w:p>
    <w:p w:rsidRPr="00C634F3" w:rsidR="004B0EC8" w:rsidP="00391697" w:rsidRDefault="004B0EC8" w14:paraId="3E3978A2" w14:textId="77777777">
      <w:pPr>
        <w:pStyle w:val="Listenabsatz"/>
        <w:numPr>
          <w:ilvl w:val="0"/>
          <w:numId w:val="90"/>
        </w:numPr>
        <w:spacing w:after="0"/>
        <w:rPr>
          <w:lang w:val="en-US"/>
        </w:rPr>
      </w:pPr>
      <w:r w:rsidRPr="00C634F3">
        <w:rPr>
          <w:lang w:val="en-US"/>
        </w:rPr>
        <w:t xml:space="preserve">Identification and classification of assets </w:t>
      </w:r>
    </w:p>
    <w:p w:rsidRPr="00C634F3" w:rsidR="004B0EC8" w:rsidP="00391697" w:rsidRDefault="004B0EC8" w14:paraId="3DD5B399" w14:textId="77777777">
      <w:pPr>
        <w:pStyle w:val="Listenabsatz"/>
        <w:numPr>
          <w:ilvl w:val="0"/>
          <w:numId w:val="90"/>
        </w:numPr>
        <w:spacing w:after="0"/>
        <w:rPr>
          <w:lang w:val="en-US"/>
        </w:rPr>
      </w:pPr>
      <w:r w:rsidRPr="00C634F3">
        <w:rPr>
          <w:lang w:val="en-US"/>
        </w:rPr>
        <w:t>Identification of the threats</w:t>
      </w:r>
    </w:p>
    <w:p w:rsidRPr="00C634F3" w:rsidR="004B0EC8" w:rsidP="00391697" w:rsidRDefault="004B0EC8" w14:paraId="4A57B8C4" w14:textId="77777777">
      <w:pPr>
        <w:pStyle w:val="Listenabsatz"/>
        <w:numPr>
          <w:ilvl w:val="0"/>
          <w:numId w:val="90"/>
        </w:numPr>
        <w:spacing w:after="0"/>
        <w:rPr>
          <w:lang w:val="en-US"/>
        </w:rPr>
      </w:pPr>
      <w:r w:rsidRPr="00C634F3">
        <w:rPr>
          <w:lang w:val="en-US"/>
        </w:rPr>
        <w:t>Identification of the vulnerabilities</w:t>
      </w:r>
    </w:p>
    <w:p w:rsidRPr="00C634F3" w:rsidR="004B0EC8" w:rsidP="00391697" w:rsidRDefault="004B0EC8" w14:paraId="22581C49" w14:textId="77777777">
      <w:pPr>
        <w:pStyle w:val="Listenabsatz"/>
        <w:numPr>
          <w:ilvl w:val="0"/>
          <w:numId w:val="90"/>
        </w:numPr>
        <w:spacing w:after="0"/>
        <w:rPr>
          <w:lang w:val="en-US"/>
        </w:rPr>
      </w:pPr>
      <w:r w:rsidRPr="00C634F3">
        <w:rPr>
          <w:lang w:val="en-US"/>
        </w:rPr>
        <w:t>Analyzing the risk</w:t>
      </w:r>
    </w:p>
    <w:p w:rsidRPr="00C634F3" w:rsidR="004B0EC8" w:rsidP="00391697" w:rsidRDefault="004B0EC8" w14:paraId="2941D145" w14:textId="77777777">
      <w:pPr>
        <w:pStyle w:val="Listenabsatz"/>
        <w:numPr>
          <w:ilvl w:val="0"/>
          <w:numId w:val="90"/>
        </w:numPr>
        <w:spacing w:after="0"/>
        <w:rPr>
          <w:lang w:val="en-US"/>
        </w:rPr>
      </w:pPr>
      <w:r w:rsidRPr="00C634F3">
        <w:rPr>
          <w:lang w:val="en-US"/>
        </w:rPr>
        <w:t>Selecting a methodology for risk assessment</w:t>
      </w:r>
    </w:p>
    <w:p w:rsidRPr="00841DFC" w:rsidR="004B0EC8" w:rsidP="00391697" w:rsidRDefault="004B0EC8" w14:paraId="5D06191C" w14:textId="16855C65">
      <w:pPr>
        <w:pStyle w:val="berschrift4"/>
        <w:rPr>
          <w:lang w:val="en-US"/>
        </w:rPr>
      </w:pPr>
      <w:r w:rsidRPr="00841DFC">
        <w:rPr>
          <w:lang w:val="en-US"/>
        </w:rPr>
        <w:t>Identification and classification of assets</w:t>
      </w:r>
    </w:p>
    <w:p w:rsidR="004B0EC8" w:rsidP="00391697" w:rsidRDefault="004B0EC8" w14:paraId="4DFE273B" w14:textId="77777777">
      <w:pPr>
        <w:spacing w:after="0"/>
        <w:rPr>
          <w:lang w:val="en-US"/>
        </w:rPr>
      </w:pPr>
      <w:r w:rsidRPr="00C634F3">
        <w:rPr>
          <w:lang w:val="en-US"/>
        </w:rPr>
        <w:t>The first step in the process of risk assessment is the identification and classification of information assets. Classification is a title, or a naming</w:t>
      </w:r>
      <w:r>
        <w:rPr>
          <w:lang w:val="en-US"/>
        </w:rPr>
        <w:t>,</w:t>
      </w:r>
      <w:r w:rsidRPr="00C634F3">
        <w:rPr>
          <w:lang w:val="en-US"/>
        </w:rPr>
        <w:t xml:space="preserve"> assigned to an asset from a pre-defined scale based on its sensitivity.</w:t>
      </w:r>
      <w:r w:rsidRPr="00C634F3">
        <w:rPr>
          <w:i/>
          <w:iCs/>
          <w:lang w:val="en-US"/>
        </w:rPr>
        <w:t xml:space="preserve"> </w:t>
      </w:r>
      <w:r w:rsidRPr="00C634F3">
        <w:rPr>
          <w:lang w:val="en-US"/>
        </w:rPr>
        <w:t>Information assets comprise all forms of information</w:t>
      </w:r>
      <w:r>
        <w:rPr>
          <w:lang w:val="en-US"/>
        </w:rPr>
        <w:t>,</w:t>
      </w:r>
      <w:r w:rsidRPr="00C634F3">
        <w:rPr>
          <w:lang w:val="en-US"/>
        </w:rPr>
        <w:t xml:space="preserve"> such as databases, files, or specific </w:t>
      </w:r>
      <w:r w:rsidRPr="00C66E0B">
        <w:rPr>
          <w:lang w:val="en-US"/>
        </w:rPr>
        <w:t>digital and non-digital assets.</w:t>
      </w:r>
      <w:r w:rsidRPr="00C634F3">
        <w:rPr>
          <w:lang w:val="en-US"/>
        </w:rPr>
        <w:t xml:space="preserve"> </w:t>
      </w:r>
      <w:r>
        <w:rPr>
          <w:lang w:val="en-US"/>
        </w:rPr>
        <w:t xml:space="preserve">An </w:t>
      </w:r>
      <w:r>
        <w:rPr>
          <w:lang w:val="en-US"/>
        </w:rPr>
        <w:lastRenderedPageBreak/>
        <w:t>organization is responsible for protecting</w:t>
      </w:r>
      <w:r w:rsidRPr="00C634F3">
        <w:rPr>
          <w:lang w:val="en-US"/>
        </w:rPr>
        <w:t xml:space="preserve"> the confidentiality, integrity, and availability of information assets.</w:t>
      </w:r>
    </w:p>
    <w:p w:rsidRPr="00C634F3" w:rsidR="004B0EC8" w:rsidP="00391697" w:rsidRDefault="004B0EC8" w14:paraId="2A33D707" w14:textId="77777777">
      <w:pPr>
        <w:spacing w:after="0"/>
        <w:rPr>
          <w:lang w:val="en-US"/>
        </w:rPr>
      </w:pPr>
      <w:r w:rsidRPr="00C634F3">
        <w:rPr>
          <w:lang w:val="en-US"/>
        </w:rPr>
        <w:t xml:space="preserve">It is the </w:t>
      </w:r>
      <w:r w:rsidRPr="00AC1E15">
        <w:rPr>
          <w:lang w:val="en-US"/>
        </w:rPr>
        <w:t>information owner</w:t>
      </w:r>
      <w:r w:rsidRPr="00C634F3">
        <w:rPr>
          <w:lang w:val="en-US"/>
        </w:rPr>
        <w:t xml:space="preserve"> who determines the value of an asset. Information assets are </w:t>
      </w:r>
      <w:r>
        <w:rPr>
          <w:lang w:val="en-US"/>
        </w:rPr>
        <w:t>valuable</w:t>
      </w:r>
      <w:r w:rsidRPr="00C634F3">
        <w:rPr>
          <w:lang w:val="en-US"/>
        </w:rPr>
        <w:t xml:space="preserve"> to an organization based on </w:t>
      </w:r>
      <w:r>
        <w:rPr>
          <w:lang w:val="en-US"/>
        </w:rPr>
        <w:t>its g</w:t>
      </w:r>
      <w:r w:rsidRPr="00C634F3">
        <w:rPr>
          <w:lang w:val="en-US"/>
        </w:rPr>
        <w:t>oals. Hence, it is imperative to identify all information assets. It is preferable to make a complete list of information assets and then classify them as public, restricted, or confidential. Th</w:t>
      </w:r>
      <w:r>
        <w:rPr>
          <w:lang w:val="en-US"/>
        </w:rPr>
        <w:t>e</w:t>
      </w:r>
      <w:r w:rsidRPr="00C634F3">
        <w:rPr>
          <w:lang w:val="en-US"/>
        </w:rPr>
        <w:t xml:space="preserve"> information regarding the classification of each asset should also be included in a centralized list (</w:t>
      </w:r>
      <w:r w:rsidRPr="00FB18E0">
        <w:rPr>
          <w:highlight w:val="yellow"/>
          <w:lang w:val="en-US"/>
        </w:rPr>
        <w:t>Verma et al., 2016, p. 154</w:t>
      </w:r>
      <w:r w:rsidRPr="00C634F3">
        <w:rPr>
          <w:lang w:val="en-US"/>
        </w:rPr>
        <w:t>).</w:t>
      </w:r>
    </w:p>
    <w:p w:rsidR="004B0EC8" w:rsidP="00391697" w:rsidRDefault="004B0EC8" w14:paraId="21CD0428" w14:textId="77777777">
      <w:pPr>
        <w:pStyle w:val="berschrift4"/>
        <w:rPr>
          <w:lang w:val="en-US"/>
        </w:rPr>
      </w:pPr>
      <w:r w:rsidRPr="00C634F3">
        <w:rPr>
          <w:lang w:val="en-US"/>
        </w:rPr>
        <w:t>Threats identification</w:t>
      </w:r>
    </w:p>
    <w:p w:rsidRPr="00C634F3" w:rsidR="004B0EC8" w:rsidP="00391697" w:rsidRDefault="004B0EC8" w14:paraId="5125397D" w14:textId="77777777">
      <w:pPr>
        <w:spacing w:after="0"/>
        <w:rPr>
          <w:lang w:val="en-US"/>
        </w:rPr>
      </w:pPr>
      <w:r w:rsidRPr="00C634F3">
        <w:rPr>
          <w:lang w:val="en-US"/>
        </w:rPr>
        <w:t xml:space="preserve">A threat is a person, organization, or a force </w:t>
      </w:r>
      <w:r>
        <w:rPr>
          <w:lang w:val="en-US"/>
        </w:rPr>
        <w:t>that</w:t>
      </w:r>
      <w:r w:rsidRPr="00C634F3">
        <w:rPr>
          <w:lang w:val="en-US"/>
        </w:rPr>
        <w:t xml:space="preserve"> aims to compromise or </w:t>
      </w:r>
      <w:r>
        <w:rPr>
          <w:lang w:val="en-US"/>
        </w:rPr>
        <w:t>a</w:t>
      </w:r>
      <w:r w:rsidRPr="00C634F3">
        <w:rPr>
          <w:lang w:val="en-US"/>
        </w:rPr>
        <w:t xml:space="preserve">ccess information. By analyzing the capabilities and resources of a threat, one could identify the likelihood of its occurrence in the process of the risk assessment. The threat could be assessed in respect of the probability of an attack. Information security threats </w:t>
      </w:r>
      <w:r>
        <w:rPr>
          <w:lang w:val="en-US"/>
        </w:rPr>
        <w:t>can be categorized as follows</w:t>
      </w:r>
      <w:r w:rsidRPr="00C634F3">
        <w:rPr>
          <w:lang w:val="en-US"/>
        </w:rPr>
        <w:t>:</w:t>
      </w:r>
    </w:p>
    <w:p w:rsidRPr="00C634F3" w:rsidR="004B0EC8" w:rsidP="00391697" w:rsidRDefault="004B0EC8" w14:paraId="1C1B4AC7" w14:textId="77777777">
      <w:pPr>
        <w:pStyle w:val="Listenabsatz"/>
        <w:numPr>
          <w:ilvl w:val="0"/>
          <w:numId w:val="91"/>
        </w:numPr>
        <w:spacing w:after="0"/>
        <w:rPr>
          <w:lang w:val="en-US"/>
        </w:rPr>
      </w:pPr>
      <w:r w:rsidRPr="00C634F3">
        <w:rPr>
          <w:lang w:val="en-US"/>
        </w:rPr>
        <w:t>social engineering</w:t>
      </w:r>
    </w:p>
    <w:p w:rsidRPr="00C634F3" w:rsidR="004B0EC8" w:rsidP="00391697" w:rsidRDefault="004B0EC8" w14:paraId="5E106A04" w14:textId="77777777">
      <w:pPr>
        <w:pStyle w:val="Listenabsatz"/>
        <w:numPr>
          <w:ilvl w:val="0"/>
          <w:numId w:val="91"/>
        </w:numPr>
        <w:spacing w:after="0"/>
        <w:rPr>
          <w:lang w:val="en-US"/>
        </w:rPr>
      </w:pPr>
      <w:r w:rsidRPr="00C634F3">
        <w:rPr>
          <w:lang w:val="en-US"/>
        </w:rPr>
        <w:t>natural disasters</w:t>
      </w:r>
      <w:r>
        <w:rPr>
          <w:lang w:val="en-US"/>
        </w:rPr>
        <w:t>,</w:t>
      </w:r>
      <w:r w:rsidRPr="00C634F3">
        <w:rPr>
          <w:lang w:val="en-US"/>
        </w:rPr>
        <w:t xml:space="preserve"> such as tornadoes, floods, earthquakes, </w:t>
      </w:r>
      <w:r>
        <w:rPr>
          <w:lang w:val="en-US"/>
        </w:rPr>
        <w:t xml:space="preserve">and </w:t>
      </w:r>
      <w:r w:rsidRPr="00C634F3">
        <w:rPr>
          <w:lang w:val="en-US"/>
        </w:rPr>
        <w:t>fires</w:t>
      </w:r>
    </w:p>
    <w:p w:rsidRPr="00C634F3" w:rsidR="004B0EC8" w:rsidP="00391697" w:rsidRDefault="004B0EC8" w14:paraId="36BFFE5C" w14:textId="77777777">
      <w:pPr>
        <w:pStyle w:val="Listenabsatz"/>
        <w:numPr>
          <w:ilvl w:val="0"/>
          <w:numId w:val="91"/>
        </w:numPr>
        <w:spacing w:after="0"/>
        <w:rPr>
          <w:lang w:val="en-US"/>
        </w:rPr>
      </w:pPr>
      <w:r w:rsidRPr="00C634F3">
        <w:rPr>
          <w:lang w:val="en-US"/>
        </w:rPr>
        <w:t>malware</w:t>
      </w:r>
      <w:r>
        <w:rPr>
          <w:lang w:val="en-US"/>
        </w:rPr>
        <w:t>,</w:t>
      </w:r>
      <w:r w:rsidRPr="00C634F3">
        <w:rPr>
          <w:lang w:val="en-US"/>
        </w:rPr>
        <w:t xml:space="preserve"> such as viruses, worms, </w:t>
      </w:r>
      <w:r>
        <w:rPr>
          <w:lang w:val="en-US"/>
        </w:rPr>
        <w:t xml:space="preserve">and </w:t>
      </w:r>
      <w:r w:rsidRPr="00C634F3">
        <w:rPr>
          <w:lang w:val="en-US"/>
        </w:rPr>
        <w:t>trojan horses</w:t>
      </w:r>
    </w:p>
    <w:p w:rsidRPr="00C634F3" w:rsidR="004B0EC8" w:rsidP="00391697" w:rsidRDefault="004B0EC8" w14:paraId="7E8DE044" w14:textId="77777777">
      <w:pPr>
        <w:pStyle w:val="Listenabsatz"/>
        <w:numPr>
          <w:ilvl w:val="0"/>
          <w:numId w:val="91"/>
        </w:numPr>
        <w:spacing w:after="0"/>
        <w:rPr>
          <w:lang w:val="en-US"/>
        </w:rPr>
      </w:pPr>
      <w:r w:rsidRPr="00C634F3">
        <w:rPr>
          <w:lang w:val="en-US"/>
        </w:rPr>
        <w:t>insider threats</w:t>
      </w:r>
      <w:r>
        <w:rPr>
          <w:lang w:val="en-US"/>
        </w:rPr>
        <w:t>, such as</w:t>
      </w:r>
      <w:r w:rsidRPr="00C634F3">
        <w:rPr>
          <w:lang w:val="en-US"/>
        </w:rPr>
        <w:t xml:space="preserve"> disgruntled employees</w:t>
      </w:r>
    </w:p>
    <w:p w:rsidRPr="00C634F3" w:rsidR="004B0EC8" w:rsidP="00391697" w:rsidRDefault="004B0EC8" w14:paraId="23E19088" w14:textId="77777777">
      <w:pPr>
        <w:pStyle w:val="Listenabsatz"/>
        <w:numPr>
          <w:ilvl w:val="0"/>
          <w:numId w:val="91"/>
        </w:numPr>
        <w:spacing w:after="0"/>
        <w:rPr>
          <w:lang w:val="en-US"/>
        </w:rPr>
      </w:pPr>
      <w:r w:rsidRPr="00C634F3">
        <w:rPr>
          <w:lang w:val="en-US"/>
        </w:rPr>
        <w:t>network attacks</w:t>
      </w:r>
      <w:r>
        <w:rPr>
          <w:lang w:val="en-US"/>
        </w:rPr>
        <w:t>, such as</w:t>
      </w:r>
      <w:r w:rsidRPr="00C634F3">
        <w:rPr>
          <w:lang w:val="en-US"/>
        </w:rPr>
        <w:t xml:space="preserve"> routing attacks, man-in-the-middle attacks, </w:t>
      </w:r>
      <w:r>
        <w:rPr>
          <w:lang w:val="en-US"/>
        </w:rPr>
        <w:t>and d</w:t>
      </w:r>
      <w:r w:rsidRPr="00C634F3">
        <w:rPr>
          <w:lang w:val="en-US"/>
        </w:rPr>
        <w:t>enial of service attacks</w:t>
      </w:r>
    </w:p>
    <w:p w:rsidR="004B0EC8" w:rsidP="00391697" w:rsidRDefault="004B0EC8" w14:paraId="1F7286C0" w14:textId="77777777">
      <w:pPr>
        <w:pStyle w:val="berschrift4"/>
        <w:rPr>
          <w:lang w:val="en-US"/>
        </w:rPr>
      </w:pPr>
      <w:r w:rsidRPr="00C634F3">
        <w:rPr>
          <w:lang w:val="en-US"/>
        </w:rPr>
        <w:t>Vulnerabilities assessment and identification</w:t>
      </w:r>
    </w:p>
    <w:p w:rsidRPr="00C634F3" w:rsidR="004B0EC8" w:rsidP="00391697" w:rsidRDefault="004B0EC8" w14:paraId="07A84952" w14:textId="06CA9EF3">
      <w:pPr>
        <w:spacing w:after="0"/>
        <w:rPr>
          <w:lang w:val="en-US"/>
        </w:rPr>
      </w:pPr>
      <w:r w:rsidRPr="00C634F3">
        <w:rPr>
          <w:lang w:val="en-US"/>
        </w:rPr>
        <w:t xml:space="preserve">Vulnerabilities are the weaknesses in the network, system, or applications that an attacker could exploit. Vulnerabilities could be any means through which the </w:t>
      </w:r>
      <w:proofErr w:type="spellStart"/>
      <w:r w:rsidRPr="00C634F3">
        <w:rPr>
          <w:lang w:val="en-US"/>
        </w:rPr>
        <w:t>cyber</w:t>
      </w:r>
      <w:r w:rsidR="00771C9F">
        <w:rPr>
          <w:lang w:val="en-US"/>
        </w:rPr>
        <w:t xml:space="preserve"> </w:t>
      </w:r>
      <w:r w:rsidRPr="00C634F3">
        <w:rPr>
          <w:lang w:val="en-US"/>
        </w:rPr>
        <w:t>attack</w:t>
      </w:r>
      <w:proofErr w:type="spellEnd"/>
      <w:r w:rsidRPr="00C634F3">
        <w:rPr>
          <w:lang w:val="en-US"/>
        </w:rPr>
        <w:t xml:space="preserve"> would potentially be successful. Some examples of the vulnerabilities are</w:t>
      </w:r>
      <w:r>
        <w:rPr>
          <w:lang w:val="en-US"/>
        </w:rPr>
        <w:t xml:space="preserve"> as follows</w:t>
      </w:r>
      <w:r w:rsidRPr="00C634F3">
        <w:rPr>
          <w:lang w:val="en-US"/>
        </w:rPr>
        <w:t>:</w:t>
      </w:r>
    </w:p>
    <w:p w:rsidRPr="00C634F3" w:rsidR="004B0EC8" w:rsidP="00391697" w:rsidRDefault="004B0EC8" w14:paraId="5E1192E6" w14:textId="77777777">
      <w:pPr>
        <w:pStyle w:val="Listenabsatz"/>
        <w:numPr>
          <w:ilvl w:val="0"/>
          <w:numId w:val="92"/>
        </w:numPr>
        <w:spacing w:after="0"/>
        <w:rPr>
          <w:lang w:val="en-US"/>
        </w:rPr>
      </w:pPr>
      <w:r w:rsidRPr="00C634F3">
        <w:rPr>
          <w:lang w:val="en-US"/>
        </w:rPr>
        <w:t>unpatched software</w:t>
      </w:r>
    </w:p>
    <w:p w:rsidRPr="00C634F3" w:rsidR="004B0EC8" w:rsidP="00391697" w:rsidRDefault="004B0EC8" w14:paraId="633D5FAA" w14:textId="77777777">
      <w:pPr>
        <w:pStyle w:val="Listenabsatz"/>
        <w:numPr>
          <w:ilvl w:val="0"/>
          <w:numId w:val="92"/>
        </w:numPr>
        <w:spacing w:after="0"/>
        <w:rPr>
          <w:lang w:val="en-US"/>
        </w:rPr>
      </w:pPr>
      <w:r w:rsidRPr="00C634F3">
        <w:rPr>
          <w:lang w:val="en-US"/>
        </w:rPr>
        <w:t>insecure application</w:t>
      </w:r>
    </w:p>
    <w:p w:rsidRPr="00C634F3" w:rsidR="004B0EC8" w:rsidP="00391697" w:rsidRDefault="004B0EC8" w14:paraId="448BDBFE" w14:textId="77777777">
      <w:pPr>
        <w:pStyle w:val="Listenabsatz"/>
        <w:numPr>
          <w:ilvl w:val="0"/>
          <w:numId w:val="92"/>
        </w:numPr>
        <w:spacing w:after="0"/>
        <w:rPr>
          <w:lang w:val="en-US"/>
        </w:rPr>
      </w:pPr>
      <w:r w:rsidRPr="00C634F3">
        <w:rPr>
          <w:lang w:val="en-US"/>
        </w:rPr>
        <w:t>disclosure of confidential information to unauthorized individuals</w:t>
      </w:r>
    </w:p>
    <w:p w:rsidRPr="00C634F3" w:rsidR="004B0EC8" w:rsidP="00391697" w:rsidRDefault="004B0EC8" w14:paraId="448373F1" w14:textId="77777777">
      <w:pPr>
        <w:pStyle w:val="Listenabsatz"/>
        <w:numPr>
          <w:ilvl w:val="0"/>
          <w:numId w:val="92"/>
        </w:numPr>
        <w:spacing w:after="0"/>
        <w:rPr>
          <w:lang w:val="en-US"/>
        </w:rPr>
      </w:pPr>
      <w:r w:rsidRPr="00C634F3">
        <w:rPr>
          <w:lang w:val="en-US"/>
        </w:rPr>
        <w:lastRenderedPageBreak/>
        <w:t>usage of simple and same passwords on multiple accounts</w:t>
      </w:r>
    </w:p>
    <w:p w:rsidRPr="00C634F3" w:rsidR="004B0EC8" w:rsidP="00391697" w:rsidRDefault="004B0EC8" w14:paraId="0203C822" w14:textId="77777777">
      <w:pPr>
        <w:pStyle w:val="Listenabsatz"/>
        <w:numPr>
          <w:ilvl w:val="0"/>
          <w:numId w:val="92"/>
        </w:numPr>
        <w:spacing w:after="0"/>
        <w:rPr>
          <w:lang w:val="en-US"/>
        </w:rPr>
      </w:pPr>
      <w:r w:rsidRPr="00C634F3">
        <w:rPr>
          <w:lang w:val="en-US"/>
        </w:rPr>
        <w:t xml:space="preserve"> no multi-factor authentication</w:t>
      </w:r>
    </w:p>
    <w:p w:rsidR="004B0EC8" w:rsidP="00391697" w:rsidRDefault="004B0EC8" w14:paraId="66218330" w14:textId="77777777">
      <w:pPr>
        <w:pStyle w:val="berschrift4"/>
        <w:rPr>
          <w:lang w:val="en-US"/>
        </w:rPr>
      </w:pPr>
      <w:r w:rsidRPr="00C634F3">
        <w:rPr>
          <w:lang w:val="en-US"/>
        </w:rPr>
        <w:t>Risk analysis</w:t>
      </w:r>
    </w:p>
    <w:p w:rsidRPr="00C634F3" w:rsidR="004B0EC8" w:rsidP="00391697" w:rsidRDefault="004B0EC8" w14:paraId="2EB2A32E" w14:textId="77777777">
      <w:pPr>
        <w:spacing w:after="0"/>
        <w:rPr>
          <w:lang w:val="en-US"/>
        </w:rPr>
      </w:pPr>
      <w:r w:rsidRPr="00841DFC">
        <w:rPr>
          <w:lang w:val="en-US"/>
        </w:rPr>
        <w:t>Some</w:t>
      </w:r>
      <w:r w:rsidRPr="00633FA4">
        <w:rPr>
          <w:lang w:val="en-US"/>
        </w:rPr>
        <w:t xml:space="preserve"> </w:t>
      </w:r>
      <w:r w:rsidRPr="00C634F3">
        <w:rPr>
          <w:lang w:val="en-US"/>
        </w:rPr>
        <w:t xml:space="preserve">risks are inherently involved in transferring and containing information. Information could be subject to unintentional and intentional activities. There might be unauthorized </w:t>
      </w:r>
      <w:r>
        <w:rPr>
          <w:lang w:val="en-US"/>
        </w:rPr>
        <w:t>people,</w:t>
      </w:r>
      <w:r w:rsidRPr="00C634F3">
        <w:rPr>
          <w:lang w:val="en-US"/>
        </w:rPr>
        <w:t xml:space="preserve"> such as disgruntled employees or competitors</w:t>
      </w:r>
      <w:r>
        <w:rPr>
          <w:lang w:val="en-US"/>
        </w:rPr>
        <w:t>,</w:t>
      </w:r>
      <w:r w:rsidRPr="00C634F3">
        <w:rPr>
          <w:lang w:val="en-US"/>
        </w:rPr>
        <w:t xml:space="preserve"> who wish to access and see confidential information. People might also try or want to hack into the systems containing sensitive information or may also try to intercept it during transfer. </w:t>
      </w:r>
      <w:r>
        <w:rPr>
          <w:lang w:val="en-US"/>
        </w:rPr>
        <w:t>They</w:t>
      </w:r>
      <w:r w:rsidRPr="00C634F3">
        <w:rPr>
          <w:lang w:val="en-US"/>
        </w:rPr>
        <w:t xml:space="preserve"> might also acquire confidential and sensitive information completely</w:t>
      </w:r>
      <w:r>
        <w:rPr>
          <w:lang w:val="en-US"/>
        </w:rPr>
        <w:t xml:space="preserve"> by </w:t>
      </w:r>
      <w:r w:rsidRPr="00C634F3">
        <w:rPr>
          <w:lang w:val="en-US"/>
        </w:rPr>
        <w:t xml:space="preserve">accident. Moreover, information systems could be accidentally or </w:t>
      </w:r>
      <w:r>
        <w:rPr>
          <w:lang w:val="en-US"/>
        </w:rPr>
        <w:t>purposefully</w:t>
      </w:r>
      <w:r w:rsidRPr="00C634F3">
        <w:rPr>
          <w:lang w:val="en-US"/>
        </w:rPr>
        <w:t xml:space="preserve"> damaged. Such breaches of information security could seriously damage an organization. Generally, the risk for an asset could be written as given below:</w:t>
      </w:r>
    </w:p>
    <w:p w:rsidRPr="00C634F3" w:rsidR="004B0EC8" w:rsidP="00391697" w:rsidRDefault="004B0EC8" w14:paraId="162AE4EB" w14:textId="77777777">
      <w:pPr>
        <w:spacing w:after="0"/>
        <w:jc w:val="center"/>
        <w:rPr>
          <w:i/>
          <w:iCs/>
          <w:lang w:val="en-US"/>
        </w:rPr>
      </w:pPr>
      <w:r w:rsidRPr="00C634F3">
        <w:rPr>
          <w:i/>
          <w:iCs/>
          <w:lang w:val="en-US"/>
        </w:rPr>
        <w:t>Risk = (Probability or likelihood of occurrence of threat targeting an asset) x (Value of an asset)</w:t>
      </w:r>
    </w:p>
    <w:p w:rsidRPr="00C634F3" w:rsidR="004B0EC8" w:rsidP="00391697" w:rsidRDefault="004B0EC8" w14:paraId="069CD09C" w14:textId="77777777">
      <w:pPr>
        <w:spacing w:after="0"/>
        <w:rPr>
          <w:lang w:val="en-US"/>
        </w:rPr>
      </w:pPr>
      <w:r w:rsidRPr="00C634F3">
        <w:rPr>
          <w:lang w:val="en-US"/>
        </w:rPr>
        <w:t>Simply put, the greater the probability of a threat impacting the asset and the greater the value of the asset, the greater the risk. If the threat has no or less likelihood of occurring, or if an asset has no value, the risk would be either zero or low (</w:t>
      </w:r>
      <w:r w:rsidRPr="009E3E64">
        <w:rPr>
          <w:highlight w:val="yellow"/>
          <w:lang w:val="en-US"/>
        </w:rPr>
        <w:t>Verma et al., 2016, p. 155</w:t>
      </w:r>
      <w:r w:rsidRPr="00C634F3">
        <w:rPr>
          <w:lang w:val="en-US"/>
        </w:rPr>
        <w:t>).</w:t>
      </w:r>
    </w:p>
    <w:p w:rsidR="004B0EC8" w:rsidP="00391697" w:rsidRDefault="004B0EC8" w14:paraId="48FB9DDA" w14:textId="77777777">
      <w:pPr>
        <w:pStyle w:val="berschrift4"/>
        <w:rPr>
          <w:lang w:val="en-US"/>
        </w:rPr>
      </w:pPr>
      <w:r w:rsidRPr="00C634F3">
        <w:rPr>
          <w:lang w:val="en-US"/>
        </w:rPr>
        <w:t>Methodology for risk assessment</w:t>
      </w:r>
    </w:p>
    <w:p w:rsidRPr="00C634F3" w:rsidR="004B0EC8" w:rsidP="00391697" w:rsidRDefault="004B0EC8" w14:paraId="77E3A256" w14:textId="77777777">
      <w:pPr>
        <w:spacing w:after="0"/>
        <w:rPr>
          <w:lang w:val="en-US"/>
        </w:rPr>
      </w:pPr>
      <w:r w:rsidRPr="00C634F3">
        <w:rPr>
          <w:lang w:val="en-US"/>
        </w:rPr>
        <w:t xml:space="preserve">Organizations must develop some methods to quantify and measure risks so that the results of the risk assessment could be easily communicated. There are various risk assessment methodologies some of the </w:t>
      </w:r>
      <w:proofErr w:type="gramStart"/>
      <w:r w:rsidRPr="00C634F3">
        <w:rPr>
          <w:lang w:val="en-US"/>
        </w:rPr>
        <w:t>most commonly used</w:t>
      </w:r>
      <w:proofErr w:type="gramEnd"/>
      <w:r w:rsidRPr="00C634F3">
        <w:rPr>
          <w:lang w:val="en-US"/>
        </w:rPr>
        <w:t xml:space="preserve"> ones are discussed in the next sub-section and every organization must select what is best suited for them as per the compliance requirements. Values of assets and the degree of risk vary from company to company.</w:t>
      </w:r>
    </w:p>
    <w:p w:rsidRPr="00C634F3" w:rsidR="004B0EC8" w:rsidP="00391697" w:rsidRDefault="004B0EC8" w14:paraId="72D7BDE4" w14:textId="77777777">
      <w:pPr>
        <w:pStyle w:val="berschrift3"/>
        <w:rPr>
          <w:lang w:val="en-US"/>
        </w:rPr>
      </w:pPr>
      <w:r w:rsidRPr="00C634F3">
        <w:rPr>
          <w:lang w:val="en-US"/>
        </w:rPr>
        <w:t>Risk Mitigation</w:t>
      </w:r>
    </w:p>
    <w:p w:rsidRPr="00C634F3" w:rsidR="004B0EC8" w:rsidP="00391697" w:rsidRDefault="004B0EC8" w14:paraId="599CCF62" w14:textId="77777777">
      <w:pPr>
        <w:spacing w:after="0"/>
        <w:rPr>
          <w:lang w:val="en-US"/>
        </w:rPr>
      </w:pPr>
      <w:r w:rsidRPr="00C634F3">
        <w:rPr>
          <w:lang w:val="en-US"/>
        </w:rPr>
        <w:t xml:space="preserve">Taking necessary actions to reduce the likelihood of a threat to an acceptable level is known as risk mitigation. In business terms, risk mitigation is the implementation of </w:t>
      </w:r>
      <w:r w:rsidRPr="00C634F3">
        <w:rPr>
          <w:lang w:val="en-US"/>
        </w:rPr>
        <w:lastRenderedPageBreak/>
        <w:t>security controls against potential threats. The number of controls based could be categorized as</w:t>
      </w:r>
      <w:r>
        <w:rPr>
          <w:lang w:val="en-US"/>
        </w:rPr>
        <w:t xml:space="preserve"> follows</w:t>
      </w:r>
      <w:r w:rsidRPr="00C634F3">
        <w:rPr>
          <w:lang w:val="en-US"/>
        </w:rPr>
        <w:t>:</w:t>
      </w:r>
    </w:p>
    <w:p w:rsidRPr="00C634F3" w:rsidR="004B0EC8" w:rsidP="00391697" w:rsidRDefault="004B0EC8" w14:paraId="6FCCD0AB" w14:textId="77777777">
      <w:pPr>
        <w:pStyle w:val="Listenabsatz"/>
        <w:numPr>
          <w:ilvl w:val="0"/>
          <w:numId w:val="93"/>
        </w:numPr>
        <w:spacing w:after="0"/>
        <w:rPr>
          <w:lang w:val="en-US"/>
        </w:rPr>
      </w:pPr>
      <w:r w:rsidRPr="00C634F3">
        <w:rPr>
          <w:lang w:val="en-US"/>
        </w:rPr>
        <w:t xml:space="preserve">Deterrent control – implemented to mitigate a </w:t>
      </w:r>
      <w:proofErr w:type="gramStart"/>
      <w:r w:rsidRPr="00C634F3">
        <w:rPr>
          <w:lang w:val="en-US"/>
        </w:rPr>
        <w:t>threat</w:t>
      </w:r>
      <w:proofErr w:type="gramEnd"/>
    </w:p>
    <w:p w:rsidRPr="00C634F3" w:rsidR="004B0EC8" w:rsidP="00391697" w:rsidRDefault="004B0EC8" w14:paraId="1F6E29CF" w14:textId="77777777">
      <w:pPr>
        <w:pStyle w:val="Listenabsatz"/>
        <w:numPr>
          <w:ilvl w:val="0"/>
          <w:numId w:val="93"/>
        </w:numPr>
        <w:spacing w:after="0"/>
        <w:rPr>
          <w:lang w:val="en-US"/>
        </w:rPr>
      </w:pPr>
      <w:r w:rsidRPr="00C634F3">
        <w:rPr>
          <w:lang w:val="en-US"/>
        </w:rPr>
        <w:t xml:space="preserve">Preventive control – implemented to mitigate a </w:t>
      </w:r>
      <w:proofErr w:type="gramStart"/>
      <w:r w:rsidRPr="00C634F3">
        <w:rPr>
          <w:lang w:val="en-US"/>
        </w:rPr>
        <w:t>vulnerability</w:t>
      </w:r>
      <w:proofErr w:type="gramEnd"/>
    </w:p>
    <w:p w:rsidRPr="00C634F3" w:rsidR="004B0EC8" w:rsidP="00391697" w:rsidRDefault="004B0EC8" w14:paraId="60469D13" w14:textId="77777777">
      <w:pPr>
        <w:pStyle w:val="Listenabsatz"/>
        <w:numPr>
          <w:ilvl w:val="0"/>
          <w:numId w:val="93"/>
        </w:numPr>
        <w:spacing w:after="0"/>
        <w:rPr>
          <w:lang w:val="en-US"/>
        </w:rPr>
      </w:pPr>
      <w:r w:rsidRPr="00C634F3">
        <w:rPr>
          <w:lang w:val="en-US"/>
        </w:rPr>
        <w:t xml:space="preserve">Detective control – implemented to detect the incident that has </w:t>
      </w:r>
      <w:proofErr w:type="gramStart"/>
      <w:r w:rsidRPr="00C634F3">
        <w:rPr>
          <w:lang w:val="en-US"/>
        </w:rPr>
        <w:t>occurred</w:t>
      </w:r>
      <w:proofErr w:type="gramEnd"/>
    </w:p>
    <w:p w:rsidRPr="00C634F3" w:rsidR="004B0EC8" w:rsidP="00391697" w:rsidRDefault="004B0EC8" w14:paraId="1004C88F" w14:textId="77777777">
      <w:pPr>
        <w:pStyle w:val="Listenabsatz"/>
        <w:numPr>
          <w:ilvl w:val="0"/>
          <w:numId w:val="93"/>
        </w:numPr>
        <w:spacing w:after="0"/>
        <w:rPr>
          <w:lang w:val="en-US"/>
        </w:rPr>
      </w:pPr>
      <w:r w:rsidRPr="00C634F3">
        <w:rPr>
          <w:lang w:val="en-US"/>
        </w:rPr>
        <w:t xml:space="preserve">Corrective control – implemented to reduce the impact of an </w:t>
      </w:r>
      <w:proofErr w:type="gramStart"/>
      <w:r w:rsidRPr="00C634F3">
        <w:rPr>
          <w:lang w:val="en-US"/>
        </w:rPr>
        <w:t>incident</w:t>
      </w:r>
      <w:proofErr w:type="gramEnd"/>
    </w:p>
    <w:p w:rsidRPr="00C634F3" w:rsidR="004B0EC8" w:rsidP="00391697" w:rsidRDefault="004B0EC8" w14:paraId="228EC395" w14:textId="77777777">
      <w:pPr>
        <w:spacing w:after="0"/>
        <w:rPr>
          <w:lang w:val="en-US"/>
        </w:rPr>
      </w:pPr>
      <w:r w:rsidRPr="00C634F3">
        <w:rPr>
          <w:lang w:val="en-US"/>
        </w:rPr>
        <w:t>The representation of the relationship between the security controls and the risk assessment process is shown in the figure below</w:t>
      </w:r>
      <w:r>
        <w:rPr>
          <w:lang w:val="en-US"/>
        </w:rPr>
        <w:t>.</w:t>
      </w:r>
    </w:p>
    <w:p w:rsidRPr="00C634F3" w:rsidR="004B0EC8" w:rsidP="00391697" w:rsidRDefault="004B0EC8" w14:paraId="59F1F65B" w14:textId="77777777">
      <w:pPr>
        <w:pStyle w:val="GraphicsStyle"/>
        <w:spacing w:after="0"/>
        <w:rPr>
          <w:lang w:val="en-US"/>
        </w:rPr>
      </w:pPr>
      <w:r w:rsidRPr="00C634F3">
        <w:rPr>
          <w:lang w:val="en-US"/>
        </w:rPr>
        <w:t>Relationship Between Controls Selection and Risk Assessment</w:t>
      </w:r>
    </w:p>
    <w:p w:rsidRPr="00C634F3" w:rsidR="004B0EC8" w:rsidP="00391697" w:rsidRDefault="004B0EC8" w14:paraId="3284E8FC" w14:textId="77777777">
      <w:pPr>
        <w:spacing w:after="0"/>
        <w:jc w:val="center"/>
        <w:rPr>
          <w:lang w:val="en-US"/>
        </w:rPr>
      </w:pPr>
      <w:r w:rsidRPr="00C634F3">
        <w:rPr>
          <w:noProof/>
          <w:lang w:val="en-US"/>
        </w:rPr>
        <w:drawing>
          <wp:inline distT="0" distB="0" distL="0" distR="0" wp14:anchorId="0AE0065C" wp14:editId="4F60A3A1">
            <wp:extent cx="5020917" cy="2825640"/>
            <wp:effectExtent l="0" t="0" r="889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23899" cy="2827318"/>
                    </a:xfrm>
                    <a:prstGeom prst="rect">
                      <a:avLst/>
                    </a:prstGeom>
                  </pic:spPr>
                </pic:pic>
              </a:graphicData>
            </a:graphic>
          </wp:inline>
        </w:drawing>
      </w:r>
    </w:p>
    <w:p w:rsidRPr="00C634F3" w:rsidR="004B0EC8" w:rsidP="00391697" w:rsidRDefault="004B0EC8" w14:paraId="2FEAE2EA" w14:textId="32C300E8">
      <w:pPr>
        <w:spacing w:after="0"/>
        <w:rPr>
          <w:lang w:val="en-US"/>
        </w:rPr>
      </w:pPr>
      <w:r w:rsidRPr="00C634F3">
        <w:rPr>
          <w:lang w:val="en-US"/>
        </w:rPr>
        <w:t xml:space="preserve">Source: </w:t>
      </w:r>
      <w:r w:rsidRPr="009E3E64">
        <w:rPr>
          <w:highlight w:val="yellow"/>
          <w:lang w:val="en-US"/>
        </w:rPr>
        <w:t>Verma et al. (2016, p. 156)</w:t>
      </w:r>
      <w:r w:rsidR="009E3E64">
        <w:rPr>
          <w:lang w:val="en-US"/>
        </w:rPr>
        <w:t>.</w:t>
      </w:r>
      <w:r w:rsidRPr="00C634F3">
        <w:rPr>
          <w:lang w:val="en-US"/>
        </w:rPr>
        <w:t xml:space="preserve"> CC BY-SA 4.0.</w:t>
      </w:r>
    </w:p>
    <w:p w:rsidRPr="00C634F3" w:rsidR="004B0EC8" w:rsidP="00391697" w:rsidRDefault="004B0EC8" w14:paraId="610FFCE7" w14:textId="77777777">
      <w:pPr>
        <w:spacing w:after="0"/>
        <w:rPr>
          <w:lang w:val="en-US"/>
        </w:rPr>
      </w:pPr>
      <w:r w:rsidRPr="00C634F3">
        <w:rPr>
          <w:lang w:val="en-US"/>
        </w:rPr>
        <w:t>After risk assessment, generally, three steps are followed to perform the risk mitigation process</w:t>
      </w:r>
      <w:r>
        <w:rPr>
          <w:lang w:val="en-US"/>
        </w:rPr>
        <w:t xml:space="preserve"> of </w:t>
      </w:r>
      <w:r w:rsidRPr="00C634F3">
        <w:rPr>
          <w:lang w:val="en-US"/>
        </w:rPr>
        <w:t>identifying, choosing, and implementing the controls (</w:t>
      </w:r>
      <w:r w:rsidRPr="009E3E64">
        <w:rPr>
          <w:highlight w:val="yellow"/>
          <w:lang w:val="en-US"/>
        </w:rPr>
        <w:t>Verma et al., 2016, p. 156</w:t>
      </w:r>
      <w:r w:rsidRPr="00C634F3">
        <w:rPr>
          <w:lang w:val="en-US"/>
        </w:rPr>
        <w:t>).</w:t>
      </w:r>
    </w:p>
    <w:p w:rsidRPr="00C634F3" w:rsidR="004B0EC8" w:rsidP="00391697" w:rsidRDefault="004B0EC8" w14:paraId="3D661837" w14:textId="77777777">
      <w:pPr>
        <w:spacing w:after="0"/>
        <w:rPr>
          <w:lang w:val="en-US"/>
        </w:rPr>
      </w:pPr>
      <w:r w:rsidRPr="00C634F3">
        <w:rPr>
          <w:lang w:val="en-US"/>
        </w:rPr>
        <w:t>After the risk has been assessed, the decision must be made to select one of the four options given below:</w:t>
      </w:r>
    </w:p>
    <w:p w:rsidRPr="00C634F3" w:rsidR="004B0EC8" w:rsidP="00391697" w:rsidRDefault="004B0EC8" w14:paraId="10BBB7D8" w14:textId="77777777">
      <w:pPr>
        <w:pStyle w:val="Listenabsatz"/>
        <w:numPr>
          <w:ilvl w:val="0"/>
          <w:numId w:val="94"/>
        </w:numPr>
        <w:spacing w:after="0"/>
        <w:rPr>
          <w:lang w:val="en-US"/>
        </w:rPr>
      </w:pPr>
      <w:r w:rsidRPr="00C634F3">
        <w:rPr>
          <w:lang w:val="en-US"/>
        </w:rPr>
        <w:t>Accepting the risk</w:t>
      </w:r>
      <w:r>
        <w:rPr>
          <w:lang w:val="en-US"/>
        </w:rPr>
        <w:t xml:space="preserve">. </w:t>
      </w:r>
      <w:r w:rsidRPr="00C634F3">
        <w:rPr>
          <w:lang w:val="en-US"/>
        </w:rPr>
        <w:t>Organizations might choose to accept the risk if the risk is deemed very low or the cost of risk acceptance is less than the cost of limiting or transferring the risk.</w:t>
      </w:r>
    </w:p>
    <w:p w:rsidRPr="00C634F3" w:rsidR="004B0EC8" w:rsidP="00391697" w:rsidRDefault="004B0EC8" w14:paraId="0C88A659" w14:textId="77777777">
      <w:pPr>
        <w:pStyle w:val="Listenabsatz"/>
        <w:numPr>
          <w:ilvl w:val="0"/>
          <w:numId w:val="94"/>
        </w:numPr>
        <w:spacing w:after="0"/>
        <w:rPr>
          <w:lang w:val="en-US"/>
        </w:rPr>
      </w:pPr>
      <w:r w:rsidRPr="00C634F3">
        <w:rPr>
          <w:lang w:val="en-US"/>
        </w:rPr>
        <w:lastRenderedPageBreak/>
        <w:t>Transferring the risk</w:t>
      </w:r>
      <w:r>
        <w:rPr>
          <w:lang w:val="en-US"/>
        </w:rPr>
        <w:t>.</w:t>
      </w:r>
      <w:r w:rsidRPr="00682AF2">
        <w:rPr>
          <w:lang w:val="en-US"/>
        </w:rPr>
        <w:t xml:space="preserve"> </w:t>
      </w:r>
      <w:r>
        <w:rPr>
          <w:lang w:val="en-US"/>
        </w:rPr>
        <w:t>This</w:t>
      </w:r>
      <w:r w:rsidRPr="00C634F3">
        <w:rPr>
          <w:lang w:val="en-US"/>
        </w:rPr>
        <w:t xml:space="preserve"> refers to the utilization of the insurance provided by third-party companies. These organizations, on payment, compensate the asset owner for the potential damage if happens.</w:t>
      </w:r>
    </w:p>
    <w:p w:rsidRPr="00C634F3" w:rsidR="004B0EC8" w:rsidP="00391697" w:rsidRDefault="004B0EC8" w14:paraId="716265BE" w14:textId="77777777">
      <w:pPr>
        <w:pStyle w:val="Listenabsatz"/>
        <w:numPr>
          <w:ilvl w:val="0"/>
          <w:numId w:val="94"/>
        </w:numPr>
        <w:spacing w:after="0"/>
        <w:rPr>
          <w:lang w:val="en-US"/>
        </w:rPr>
      </w:pPr>
      <w:r w:rsidRPr="00C634F3">
        <w:rPr>
          <w:lang w:val="en-US"/>
        </w:rPr>
        <w:t>Limiting the risk</w:t>
      </w:r>
      <w:r>
        <w:rPr>
          <w:lang w:val="en-US"/>
        </w:rPr>
        <w:t>.</w:t>
      </w:r>
      <w:r w:rsidRPr="00682AF2">
        <w:rPr>
          <w:lang w:val="en-US"/>
        </w:rPr>
        <w:t xml:space="preserve"> </w:t>
      </w:r>
      <w:r w:rsidRPr="00C634F3">
        <w:rPr>
          <w:lang w:val="en-US"/>
        </w:rPr>
        <w:t>This refers to the implementation of the proper security controls such as installation of the antivirus solutions, Intrusion detection and prevention systems, firewalls, and user awareness and training to name a few.</w:t>
      </w:r>
    </w:p>
    <w:p w:rsidRPr="00C634F3" w:rsidR="004B0EC8" w:rsidP="00391697" w:rsidRDefault="004B0EC8" w14:paraId="66E619D0" w14:textId="77777777">
      <w:pPr>
        <w:pStyle w:val="Listenabsatz"/>
        <w:numPr>
          <w:ilvl w:val="0"/>
          <w:numId w:val="94"/>
        </w:numPr>
        <w:spacing w:after="0"/>
        <w:rPr>
          <w:lang w:val="en-US"/>
        </w:rPr>
      </w:pPr>
      <w:r w:rsidRPr="00C634F3">
        <w:rPr>
          <w:lang w:val="en-US"/>
        </w:rPr>
        <w:t>Avoiding the risk</w:t>
      </w:r>
      <w:r>
        <w:rPr>
          <w:lang w:val="en-US"/>
        </w:rPr>
        <w:t>.</w:t>
      </w:r>
      <w:r w:rsidRPr="009845FB">
        <w:rPr>
          <w:lang w:val="en-US"/>
        </w:rPr>
        <w:t xml:space="preserve"> </w:t>
      </w:r>
      <w:r>
        <w:rPr>
          <w:lang w:val="en-US"/>
        </w:rPr>
        <w:t>N</w:t>
      </w:r>
      <w:r w:rsidRPr="00C634F3">
        <w:rPr>
          <w:lang w:val="en-US"/>
        </w:rPr>
        <w:t xml:space="preserve">ormally carried out when controls could not be implemented, </w:t>
      </w:r>
      <w:r>
        <w:rPr>
          <w:lang w:val="en-US"/>
        </w:rPr>
        <w:t xml:space="preserve">this </w:t>
      </w:r>
      <w:r w:rsidRPr="00C634F3">
        <w:rPr>
          <w:lang w:val="en-US"/>
        </w:rPr>
        <w:t>may be due to high cost or preventing assets from such threats that are natural and could not be controlled. For example, constructing a building outside the zone of an earthquake or an organization decides not to install a specific solution due to its continuous compromise across different organizations.</w:t>
      </w:r>
    </w:p>
    <w:p w:rsidRPr="00841DFC" w:rsidR="004B0EC8" w:rsidP="00391697" w:rsidRDefault="004B0EC8" w14:paraId="24794111" w14:textId="77777777">
      <w:pPr>
        <w:pStyle w:val="berschrift4"/>
        <w:rPr>
          <w:lang w:val="en-US"/>
        </w:rPr>
      </w:pPr>
      <w:r w:rsidRPr="00841DFC">
        <w:rPr>
          <w:lang w:val="en-US"/>
        </w:rPr>
        <w:t>Choosing and implementing risk mitigation options</w:t>
      </w:r>
    </w:p>
    <w:p w:rsidRPr="00C634F3" w:rsidR="004B0EC8" w:rsidP="00391697" w:rsidRDefault="004B0EC8" w14:paraId="5AC1F05B" w14:textId="77777777">
      <w:pPr>
        <w:spacing w:after="0"/>
        <w:rPr>
          <w:lang w:val="en-US"/>
        </w:rPr>
      </w:pPr>
      <w:r w:rsidRPr="00C634F3">
        <w:rPr>
          <w:lang w:val="en-US"/>
        </w:rPr>
        <w:t>Once an organization has determined different options for risk mitigation, one of them must be picked and put into action.</w:t>
      </w:r>
      <w:r>
        <w:rPr>
          <w:lang w:val="en-US"/>
        </w:rPr>
        <w:t xml:space="preserve"> F</w:t>
      </w:r>
      <w:r w:rsidRPr="00C634F3">
        <w:rPr>
          <w:lang w:val="en-US"/>
        </w:rPr>
        <w:t xml:space="preserve">or each asset there is an assigned risk and an option for risk mitigation has also been chosen. </w:t>
      </w:r>
      <w:r>
        <w:rPr>
          <w:lang w:val="en-US"/>
        </w:rPr>
        <w:t>I</w:t>
      </w:r>
      <w:r w:rsidRPr="00C634F3">
        <w:rPr>
          <w:lang w:val="en-US"/>
        </w:rPr>
        <w:t>mplementing the selected option result</w:t>
      </w:r>
      <w:r>
        <w:rPr>
          <w:lang w:val="en-US"/>
        </w:rPr>
        <w:t>s</w:t>
      </w:r>
      <w:r w:rsidRPr="00C634F3">
        <w:rPr>
          <w:lang w:val="en-US"/>
        </w:rPr>
        <w:t xml:space="preserve"> in following some procedures and putting new controls in place. Implementing controls to limit risk is the commonly selected option by the organization to protect its information systems and assets (</w:t>
      </w:r>
      <w:r w:rsidRPr="008D6BF4">
        <w:rPr>
          <w:highlight w:val="yellow"/>
          <w:lang w:val="en-US"/>
        </w:rPr>
        <w:t>Verma et al., 2016, p. 157</w:t>
      </w:r>
      <w:r w:rsidRPr="00C634F3">
        <w:rPr>
          <w:lang w:val="en-US"/>
        </w:rPr>
        <w:t>).</w:t>
      </w:r>
    </w:p>
    <w:p w:rsidRPr="00C634F3" w:rsidR="004B0EC8" w:rsidP="00391697" w:rsidRDefault="004B0EC8" w14:paraId="5D2EC253" w14:textId="77777777">
      <w:pPr>
        <w:pStyle w:val="berschrift3"/>
        <w:rPr>
          <w:lang w:val="en-US"/>
        </w:rPr>
      </w:pPr>
      <w:r w:rsidRPr="00C634F3">
        <w:rPr>
          <w:lang w:val="en-US"/>
        </w:rPr>
        <w:t>Risk Assessment and Management Methodologies</w:t>
      </w:r>
    </w:p>
    <w:p w:rsidRPr="00C634F3" w:rsidR="004B0EC8" w:rsidP="00391697" w:rsidRDefault="004B0EC8" w14:paraId="65E1E03D" w14:textId="77777777">
      <w:pPr>
        <w:spacing w:after="0"/>
        <w:rPr>
          <w:lang w:val="en-US"/>
        </w:rPr>
      </w:pPr>
      <w:r w:rsidRPr="00C634F3">
        <w:rPr>
          <w:lang w:val="en-US"/>
        </w:rPr>
        <w:t>There are several risk management and assessment methodologies. The top management of an organization decides and chooses a framework for risk management and assessment techniques. Organizations when considering and selecting the risk assessment technique might include the scope of a project, the cost, and ensuring that the required resources are viable and proportionate. Each organization selects a risk assessment method per its requirements and tailor</w:t>
      </w:r>
      <w:r>
        <w:rPr>
          <w:lang w:val="en-US"/>
        </w:rPr>
        <w:t>s</w:t>
      </w:r>
      <w:r w:rsidRPr="00C634F3">
        <w:rPr>
          <w:lang w:val="en-US"/>
        </w:rPr>
        <w:t xml:space="preserve"> the method according to its needs (</w:t>
      </w:r>
      <w:r w:rsidRPr="008D6BF4">
        <w:rPr>
          <w:highlight w:val="yellow"/>
          <w:lang w:val="en-US"/>
        </w:rPr>
        <w:t>Verma et al., 2016, p. 158</w:t>
      </w:r>
      <w:r w:rsidRPr="00C634F3">
        <w:rPr>
          <w:lang w:val="en-US"/>
        </w:rPr>
        <w:t xml:space="preserve">). In this sub-section, we will </w:t>
      </w:r>
      <w:proofErr w:type="gramStart"/>
      <w:r w:rsidRPr="00C634F3">
        <w:rPr>
          <w:lang w:val="en-US"/>
        </w:rPr>
        <w:t>look into</w:t>
      </w:r>
      <w:proofErr w:type="gramEnd"/>
      <w:r w:rsidRPr="00C634F3">
        <w:rPr>
          <w:lang w:val="en-US"/>
        </w:rPr>
        <w:t xml:space="preserve"> some of the methodologies commonly used for risk assessment:</w:t>
      </w:r>
    </w:p>
    <w:p w:rsidRPr="00C634F3" w:rsidR="004B0EC8" w:rsidP="00391697" w:rsidRDefault="004B0EC8" w14:paraId="25646831" w14:textId="77777777">
      <w:pPr>
        <w:pStyle w:val="Listenabsatz"/>
        <w:numPr>
          <w:ilvl w:val="0"/>
          <w:numId w:val="95"/>
        </w:numPr>
        <w:spacing w:after="0"/>
        <w:rPr>
          <w:lang w:val="en-US"/>
        </w:rPr>
      </w:pPr>
      <w:r w:rsidRPr="00C634F3">
        <w:rPr>
          <w:lang w:val="en-US"/>
        </w:rPr>
        <w:lastRenderedPageBreak/>
        <w:t>ISO/IEC 27005</w:t>
      </w:r>
    </w:p>
    <w:p w:rsidRPr="00C634F3" w:rsidR="004B0EC8" w:rsidP="00391697" w:rsidRDefault="004B0EC8" w14:paraId="17FDE616" w14:textId="77777777">
      <w:pPr>
        <w:pStyle w:val="Listenabsatz"/>
        <w:numPr>
          <w:ilvl w:val="0"/>
          <w:numId w:val="95"/>
        </w:numPr>
        <w:spacing w:after="0"/>
        <w:rPr>
          <w:lang w:val="en-US"/>
        </w:rPr>
      </w:pPr>
      <w:r w:rsidRPr="00C634F3">
        <w:rPr>
          <w:lang w:val="en-US"/>
        </w:rPr>
        <w:t>NIST SP 800-30 and SP 800-39</w:t>
      </w:r>
    </w:p>
    <w:p w:rsidRPr="00C634F3" w:rsidR="004B0EC8" w:rsidP="00391697" w:rsidRDefault="004B0EC8" w14:paraId="02709C02" w14:textId="77777777">
      <w:pPr>
        <w:pStyle w:val="Listenabsatz"/>
        <w:numPr>
          <w:ilvl w:val="0"/>
          <w:numId w:val="95"/>
        </w:numPr>
        <w:spacing w:after="0"/>
        <w:rPr>
          <w:lang w:val="en-US"/>
        </w:rPr>
      </w:pPr>
      <w:r w:rsidRPr="00C634F3">
        <w:rPr>
          <w:lang w:val="en-US"/>
        </w:rPr>
        <w:t>OCTAVE</w:t>
      </w:r>
    </w:p>
    <w:p w:rsidRPr="00C634F3" w:rsidR="004B0EC8" w:rsidP="00391697" w:rsidRDefault="004B0EC8" w14:paraId="351DAD2D" w14:textId="77777777">
      <w:pPr>
        <w:pStyle w:val="Listenabsatz"/>
        <w:numPr>
          <w:ilvl w:val="0"/>
          <w:numId w:val="95"/>
        </w:numPr>
        <w:spacing w:after="0"/>
        <w:rPr>
          <w:lang w:val="en-US"/>
        </w:rPr>
      </w:pPr>
      <w:r w:rsidRPr="00C634F3">
        <w:rPr>
          <w:lang w:val="en-US"/>
        </w:rPr>
        <w:t>COBIT</w:t>
      </w:r>
    </w:p>
    <w:p w:rsidRPr="00C634F3" w:rsidR="004B0EC8" w:rsidP="00391697" w:rsidRDefault="004B0EC8" w14:paraId="4E8976E2" w14:textId="77777777">
      <w:pPr>
        <w:pStyle w:val="berschrift4"/>
        <w:rPr>
          <w:lang w:val="en-US"/>
        </w:rPr>
      </w:pPr>
      <w:r w:rsidRPr="00C634F3">
        <w:rPr>
          <w:lang w:val="en-US"/>
        </w:rPr>
        <w:t>ISO/IEC 27005</w:t>
      </w:r>
    </w:p>
    <w:p w:rsidRPr="00C634F3" w:rsidR="004B0EC8" w:rsidP="00391697" w:rsidRDefault="004B0EC8" w14:paraId="0AA29D4A" w14:textId="77777777">
      <w:pPr>
        <w:spacing w:after="0"/>
        <w:rPr>
          <w:lang w:val="en-US"/>
        </w:rPr>
      </w:pPr>
      <w:r w:rsidRPr="00C634F3">
        <w:rPr>
          <w:lang w:val="en-US"/>
        </w:rPr>
        <w:t>ISO 27005 is the international standard that provides guidelines and instructions for risk management. This standard is part of the family of ISO 27000 standards. ISO 27005 is used by organizations considering it one of the main requirements of implementing ISO 27001 which is a standard for implementing an information security management system (ISMS</w:t>
      </w:r>
      <w:r>
        <w:rPr>
          <w:lang w:val="en-US"/>
        </w:rPr>
        <w:t xml:space="preserve">; </w:t>
      </w:r>
      <w:r w:rsidRPr="00410D91">
        <w:rPr>
          <w:highlight w:val="yellow"/>
          <w:lang w:val="en-US"/>
        </w:rPr>
        <w:t>Verma et al., 2016, p. 158</w:t>
      </w:r>
      <w:r w:rsidRPr="00C634F3">
        <w:rPr>
          <w:lang w:val="en-US"/>
        </w:rPr>
        <w:t>).</w:t>
      </w:r>
    </w:p>
    <w:p w:rsidRPr="00C634F3" w:rsidR="004B0EC8" w:rsidP="00391697" w:rsidRDefault="004B0EC8" w14:paraId="1B78C38D" w14:textId="77777777">
      <w:pPr>
        <w:spacing w:after="0"/>
        <w:rPr>
          <w:lang w:val="en-US"/>
        </w:rPr>
      </w:pPr>
      <w:r w:rsidRPr="00C634F3">
        <w:rPr>
          <w:lang w:val="en-US"/>
        </w:rPr>
        <w:t xml:space="preserve">The main requirement of the risk assessment carried out according to ISO 27005 is to take vulnerabilities, threats, and impacts into account. </w:t>
      </w:r>
      <w:r>
        <w:rPr>
          <w:lang w:val="en-US"/>
        </w:rPr>
        <w:t>T</w:t>
      </w:r>
      <w:r w:rsidRPr="00C634F3">
        <w:rPr>
          <w:lang w:val="en-US"/>
        </w:rPr>
        <w:t xml:space="preserve">hese factors must be </w:t>
      </w:r>
      <w:r>
        <w:rPr>
          <w:lang w:val="en-US"/>
        </w:rPr>
        <w:t>contextualized</w:t>
      </w:r>
      <w:r w:rsidRPr="00C634F3">
        <w:rPr>
          <w:lang w:val="en-US"/>
        </w:rPr>
        <w:t xml:space="preserve"> to the business and considered for the risk evaluation, which then helps the decision makers how to tackle the risks. The principles of the ISO 27005 framework could be applied to different sizes and types of organizations. Since the guidance provided in this framework is generic and broad, skilled resources would be required for the tailored implementation as per the business requirements (</w:t>
      </w:r>
      <w:r w:rsidRPr="00410D91">
        <w:rPr>
          <w:highlight w:val="yellow"/>
          <w:lang w:val="en-US"/>
        </w:rPr>
        <w:t>Verma et al., 2016, p. 158</w:t>
      </w:r>
      <w:r w:rsidRPr="00C634F3">
        <w:rPr>
          <w:lang w:val="en-US"/>
        </w:rPr>
        <w:t xml:space="preserve">). </w:t>
      </w:r>
    </w:p>
    <w:p w:rsidRPr="00C634F3" w:rsidR="004B0EC8" w:rsidP="00391697" w:rsidRDefault="004B0EC8" w14:paraId="02F2BD63" w14:textId="77777777">
      <w:pPr>
        <w:pStyle w:val="berschrift4"/>
        <w:rPr>
          <w:lang w:val="en-US"/>
        </w:rPr>
      </w:pPr>
      <w:r w:rsidRPr="00C634F3">
        <w:rPr>
          <w:lang w:val="en-US"/>
        </w:rPr>
        <w:t>NIST SP 800-30 and SP 800-39</w:t>
      </w:r>
    </w:p>
    <w:p w:rsidRPr="00C634F3" w:rsidR="004B0EC8" w:rsidP="00391697" w:rsidRDefault="004B0EC8" w14:paraId="3558252E" w14:textId="77777777">
      <w:pPr>
        <w:spacing w:after="0"/>
        <w:rPr>
          <w:lang w:val="en-US"/>
        </w:rPr>
      </w:pPr>
      <w:r>
        <w:rPr>
          <w:lang w:val="en-US"/>
        </w:rPr>
        <w:t xml:space="preserve">The </w:t>
      </w:r>
      <w:r w:rsidRPr="00C634F3">
        <w:rPr>
          <w:lang w:val="en-US"/>
        </w:rPr>
        <w:t>National Institute of Standards and Technology</w:t>
      </w:r>
      <w:r>
        <w:rPr>
          <w:lang w:val="en-US"/>
        </w:rPr>
        <w:t xml:space="preserve"> (</w:t>
      </w:r>
      <w:r w:rsidRPr="00C634F3">
        <w:rPr>
          <w:lang w:val="en-US"/>
        </w:rPr>
        <w:t>NIST</w:t>
      </w:r>
      <w:r>
        <w:rPr>
          <w:lang w:val="en-US"/>
        </w:rPr>
        <w:t>)</w:t>
      </w:r>
      <w:r w:rsidRPr="00C634F3">
        <w:rPr>
          <w:lang w:val="en-US"/>
        </w:rPr>
        <w:t xml:space="preserve"> </w:t>
      </w:r>
      <w:r w:rsidRPr="00841DFC">
        <w:rPr>
          <w:i/>
          <w:iCs/>
          <w:lang w:val="en-US"/>
        </w:rPr>
        <w:t>SP 800-30- Guide for Conducting Risk Assessments</w:t>
      </w:r>
      <w:r w:rsidRPr="00C634F3">
        <w:rPr>
          <w:lang w:val="en-US"/>
        </w:rPr>
        <w:t xml:space="preserve"> and </w:t>
      </w:r>
      <w:r w:rsidRPr="00841DFC">
        <w:rPr>
          <w:i/>
          <w:iCs/>
          <w:lang w:val="en-US"/>
        </w:rPr>
        <w:t>NIST SP 800-39 Managing Information Security Risk</w:t>
      </w:r>
      <w:r w:rsidRPr="00C634F3">
        <w:rPr>
          <w:lang w:val="en-US"/>
        </w:rPr>
        <w:t xml:space="preserve"> are the preferred methodologies </w:t>
      </w:r>
      <w:r>
        <w:rPr>
          <w:lang w:val="en-US"/>
        </w:rPr>
        <w:t>of</w:t>
      </w:r>
      <w:r w:rsidRPr="00C634F3">
        <w:rPr>
          <w:lang w:val="en-US"/>
        </w:rPr>
        <w:t xml:space="preserve"> the US government for performing risk assessments. These standards provide a detailed piecemeal process starting from the initial phases of planning for assessment, through managing and conducting it, communicating the findings, and reevaluating it to maintain the assessments. These standards are free from the official NIST website. </w:t>
      </w:r>
      <w:r>
        <w:rPr>
          <w:lang w:val="en-US"/>
        </w:rPr>
        <w:t>Organizations of any size</w:t>
      </w:r>
      <w:r w:rsidRPr="00C634F3">
        <w:rPr>
          <w:lang w:val="en-US"/>
        </w:rPr>
        <w:t>,</w:t>
      </w:r>
      <w:r>
        <w:rPr>
          <w:lang w:val="en-US"/>
        </w:rPr>
        <w:t xml:space="preserve"> both</w:t>
      </w:r>
      <w:r w:rsidRPr="00C634F3">
        <w:rPr>
          <w:lang w:val="en-US"/>
        </w:rPr>
        <w:t xml:space="preserve"> public and private</w:t>
      </w:r>
      <w:r>
        <w:rPr>
          <w:lang w:val="en-US"/>
        </w:rPr>
        <w:t>, can</w:t>
      </w:r>
      <w:r w:rsidRPr="00C634F3">
        <w:rPr>
          <w:lang w:val="en-US"/>
        </w:rPr>
        <w:t xml:space="preserve"> utilize these standards</w:t>
      </w:r>
      <w:r>
        <w:rPr>
          <w:lang w:val="en-US"/>
        </w:rPr>
        <w:t xml:space="preserve">. Moreover, they </w:t>
      </w:r>
      <w:r w:rsidRPr="00C634F3">
        <w:rPr>
          <w:lang w:val="en-US"/>
        </w:rPr>
        <w:t xml:space="preserve">are designed </w:t>
      </w:r>
      <w:r>
        <w:rPr>
          <w:lang w:val="en-US"/>
        </w:rPr>
        <w:t>to work</w:t>
      </w:r>
      <w:r w:rsidRPr="00C634F3">
        <w:rPr>
          <w:lang w:val="en-US"/>
        </w:rPr>
        <w:t xml:space="preserve"> </w:t>
      </w:r>
      <w:r w:rsidRPr="00C634F3">
        <w:rPr>
          <w:noProof/>
          <w:lang w:val="en-US" w:eastAsia="de-DE"/>
        </w:rPr>
        <mc:AlternateContent>
          <mc:Choice Requires="wps">
            <w:drawing>
              <wp:anchor distT="0" distB="0" distL="0" distR="0" simplePos="0" relativeHeight="251661368" behindDoc="1" locked="0" layoutInCell="1" allowOverlap="1" wp14:anchorId="497237C5" wp14:editId="3DD26A11">
                <wp:simplePos x="0" y="0"/>
                <wp:positionH relativeFrom="margin">
                  <wp:align>right</wp:align>
                </wp:positionH>
                <wp:positionV relativeFrom="margin">
                  <wp:posOffset>1181045</wp:posOffset>
                </wp:positionV>
                <wp:extent cx="802640" cy="1351280"/>
                <wp:effectExtent l="0" t="0" r="0" b="127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1351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AC3D3E" w:rsidR="004B0EC8" w:rsidP="004B0EC8" w:rsidRDefault="004B0EC8" w14:paraId="6D86F9CB" w14:textId="77777777">
                            <w:pPr>
                              <w:pStyle w:val="MarginalieFlietextMarginalie"/>
                              <w:rPr>
                                <w:rFonts w:cs="Helvetica" w:asciiTheme="minorHAnsi" w:hAnsiTheme="minorHAnsi"/>
                                <w:b/>
                                <w:color w:val="auto"/>
                                <w:sz w:val="18"/>
                                <w:szCs w:val="18"/>
                                <w:lang w:val="en-US" w:eastAsia="de-DE"/>
                              </w:rPr>
                            </w:pPr>
                            <w:r>
                              <w:rPr>
                                <w:rFonts w:cs="Helvetica" w:asciiTheme="minorHAnsi" w:hAnsiTheme="minorHAnsi"/>
                                <w:b/>
                                <w:color w:val="auto"/>
                                <w:sz w:val="18"/>
                                <w:szCs w:val="18"/>
                                <w:lang w:val="en-US" w:eastAsia="de-DE"/>
                              </w:rPr>
                              <w:t>Scope</w:t>
                            </w:r>
                          </w:p>
                          <w:p w:rsidRPr="00AC3D3E" w:rsidR="004B0EC8" w:rsidP="004B0EC8" w:rsidRDefault="004B0EC8" w14:paraId="6E29C167" w14:textId="77777777">
                            <w:pPr>
                              <w:pStyle w:val="MarginalieFlietextMarginalie"/>
                              <w:rPr>
                                <w:rFonts w:cs="Helvetica" w:asciiTheme="minorHAnsi" w:hAnsiTheme="minorHAnsi"/>
                                <w:color w:val="auto"/>
                                <w:sz w:val="18"/>
                                <w:szCs w:val="18"/>
                                <w:lang w:val="en-US" w:eastAsia="de-DE"/>
                              </w:rPr>
                            </w:pPr>
                          </w:p>
                          <w:p w:rsidRPr="007618E6" w:rsidR="004B0EC8" w:rsidP="004B0EC8" w:rsidRDefault="004B0EC8" w14:paraId="52ED728B" w14:textId="77777777">
                            <w:pPr>
                              <w:pStyle w:val="MarginalieFlietextMarginalie"/>
                              <w:rPr>
                                <w:rFonts w:asciiTheme="minorHAnsi" w:hAnsiTheme="minorHAnsi"/>
                                <w:color w:val="auto"/>
                                <w:sz w:val="18"/>
                                <w:szCs w:val="18"/>
                                <w:lang w:val="en-US"/>
                              </w:rPr>
                            </w:pPr>
                            <w:r>
                              <w:rPr>
                                <w:rFonts w:asciiTheme="minorHAnsi" w:hAnsiTheme="minorHAnsi"/>
                                <w:color w:val="auto"/>
                                <w:sz w:val="18"/>
                                <w:szCs w:val="18"/>
                                <w:lang w:val="en-US"/>
                              </w:rPr>
                              <w:t>the information assets that need to be protected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style="position:absolute;left:0;text-align:left;margin-left:12pt;margin-top:93pt;width:63.2pt;height:106.4pt;z-index:-251655112;visibility:visible;mso-wrap-style:square;mso-width-percent:0;mso-height-percent:0;mso-wrap-distance-left:0;mso-wrap-distance-top:0;mso-wrap-distance-right:0;mso-wrap-distance-bottom:0;mso-position-horizontal:right;mso-position-horizontal-relative:margin;mso-position-vertical:absolute;mso-position-vertical-relative:margin;mso-width-percent:0;mso-height-percent:0;mso-width-relative:page;mso-height-relative:page;v-text-anchor:top" o:spid="_x0000_s108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" w14:anchorId="497237C5">
                <v:textbox>
                  <w:txbxContent>
                    <w:p w:rsidRPr="00AC3D3E" w:rsidR="004B0EC8" w:rsidP="004B0EC8" w:rsidRDefault="004B0EC8" w14:paraId="6D86F9CB" w14:textId="77777777">
                      <w:pPr>
                        <w:pStyle w:val="MarginalieFlietextMarginalie"/>
                        <w:rPr>
                          <w:rFonts w:cs="Helvetica" w:asciiTheme="minorHAnsi" w:hAnsiTheme="minorHAnsi"/>
                          <w:b/>
                          <w:color w:val="auto"/>
                          <w:sz w:val="18"/>
                          <w:szCs w:val="18"/>
                          <w:lang w:val="en-US" w:eastAsia="de-DE"/>
                        </w:rPr>
                      </w:pPr>
                      <w:r>
                        <w:rPr>
                          <w:rFonts w:cs="Helvetica" w:asciiTheme="minorHAnsi" w:hAnsiTheme="minorHAnsi"/>
                          <w:b/>
                          <w:color w:val="auto"/>
                          <w:sz w:val="18"/>
                          <w:szCs w:val="18"/>
                          <w:lang w:val="en-US" w:eastAsia="de-DE"/>
                        </w:rPr>
                        <w:t>Scope</w:t>
                      </w:r>
                    </w:p>
                    <w:p w:rsidRPr="00AC3D3E" w:rsidR="004B0EC8" w:rsidP="004B0EC8" w:rsidRDefault="004B0EC8" w14:paraId="6E29C167" w14:textId="77777777">
                      <w:pPr>
                        <w:pStyle w:val="MarginalieFlietextMarginalie"/>
                        <w:rPr>
                          <w:rFonts w:cs="Helvetica" w:asciiTheme="minorHAnsi" w:hAnsiTheme="minorHAnsi"/>
                          <w:color w:val="auto"/>
                          <w:sz w:val="18"/>
                          <w:szCs w:val="18"/>
                          <w:lang w:val="en-US" w:eastAsia="de-DE"/>
                        </w:rPr>
                      </w:pPr>
                    </w:p>
                    <w:p w:rsidRPr="007618E6" w:rsidR="004B0EC8" w:rsidP="004B0EC8" w:rsidRDefault="004B0EC8" w14:paraId="52ED728B" w14:textId="77777777">
                      <w:pPr>
                        <w:pStyle w:val="MarginalieFlietextMarginalie"/>
                        <w:rPr>
                          <w:rFonts w:asciiTheme="minorHAnsi" w:hAnsiTheme="minorHAnsi"/>
                          <w:color w:val="auto"/>
                          <w:sz w:val="18"/>
                          <w:szCs w:val="18"/>
                          <w:lang w:val="en-US"/>
                        </w:rPr>
                      </w:pPr>
                      <w:r>
                        <w:rPr>
                          <w:rFonts w:asciiTheme="minorHAnsi" w:hAnsiTheme="minorHAnsi"/>
                          <w:color w:val="auto"/>
                          <w:sz w:val="18"/>
                          <w:szCs w:val="18"/>
                          <w:lang w:val="en-US"/>
                        </w:rPr>
                        <w:t>the information assets that need to be protected</w:t>
                      </w:r>
                    </w:p>
                  </w:txbxContent>
                </v:textbox>
                <w10:wrap type="square" anchorx="margin" anchory="margin"/>
              </v:shape>
            </w:pict>
          </mc:Fallback>
        </mc:AlternateContent>
      </w:r>
      <w:r w:rsidRPr="00C634F3">
        <w:rPr>
          <w:lang w:val="en-US"/>
        </w:rPr>
        <w:t>with various other ISO frameworks (</w:t>
      </w:r>
      <w:r w:rsidRPr="00410D91">
        <w:rPr>
          <w:highlight w:val="yellow"/>
          <w:lang w:val="en-US"/>
        </w:rPr>
        <w:t>Verma et al., 2016, pp. 158–159</w:t>
      </w:r>
      <w:r w:rsidRPr="00C634F3">
        <w:rPr>
          <w:lang w:val="en-US"/>
        </w:rPr>
        <w:t>).</w:t>
      </w:r>
    </w:p>
    <w:p w:rsidRPr="00C634F3" w:rsidR="004B0EC8" w:rsidP="00391697" w:rsidRDefault="004B0EC8" w14:paraId="1197219E" w14:textId="77777777">
      <w:pPr>
        <w:spacing w:after="0"/>
        <w:rPr>
          <w:lang w:val="en-US"/>
        </w:rPr>
      </w:pPr>
      <w:r>
        <w:rPr>
          <w:lang w:val="en-US"/>
        </w:rPr>
        <w:lastRenderedPageBreak/>
        <w:t xml:space="preserve">The </w:t>
      </w:r>
      <w:r w:rsidRPr="00C634F3">
        <w:rPr>
          <w:lang w:val="en-US"/>
        </w:rPr>
        <w:t>steps provided in SP 800-30 to carry out the process of risk assessment are</w:t>
      </w:r>
      <w:r>
        <w:rPr>
          <w:lang w:val="en-US"/>
        </w:rPr>
        <w:t xml:space="preserve"> as follows</w:t>
      </w:r>
      <w:r w:rsidRPr="00C634F3">
        <w:rPr>
          <w:lang w:val="en-US"/>
        </w:rPr>
        <w:t>:</w:t>
      </w:r>
    </w:p>
    <w:p w:rsidRPr="00C634F3" w:rsidR="004B0EC8" w:rsidP="00391697" w:rsidRDefault="004B0EC8" w14:paraId="6DF174F3" w14:textId="77777777">
      <w:pPr>
        <w:pStyle w:val="Listenabsatz"/>
        <w:numPr>
          <w:ilvl w:val="0"/>
          <w:numId w:val="96"/>
        </w:numPr>
        <w:spacing w:after="0"/>
        <w:rPr>
          <w:lang w:val="en-US"/>
        </w:rPr>
      </w:pPr>
      <w:r w:rsidRPr="00C634F3">
        <w:rPr>
          <w:lang w:val="en-US"/>
        </w:rPr>
        <w:t xml:space="preserve">Establish the </w:t>
      </w:r>
      <w:r w:rsidRPr="00C634F3">
        <w:rPr>
          <w:b/>
          <w:bCs/>
          <w:lang w:val="en-US"/>
        </w:rPr>
        <w:t>scope</w:t>
      </w:r>
      <w:r w:rsidRPr="00841DFC">
        <w:rPr>
          <w:lang w:val="en-US"/>
        </w:rPr>
        <w:t>.</w:t>
      </w:r>
    </w:p>
    <w:p w:rsidRPr="00C634F3" w:rsidR="004B0EC8" w:rsidP="00391697" w:rsidRDefault="004B0EC8" w14:paraId="63208436" w14:textId="72A65DDD">
      <w:pPr>
        <w:pStyle w:val="Listenabsatz"/>
        <w:numPr>
          <w:ilvl w:val="0"/>
          <w:numId w:val="96"/>
        </w:numPr>
        <w:spacing w:after="0"/>
        <w:rPr>
          <w:lang w:val="en-US"/>
        </w:rPr>
      </w:pPr>
      <w:r w:rsidRPr="00C634F3">
        <w:rPr>
          <w:lang w:val="en-US"/>
        </w:rPr>
        <w:t>Utiliz</w:t>
      </w:r>
      <w:r>
        <w:rPr>
          <w:lang w:val="en-US"/>
        </w:rPr>
        <w:t>e</w:t>
      </w:r>
      <w:r w:rsidRPr="00C634F3">
        <w:rPr>
          <w:lang w:val="en-US"/>
        </w:rPr>
        <w:t xml:space="preserve"> the identified vulnerabilities and threats to determine the </w:t>
      </w:r>
      <w:r w:rsidRPr="00C634F3">
        <w:rPr>
          <w:b/>
          <w:bCs/>
          <w:lang w:val="en-US"/>
        </w:rPr>
        <w:t>impact</w:t>
      </w:r>
      <w:r w:rsidRPr="00C634F3">
        <w:rPr>
          <w:lang w:val="en-US"/>
        </w:rPr>
        <w:t>, likelihood, and risk</w:t>
      </w:r>
      <w:r>
        <w:rPr>
          <w:lang w:val="en-US"/>
        </w:rPr>
        <w:t>.</w:t>
      </w:r>
    </w:p>
    <w:p w:rsidRPr="00C634F3" w:rsidR="004B0EC8" w:rsidP="00391697" w:rsidRDefault="004B0EC8" w14:paraId="717D0838" w14:textId="77777777">
      <w:pPr>
        <w:pStyle w:val="Listenabsatz"/>
        <w:numPr>
          <w:ilvl w:val="0"/>
          <w:numId w:val="96"/>
        </w:numPr>
        <w:spacing w:after="0"/>
        <w:rPr>
          <w:lang w:val="en-US"/>
        </w:rPr>
      </w:pPr>
      <w:r w:rsidRPr="00C634F3">
        <w:rPr>
          <w:lang w:val="en-US"/>
        </w:rPr>
        <w:t>Communicat</w:t>
      </w:r>
      <w:r>
        <w:rPr>
          <w:lang w:val="en-US"/>
        </w:rPr>
        <w:t>e</w:t>
      </w:r>
      <w:r w:rsidRPr="00C634F3">
        <w:rPr>
          <w:lang w:val="en-US"/>
        </w:rPr>
        <w:t xml:space="preserve"> the outcomes </w:t>
      </w:r>
      <w:r>
        <w:rPr>
          <w:lang w:val="en-US"/>
        </w:rPr>
        <w:t>to</w:t>
      </w:r>
      <w:r w:rsidRPr="00C634F3">
        <w:rPr>
          <w:lang w:val="en-US"/>
        </w:rPr>
        <w:t xml:space="preserve"> stakeholders</w:t>
      </w:r>
      <w:r>
        <w:rPr>
          <w:lang w:val="en-US"/>
        </w:rPr>
        <w:t>.</w:t>
      </w:r>
    </w:p>
    <w:p w:rsidRPr="00C634F3" w:rsidR="004B0EC8" w:rsidP="00391697" w:rsidRDefault="004B0EC8" w14:paraId="64B14F2B" w14:textId="77777777">
      <w:pPr>
        <w:pStyle w:val="Listenabsatz"/>
        <w:numPr>
          <w:ilvl w:val="0"/>
          <w:numId w:val="96"/>
        </w:numPr>
        <w:spacing w:after="0"/>
        <w:rPr>
          <w:lang w:val="en-US"/>
        </w:rPr>
      </w:pPr>
      <w:r w:rsidRPr="00C634F3">
        <w:rPr>
          <w:lang w:val="en-US"/>
        </w:rPr>
        <w:t>Monitor the effectiveness of the security controls</w:t>
      </w:r>
      <w:r>
        <w:rPr>
          <w:lang w:val="en-US"/>
        </w:rPr>
        <w:t>.</w:t>
      </w:r>
    </w:p>
    <w:p w:rsidRPr="00C634F3" w:rsidR="004B0EC8" w:rsidP="00391697" w:rsidRDefault="004B0EC8" w14:paraId="01370429" w14:textId="77777777">
      <w:pPr>
        <w:pStyle w:val="berschrift4"/>
        <w:rPr>
          <w:lang w:val="en-US"/>
        </w:rPr>
      </w:pPr>
      <w:r w:rsidRPr="00C634F3">
        <w:rPr>
          <w:lang w:val="en-US"/>
        </w:rPr>
        <w:t>OCTAVE</w:t>
      </w:r>
    </w:p>
    <w:p w:rsidRPr="00C634F3" w:rsidR="004B0EC8" w:rsidP="00391697" w:rsidRDefault="00410D91" w14:paraId="36A73CB6" w14:textId="736BD2E1">
      <w:pPr>
        <w:spacing w:after="0"/>
        <w:rPr>
          <w:lang w:val="en-US"/>
        </w:rPr>
      </w:pPr>
      <w:r w:rsidRPr="00C634F3">
        <w:rPr>
          <w:noProof/>
          <w:lang w:val="en-US" w:eastAsia="de-DE"/>
        </w:rPr>
        <mc:AlternateContent>
          <mc:Choice Requires="wps">
            <w:drawing>
              <wp:anchor distT="0" distB="0" distL="0" distR="0" simplePos="0" relativeHeight="251662392" behindDoc="1" locked="0" layoutInCell="1" allowOverlap="1" wp14:anchorId="4C3BDE6C" wp14:editId="0A85FBA6">
                <wp:simplePos x="0" y="0"/>
                <wp:positionH relativeFrom="margin">
                  <wp:align>right</wp:align>
                </wp:positionH>
                <wp:positionV relativeFrom="margin">
                  <wp:posOffset>2566035</wp:posOffset>
                </wp:positionV>
                <wp:extent cx="1279525" cy="1438910"/>
                <wp:effectExtent l="0" t="0" r="0" b="889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525" cy="143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AC3D3E" w:rsidR="004B0EC8" w:rsidP="004B0EC8" w:rsidRDefault="004B0EC8" w14:paraId="711546A2" w14:textId="77777777">
                            <w:pPr>
                              <w:pStyle w:val="MarginalieFlietextMarginalie"/>
                              <w:rPr>
                                <w:rFonts w:cs="Helvetica" w:asciiTheme="minorHAnsi" w:hAnsiTheme="minorHAnsi"/>
                                <w:b/>
                                <w:color w:val="auto"/>
                                <w:sz w:val="18"/>
                                <w:szCs w:val="18"/>
                                <w:lang w:val="en-US" w:eastAsia="de-DE"/>
                              </w:rPr>
                            </w:pPr>
                            <w:r>
                              <w:rPr>
                                <w:rFonts w:cs="Helvetica" w:asciiTheme="minorHAnsi" w:hAnsiTheme="minorHAnsi"/>
                                <w:b/>
                                <w:color w:val="auto"/>
                                <w:sz w:val="18"/>
                                <w:szCs w:val="18"/>
                                <w:lang w:val="en-US" w:eastAsia="de-DE"/>
                              </w:rPr>
                              <w:t>Impact</w:t>
                            </w:r>
                          </w:p>
                          <w:p w:rsidRPr="00AC3D3E" w:rsidR="004B0EC8" w:rsidP="004B0EC8" w:rsidRDefault="004B0EC8" w14:paraId="5843962F" w14:textId="77777777">
                            <w:pPr>
                              <w:pStyle w:val="MarginalieFlietextMarginalie"/>
                              <w:rPr>
                                <w:rFonts w:cs="Helvetica" w:asciiTheme="minorHAnsi" w:hAnsiTheme="minorHAnsi"/>
                                <w:color w:val="auto"/>
                                <w:sz w:val="18"/>
                                <w:szCs w:val="18"/>
                                <w:lang w:val="en-US" w:eastAsia="de-DE"/>
                              </w:rPr>
                            </w:pPr>
                          </w:p>
                          <w:p w:rsidRPr="007618E6" w:rsidR="004B0EC8" w:rsidP="004B0EC8" w:rsidRDefault="004B0EC8" w14:paraId="33E5611E" w14:textId="77777777">
                            <w:pPr>
                              <w:pStyle w:val="MarginalieFlietextMarginalie"/>
                              <w:rPr>
                                <w:rFonts w:asciiTheme="minorHAnsi" w:hAnsiTheme="minorHAnsi"/>
                                <w:color w:val="auto"/>
                                <w:sz w:val="18"/>
                                <w:szCs w:val="18"/>
                                <w:lang w:val="en-US"/>
                              </w:rPr>
                            </w:pPr>
                            <w:r>
                              <w:rPr>
                                <w:rFonts w:asciiTheme="minorHAnsi" w:hAnsiTheme="minorHAnsi"/>
                                <w:color w:val="auto"/>
                                <w:sz w:val="18"/>
                                <w:szCs w:val="18"/>
                                <w:lang w:val="en-US"/>
                              </w:rPr>
                              <w:t xml:space="preserve">the loss of confidentiality, integrity, availability, as well as losses like reputational and income loss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style="position:absolute;left:0;text-align:left;margin-left:49.55pt;margin-top:202.05pt;width:100.75pt;height:113.3pt;z-index:-251654088;visibility:visible;mso-wrap-style:square;mso-width-percent:0;mso-height-percent:0;mso-wrap-distance-left:0;mso-wrap-distance-top:0;mso-wrap-distance-right:0;mso-wrap-distance-bottom:0;mso-position-horizontal:right;mso-position-horizontal-relative:margin;mso-position-vertical:absolute;mso-position-vertical-relative:margin;mso-width-percent:0;mso-height-percent:0;mso-width-relative:page;mso-height-relative:page;v-text-anchor:top" o:spid="_x0000_s108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" w14:anchorId="4C3BDE6C">
                <v:textbox>
                  <w:txbxContent>
                    <w:p w:rsidRPr="00AC3D3E" w:rsidR="004B0EC8" w:rsidP="004B0EC8" w:rsidRDefault="004B0EC8" w14:paraId="711546A2" w14:textId="77777777">
                      <w:pPr>
                        <w:pStyle w:val="MarginalieFlietextMarginalie"/>
                        <w:rPr>
                          <w:rFonts w:cs="Helvetica" w:asciiTheme="minorHAnsi" w:hAnsiTheme="minorHAnsi"/>
                          <w:b/>
                          <w:color w:val="auto"/>
                          <w:sz w:val="18"/>
                          <w:szCs w:val="18"/>
                          <w:lang w:val="en-US" w:eastAsia="de-DE"/>
                        </w:rPr>
                      </w:pPr>
                      <w:r>
                        <w:rPr>
                          <w:rFonts w:cs="Helvetica" w:asciiTheme="minorHAnsi" w:hAnsiTheme="minorHAnsi"/>
                          <w:b/>
                          <w:color w:val="auto"/>
                          <w:sz w:val="18"/>
                          <w:szCs w:val="18"/>
                          <w:lang w:val="en-US" w:eastAsia="de-DE"/>
                        </w:rPr>
                        <w:t>Impact</w:t>
                      </w:r>
                    </w:p>
                    <w:p w:rsidRPr="00AC3D3E" w:rsidR="004B0EC8" w:rsidP="004B0EC8" w:rsidRDefault="004B0EC8" w14:paraId="5843962F" w14:textId="77777777">
                      <w:pPr>
                        <w:pStyle w:val="MarginalieFlietextMarginalie"/>
                        <w:rPr>
                          <w:rFonts w:cs="Helvetica" w:asciiTheme="minorHAnsi" w:hAnsiTheme="minorHAnsi"/>
                          <w:color w:val="auto"/>
                          <w:sz w:val="18"/>
                          <w:szCs w:val="18"/>
                          <w:lang w:val="en-US" w:eastAsia="de-DE"/>
                        </w:rPr>
                      </w:pPr>
                    </w:p>
                    <w:p w:rsidRPr="007618E6" w:rsidR="004B0EC8" w:rsidP="004B0EC8" w:rsidRDefault="004B0EC8" w14:paraId="33E5611E" w14:textId="77777777">
                      <w:pPr>
                        <w:pStyle w:val="MarginalieFlietextMarginalie"/>
                        <w:rPr>
                          <w:rFonts w:asciiTheme="minorHAnsi" w:hAnsiTheme="minorHAnsi"/>
                          <w:color w:val="auto"/>
                          <w:sz w:val="18"/>
                          <w:szCs w:val="18"/>
                          <w:lang w:val="en-US"/>
                        </w:rPr>
                      </w:pPr>
                      <w:r>
                        <w:rPr>
                          <w:rFonts w:asciiTheme="minorHAnsi" w:hAnsiTheme="minorHAnsi"/>
                          <w:color w:val="auto"/>
                          <w:sz w:val="18"/>
                          <w:szCs w:val="18"/>
                          <w:lang w:val="en-US"/>
                        </w:rPr>
                        <w:t xml:space="preserve">the loss of confidentiality, integrity, availability, as well as losses like reputational and income loss </w:t>
                      </w:r>
                    </w:p>
                  </w:txbxContent>
                </v:textbox>
                <w10:wrap type="square" anchorx="margin" anchory="margin"/>
              </v:shape>
            </w:pict>
          </mc:Fallback>
        </mc:AlternateContent>
      </w:r>
      <w:r w:rsidRPr="00C634F3" w:rsidR="004B0EC8">
        <w:rPr>
          <w:noProof/>
          <w:lang w:val="en-US" w:eastAsia="de-DE"/>
        </w:rPr>
        <mc:AlternateContent>
          <mc:Choice Requires="wps">
            <w:drawing>
              <wp:anchor distT="0" distB="0" distL="0" distR="0" simplePos="0" relativeHeight="251663416" behindDoc="1" locked="0" layoutInCell="1" allowOverlap="1" wp14:anchorId="76EFBA02" wp14:editId="65BFC9B9">
                <wp:simplePos x="0" y="0"/>
                <wp:positionH relativeFrom="margin">
                  <wp:align>right</wp:align>
                </wp:positionH>
                <wp:positionV relativeFrom="margin">
                  <wp:posOffset>4051935</wp:posOffset>
                </wp:positionV>
                <wp:extent cx="1343025" cy="1247775"/>
                <wp:effectExtent l="0" t="0" r="9525" b="952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248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AC3D3E" w:rsidR="004B0EC8" w:rsidP="004B0EC8" w:rsidRDefault="004B0EC8" w14:paraId="76F20B39" w14:textId="77777777">
                            <w:pPr>
                              <w:pStyle w:val="MarginalieFlietextMarginalie"/>
                              <w:rPr>
                                <w:rFonts w:cs="Helvetica" w:asciiTheme="minorHAnsi" w:hAnsiTheme="minorHAnsi"/>
                                <w:b/>
                                <w:color w:val="auto"/>
                                <w:sz w:val="18"/>
                                <w:szCs w:val="18"/>
                                <w:lang w:val="en-US" w:eastAsia="de-DE"/>
                              </w:rPr>
                            </w:pPr>
                            <w:r>
                              <w:rPr>
                                <w:rFonts w:cs="Helvetica" w:asciiTheme="minorHAnsi" w:hAnsiTheme="minorHAnsi"/>
                                <w:b/>
                                <w:color w:val="auto"/>
                                <w:sz w:val="18"/>
                                <w:szCs w:val="18"/>
                                <w:lang w:val="en-US" w:eastAsia="de-DE"/>
                              </w:rPr>
                              <w:t>Operational risk</w:t>
                            </w:r>
                          </w:p>
                          <w:p w:rsidRPr="00AC3D3E" w:rsidR="004B0EC8" w:rsidP="004B0EC8" w:rsidRDefault="004B0EC8" w14:paraId="3EA5754F" w14:textId="77777777">
                            <w:pPr>
                              <w:pStyle w:val="MarginalieFlietextMarginalie"/>
                              <w:rPr>
                                <w:rFonts w:cs="Helvetica" w:asciiTheme="minorHAnsi" w:hAnsiTheme="minorHAnsi"/>
                                <w:color w:val="auto"/>
                                <w:sz w:val="18"/>
                                <w:szCs w:val="18"/>
                                <w:lang w:val="en-US" w:eastAsia="de-DE"/>
                              </w:rPr>
                            </w:pPr>
                          </w:p>
                          <w:p w:rsidRPr="007618E6" w:rsidR="004B0EC8" w:rsidP="004B0EC8" w:rsidRDefault="004B0EC8" w14:paraId="6C921BF5" w14:textId="77777777">
                            <w:pPr>
                              <w:pStyle w:val="MarginalieFlietextMarginalie"/>
                              <w:rPr>
                                <w:rFonts w:asciiTheme="minorHAnsi" w:hAnsiTheme="minorHAnsi"/>
                                <w:color w:val="auto"/>
                                <w:sz w:val="18"/>
                                <w:szCs w:val="18"/>
                                <w:lang w:val="en-US"/>
                              </w:rPr>
                            </w:pPr>
                            <w:r>
                              <w:rPr>
                                <w:rFonts w:asciiTheme="minorHAnsi" w:hAnsiTheme="minorHAnsi"/>
                                <w:color w:val="auto"/>
                                <w:sz w:val="18"/>
                                <w:szCs w:val="18"/>
                                <w:lang w:val="en-US"/>
                              </w:rPr>
                              <w:t xml:space="preserve">the risk of the losses resulting from the disruptions to the operations, e.g., </w:t>
                            </w:r>
                            <w:proofErr w:type="gramStart"/>
                            <w:r>
                              <w:rPr>
                                <w:rFonts w:asciiTheme="minorHAnsi" w:hAnsiTheme="minorHAnsi"/>
                                <w:color w:val="auto"/>
                                <w:sz w:val="18"/>
                                <w:szCs w:val="18"/>
                                <w:lang w:val="en-US"/>
                              </w:rPr>
                              <w:t>human</w:t>
                            </w:r>
                            <w:proofErr w:type="gramEnd"/>
                            <w:r>
                              <w:rPr>
                                <w:rFonts w:asciiTheme="minorHAnsi" w:hAnsiTheme="minorHAnsi"/>
                                <w:color w:val="auto"/>
                                <w:sz w:val="18"/>
                                <w:szCs w:val="18"/>
                                <w:lang w:val="en-US"/>
                              </w:rPr>
                              <w:t xml:space="preserve"> or technological errors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style="position:absolute;left:0;text-align:left;margin-left:54.55pt;margin-top:319.05pt;width:105.75pt;height:98.25pt;z-index:-251653064;visibility:visible;mso-wrap-style:square;mso-width-percent:0;mso-height-percent:0;mso-wrap-distance-left:0;mso-wrap-distance-top:0;mso-wrap-distance-right:0;mso-wrap-distance-bottom:0;mso-position-horizontal:right;mso-position-horizontal-relative:margin;mso-position-vertical:absolute;mso-position-vertical-relative:margin;mso-width-percent:0;mso-height-percent:0;mso-width-relative:page;mso-height-relative:page;v-text-anchor:top" o:spid="_x0000_s108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" w14:anchorId="76EFBA02">
                <v:textbox>
                  <w:txbxContent>
                    <w:p w:rsidRPr="00AC3D3E" w:rsidR="004B0EC8" w:rsidP="004B0EC8" w:rsidRDefault="004B0EC8" w14:paraId="76F20B39" w14:textId="77777777">
                      <w:pPr>
                        <w:pStyle w:val="MarginalieFlietextMarginalie"/>
                        <w:rPr>
                          <w:rFonts w:cs="Helvetica" w:asciiTheme="minorHAnsi" w:hAnsiTheme="minorHAnsi"/>
                          <w:b/>
                          <w:color w:val="auto"/>
                          <w:sz w:val="18"/>
                          <w:szCs w:val="18"/>
                          <w:lang w:val="en-US" w:eastAsia="de-DE"/>
                        </w:rPr>
                      </w:pPr>
                      <w:r>
                        <w:rPr>
                          <w:rFonts w:cs="Helvetica" w:asciiTheme="minorHAnsi" w:hAnsiTheme="minorHAnsi"/>
                          <w:b/>
                          <w:color w:val="auto"/>
                          <w:sz w:val="18"/>
                          <w:szCs w:val="18"/>
                          <w:lang w:val="en-US" w:eastAsia="de-DE"/>
                        </w:rPr>
                        <w:t>Operational risk</w:t>
                      </w:r>
                    </w:p>
                    <w:p w:rsidRPr="00AC3D3E" w:rsidR="004B0EC8" w:rsidP="004B0EC8" w:rsidRDefault="004B0EC8" w14:paraId="3EA5754F" w14:textId="77777777">
                      <w:pPr>
                        <w:pStyle w:val="MarginalieFlietextMarginalie"/>
                        <w:rPr>
                          <w:rFonts w:cs="Helvetica" w:asciiTheme="minorHAnsi" w:hAnsiTheme="minorHAnsi"/>
                          <w:color w:val="auto"/>
                          <w:sz w:val="18"/>
                          <w:szCs w:val="18"/>
                          <w:lang w:val="en-US" w:eastAsia="de-DE"/>
                        </w:rPr>
                      </w:pPr>
                    </w:p>
                    <w:p w:rsidRPr="007618E6" w:rsidR="004B0EC8" w:rsidP="004B0EC8" w:rsidRDefault="004B0EC8" w14:paraId="6C921BF5" w14:textId="77777777">
                      <w:pPr>
                        <w:pStyle w:val="MarginalieFlietextMarginalie"/>
                        <w:rPr>
                          <w:rFonts w:asciiTheme="minorHAnsi" w:hAnsiTheme="minorHAnsi"/>
                          <w:color w:val="auto"/>
                          <w:sz w:val="18"/>
                          <w:szCs w:val="18"/>
                          <w:lang w:val="en-US"/>
                        </w:rPr>
                      </w:pPr>
                      <w:r>
                        <w:rPr>
                          <w:rFonts w:asciiTheme="minorHAnsi" w:hAnsiTheme="minorHAnsi"/>
                          <w:color w:val="auto"/>
                          <w:sz w:val="18"/>
                          <w:szCs w:val="18"/>
                          <w:lang w:val="en-US"/>
                        </w:rPr>
                        <w:t>the risk of the losses resulting from the disruptions to the operations, e.g., human or technological errors</w:t>
                      </w:r>
                    </w:p>
                  </w:txbxContent>
                </v:textbox>
                <w10:wrap type="square" anchorx="margin" anchory="margin"/>
              </v:shape>
            </w:pict>
          </mc:Fallback>
        </mc:AlternateContent>
      </w:r>
      <w:r w:rsidRPr="00C634F3" w:rsidR="004B0EC8">
        <w:rPr>
          <w:lang w:val="en-US"/>
        </w:rPr>
        <w:t>The Operationally Critical Threat, Asset, and Vulnerability Evaluation (OCTAVE) originated from Carnegie Mellon University in the USA. It provides a structured way to evaluate the risk</w:t>
      </w:r>
      <w:r w:rsidR="004B0EC8">
        <w:rPr>
          <w:lang w:val="en-US"/>
        </w:rPr>
        <w:t xml:space="preserve"> and</w:t>
      </w:r>
      <w:r w:rsidRPr="00C634F3" w:rsidR="004B0EC8">
        <w:rPr>
          <w:lang w:val="en-US"/>
        </w:rPr>
        <w:t xml:space="preserve"> addresses best security practices, </w:t>
      </w:r>
      <w:r w:rsidRPr="00C634F3" w:rsidR="004B0EC8">
        <w:rPr>
          <w:b/>
          <w:bCs/>
          <w:lang w:val="en-US"/>
        </w:rPr>
        <w:t>operational risk</w:t>
      </w:r>
      <w:r w:rsidRPr="00C634F3" w:rsidR="004B0EC8">
        <w:rPr>
          <w:lang w:val="en-US"/>
        </w:rPr>
        <w:t xml:space="preserve">, and technology that is utilized to reduce the identified risk. This approach is different from the others in a way that it provides more of a strategic approach as compared to tactical ones. Companies could learn and utilize this methodology without requiring security experts. OCTAVE is designed to be handled </w:t>
      </w:r>
      <w:r w:rsidR="004B0EC8">
        <w:rPr>
          <w:lang w:val="en-US"/>
        </w:rPr>
        <w:t>as</w:t>
      </w:r>
      <w:r w:rsidRPr="00C634F3" w:rsidR="004B0EC8">
        <w:rPr>
          <w:lang w:val="en-US"/>
        </w:rPr>
        <w:t xml:space="preserve"> a workshop, with a few groups of participants from the IT and operational departments of the business without requiring broad expertise. Resources related to OCTAVE to perform risk assessments are</w:t>
      </w:r>
      <w:r w:rsidR="004B0EC8">
        <w:rPr>
          <w:lang w:val="en-US"/>
        </w:rPr>
        <w:t xml:space="preserve"> </w:t>
      </w:r>
      <w:r w:rsidRPr="00C634F3" w:rsidR="004B0EC8">
        <w:rPr>
          <w:lang w:val="en-US"/>
        </w:rPr>
        <w:t>free</w:t>
      </w:r>
      <w:r w:rsidR="004B0EC8">
        <w:rPr>
          <w:lang w:val="en-US"/>
        </w:rPr>
        <w:t xml:space="preserve"> to download</w:t>
      </w:r>
      <w:r w:rsidRPr="00C634F3" w:rsidR="004B0EC8">
        <w:rPr>
          <w:lang w:val="en-US"/>
        </w:rPr>
        <w:t xml:space="preserve"> (</w:t>
      </w:r>
      <w:r w:rsidRPr="00410D91" w:rsidR="004B0EC8">
        <w:rPr>
          <w:highlight w:val="yellow"/>
          <w:lang w:val="en-US"/>
        </w:rPr>
        <w:t>Verma et al., 2016, p. 159</w:t>
      </w:r>
      <w:r w:rsidRPr="00C634F3" w:rsidR="004B0EC8">
        <w:rPr>
          <w:lang w:val="en-US"/>
        </w:rPr>
        <w:t>).</w:t>
      </w:r>
    </w:p>
    <w:p w:rsidRPr="00C634F3" w:rsidR="004B0EC8" w:rsidP="00391697" w:rsidRDefault="004B0EC8" w14:paraId="48D0E537" w14:textId="77777777">
      <w:pPr>
        <w:spacing w:after="0"/>
        <w:rPr>
          <w:lang w:val="en-US"/>
        </w:rPr>
      </w:pPr>
      <w:r>
        <w:rPr>
          <w:lang w:val="en-US"/>
        </w:rPr>
        <w:t>The</w:t>
      </w:r>
      <w:r w:rsidRPr="00C634F3">
        <w:rPr>
          <w:lang w:val="en-US"/>
        </w:rPr>
        <w:t xml:space="preserve"> OCTAVE </w:t>
      </w:r>
      <w:r>
        <w:rPr>
          <w:lang w:val="en-US"/>
        </w:rPr>
        <w:t xml:space="preserve">steps </w:t>
      </w:r>
      <w:r w:rsidRPr="00C634F3">
        <w:rPr>
          <w:lang w:val="en-US"/>
        </w:rPr>
        <w:t>are</w:t>
      </w:r>
      <w:r>
        <w:rPr>
          <w:lang w:val="en-US"/>
        </w:rPr>
        <w:t xml:space="preserve"> as follows</w:t>
      </w:r>
      <w:r w:rsidRPr="00C634F3">
        <w:rPr>
          <w:lang w:val="en-US"/>
        </w:rPr>
        <w:t>:</w:t>
      </w:r>
    </w:p>
    <w:p w:rsidRPr="00C634F3" w:rsidR="004B0EC8" w:rsidP="00391697" w:rsidRDefault="004B0EC8" w14:paraId="10F63EC8" w14:textId="77777777">
      <w:pPr>
        <w:pStyle w:val="Listenabsatz"/>
        <w:numPr>
          <w:ilvl w:val="0"/>
          <w:numId w:val="97"/>
        </w:numPr>
        <w:spacing w:after="0"/>
        <w:rPr>
          <w:lang w:val="en-US"/>
        </w:rPr>
      </w:pPr>
      <w:r w:rsidRPr="00C634F3">
        <w:rPr>
          <w:lang w:val="en-US"/>
        </w:rPr>
        <w:t>Establish the criteria to measure the risk according to the business objectives</w:t>
      </w:r>
      <w:r>
        <w:rPr>
          <w:lang w:val="en-US"/>
        </w:rPr>
        <w:t>.</w:t>
      </w:r>
    </w:p>
    <w:p w:rsidRPr="00C634F3" w:rsidR="004B0EC8" w:rsidP="00391697" w:rsidRDefault="004B0EC8" w14:paraId="51D3434A" w14:textId="77777777">
      <w:pPr>
        <w:pStyle w:val="Listenabsatz"/>
        <w:numPr>
          <w:ilvl w:val="0"/>
          <w:numId w:val="97"/>
        </w:numPr>
        <w:spacing w:after="0"/>
        <w:rPr>
          <w:lang w:val="en-US"/>
        </w:rPr>
      </w:pPr>
      <w:r w:rsidRPr="00C634F3">
        <w:rPr>
          <w:lang w:val="en-US"/>
        </w:rPr>
        <w:t>Identif</w:t>
      </w:r>
      <w:r>
        <w:rPr>
          <w:lang w:val="en-US"/>
        </w:rPr>
        <w:t xml:space="preserve">y </w:t>
      </w:r>
      <w:r w:rsidRPr="00C634F3">
        <w:rPr>
          <w:lang w:val="en-US"/>
        </w:rPr>
        <w:t>assets</w:t>
      </w:r>
      <w:r>
        <w:rPr>
          <w:lang w:val="en-US"/>
        </w:rPr>
        <w:t>.</w:t>
      </w:r>
    </w:p>
    <w:p w:rsidRPr="00C634F3" w:rsidR="004B0EC8" w:rsidP="00391697" w:rsidRDefault="004B0EC8" w14:paraId="30C95669" w14:textId="77777777">
      <w:pPr>
        <w:pStyle w:val="Listenabsatz"/>
        <w:numPr>
          <w:ilvl w:val="0"/>
          <w:numId w:val="97"/>
        </w:numPr>
        <w:spacing w:after="0"/>
        <w:rPr>
          <w:lang w:val="en-US"/>
        </w:rPr>
      </w:pPr>
      <w:r w:rsidRPr="00C634F3">
        <w:rPr>
          <w:lang w:val="en-US"/>
        </w:rPr>
        <w:t>Consider the threats and their potential impacts according to the current threat landscape</w:t>
      </w:r>
      <w:r>
        <w:rPr>
          <w:lang w:val="en-US"/>
        </w:rPr>
        <w:t>.</w:t>
      </w:r>
    </w:p>
    <w:p w:rsidRPr="00C634F3" w:rsidR="004B0EC8" w:rsidP="00391697" w:rsidRDefault="004B0EC8" w14:paraId="3704BC88" w14:textId="77777777">
      <w:pPr>
        <w:pStyle w:val="Listenabsatz"/>
        <w:numPr>
          <w:ilvl w:val="0"/>
          <w:numId w:val="97"/>
        </w:numPr>
        <w:spacing w:after="0"/>
        <w:rPr>
          <w:lang w:val="en-US"/>
        </w:rPr>
      </w:pPr>
      <w:r w:rsidRPr="00C634F3">
        <w:rPr>
          <w:lang w:val="en-US"/>
        </w:rPr>
        <w:t>Identif</w:t>
      </w:r>
      <w:r>
        <w:rPr>
          <w:lang w:val="en-US"/>
        </w:rPr>
        <w:t>y</w:t>
      </w:r>
      <w:r w:rsidRPr="00C634F3">
        <w:rPr>
          <w:lang w:val="en-US"/>
        </w:rPr>
        <w:t xml:space="preserve"> risks</w:t>
      </w:r>
      <w:r>
        <w:rPr>
          <w:lang w:val="en-US"/>
        </w:rPr>
        <w:t>.</w:t>
      </w:r>
    </w:p>
    <w:p w:rsidRPr="00C634F3" w:rsidR="004B0EC8" w:rsidP="00391697" w:rsidRDefault="004B0EC8" w14:paraId="4BC184B3" w14:textId="77777777">
      <w:pPr>
        <w:pStyle w:val="Listenabsatz"/>
        <w:numPr>
          <w:ilvl w:val="0"/>
          <w:numId w:val="97"/>
        </w:numPr>
        <w:spacing w:after="0"/>
        <w:rPr>
          <w:lang w:val="en-US"/>
        </w:rPr>
      </w:pPr>
      <w:r w:rsidRPr="00C634F3">
        <w:rPr>
          <w:lang w:val="en-US"/>
        </w:rPr>
        <w:t>Prioritiz</w:t>
      </w:r>
      <w:r>
        <w:rPr>
          <w:lang w:val="en-US"/>
        </w:rPr>
        <w:t>e</w:t>
      </w:r>
      <w:r w:rsidRPr="00C634F3">
        <w:rPr>
          <w:lang w:val="en-US"/>
        </w:rPr>
        <w:t xml:space="preserve"> risks based on the criteria set for risk measurement</w:t>
      </w:r>
      <w:r>
        <w:rPr>
          <w:lang w:val="en-US"/>
        </w:rPr>
        <w:t>.</w:t>
      </w:r>
    </w:p>
    <w:p w:rsidRPr="00C634F3" w:rsidR="004B0EC8" w:rsidP="00391697" w:rsidRDefault="004B0EC8" w14:paraId="5A0C91F4" w14:textId="77777777">
      <w:pPr>
        <w:pStyle w:val="berschrift4"/>
        <w:rPr>
          <w:lang w:val="en-US"/>
        </w:rPr>
      </w:pPr>
      <w:r w:rsidRPr="00C634F3">
        <w:rPr>
          <w:lang w:val="en-US"/>
        </w:rPr>
        <w:lastRenderedPageBreak/>
        <w:t>COBIT</w:t>
      </w:r>
    </w:p>
    <w:p w:rsidRPr="00C634F3" w:rsidR="004B0EC8" w:rsidP="00391697" w:rsidRDefault="004B0EC8" w14:paraId="2F48300F" w14:textId="7A91B2B9">
      <w:pPr>
        <w:spacing w:after="0"/>
        <w:rPr>
          <w:lang w:val="en-US"/>
        </w:rPr>
      </w:pPr>
      <w:r w:rsidRPr="00C634F3">
        <w:rPr>
          <w:noProof/>
          <w:lang w:val="en-US" w:eastAsia="de-DE"/>
        </w:rPr>
        <mc:AlternateContent>
          <mc:Choice Requires="wps">
            <w:drawing>
              <wp:anchor distT="0" distB="0" distL="114300" distR="114300" simplePos="0" relativeHeight="251666488" behindDoc="0" locked="0" layoutInCell="1" allowOverlap="1" wp14:anchorId="09AAA6BC" wp14:editId="72CB3CAE">
                <wp:simplePos x="897890" y="3879850"/>
                <wp:positionH relativeFrom="margin">
                  <wp:align>right</wp:align>
                </wp:positionH>
                <wp:positionV relativeFrom="margin">
                  <wp:align>center</wp:align>
                </wp:positionV>
                <wp:extent cx="1140460" cy="1669415"/>
                <wp:effectExtent l="0" t="0" r="21590" b="26035"/>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1669415"/>
                        </a:xfrm>
                        <a:prstGeom prst="rect">
                          <a:avLst/>
                        </a:prstGeom>
                        <a:solidFill>
                          <a:srgbClr val="FFFFFF"/>
                        </a:solidFill>
                        <a:ln w="9525">
                          <a:solidFill>
                            <a:srgbClr val="000000"/>
                          </a:solidFill>
                          <a:miter lim="800000"/>
                          <a:headEnd/>
                          <a:tailEnd/>
                        </a:ln>
                      </wps:spPr>
                      <wps:txbx>
                        <w:txbxContent>
                          <w:p w:rsidRPr="00AC3D3E" w:rsidR="004B0EC8" w:rsidP="004B0EC8" w:rsidRDefault="004B0EC8" w14:paraId="1BEF33DE" w14:textId="77777777">
                            <w:pPr>
                              <w:pStyle w:val="MarginalieFlietextMarginalie"/>
                              <w:spacing w:line="240" w:lineRule="auto"/>
                              <w:rPr>
                                <w:rFonts w:cs="Helvetica" w:asciiTheme="minorHAnsi" w:hAnsiTheme="minorHAnsi"/>
                                <w:b/>
                                <w:color w:val="auto"/>
                                <w:sz w:val="18"/>
                                <w:szCs w:val="18"/>
                                <w:lang w:val="en-US" w:eastAsia="de-DE"/>
                              </w:rPr>
                            </w:pPr>
                            <w:r>
                              <w:rPr>
                                <w:rFonts w:cs="Helvetica" w:asciiTheme="minorHAnsi" w:hAnsiTheme="minorHAnsi"/>
                                <w:b/>
                                <w:color w:val="auto"/>
                                <w:sz w:val="18"/>
                                <w:szCs w:val="18"/>
                                <w:lang w:val="en-US" w:eastAsia="de-DE"/>
                              </w:rPr>
                              <w:t>IT governance</w:t>
                            </w:r>
                          </w:p>
                          <w:p w:rsidRPr="00AC3D3E" w:rsidR="004B0EC8" w:rsidP="004B0EC8" w:rsidRDefault="004B0EC8" w14:paraId="42A588A4" w14:textId="77777777">
                            <w:pPr>
                              <w:pStyle w:val="MarginalieFlietextMarginalie"/>
                              <w:spacing w:line="240" w:lineRule="auto"/>
                              <w:jc w:val="left"/>
                              <w:rPr>
                                <w:rFonts w:cs="Helvetica" w:asciiTheme="minorHAnsi" w:hAnsiTheme="minorHAnsi"/>
                                <w:color w:val="auto"/>
                                <w:sz w:val="18"/>
                                <w:szCs w:val="18"/>
                                <w:lang w:val="en-US" w:eastAsia="de-DE"/>
                              </w:rPr>
                            </w:pPr>
                          </w:p>
                          <w:p w:rsidRPr="007618E6" w:rsidR="004B0EC8" w:rsidP="004B0EC8" w:rsidRDefault="004B0EC8" w14:paraId="6377CFDF" w14:textId="77777777">
                            <w:pPr>
                              <w:pStyle w:val="MarginalieFlietextMarginalie"/>
                              <w:spacing w:line="240" w:lineRule="auto"/>
                              <w:jc w:val="left"/>
                              <w:rPr>
                                <w:rFonts w:asciiTheme="minorHAnsi" w:hAnsiTheme="minorHAnsi"/>
                                <w:color w:val="auto"/>
                                <w:sz w:val="18"/>
                                <w:szCs w:val="18"/>
                                <w:lang w:val="en-US"/>
                              </w:rPr>
                            </w:pPr>
                            <w:r>
                              <w:rPr>
                                <w:rFonts w:asciiTheme="minorHAnsi" w:hAnsiTheme="minorHAnsi"/>
                                <w:color w:val="auto"/>
                                <w:sz w:val="18"/>
                                <w:szCs w:val="18"/>
                                <w:lang w:val="en-US"/>
                              </w:rPr>
                              <w:t>This practice defines the processes in an organization that guarantee the efficient and effective utilization of IT.</w:t>
                            </w:r>
                          </w:p>
                        </w:txbxContent>
                      </wps:txbx>
                      <wps:bodyPr rot="0" vert="horz" wrap="square" lIns="91440" tIns="45720" rIns="91440" bIns="45720" anchor="t" anchorCtr="0" upright="1">
                        <a:noAutofit/>
                      </wps:bodyPr>
                    </wps:wsp>
                  </a:graphicData>
                </a:graphic>
              </wp:anchor>
            </w:drawing>
          </mc:Choice>
          <mc:Fallback>
            <w:pict>
              <v:shape id="Text Box 27" style="position:absolute;left:0;text-align:left;margin-left:38.6pt;margin-top:0;width:89.8pt;height:131.45pt;z-index:251666488;visibility:visible;mso-wrap-style:square;mso-wrap-distance-left:9pt;mso-wrap-distance-top:0;mso-wrap-distance-right:9pt;mso-wrap-distance-bottom:0;mso-position-horizontal:right;mso-position-horizontal-relative:margin;mso-position-vertical:center;mso-position-vertical-relative:margin;v-text-anchor:top" o:spid="_x0000_s108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" w14:anchorId="09AAA6BC">
                <v:textbox>
                  <w:txbxContent>
                    <w:p w:rsidRPr="00AC3D3E" w:rsidR="004B0EC8" w:rsidP="004B0EC8" w:rsidRDefault="004B0EC8" w14:paraId="1BEF33DE" w14:textId="77777777">
                      <w:pPr>
                        <w:pStyle w:val="MarginalieFlietextMarginalie"/>
                        <w:spacing w:line="240" w:lineRule="auto"/>
                        <w:rPr>
                          <w:rFonts w:cs="Helvetica" w:asciiTheme="minorHAnsi" w:hAnsiTheme="minorHAnsi"/>
                          <w:b/>
                          <w:color w:val="auto"/>
                          <w:sz w:val="18"/>
                          <w:szCs w:val="18"/>
                          <w:lang w:val="en-US" w:eastAsia="de-DE"/>
                        </w:rPr>
                      </w:pPr>
                      <w:r>
                        <w:rPr>
                          <w:rFonts w:cs="Helvetica" w:asciiTheme="minorHAnsi" w:hAnsiTheme="minorHAnsi"/>
                          <w:b/>
                          <w:color w:val="auto"/>
                          <w:sz w:val="18"/>
                          <w:szCs w:val="18"/>
                          <w:lang w:val="en-US" w:eastAsia="de-DE"/>
                        </w:rPr>
                        <w:t>IT governance</w:t>
                      </w:r>
                    </w:p>
                    <w:p w:rsidRPr="00AC3D3E" w:rsidR="004B0EC8" w:rsidP="004B0EC8" w:rsidRDefault="004B0EC8" w14:paraId="42A588A4" w14:textId="77777777">
                      <w:pPr>
                        <w:pStyle w:val="MarginalieFlietextMarginalie"/>
                        <w:spacing w:line="240" w:lineRule="auto"/>
                        <w:jc w:val="left"/>
                        <w:rPr>
                          <w:rFonts w:cs="Helvetica" w:asciiTheme="minorHAnsi" w:hAnsiTheme="minorHAnsi"/>
                          <w:color w:val="auto"/>
                          <w:sz w:val="18"/>
                          <w:szCs w:val="18"/>
                          <w:lang w:val="en-US" w:eastAsia="de-DE"/>
                        </w:rPr>
                      </w:pPr>
                    </w:p>
                    <w:p w:rsidRPr="007618E6" w:rsidR="004B0EC8" w:rsidP="004B0EC8" w:rsidRDefault="004B0EC8" w14:paraId="6377CFDF" w14:textId="77777777">
                      <w:pPr>
                        <w:pStyle w:val="MarginalieFlietextMarginalie"/>
                        <w:spacing w:line="240" w:lineRule="auto"/>
                        <w:jc w:val="left"/>
                        <w:rPr>
                          <w:rFonts w:asciiTheme="minorHAnsi" w:hAnsiTheme="minorHAnsi"/>
                          <w:color w:val="auto"/>
                          <w:sz w:val="18"/>
                          <w:szCs w:val="18"/>
                          <w:lang w:val="en-US"/>
                        </w:rPr>
                      </w:pPr>
                      <w:r>
                        <w:rPr>
                          <w:rFonts w:asciiTheme="minorHAnsi" w:hAnsiTheme="minorHAnsi"/>
                          <w:color w:val="auto"/>
                          <w:sz w:val="18"/>
                          <w:szCs w:val="18"/>
                          <w:lang w:val="en-US"/>
                        </w:rPr>
                        <w:t>This practice defines the processes in an organization that guarantee the efficient and effective utilization of IT.</w:t>
                      </w:r>
                    </w:p>
                  </w:txbxContent>
                </v:textbox>
                <w10:wrap type="square" anchorx="margin" anchory="margin"/>
              </v:shape>
            </w:pict>
          </mc:Fallback>
        </mc:AlternateContent>
      </w:r>
      <w:r w:rsidRPr="00C634F3">
        <w:rPr>
          <w:lang w:val="en-US"/>
        </w:rPr>
        <w:t xml:space="preserve">Control Objectives for Information and Related Technologies (COBIT) was developed by ISACA. ISACA is an international and professional association specialized </w:t>
      </w:r>
      <w:r>
        <w:rPr>
          <w:lang w:val="en-US"/>
        </w:rPr>
        <w:t>i</w:t>
      </w:r>
      <w:r w:rsidRPr="00C634F3">
        <w:rPr>
          <w:lang w:val="en-US"/>
        </w:rPr>
        <w:t xml:space="preserve">n </w:t>
      </w:r>
      <w:r w:rsidRPr="00C634F3">
        <w:rPr>
          <w:b/>
          <w:bCs/>
          <w:lang w:val="en-US"/>
        </w:rPr>
        <w:t>IT governance</w:t>
      </w:r>
      <w:r w:rsidRPr="00C634F3">
        <w:rPr>
          <w:lang w:val="en-US"/>
        </w:rPr>
        <w:t xml:space="preserve">. It is a prescriptive and thorough framework that </w:t>
      </w:r>
      <w:r>
        <w:rPr>
          <w:lang w:val="en-US"/>
        </w:rPr>
        <w:t xml:space="preserve">includes </w:t>
      </w:r>
      <w:r w:rsidRPr="00C634F3">
        <w:rPr>
          <w:lang w:val="en-US"/>
        </w:rPr>
        <w:t>risk assessment. ISACA members</w:t>
      </w:r>
      <w:r>
        <w:rPr>
          <w:lang w:val="en-US"/>
        </w:rPr>
        <w:t xml:space="preserve"> are granted access to the standard, while non-members may purchase it</w:t>
      </w:r>
      <w:r w:rsidRPr="00C634F3">
        <w:rPr>
          <w:lang w:val="en-US"/>
        </w:rPr>
        <w:t>. Implementing this standard would probably need a substantial investment of skilled personnel and time. COBIT is best suited to those organizations where regulatory compliance is paramount. COBIT is lined up with some famous risk management standards like ISO 27005 (</w:t>
      </w:r>
      <w:r w:rsidRPr="008C129B">
        <w:rPr>
          <w:highlight w:val="yellow"/>
          <w:lang w:val="en-US"/>
        </w:rPr>
        <w:t>Verma et al., 2016, pp. 159,</w:t>
      </w:r>
      <w:r w:rsidRPr="008C129B" w:rsidR="008C129B">
        <w:rPr>
          <w:highlight w:val="yellow"/>
          <w:lang w:val="en-US"/>
        </w:rPr>
        <w:t xml:space="preserve"> </w:t>
      </w:r>
      <w:r w:rsidRPr="008C129B">
        <w:rPr>
          <w:highlight w:val="yellow"/>
          <w:lang w:val="en-US"/>
        </w:rPr>
        <w:t>160</w:t>
      </w:r>
      <w:r w:rsidRPr="00C634F3">
        <w:rPr>
          <w:lang w:val="en-US"/>
        </w:rPr>
        <w:t>). To implement COBIT, organizations must consider the following aspects:</w:t>
      </w:r>
    </w:p>
    <w:p w:rsidRPr="00C634F3" w:rsidR="004B0EC8" w:rsidP="00391697" w:rsidRDefault="004B0EC8" w14:paraId="7F6870EF" w14:textId="77777777">
      <w:pPr>
        <w:pStyle w:val="Listenabsatz"/>
        <w:numPr>
          <w:ilvl w:val="0"/>
          <w:numId w:val="98"/>
        </w:numPr>
        <w:spacing w:after="0"/>
        <w:rPr>
          <w:lang w:val="en-US"/>
        </w:rPr>
      </w:pPr>
      <w:r w:rsidRPr="00C634F3">
        <w:rPr>
          <w:lang w:val="en-US"/>
        </w:rPr>
        <w:t>identification of threats and vulnerabilities</w:t>
      </w:r>
    </w:p>
    <w:p w:rsidRPr="00C634F3" w:rsidR="004B0EC8" w:rsidP="00391697" w:rsidRDefault="004B0EC8" w14:paraId="64C17795" w14:textId="77777777">
      <w:pPr>
        <w:pStyle w:val="Listenabsatz"/>
        <w:numPr>
          <w:ilvl w:val="0"/>
          <w:numId w:val="98"/>
        </w:numPr>
        <w:spacing w:after="0"/>
        <w:rPr>
          <w:lang w:val="en-US"/>
        </w:rPr>
      </w:pPr>
      <w:r w:rsidRPr="00C634F3">
        <w:rPr>
          <w:lang w:val="en-US"/>
        </w:rPr>
        <w:t>identification of the potential impact</w:t>
      </w:r>
    </w:p>
    <w:p w:rsidRPr="00C634F3" w:rsidR="004B0EC8" w:rsidP="00391697" w:rsidRDefault="004B0EC8" w14:paraId="6D158B95" w14:textId="77777777">
      <w:pPr>
        <w:pStyle w:val="Listenabsatz"/>
        <w:numPr>
          <w:ilvl w:val="0"/>
          <w:numId w:val="98"/>
        </w:numPr>
        <w:spacing w:after="0"/>
        <w:rPr>
          <w:lang w:val="en-US"/>
        </w:rPr>
      </w:pPr>
      <w:r w:rsidRPr="00C634F3">
        <w:rPr>
          <w:lang w:val="en-US"/>
        </w:rPr>
        <w:t>specialist resources</w:t>
      </w:r>
      <w:r>
        <w:rPr>
          <w:lang w:val="en-US"/>
        </w:rPr>
        <w:t xml:space="preserve"> are</w:t>
      </w:r>
      <w:r w:rsidRPr="00C634F3">
        <w:rPr>
          <w:lang w:val="en-US"/>
        </w:rPr>
        <w:t xml:space="preserve"> </w:t>
      </w:r>
      <w:proofErr w:type="gramStart"/>
      <w:r w:rsidRPr="00C634F3">
        <w:rPr>
          <w:lang w:val="en-US"/>
        </w:rPr>
        <w:t>needed</w:t>
      </w:r>
      <w:proofErr w:type="gramEnd"/>
    </w:p>
    <w:tbl>
      <w:tblPr>
        <w:tblStyle w:val="Gitternetztabelle4Akzent5"/>
        <w:tblW w:w="0" w:type="auto"/>
        <w:tblLook w:val="0420" w:firstRow="1" w:lastRow="0" w:firstColumn="0" w:lastColumn="0" w:noHBand="0" w:noVBand="1"/>
      </w:tblPr>
      <w:tblGrid>
        <w:gridCol w:w="2222"/>
        <w:gridCol w:w="1815"/>
        <w:gridCol w:w="1808"/>
        <w:gridCol w:w="2365"/>
      </w:tblGrid>
      <w:tr w:rsidRPr="007B1CD6" w:rsidR="004B0EC8" w:rsidTr="0010713C" w14:paraId="49BAC632" w14:textId="77777777">
        <w:trPr>
          <w:cnfStyle w:val="100000000000" w:firstRow="1" w:lastRow="0" w:firstColumn="0" w:lastColumn="0" w:oddVBand="0" w:evenVBand="0" w:oddHBand="0" w:evenHBand="0" w:firstRowFirstColumn="0" w:firstRowLastColumn="0" w:lastRowFirstColumn="0" w:lastRowLastColumn="0"/>
          <w:trHeight w:val="333"/>
        </w:trPr>
        <w:tc>
          <w:tcPr>
            <w:tcW w:w="0" w:type="auto"/>
            <w:gridSpan w:val="3"/>
          </w:tcPr>
          <w:p w:rsidRPr="00841DFC" w:rsidR="004B0EC8" w:rsidP="00391697" w:rsidRDefault="004B0EC8" w14:paraId="6E98C804" w14:textId="77777777">
            <w:pPr>
              <w:spacing w:after="0" w:line="240" w:lineRule="auto"/>
              <w:jc w:val="left"/>
              <w:rPr>
                <w:sz w:val="22"/>
                <w:lang w:val="en-US"/>
              </w:rPr>
            </w:pPr>
            <w:r w:rsidRPr="00841DFC">
              <w:rPr>
                <w:sz w:val="22"/>
                <w:lang w:val="en-US"/>
              </w:rPr>
              <w:t>Summary of the Differences Between Risk Management Methodologies</w:t>
            </w:r>
          </w:p>
        </w:tc>
        <w:tc>
          <w:tcPr>
            <w:tcW w:w="0" w:type="auto"/>
          </w:tcPr>
          <w:p w:rsidRPr="00841DFC" w:rsidR="004B0EC8" w:rsidP="00391697" w:rsidRDefault="004B0EC8" w14:paraId="763E2913" w14:textId="77777777">
            <w:pPr>
              <w:spacing w:after="0" w:line="240" w:lineRule="auto"/>
              <w:jc w:val="left"/>
              <w:rPr>
                <w:rStyle w:val="Kommentarzeichen"/>
                <w:sz w:val="22"/>
                <w:szCs w:val="22"/>
                <w:lang w:val="en-US"/>
              </w:rPr>
            </w:pPr>
          </w:p>
        </w:tc>
      </w:tr>
      <w:tr w:rsidRPr="003550F4" w:rsidR="004B0EC8" w:rsidTr="00841DFC" w14:paraId="65FBB935" w14:textId="77777777">
        <w:trPr>
          <w:cnfStyle w:val="000000100000" w:firstRow="0" w:lastRow="0" w:firstColumn="0" w:lastColumn="0" w:oddVBand="0" w:evenVBand="0" w:oddHBand="1" w:evenHBand="0" w:firstRowFirstColumn="0" w:firstRowLastColumn="0" w:lastRowFirstColumn="0" w:lastRowLastColumn="0"/>
          <w:trHeight w:val="354"/>
        </w:trPr>
        <w:tc>
          <w:tcPr>
            <w:tcW w:w="0" w:type="auto"/>
          </w:tcPr>
          <w:p w:rsidRPr="00841DFC" w:rsidR="004B0EC8" w:rsidP="00391697" w:rsidRDefault="004B0EC8" w14:paraId="1D525597" w14:textId="77777777">
            <w:pPr>
              <w:tabs>
                <w:tab w:val="left" w:pos="360"/>
              </w:tabs>
              <w:spacing w:after="0" w:line="240" w:lineRule="auto"/>
              <w:jc w:val="left"/>
              <w:rPr>
                <w:sz w:val="22"/>
                <w:lang w:val="en-US"/>
              </w:rPr>
            </w:pPr>
            <w:r w:rsidRPr="00841DFC">
              <w:rPr>
                <w:b/>
                <w:bCs/>
                <w:sz w:val="22"/>
                <w:lang w:val="en-US"/>
              </w:rPr>
              <w:t>ISO 27005</w:t>
            </w:r>
          </w:p>
        </w:tc>
        <w:tc>
          <w:tcPr>
            <w:tcW w:w="0" w:type="auto"/>
          </w:tcPr>
          <w:p w:rsidRPr="00841DFC" w:rsidR="004B0EC8" w:rsidP="00391697" w:rsidRDefault="004B0EC8" w14:paraId="7AAA4B22" w14:textId="77777777">
            <w:pPr>
              <w:tabs>
                <w:tab w:val="left" w:pos="360"/>
              </w:tabs>
              <w:spacing w:after="0" w:line="240" w:lineRule="auto"/>
              <w:jc w:val="left"/>
              <w:rPr>
                <w:sz w:val="22"/>
                <w:lang w:val="en-US"/>
              </w:rPr>
            </w:pPr>
            <w:r w:rsidRPr="00841DFC">
              <w:rPr>
                <w:b/>
                <w:bCs/>
                <w:sz w:val="22"/>
                <w:lang w:val="en-US"/>
              </w:rPr>
              <w:t>NIST SP 800-30</w:t>
            </w:r>
          </w:p>
        </w:tc>
        <w:tc>
          <w:tcPr>
            <w:tcW w:w="0" w:type="auto"/>
          </w:tcPr>
          <w:p w:rsidRPr="00841DFC" w:rsidR="004B0EC8" w:rsidP="00391697" w:rsidRDefault="004B0EC8" w14:paraId="721149EA" w14:textId="77777777">
            <w:pPr>
              <w:tabs>
                <w:tab w:val="left" w:pos="360"/>
              </w:tabs>
              <w:spacing w:after="0" w:line="240" w:lineRule="auto"/>
              <w:jc w:val="left"/>
              <w:rPr>
                <w:sz w:val="22"/>
                <w:lang w:val="en-US"/>
              </w:rPr>
            </w:pPr>
            <w:r w:rsidRPr="00841DFC">
              <w:rPr>
                <w:b/>
                <w:bCs/>
                <w:sz w:val="22"/>
                <w:lang w:val="en-US"/>
              </w:rPr>
              <w:t>OCTAVE</w:t>
            </w:r>
          </w:p>
        </w:tc>
        <w:tc>
          <w:tcPr>
            <w:tcW w:w="0" w:type="auto"/>
          </w:tcPr>
          <w:p w:rsidRPr="00841DFC" w:rsidR="004B0EC8" w:rsidP="00391697" w:rsidRDefault="004B0EC8" w14:paraId="1C4D8BDF" w14:textId="77777777">
            <w:pPr>
              <w:tabs>
                <w:tab w:val="left" w:pos="360"/>
              </w:tabs>
              <w:spacing w:after="0" w:line="240" w:lineRule="auto"/>
              <w:jc w:val="left"/>
              <w:rPr>
                <w:b/>
                <w:bCs/>
                <w:sz w:val="22"/>
                <w:lang w:val="en-US"/>
              </w:rPr>
            </w:pPr>
            <w:r w:rsidRPr="00841DFC">
              <w:rPr>
                <w:b/>
                <w:bCs/>
                <w:sz w:val="22"/>
                <w:lang w:val="en-US"/>
              </w:rPr>
              <w:t>COBIT</w:t>
            </w:r>
          </w:p>
        </w:tc>
      </w:tr>
      <w:tr w:rsidRPr="0010713C" w:rsidR="004B0EC8" w:rsidTr="00841DFC" w14:paraId="7ABD00D9" w14:textId="77777777">
        <w:trPr>
          <w:trHeight w:val="841"/>
        </w:trPr>
        <w:tc>
          <w:tcPr>
            <w:tcW w:w="0" w:type="auto"/>
          </w:tcPr>
          <w:p w:rsidRPr="00841DFC" w:rsidR="004B0EC8" w:rsidP="00391697" w:rsidRDefault="004B0EC8" w14:paraId="04FD263C" w14:textId="77777777">
            <w:pPr>
              <w:tabs>
                <w:tab w:val="left" w:pos="360"/>
              </w:tabs>
              <w:spacing w:after="0" w:line="240" w:lineRule="auto"/>
              <w:jc w:val="left"/>
              <w:rPr>
                <w:sz w:val="22"/>
                <w:lang w:val="en-US"/>
              </w:rPr>
            </w:pPr>
            <w:r w:rsidRPr="00841DFC">
              <w:rPr>
                <w:sz w:val="22"/>
                <w:lang w:val="en-US"/>
              </w:rPr>
              <w:t>Part of the ISO 27000 series family</w:t>
            </w:r>
          </w:p>
        </w:tc>
        <w:tc>
          <w:tcPr>
            <w:tcW w:w="0" w:type="auto"/>
          </w:tcPr>
          <w:p w:rsidRPr="00841DFC" w:rsidR="004B0EC8" w:rsidP="00391697" w:rsidRDefault="004B0EC8" w14:paraId="7EB0888F" w14:textId="77777777">
            <w:pPr>
              <w:tabs>
                <w:tab w:val="left" w:pos="360"/>
              </w:tabs>
              <w:spacing w:after="0" w:line="240" w:lineRule="auto"/>
              <w:jc w:val="left"/>
              <w:rPr>
                <w:sz w:val="22"/>
                <w:lang w:val="en-US"/>
              </w:rPr>
            </w:pPr>
            <w:r w:rsidRPr="00841DFC">
              <w:rPr>
                <w:sz w:val="22"/>
                <w:lang w:val="en-US"/>
              </w:rPr>
              <w:t>Part of NIST special</w:t>
            </w:r>
            <w:r>
              <w:rPr>
                <w:sz w:val="22"/>
                <w:lang w:val="en-US"/>
              </w:rPr>
              <w:t xml:space="preserve"> </w:t>
            </w:r>
            <w:r w:rsidRPr="00841DFC">
              <w:rPr>
                <w:sz w:val="22"/>
                <w:lang w:val="en-US"/>
              </w:rPr>
              <w:t>publications</w:t>
            </w:r>
          </w:p>
        </w:tc>
        <w:tc>
          <w:tcPr>
            <w:tcW w:w="0" w:type="auto"/>
          </w:tcPr>
          <w:p w:rsidRPr="00841DFC" w:rsidR="004B0EC8" w:rsidP="00391697" w:rsidRDefault="004B0EC8" w14:paraId="5573E210" w14:textId="77777777">
            <w:pPr>
              <w:spacing w:after="0" w:line="240" w:lineRule="auto"/>
              <w:jc w:val="left"/>
              <w:rPr>
                <w:sz w:val="22"/>
                <w:lang w:val="en-US"/>
              </w:rPr>
            </w:pPr>
            <w:r w:rsidRPr="00841DFC">
              <w:rPr>
                <w:sz w:val="22"/>
                <w:lang w:val="en-US"/>
              </w:rPr>
              <w:t>Carnegie Mellon University (USA)</w:t>
            </w:r>
          </w:p>
        </w:tc>
        <w:tc>
          <w:tcPr>
            <w:tcW w:w="0" w:type="auto"/>
          </w:tcPr>
          <w:p w:rsidRPr="00841DFC" w:rsidR="004B0EC8" w:rsidP="00391697" w:rsidRDefault="004B0EC8" w14:paraId="59B4736D" w14:textId="77777777">
            <w:pPr>
              <w:tabs>
                <w:tab w:val="left" w:pos="360"/>
              </w:tabs>
              <w:spacing w:after="0" w:line="240" w:lineRule="auto"/>
              <w:jc w:val="left"/>
              <w:rPr>
                <w:sz w:val="22"/>
                <w:lang w:val="en-US"/>
              </w:rPr>
            </w:pPr>
            <w:r w:rsidRPr="00841DFC">
              <w:rPr>
                <w:sz w:val="22"/>
                <w:lang w:val="en-US"/>
              </w:rPr>
              <w:t>Developed by ISACA</w:t>
            </w:r>
          </w:p>
        </w:tc>
      </w:tr>
      <w:tr w:rsidRPr="007B1CD6" w:rsidR="004B0EC8" w:rsidTr="00841DFC" w14:paraId="0638FEE5" w14:textId="77777777">
        <w:trPr>
          <w:cnfStyle w:val="000000100000" w:firstRow="0" w:lastRow="0" w:firstColumn="0" w:lastColumn="0" w:oddVBand="0" w:evenVBand="0" w:oddHBand="1" w:evenHBand="0" w:firstRowFirstColumn="0" w:firstRowLastColumn="0" w:lastRowFirstColumn="0" w:lastRowLastColumn="0"/>
          <w:trHeight w:val="1079"/>
        </w:trPr>
        <w:tc>
          <w:tcPr>
            <w:tcW w:w="0" w:type="auto"/>
          </w:tcPr>
          <w:p w:rsidRPr="00841DFC" w:rsidR="004B0EC8" w:rsidP="00391697" w:rsidRDefault="004B0EC8" w14:paraId="3FD68662" w14:textId="77777777">
            <w:pPr>
              <w:tabs>
                <w:tab w:val="left" w:pos="360"/>
              </w:tabs>
              <w:spacing w:after="0" w:line="240" w:lineRule="auto"/>
              <w:jc w:val="left"/>
              <w:rPr>
                <w:sz w:val="22"/>
                <w:lang w:val="en-US"/>
              </w:rPr>
            </w:pPr>
            <w:r w:rsidRPr="00841DFC">
              <w:rPr>
                <w:sz w:val="22"/>
                <w:lang w:val="en-US"/>
              </w:rPr>
              <w:t>Utilized by organizations considering it one of the main requirements of implementing ISO 27001</w:t>
            </w:r>
          </w:p>
        </w:tc>
        <w:tc>
          <w:tcPr>
            <w:tcW w:w="0" w:type="auto"/>
          </w:tcPr>
          <w:p w:rsidRPr="00841DFC" w:rsidR="004B0EC8" w:rsidP="00391697" w:rsidRDefault="004B0EC8" w14:paraId="23EE39B1" w14:textId="77777777">
            <w:pPr>
              <w:spacing w:after="0" w:line="240" w:lineRule="auto"/>
              <w:jc w:val="left"/>
              <w:rPr>
                <w:sz w:val="22"/>
                <w:lang w:val="en-US"/>
              </w:rPr>
            </w:pPr>
            <w:r w:rsidRPr="00841DFC">
              <w:rPr>
                <w:sz w:val="22"/>
                <w:lang w:val="en-US"/>
              </w:rPr>
              <w:t>Preferred by the US government for performing risk assessments</w:t>
            </w:r>
          </w:p>
        </w:tc>
        <w:tc>
          <w:tcPr>
            <w:tcW w:w="0" w:type="auto"/>
          </w:tcPr>
          <w:p w:rsidRPr="00841DFC" w:rsidR="004B0EC8" w:rsidP="00391697" w:rsidRDefault="004B0EC8" w14:paraId="0527F7D9" w14:textId="77777777">
            <w:pPr>
              <w:spacing w:after="0" w:line="240" w:lineRule="auto"/>
              <w:jc w:val="left"/>
              <w:rPr>
                <w:sz w:val="22"/>
                <w:lang w:val="en-US"/>
              </w:rPr>
            </w:pPr>
            <w:r w:rsidRPr="00841DFC">
              <w:rPr>
                <w:sz w:val="22"/>
                <w:lang w:val="en-US"/>
              </w:rPr>
              <w:t>Any organization can utilize it, without requiring security experts</w:t>
            </w:r>
          </w:p>
        </w:tc>
        <w:tc>
          <w:tcPr>
            <w:tcW w:w="0" w:type="auto"/>
          </w:tcPr>
          <w:p w:rsidRPr="00841DFC" w:rsidR="004B0EC8" w:rsidP="00391697" w:rsidRDefault="004B0EC8" w14:paraId="695BEA50" w14:textId="77777777">
            <w:pPr>
              <w:tabs>
                <w:tab w:val="left" w:pos="360"/>
              </w:tabs>
              <w:spacing w:after="0" w:line="240" w:lineRule="auto"/>
              <w:jc w:val="left"/>
              <w:rPr>
                <w:b/>
                <w:bCs/>
                <w:sz w:val="22"/>
                <w:lang w:val="en-US"/>
              </w:rPr>
            </w:pPr>
            <w:r w:rsidRPr="00841DFC">
              <w:rPr>
                <w:sz w:val="22"/>
                <w:lang w:val="en-US"/>
              </w:rPr>
              <w:t>Best suited to those organizations where regulatory compliance is paramount and needs investment in skilled people</w:t>
            </w:r>
          </w:p>
        </w:tc>
      </w:tr>
      <w:tr w:rsidRPr="007B1CD6" w:rsidR="004B0EC8" w:rsidTr="00841DFC" w14:paraId="55D1C84C" w14:textId="77777777">
        <w:trPr>
          <w:trHeight w:val="516"/>
        </w:trPr>
        <w:tc>
          <w:tcPr>
            <w:tcW w:w="0" w:type="auto"/>
          </w:tcPr>
          <w:p w:rsidRPr="00841DFC" w:rsidR="004B0EC8" w:rsidP="00391697" w:rsidRDefault="004B0EC8" w14:paraId="53974605" w14:textId="77777777">
            <w:pPr>
              <w:tabs>
                <w:tab w:val="left" w:pos="360"/>
              </w:tabs>
              <w:spacing w:after="0" w:line="240" w:lineRule="auto"/>
              <w:jc w:val="left"/>
              <w:rPr>
                <w:sz w:val="22"/>
                <w:lang w:val="en-US"/>
              </w:rPr>
            </w:pPr>
            <w:r w:rsidRPr="00841DFC">
              <w:rPr>
                <w:sz w:val="22"/>
                <w:lang w:val="en-US"/>
              </w:rPr>
              <w:t>Not freely available</w:t>
            </w:r>
          </w:p>
        </w:tc>
        <w:tc>
          <w:tcPr>
            <w:tcW w:w="0" w:type="auto"/>
          </w:tcPr>
          <w:p w:rsidRPr="00841DFC" w:rsidR="004B0EC8" w:rsidP="00391697" w:rsidRDefault="004B0EC8" w14:paraId="6D661BCF" w14:textId="77777777">
            <w:pPr>
              <w:spacing w:after="0" w:line="240" w:lineRule="auto"/>
              <w:jc w:val="left"/>
              <w:rPr>
                <w:sz w:val="22"/>
                <w:lang w:val="en-US"/>
              </w:rPr>
            </w:pPr>
            <w:r w:rsidRPr="00841DFC">
              <w:rPr>
                <w:sz w:val="22"/>
                <w:lang w:val="en-US"/>
              </w:rPr>
              <w:t>Freely available</w:t>
            </w:r>
          </w:p>
        </w:tc>
        <w:tc>
          <w:tcPr>
            <w:tcW w:w="0" w:type="auto"/>
          </w:tcPr>
          <w:p w:rsidRPr="00841DFC" w:rsidR="004B0EC8" w:rsidP="00391697" w:rsidRDefault="004B0EC8" w14:paraId="0145C6EB" w14:textId="77777777">
            <w:pPr>
              <w:spacing w:after="0" w:line="240" w:lineRule="auto"/>
              <w:jc w:val="left"/>
              <w:rPr>
                <w:sz w:val="22"/>
                <w:lang w:val="en-US"/>
              </w:rPr>
            </w:pPr>
            <w:r w:rsidRPr="00841DFC">
              <w:rPr>
                <w:sz w:val="22"/>
                <w:lang w:val="en-US"/>
              </w:rPr>
              <w:t>Freely available</w:t>
            </w:r>
          </w:p>
        </w:tc>
        <w:tc>
          <w:tcPr>
            <w:tcW w:w="0" w:type="auto"/>
          </w:tcPr>
          <w:p w:rsidRPr="00841DFC" w:rsidR="004B0EC8" w:rsidP="00391697" w:rsidRDefault="004B0EC8" w14:paraId="6CECDC71" w14:textId="77777777">
            <w:pPr>
              <w:tabs>
                <w:tab w:val="left" w:pos="360"/>
              </w:tabs>
              <w:spacing w:after="0" w:line="240" w:lineRule="auto"/>
              <w:jc w:val="left"/>
              <w:rPr>
                <w:sz w:val="22"/>
                <w:lang w:val="en-US"/>
              </w:rPr>
            </w:pPr>
            <w:r w:rsidRPr="00841DFC">
              <w:rPr>
                <w:sz w:val="22"/>
                <w:lang w:val="en-US"/>
              </w:rPr>
              <w:t>Freely available to ISACA members</w:t>
            </w:r>
          </w:p>
        </w:tc>
      </w:tr>
    </w:tbl>
    <w:p w:rsidRPr="00C634F3" w:rsidR="004B0EC8" w:rsidP="00391697" w:rsidRDefault="004B0EC8" w14:paraId="6BFDEA8B" w14:textId="77777777">
      <w:pPr>
        <w:spacing w:after="0"/>
        <w:rPr>
          <w:lang w:val="en-US"/>
        </w:rPr>
      </w:pPr>
      <w:r w:rsidRPr="00C634F3">
        <w:rPr>
          <w:lang w:val="en-US"/>
        </w:rPr>
        <w:t>Source: Zohaib Hassan (2023)</w:t>
      </w:r>
    </w:p>
    <w:p w:rsidRPr="00C634F3" w:rsidR="004B0EC8" w:rsidP="00391697" w:rsidRDefault="004B0EC8" w14:paraId="071BB5A9" w14:textId="77777777">
      <w:pPr>
        <w:pStyle w:val="berschrift3"/>
        <w:rPr>
          <w:lang w:val="en-US"/>
        </w:rPr>
      </w:pPr>
      <w:r w:rsidRPr="00C634F3">
        <w:rPr>
          <w:lang w:val="en-US"/>
        </w:rPr>
        <w:lastRenderedPageBreak/>
        <w:t>Self-Check Questions</w:t>
      </w:r>
    </w:p>
    <w:p w:rsidRPr="00C634F3" w:rsidR="004B0EC8" w:rsidP="00391697" w:rsidRDefault="004B0EC8" w14:paraId="4D14BBE2" w14:textId="77777777">
      <w:pPr>
        <w:pStyle w:val="Listenabsatz"/>
        <w:numPr>
          <w:ilvl w:val="0"/>
          <w:numId w:val="77"/>
        </w:numPr>
        <w:spacing w:after="0"/>
        <w:rPr>
          <w:lang w:val="en-US"/>
        </w:rPr>
      </w:pPr>
      <w:r w:rsidRPr="00C634F3">
        <w:rPr>
          <w:lang w:val="en-US"/>
        </w:rPr>
        <w:t>Please list any two well-known international frameworks that are followed by organizations for risk management.</w:t>
      </w:r>
    </w:p>
    <w:p w:rsidRPr="00C634F3" w:rsidR="004B0EC8" w:rsidP="00391697" w:rsidRDefault="004B0EC8" w14:paraId="2F789C61" w14:textId="77777777">
      <w:pPr>
        <w:spacing w:after="0" w:line="240" w:lineRule="auto"/>
        <w:rPr>
          <w:i/>
          <w:iCs/>
          <w:u w:val="single"/>
          <w:lang w:val="en-US"/>
        </w:rPr>
      </w:pPr>
      <w:r w:rsidRPr="00841DFC">
        <w:rPr>
          <w:i/>
          <w:iCs/>
          <w:u w:val="single"/>
          <w:lang w:val="en-US"/>
        </w:rPr>
        <w:t xml:space="preserve">ISO 27005, NIST SP 800-30, NIST SP 800-39, </w:t>
      </w:r>
      <w:r w:rsidRPr="00C634F3">
        <w:rPr>
          <w:i/>
          <w:iCs/>
          <w:u w:val="single"/>
          <w:lang w:val="en-US"/>
        </w:rPr>
        <w:t>OCTAVE</w:t>
      </w:r>
      <w:r>
        <w:rPr>
          <w:i/>
          <w:iCs/>
          <w:u w:val="single"/>
          <w:lang w:val="en-US"/>
        </w:rPr>
        <w:t xml:space="preserve">, </w:t>
      </w:r>
      <w:r w:rsidRPr="00C634F3">
        <w:rPr>
          <w:i/>
          <w:iCs/>
          <w:u w:val="single"/>
          <w:lang w:val="en-US"/>
        </w:rPr>
        <w:t>COBIT</w:t>
      </w:r>
    </w:p>
    <w:p w:rsidRPr="00C634F3" w:rsidR="004B0EC8" w:rsidP="00391697" w:rsidRDefault="004B0EC8" w14:paraId="4113EF75" w14:textId="77777777">
      <w:pPr>
        <w:pStyle w:val="berschrift2"/>
        <w:rPr>
          <w:lang w:val="en-US"/>
        </w:rPr>
      </w:pPr>
      <w:r w:rsidRPr="00C634F3">
        <w:rPr>
          <w:lang w:val="en-US"/>
        </w:rPr>
        <w:t>6.2 Incident Response and Crisis Management</w:t>
      </w:r>
    </w:p>
    <w:p w:rsidRPr="00C634F3" w:rsidR="004B0EC8" w:rsidP="00391697" w:rsidRDefault="004B0EC8" w14:paraId="34D63A84" w14:textId="77777777">
      <w:pPr>
        <w:spacing w:after="0"/>
        <w:rPr>
          <w:lang w:val="en-US"/>
        </w:rPr>
      </w:pPr>
      <w:r>
        <w:rPr>
          <w:lang w:val="en-US"/>
        </w:rPr>
        <w:t>A</w:t>
      </w:r>
      <w:r w:rsidRPr="00C634F3">
        <w:rPr>
          <w:lang w:val="en-US"/>
        </w:rPr>
        <w:t xml:space="preserve"> cyber</w:t>
      </w:r>
      <w:r>
        <w:rPr>
          <w:lang w:val="en-US"/>
        </w:rPr>
        <w:t>security</w:t>
      </w:r>
      <w:r w:rsidRPr="00C634F3">
        <w:rPr>
          <w:lang w:val="en-US"/>
        </w:rPr>
        <w:t xml:space="preserve"> threat might come in various forms and could badly impact brand reputation and business operations, even leading to legal action. Organizations must be prepared to manage and reduce the effect of successful attacks and increase the recovery process (Gorecki</w:t>
      </w:r>
      <w:r>
        <w:rPr>
          <w:lang w:val="en-US"/>
        </w:rPr>
        <w:t xml:space="preserve"> &amp; Sullivan</w:t>
      </w:r>
      <w:r w:rsidRPr="00C634F3">
        <w:rPr>
          <w:lang w:val="en-US"/>
        </w:rPr>
        <w:t>, 2020).</w:t>
      </w:r>
    </w:p>
    <w:p w:rsidRPr="00C634F3" w:rsidR="004B0EC8" w:rsidP="00391697" w:rsidRDefault="004B0EC8" w14:paraId="198F99B8" w14:textId="77777777">
      <w:pPr>
        <w:pStyle w:val="berschrift3"/>
        <w:rPr>
          <w:lang w:val="en-US"/>
        </w:rPr>
      </w:pPr>
      <w:r w:rsidRPr="00C634F3">
        <w:rPr>
          <w:lang w:val="en-US"/>
        </w:rPr>
        <w:t>Resilience</w:t>
      </w:r>
    </w:p>
    <w:p w:rsidRPr="00C634F3" w:rsidR="004B0EC8" w:rsidP="00391697" w:rsidRDefault="004B0EC8" w14:paraId="3508F16D" w14:textId="77777777">
      <w:pPr>
        <w:spacing w:after="0"/>
        <w:rPr>
          <w:lang w:val="en-US"/>
        </w:rPr>
      </w:pPr>
      <w:r w:rsidRPr="00C634F3">
        <w:rPr>
          <w:lang w:val="en-US"/>
        </w:rPr>
        <w:t xml:space="preserve">In the day-to-day operations of the business, minor incidents </w:t>
      </w:r>
      <w:r>
        <w:rPr>
          <w:lang w:val="en-US"/>
        </w:rPr>
        <w:t>are</w:t>
      </w:r>
      <w:r w:rsidRPr="00C634F3">
        <w:rPr>
          <w:lang w:val="en-US"/>
        </w:rPr>
        <w:t xml:space="preserve"> unavoidable</w:t>
      </w:r>
      <w:r>
        <w:rPr>
          <w:lang w:val="en-US"/>
        </w:rPr>
        <w:t>,</w:t>
      </w:r>
      <w:r w:rsidRPr="00C634F3">
        <w:rPr>
          <w:lang w:val="en-US"/>
        </w:rPr>
        <w:t xml:space="preserve"> such as a temporary issue in the internet connection. </w:t>
      </w:r>
      <w:r>
        <w:rPr>
          <w:lang w:val="en-US"/>
        </w:rPr>
        <w:t>O</w:t>
      </w:r>
      <w:r w:rsidRPr="00C634F3">
        <w:rPr>
          <w:lang w:val="en-US"/>
        </w:rPr>
        <w:t>rganizations must act quickly to evaluate and respond to a circumstance.</w:t>
      </w:r>
      <w:r>
        <w:rPr>
          <w:lang w:val="en-US"/>
        </w:rPr>
        <w:t xml:space="preserve"> “C</w:t>
      </w:r>
      <w:r w:rsidRPr="00C634F3">
        <w:rPr>
          <w:lang w:val="en-US"/>
        </w:rPr>
        <w:t>risis</w:t>
      </w:r>
      <w:r>
        <w:rPr>
          <w:lang w:val="en-US"/>
        </w:rPr>
        <w:t>”</w:t>
      </w:r>
      <w:r w:rsidRPr="00C634F3">
        <w:rPr>
          <w:lang w:val="en-US"/>
        </w:rPr>
        <w:t xml:space="preserve"> and </w:t>
      </w:r>
      <w:r>
        <w:rPr>
          <w:lang w:val="en-US"/>
        </w:rPr>
        <w:t>“</w:t>
      </w:r>
      <w:r w:rsidRPr="00C634F3">
        <w:rPr>
          <w:lang w:val="en-US"/>
        </w:rPr>
        <w:t>incident</w:t>
      </w:r>
      <w:r>
        <w:rPr>
          <w:lang w:val="en-US"/>
        </w:rPr>
        <w:t>”</w:t>
      </w:r>
      <w:r w:rsidRPr="00C634F3">
        <w:rPr>
          <w:lang w:val="en-US"/>
        </w:rPr>
        <w:t xml:space="preserve"> are frequently used interchangeably, but the</w:t>
      </w:r>
      <w:r>
        <w:rPr>
          <w:lang w:val="en-US"/>
        </w:rPr>
        <w:t xml:space="preserve"> comparison is more akin to</w:t>
      </w:r>
      <w:r w:rsidRPr="00C634F3">
        <w:rPr>
          <w:lang w:val="en-US"/>
        </w:rPr>
        <w:t xml:space="preserve"> apples and oranges.</w:t>
      </w:r>
    </w:p>
    <w:p w:rsidRPr="00C634F3" w:rsidR="004B0EC8" w:rsidP="00391697" w:rsidRDefault="004B0EC8" w14:paraId="3322A450" w14:textId="77777777">
      <w:pPr>
        <w:pStyle w:val="berschrift3"/>
        <w:rPr>
          <w:lang w:val="en-US"/>
        </w:rPr>
      </w:pPr>
      <w:r w:rsidRPr="00C634F3">
        <w:rPr>
          <w:lang w:val="en-US"/>
        </w:rPr>
        <w:t>Incident</w:t>
      </w:r>
    </w:p>
    <w:p w:rsidRPr="00C634F3" w:rsidR="004B0EC8" w:rsidP="00391697" w:rsidRDefault="004B0EC8" w14:paraId="53065000" w14:textId="3463E219">
      <w:pPr>
        <w:spacing w:after="0"/>
        <w:rPr>
          <w:rFonts w:cs="Calibri"/>
          <w:color w:val="000000"/>
          <w:szCs w:val="24"/>
          <w:shd w:val="clear" w:color="auto" w:fill="FFFFFF"/>
          <w:lang w:val="en-US"/>
        </w:rPr>
      </w:pPr>
      <w:r w:rsidRPr="00C634F3">
        <w:rPr>
          <w:lang w:val="en-US"/>
        </w:rPr>
        <w:t>An incident is a cyber event and refers to a situation that is initially on a minor scale and might lead to a crisis resulting in much bigger losses</w:t>
      </w:r>
      <w:r>
        <w:rPr>
          <w:lang w:val="en-US"/>
        </w:rPr>
        <w:t>,</w:t>
      </w:r>
      <w:r w:rsidRPr="00C634F3">
        <w:rPr>
          <w:lang w:val="en-US"/>
        </w:rPr>
        <w:t xml:space="preserve"> like the disruption of business. Incidents such as a computer or a laptop crash, poor WIFI connectivity, website crash, </w:t>
      </w:r>
      <w:r>
        <w:rPr>
          <w:lang w:val="en-US"/>
        </w:rPr>
        <w:t>or a</w:t>
      </w:r>
      <w:r w:rsidRPr="00C634F3">
        <w:rPr>
          <w:lang w:val="en-US"/>
        </w:rPr>
        <w:t xml:space="preserve"> printer</w:t>
      </w:r>
      <w:r w:rsidR="00EF1A2C">
        <w:rPr>
          <w:lang w:val="en-US"/>
        </w:rPr>
        <w:t xml:space="preserve"> problem</w:t>
      </w:r>
      <w:r w:rsidRPr="00C634F3">
        <w:rPr>
          <w:lang w:val="en-US"/>
        </w:rPr>
        <w:t xml:space="preserve"> disturb the day-to-day business operations. Incidents are usually on a small scale and </w:t>
      </w:r>
      <w:r>
        <w:rPr>
          <w:lang w:val="en-US"/>
        </w:rPr>
        <w:t>manageable</w:t>
      </w:r>
      <w:r w:rsidRPr="00C634F3">
        <w:rPr>
          <w:lang w:val="en-US"/>
        </w:rPr>
        <w:t xml:space="preserve"> with swift actions </w:t>
      </w:r>
      <w:r w:rsidRPr="00C634F3">
        <w:rPr>
          <w:rFonts w:cs="Calibri"/>
          <w:color w:val="000000"/>
          <w:szCs w:val="24"/>
          <w:shd w:val="clear" w:color="auto" w:fill="FFFFFF"/>
          <w:lang w:val="en-US"/>
        </w:rPr>
        <w:t>(Shahane, 2021)</w:t>
      </w:r>
      <w:r w:rsidRPr="00C634F3">
        <w:rPr>
          <w:lang w:val="en-US"/>
        </w:rPr>
        <w:t xml:space="preserve">. </w:t>
      </w:r>
    </w:p>
    <w:p w:rsidRPr="00C634F3" w:rsidR="004B0EC8" w:rsidP="00391697" w:rsidRDefault="004B0EC8" w14:paraId="34380005" w14:textId="77777777">
      <w:pPr>
        <w:pStyle w:val="berschrift3"/>
        <w:rPr>
          <w:lang w:val="en-US"/>
        </w:rPr>
      </w:pPr>
      <w:r w:rsidRPr="00C634F3">
        <w:rPr>
          <w:lang w:val="en-US"/>
        </w:rPr>
        <w:t>Crisis</w:t>
      </w:r>
    </w:p>
    <w:p w:rsidRPr="00C634F3" w:rsidR="004B0EC8" w:rsidP="00391697" w:rsidRDefault="004B0EC8" w14:paraId="6365887F" w14:textId="77777777">
      <w:pPr>
        <w:spacing w:after="0"/>
        <w:rPr>
          <w:rFonts w:cs="Calibri"/>
          <w:color w:val="000000"/>
          <w:szCs w:val="24"/>
          <w:shd w:val="clear" w:color="auto" w:fill="FFFFFF"/>
          <w:lang w:val="en-US"/>
        </w:rPr>
      </w:pPr>
      <w:r w:rsidRPr="00C634F3">
        <w:rPr>
          <w:noProof/>
          <w:lang w:val="en-US" w:eastAsia="de-DE"/>
        </w:rPr>
        <mc:AlternateContent>
          <mc:Choice Requires="wps">
            <w:drawing>
              <wp:anchor distT="0" distB="0" distL="0" distR="0" simplePos="0" relativeHeight="251664440" behindDoc="1" locked="0" layoutInCell="1" allowOverlap="1" wp14:anchorId="79E3DCDD" wp14:editId="359CFBA7">
                <wp:simplePos x="0" y="0"/>
                <wp:positionH relativeFrom="margin">
                  <wp:posOffset>4526280</wp:posOffset>
                </wp:positionH>
                <wp:positionV relativeFrom="margin">
                  <wp:posOffset>1079500</wp:posOffset>
                </wp:positionV>
                <wp:extent cx="836295" cy="2493645"/>
                <wp:effectExtent l="0" t="0" r="1905" b="1905"/>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2493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AC3D3E" w:rsidR="004B0EC8" w:rsidP="004B0EC8" w:rsidRDefault="004B0EC8" w14:paraId="58F580FA" w14:textId="77777777">
                            <w:pPr>
                              <w:pStyle w:val="MarginalieFlietextMarginalie"/>
                              <w:spacing w:line="240" w:lineRule="auto"/>
                              <w:rPr>
                                <w:rFonts w:cs="Helvetica" w:asciiTheme="minorHAnsi" w:hAnsiTheme="minorHAnsi"/>
                                <w:b/>
                                <w:color w:val="auto"/>
                                <w:sz w:val="18"/>
                                <w:szCs w:val="18"/>
                                <w:lang w:val="en-US" w:eastAsia="de-DE"/>
                              </w:rPr>
                            </w:pPr>
                            <w:r>
                              <w:rPr>
                                <w:rFonts w:cs="Helvetica" w:asciiTheme="minorHAnsi" w:hAnsiTheme="minorHAnsi"/>
                                <w:b/>
                                <w:color w:val="auto"/>
                                <w:sz w:val="18"/>
                                <w:szCs w:val="18"/>
                                <w:lang w:val="en-US" w:eastAsia="de-DE"/>
                              </w:rPr>
                              <w:t>Financial crimes</w:t>
                            </w:r>
                          </w:p>
                          <w:p w:rsidRPr="00AC3D3E" w:rsidR="004B0EC8" w:rsidP="004B0EC8" w:rsidRDefault="004B0EC8" w14:paraId="5D61CFAF" w14:textId="77777777">
                            <w:pPr>
                              <w:pStyle w:val="MarginalieFlietextMarginalie"/>
                              <w:spacing w:line="240" w:lineRule="auto"/>
                              <w:rPr>
                                <w:rFonts w:cs="Helvetica" w:asciiTheme="minorHAnsi" w:hAnsiTheme="minorHAnsi"/>
                                <w:color w:val="auto"/>
                                <w:sz w:val="18"/>
                                <w:szCs w:val="18"/>
                                <w:lang w:val="en-US" w:eastAsia="de-DE"/>
                              </w:rPr>
                            </w:pPr>
                          </w:p>
                          <w:p w:rsidRPr="007618E6" w:rsidR="004B0EC8" w:rsidP="004B0EC8" w:rsidRDefault="004B0EC8" w14:paraId="0C6956C0" w14:textId="77777777">
                            <w:pPr>
                              <w:pStyle w:val="MarginalieFlietextMarginalie"/>
                              <w:spacing w:line="240" w:lineRule="auto"/>
                              <w:jc w:val="left"/>
                              <w:rPr>
                                <w:rFonts w:asciiTheme="minorHAnsi" w:hAnsiTheme="minorHAnsi"/>
                                <w:color w:val="auto"/>
                                <w:sz w:val="18"/>
                                <w:szCs w:val="18"/>
                                <w:lang w:val="en-US"/>
                              </w:rPr>
                            </w:pPr>
                            <w:r>
                              <w:rPr>
                                <w:rFonts w:asciiTheme="minorHAnsi" w:hAnsiTheme="minorHAnsi"/>
                                <w:color w:val="auto"/>
                                <w:sz w:val="18"/>
                                <w:szCs w:val="18"/>
                                <w:lang w:val="en-US"/>
                              </w:rPr>
                              <w:t xml:space="preserve">for </w:t>
                            </w:r>
                            <w:proofErr w:type="gramStart"/>
                            <w:r>
                              <w:rPr>
                                <w:rFonts w:asciiTheme="minorHAnsi" w:hAnsiTheme="minorHAnsi"/>
                                <w:color w:val="auto"/>
                                <w:sz w:val="18"/>
                                <w:szCs w:val="18"/>
                                <w:lang w:val="en-US"/>
                              </w:rPr>
                              <w:t>example</w:t>
                            </w:r>
                            <w:proofErr w:type="gramEnd"/>
                            <w:r>
                              <w:rPr>
                                <w:rFonts w:asciiTheme="minorHAnsi" w:hAnsiTheme="minorHAnsi"/>
                                <w:color w:val="auto"/>
                                <w:sz w:val="18"/>
                                <w:szCs w:val="18"/>
                                <w:lang w:val="en-US"/>
                              </w:rPr>
                              <w:t xml:space="preserve"> gaining unauthorized access to financial accounts or theft of credit card information to initiate illegitimate transactions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style="position:absolute;left:0;text-align:left;margin-left:356.4pt;margin-top:85pt;width:65.85pt;height:196.35pt;z-index:-251652040;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spid="_x0000_s108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" w14:anchorId="79E3DCDD">
                <v:textbox>
                  <w:txbxContent>
                    <w:p w:rsidRPr="00AC3D3E" w:rsidR="004B0EC8" w:rsidP="004B0EC8" w:rsidRDefault="004B0EC8" w14:paraId="58F580FA" w14:textId="77777777">
                      <w:pPr>
                        <w:pStyle w:val="MarginalieFlietextMarginalie"/>
                        <w:spacing w:line="240" w:lineRule="auto"/>
                        <w:rPr>
                          <w:rFonts w:cs="Helvetica" w:asciiTheme="minorHAnsi" w:hAnsiTheme="minorHAnsi"/>
                          <w:b/>
                          <w:color w:val="auto"/>
                          <w:sz w:val="18"/>
                          <w:szCs w:val="18"/>
                          <w:lang w:val="en-US" w:eastAsia="de-DE"/>
                        </w:rPr>
                      </w:pPr>
                      <w:r>
                        <w:rPr>
                          <w:rFonts w:cs="Helvetica" w:asciiTheme="minorHAnsi" w:hAnsiTheme="minorHAnsi"/>
                          <w:b/>
                          <w:color w:val="auto"/>
                          <w:sz w:val="18"/>
                          <w:szCs w:val="18"/>
                          <w:lang w:val="en-US" w:eastAsia="de-DE"/>
                        </w:rPr>
                        <w:t>Financial crimes</w:t>
                      </w:r>
                    </w:p>
                    <w:p w:rsidRPr="00AC3D3E" w:rsidR="004B0EC8" w:rsidP="004B0EC8" w:rsidRDefault="004B0EC8" w14:paraId="5D61CFAF" w14:textId="77777777">
                      <w:pPr>
                        <w:pStyle w:val="MarginalieFlietextMarginalie"/>
                        <w:spacing w:line="240" w:lineRule="auto"/>
                        <w:rPr>
                          <w:rFonts w:cs="Helvetica" w:asciiTheme="minorHAnsi" w:hAnsiTheme="minorHAnsi"/>
                          <w:color w:val="auto"/>
                          <w:sz w:val="18"/>
                          <w:szCs w:val="18"/>
                          <w:lang w:val="en-US" w:eastAsia="de-DE"/>
                        </w:rPr>
                      </w:pPr>
                    </w:p>
                    <w:p w:rsidRPr="007618E6" w:rsidR="004B0EC8" w:rsidP="004B0EC8" w:rsidRDefault="004B0EC8" w14:paraId="0C6956C0" w14:textId="77777777">
                      <w:pPr>
                        <w:pStyle w:val="MarginalieFlietextMarginalie"/>
                        <w:spacing w:line="240" w:lineRule="auto"/>
                        <w:jc w:val="left"/>
                        <w:rPr>
                          <w:rFonts w:asciiTheme="minorHAnsi" w:hAnsiTheme="minorHAnsi"/>
                          <w:color w:val="auto"/>
                          <w:sz w:val="18"/>
                          <w:szCs w:val="18"/>
                          <w:lang w:val="en-US"/>
                        </w:rPr>
                      </w:pPr>
                      <w:r>
                        <w:rPr>
                          <w:rFonts w:asciiTheme="minorHAnsi" w:hAnsiTheme="minorHAnsi"/>
                          <w:color w:val="auto"/>
                          <w:sz w:val="18"/>
                          <w:szCs w:val="18"/>
                          <w:lang w:val="en-US"/>
                        </w:rPr>
                        <w:t>for example gaining unauthorized access to financial accounts or theft of credit card information to initiate illegitimate transactions</w:t>
                      </w:r>
                    </w:p>
                  </w:txbxContent>
                </v:textbox>
                <w10:wrap type="square" anchorx="margin" anchory="margin"/>
              </v:shape>
            </w:pict>
          </mc:Fallback>
        </mc:AlternateContent>
      </w:r>
      <w:r w:rsidRPr="00C634F3">
        <w:rPr>
          <w:lang w:val="en-US"/>
        </w:rPr>
        <w:t xml:space="preserve">A crisis is much more serious. A crisis might disturb crucial activities of a business and pose greater uncertainty. Incidents that are </w:t>
      </w:r>
      <w:r>
        <w:rPr>
          <w:lang w:val="en-US"/>
        </w:rPr>
        <w:t xml:space="preserve">incorrectly resolved </w:t>
      </w:r>
      <w:r w:rsidRPr="00C634F3">
        <w:rPr>
          <w:lang w:val="en-US"/>
        </w:rPr>
        <w:t xml:space="preserve">or left unresolved </w:t>
      </w:r>
      <w:r>
        <w:rPr>
          <w:lang w:val="en-US"/>
        </w:rPr>
        <w:t>can become crises, requiring</w:t>
      </w:r>
      <w:r w:rsidRPr="00C634F3">
        <w:rPr>
          <w:lang w:val="en-US"/>
        </w:rPr>
        <w:t xml:space="preserve"> strategic intervention. </w:t>
      </w:r>
      <w:r w:rsidRPr="00C634F3">
        <w:rPr>
          <w:rFonts w:cs="Calibri"/>
          <w:color w:val="000000"/>
          <w:szCs w:val="24"/>
          <w:shd w:val="clear" w:color="auto" w:fill="FFFFFF"/>
          <w:lang w:val="en-US"/>
        </w:rPr>
        <w:t xml:space="preserve">A chain of incidents happening one after another or an incident </w:t>
      </w:r>
      <w:r>
        <w:rPr>
          <w:rFonts w:cs="Calibri"/>
          <w:color w:val="000000"/>
          <w:szCs w:val="24"/>
          <w:shd w:val="clear" w:color="auto" w:fill="FFFFFF"/>
          <w:lang w:val="en-US"/>
        </w:rPr>
        <w:t>that triggers another</w:t>
      </w:r>
      <w:r w:rsidRPr="00C634F3">
        <w:rPr>
          <w:rFonts w:cs="Calibri"/>
          <w:color w:val="000000"/>
          <w:szCs w:val="24"/>
          <w:shd w:val="clear" w:color="auto" w:fill="FFFFFF"/>
          <w:lang w:val="en-US"/>
        </w:rPr>
        <w:t xml:space="preserve"> could result in a crisis.</w:t>
      </w:r>
    </w:p>
    <w:p w:rsidRPr="00C634F3" w:rsidR="004B0EC8" w:rsidP="00391697" w:rsidRDefault="004B0EC8" w14:paraId="49325152" w14:textId="77777777">
      <w:pPr>
        <w:spacing w:after="0"/>
        <w:rPr>
          <w:rFonts w:cs="Calibri"/>
          <w:color w:val="000000"/>
          <w:szCs w:val="24"/>
          <w:shd w:val="clear" w:color="auto" w:fill="FFFFFF"/>
          <w:lang w:val="en-US"/>
        </w:rPr>
      </w:pPr>
      <w:r w:rsidRPr="00C634F3">
        <w:rPr>
          <w:lang w:val="en-US"/>
        </w:rPr>
        <w:lastRenderedPageBreak/>
        <w:t xml:space="preserve">Examples of such crises are serious data breaches and cyber-attacks, </w:t>
      </w:r>
      <w:r w:rsidRPr="00C634F3">
        <w:rPr>
          <w:b/>
          <w:bCs/>
          <w:lang w:val="en-US"/>
        </w:rPr>
        <w:t>financial crimes</w:t>
      </w:r>
      <w:r w:rsidRPr="00C634F3">
        <w:rPr>
          <w:lang w:val="en-US"/>
        </w:rPr>
        <w:t xml:space="preserve">, theft of critical business assets, or any such events that could pose risk to an organization’s stability </w:t>
      </w:r>
      <w:r w:rsidRPr="00C634F3">
        <w:rPr>
          <w:rFonts w:cs="Calibri"/>
          <w:color w:val="000000"/>
          <w:szCs w:val="24"/>
          <w:shd w:val="clear" w:color="auto" w:fill="FFFFFF"/>
          <w:lang w:val="en-US"/>
        </w:rPr>
        <w:t>(</w:t>
      </w:r>
      <w:r w:rsidRPr="008C129B">
        <w:rPr>
          <w:rFonts w:cs="Calibri"/>
          <w:color w:val="000000"/>
          <w:szCs w:val="24"/>
          <w:highlight w:val="yellow"/>
          <w:shd w:val="clear" w:color="auto" w:fill="FFFFFF"/>
          <w:lang w:val="en-US"/>
        </w:rPr>
        <w:t>Shahane, 2021</w:t>
      </w:r>
      <w:r w:rsidRPr="00C634F3">
        <w:rPr>
          <w:rFonts w:cs="Calibri"/>
          <w:color w:val="000000"/>
          <w:szCs w:val="24"/>
          <w:shd w:val="clear" w:color="auto" w:fill="FFFFFF"/>
          <w:lang w:val="en-US"/>
        </w:rPr>
        <w:t>).</w:t>
      </w:r>
    </w:p>
    <w:p w:rsidRPr="00C634F3" w:rsidR="004B0EC8" w:rsidP="00391697" w:rsidRDefault="004B0EC8" w14:paraId="2A6680D2" w14:textId="77777777">
      <w:pPr>
        <w:spacing w:after="0"/>
        <w:rPr>
          <w:rFonts w:cs="Calibri"/>
          <w:color w:val="000000"/>
          <w:szCs w:val="24"/>
          <w:shd w:val="clear" w:color="auto" w:fill="FFFFFF"/>
          <w:lang w:val="en-US"/>
        </w:rPr>
      </w:pPr>
      <w:r>
        <w:rPr>
          <w:lang w:val="en-US"/>
        </w:rPr>
        <w:t>The following</w:t>
      </w:r>
      <w:r w:rsidRPr="00C634F3">
        <w:rPr>
          <w:rFonts w:cs="Calibri"/>
          <w:color w:val="000000"/>
          <w:szCs w:val="24"/>
          <w:shd w:val="clear" w:color="auto" w:fill="FFFFFF"/>
          <w:lang w:val="en-US"/>
        </w:rPr>
        <w:t xml:space="preserve"> questions might help in differentiating </w:t>
      </w:r>
      <w:r>
        <w:rPr>
          <w:rFonts w:cs="Calibri"/>
          <w:color w:val="000000"/>
          <w:szCs w:val="24"/>
          <w:shd w:val="clear" w:color="auto" w:fill="FFFFFF"/>
          <w:lang w:val="en-US"/>
        </w:rPr>
        <w:t>between</w:t>
      </w:r>
      <w:r w:rsidRPr="00C634F3">
        <w:rPr>
          <w:rFonts w:cs="Calibri"/>
          <w:color w:val="000000"/>
          <w:szCs w:val="24"/>
          <w:shd w:val="clear" w:color="auto" w:fill="FFFFFF"/>
          <w:lang w:val="en-US"/>
        </w:rPr>
        <w:t xml:space="preserve"> an incident </w:t>
      </w:r>
      <w:r>
        <w:rPr>
          <w:rFonts w:cs="Calibri"/>
          <w:color w:val="000000"/>
          <w:szCs w:val="24"/>
          <w:shd w:val="clear" w:color="auto" w:fill="FFFFFF"/>
          <w:lang w:val="en-US"/>
        </w:rPr>
        <w:t>and</w:t>
      </w:r>
      <w:r w:rsidRPr="00C634F3">
        <w:rPr>
          <w:rFonts w:cs="Calibri"/>
          <w:color w:val="000000"/>
          <w:szCs w:val="24"/>
          <w:shd w:val="clear" w:color="auto" w:fill="FFFFFF"/>
          <w:lang w:val="en-US"/>
        </w:rPr>
        <w:t xml:space="preserve"> a crisis:</w:t>
      </w:r>
    </w:p>
    <w:p w:rsidRPr="00C634F3" w:rsidR="004B0EC8" w:rsidP="00391697" w:rsidRDefault="004B0EC8" w14:paraId="3968BD73" w14:textId="77777777">
      <w:pPr>
        <w:pStyle w:val="Listenabsatz"/>
        <w:numPr>
          <w:ilvl w:val="0"/>
          <w:numId w:val="99"/>
        </w:numPr>
        <w:spacing w:after="0"/>
        <w:rPr>
          <w:rFonts w:cs="Calibri"/>
          <w:color w:val="000000"/>
          <w:szCs w:val="24"/>
          <w:shd w:val="clear" w:color="auto" w:fill="FFFFFF"/>
          <w:lang w:val="en-US"/>
        </w:rPr>
      </w:pPr>
      <w:r w:rsidRPr="00C634F3">
        <w:rPr>
          <w:rFonts w:cs="Calibri"/>
          <w:color w:val="000000"/>
          <w:szCs w:val="24"/>
          <w:shd w:val="clear" w:color="auto" w:fill="FFFFFF"/>
          <w:lang w:val="en-US"/>
        </w:rPr>
        <w:t>Does the situation</w:t>
      </w:r>
      <w:r>
        <w:rPr>
          <w:rFonts w:cs="Calibri"/>
          <w:color w:val="000000"/>
          <w:szCs w:val="24"/>
          <w:shd w:val="clear" w:color="auto" w:fill="FFFFFF"/>
          <w:lang w:val="en-US"/>
        </w:rPr>
        <w:t xml:space="preserve"> create significant</w:t>
      </w:r>
      <w:r w:rsidRPr="00C634F3">
        <w:rPr>
          <w:rFonts w:cs="Calibri"/>
          <w:color w:val="000000"/>
          <w:szCs w:val="24"/>
          <w:shd w:val="clear" w:color="auto" w:fill="FFFFFF"/>
          <w:lang w:val="en-US"/>
        </w:rPr>
        <w:t xml:space="preserve"> pressure? </w:t>
      </w:r>
    </w:p>
    <w:p w:rsidRPr="00C634F3" w:rsidR="004B0EC8" w:rsidP="00391697" w:rsidRDefault="004B0EC8" w14:paraId="0238B15C" w14:textId="77777777">
      <w:pPr>
        <w:pStyle w:val="Listenabsatz"/>
        <w:numPr>
          <w:ilvl w:val="0"/>
          <w:numId w:val="99"/>
        </w:numPr>
        <w:spacing w:after="0"/>
        <w:rPr>
          <w:rFonts w:cs="Calibri"/>
          <w:color w:val="000000"/>
          <w:szCs w:val="24"/>
          <w:shd w:val="clear" w:color="auto" w:fill="FFFFFF"/>
          <w:lang w:val="en-US"/>
        </w:rPr>
      </w:pPr>
      <w:r w:rsidRPr="00C634F3">
        <w:rPr>
          <w:rFonts w:cs="Calibri"/>
          <w:color w:val="000000"/>
          <w:szCs w:val="24"/>
          <w:shd w:val="clear" w:color="auto" w:fill="FFFFFF"/>
          <w:lang w:val="en-US"/>
        </w:rPr>
        <w:t>Does the event pose a significant threat to an organization?</w:t>
      </w:r>
    </w:p>
    <w:p w:rsidRPr="00C634F3" w:rsidR="004B0EC8" w:rsidP="00391697" w:rsidRDefault="004B0EC8" w14:paraId="53F8BBF6" w14:textId="77777777">
      <w:pPr>
        <w:pStyle w:val="Listenabsatz"/>
        <w:numPr>
          <w:ilvl w:val="0"/>
          <w:numId w:val="99"/>
        </w:numPr>
        <w:spacing w:after="0"/>
        <w:rPr>
          <w:rFonts w:cs="Calibri"/>
          <w:color w:val="000000"/>
          <w:szCs w:val="24"/>
          <w:shd w:val="clear" w:color="auto" w:fill="FFFFFF"/>
          <w:lang w:val="en-US"/>
        </w:rPr>
      </w:pPr>
      <w:r w:rsidRPr="00C634F3">
        <w:rPr>
          <w:rFonts w:cs="Calibri"/>
          <w:color w:val="000000"/>
          <w:szCs w:val="24"/>
          <w:shd w:val="clear" w:color="auto" w:fill="FFFFFF"/>
          <w:lang w:val="en-US"/>
        </w:rPr>
        <w:t>Does the situation have a surprise or shock element?</w:t>
      </w:r>
    </w:p>
    <w:p w:rsidRPr="00C634F3" w:rsidR="004B0EC8" w:rsidP="00391697" w:rsidRDefault="004B0EC8" w14:paraId="084FA64A" w14:textId="77777777">
      <w:pPr>
        <w:spacing w:after="0"/>
        <w:rPr>
          <w:rFonts w:cs="Calibri"/>
          <w:color w:val="000000"/>
          <w:szCs w:val="24"/>
          <w:shd w:val="clear" w:color="auto" w:fill="FFFFFF"/>
          <w:lang w:val="en-US"/>
        </w:rPr>
      </w:pPr>
      <w:r w:rsidRPr="00C634F3">
        <w:rPr>
          <w:rFonts w:cs="Calibri"/>
          <w:color w:val="000000"/>
          <w:szCs w:val="24"/>
          <w:shd w:val="clear" w:color="auto" w:fill="FFFFFF"/>
          <w:lang w:val="en-US"/>
        </w:rPr>
        <w:t xml:space="preserve">If the answers to the questions are </w:t>
      </w:r>
      <w:r>
        <w:rPr>
          <w:rFonts w:cs="Calibri"/>
          <w:color w:val="000000"/>
          <w:szCs w:val="24"/>
          <w:shd w:val="clear" w:color="auto" w:fill="FFFFFF"/>
          <w:lang w:val="en-US"/>
        </w:rPr>
        <w:t>“</w:t>
      </w:r>
      <w:r w:rsidRPr="00C634F3">
        <w:rPr>
          <w:rFonts w:cs="Calibri"/>
          <w:color w:val="000000"/>
          <w:szCs w:val="24"/>
          <w:shd w:val="clear" w:color="auto" w:fill="FFFFFF"/>
          <w:lang w:val="en-US"/>
        </w:rPr>
        <w:t>yes,</w:t>
      </w:r>
      <w:r>
        <w:rPr>
          <w:rFonts w:cs="Calibri"/>
          <w:color w:val="000000"/>
          <w:szCs w:val="24"/>
          <w:shd w:val="clear" w:color="auto" w:fill="FFFFFF"/>
          <w:lang w:val="en-US"/>
        </w:rPr>
        <w:t>”</w:t>
      </w:r>
      <w:r w:rsidRPr="00C634F3">
        <w:rPr>
          <w:rFonts w:cs="Calibri"/>
          <w:color w:val="000000"/>
          <w:szCs w:val="24"/>
          <w:shd w:val="clear" w:color="auto" w:fill="FFFFFF"/>
          <w:lang w:val="en-US"/>
        </w:rPr>
        <w:t xml:space="preserve"> the situation is a crisis (</w:t>
      </w:r>
      <w:r w:rsidRPr="008C129B">
        <w:rPr>
          <w:rFonts w:cs="Calibri"/>
          <w:color w:val="000000"/>
          <w:szCs w:val="24"/>
          <w:highlight w:val="yellow"/>
          <w:shd w:val="clear" w:color="auto" w:fill="FFFFFF"/>
          <w:lang w:val="en-US"/>
        </w:rPr>
        <w:t>Shahane, 2021</w:t>
      </w:r>
      <w:r w:rsidRPr="00C634F3">
        <w:rPr>
          <w:rFonts w:cs="Calibri"/>
          <w:color w:val="000000"/>
          <w:szCs w:val="24"/>
          <w:shd w:val="clear" w:color="auto" w:fill="FFFFFF"/>
          <w:lang w:val="en-US"/>
        </w:rPr>
        <w:t>).</w:t>
      </w:r>
    </w:p>
    <w:p w:rsidRPr="00C634F3" w:rsidR="004B0EC8" w:rsidP="00391697" w:rsidRDefault="004B0EC8" w14:paraId="72AB07CC" w14:textId="77777777">
      <w:pPr>
        <w:spacing w:after="0"/>
        <w:rPr>
          <w:rFonts w:cs="Calibri"/>
          <w:color w:val="000000"/>
          <w:szCs w:val="24"/>
          <w:shd w:val="clear" w:color="auto" w:fill="FFFFFF"/>
          <w:lang w:val="en-US"/>
        </w:rPr>
      </w:pPr>
      <w:r w:rsidRPr="00C634F3">
        <w:rPr>
          <w:rFonts w:cs="Calibri"/>
          <w:color w:val="000000"/>
          <w:szCs w:val="24"/>
          <w:shd w:val="clear" w:color="auto" w:fill="FFFFFF"/>
          <w:lang w:val="en-US"/>
        </w:rPr>
        <w:t xml:space="preserve">The situations discussed above could affect the businesses if they </w:t>
      </w:r>
      <w:r>
        <w:rPr>
          <w:rFonts w:cs="Calibri"/>
          <w:color w:val="000000"/>
          <w:szCs w:val="24"/>
          <w:shd w:val="clear" w:color="auto" w:fill="FFFFFF"/>
          <w:lang w:val="en-US"/>
        </w:rPr>
        <w:t>aren’t</w:t>
      </w:r>
      <w:r w:rsidRPr="00C634F3">
        <w:rPr>
          <w:rFonts w:cs="Calibri"/>
          <w:color w:val="000000"/>
          <w:szCs w:val="24"/>
          <w:shd w:val="clear" w:color="auto" w:fill="FFFFFF"/>
          <w:lang w:val="en-US"/>
        </w:rPr>
        <w:t xml:space="preserve"> prepared. </w:t>
      </w:r>
      <w:r>
        <w:rPr>
          <w:rFonts w:cs="Calibri"/>
          <w:color w:val="000000"/>
          <w:szCs w:val="24"/>
          <w:shd w:val="clear" w:color="auto" w:fill="FFFFFF"/>
          <w:lang w:val="en-US"/>
        </w:rPr>
        <w:t>Business</w:t>
      </w:r>
      <w:r w:rsidRPr="00C634F3">
        <w:rPr>
          <w:rFonts w:cs="Calibri"/>
          <w:color w:val="000000"/>
          <w:szCs w:val="24"/>
          <w:shd w:val="clear" w:color="auto" w:fill="FFFFFF"/>
          <w:lang w:val="en-US"/>
        </w:rPr>
        <w:t xml:space="preserve"> must</w:t>
      </w:r>
      <w:r>
        <w:rPr>
          <w:rFonts w:cs="Calibri"/>
          <w:color w:val="000000"/>
          <w:szCs w:val="24"/>
          <w:shd w:val="clear" w:color="auto" w:fill="FFFFFF"/>
          <w:lang w:val="en-US"/>
        </w:rPr>
        <w:t xml:space="preserve"> understand</w:t>
      </w:r>
      <w:r w:rsidRPr="00C634F3">
        <w:rPr>
          <w:rFonts w:cs="Calibri"/>
          <w:color w:val="000000"/>
          <w:szCs w:val="24"/>
          <w:shd w:val="clear" w:color="auto" w:fill="FFFFFF"/>
          <w:lang w:val="en-US"/>
        </w:rPr>
        <w:t xml:space="preserve"> the differences between an incident and a crisis. Many organizations</w:t>
      </w:r>
      <w:r>
        <w:rPr>
          <w:rFonts w:cs="Calibri"/>
          <w:color w:val="000000"/>
          <w:szCs w:val="24"/>
          <w:shd w:val="clear" w:color="auto" w:fill="FFFFFF"/>
          <w:lang w:val="en-US"/>
        </w:rPr>
        <w:t xml:space="preserve"> falsely assume</w:t>
      </w:r>
      <w:r w:rsidRPr="00C634F3">
        <w:rPr>
          <w:rFonts w:cs="Calibri"/>
          <w:color w:val="000000"/>
          <w:szCs w:val="24"/>
          <w:shd w:val="clear" w:color="auto" w:fill="FFFFFF"/>
          <w:lang w:val="en-US"/>
        </w:rPr>
        <w:t xml:space="preserve"> they are well-prepared to respond to an incident or crisis (</w:t>
      </w:r>
      <w:r w:rsidRPr="008C129B">
        <w:rPr>
          <w:rFonts w:cs="Calibri"/>
          <w:color w:val="000000"/>
          <w:szCs w:val="24"/>
          <w:highlight w:val="yellow"/>
          <w:shd w:val="clear" w:color="auto" w:fill="FFFFFF"/>
          <w:lang w:val="en-US"/>
        </w:rPr>
        <w:t>Shahane, 2021</w:t>
      </w:r>
      <w:r w:rsidRPr="00C634F3">
        <w:rPr>
          <w:rFonts w:cs="Calibri"/>
          <w:color w:val="000000"/>
          <w:szCs w:val="24"/>
          <w:shd w:val="clear" w:color="auto" w:fill="FFFFFF"/>
          <w:lang w:val="en-US"/>
        </w:rPr>
        <w:t>). Hence, to resolve and tackle both situations well, it is vital to recognize their nature first. This leads us to the discussion of crisis management and incident management.</w:t>
      </w:r>
    </w:p>
    <w:p w:rsidRPr="00C634F3" w:rsidR="004B0EC8" w:rsidP="00391697" w:rsidRDefault="004B0EC8" w14:paraId="26570FAD" w14:textId="77777777">
      <w:pPr>
        <w:pStyle w:val="berschrift3"/>
        <w:rPr>
          <w:lang w:val="en-US"/>
        </w:rPr>
      </w:pPr>
      <w:r w:rsidRPr="00C634F3">
        <w:rPr>
          <w:lang w:val="en-US"/>
        </w:rPr>
        <w:t>Incident Management</w:t>
      </w:r>
    </w:p>
    <w:p w:rsidRPr="00C634F3" w:rsidR="004B0EC8" w:rsidP="00391697" w:rsidRDefault="004B0EC8" w14:paraId="75012F58" w14:textId="77777777">
      <w:pPr>
        <w:spacing w:after="0"/>
        <w:rPr>
          <w:lang w:val="en-US"/>
        </w:rPr>
      </w:pPr>
      <w:r w:rsidRPr="00C634F3">
        <w:rPr>
          <w:lang w:val="en-US"/>
        </w:rPr>
        <w:t xml:space="preserve">Incident management is an approach to handling events that disturbs the day-to-day, </w:t>
      </w:r>
      <w:r w:rsidRPr="00C634F3">
        <w:rPr>
          <w:noProof/>
          <w:lang w:val="en-US" w:eastAsia="de-DE"/>
        </w:rPr>
        <mc:AlternateContent>
          <mc:Choice Requires="wps">
            <w:drawing>
              <wp:anchor distT="0" distB="0" distL="0" distR="0" simplePos="0" relativeHeight="251665464" behindDoc="0" locked="0" layoutInCell="1" allowOverlap="1" wp14:anchorId="626F08C3" wp14:editId="58B00B89">
                <wp:simplePos x="0" y="0"/>
                <wp:positionH relativeFrom="page">
                  <wp:posOffset>6578600</wp:posOffset>
                </wp:positionH>
                <wp:positionV relativeFrom="line">
                  <wp:posOffset>105410</wp:posOffset>
                </wp:positionV>
                <wp:extent cx="880110" cy="3307080"/>
                <wp:effectExtent l="0" t="0" r="0" b="7620"/>
                <wp:wrapThrough wrapText="bothSides">
                  <wp:wrapPolygon edited="0">
                    <wp:start x="0" y="0"/>
                    <wp:lineTo x="0" y="21525"/>
                    <wp:lineTo x="21039" y="21525"/>
                    <wp:lineTo x="21039" y="0"/>
                    <wp:lineTo x="0" y="0"/>
                  </wp:wrapPolygon>
                </wp:wrapThrough>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3307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0EC8" w:rsidP="004B0EC8" w:rsidRDefault="004B0EC8" w14:paraId="50854444" w14:textId="77777777">
                            <w:pPr>
                              <w:pStyle w:val="MarginalieFlietextMarginalie"/>
                              <w:rPr>
                                <w:rFonts w:cs="Helvetica" w:asciiTheme="minorHAnsi" w:hAnsiTheme="minorHAnsi"/>
                                <w:b/>
                                <w:color w:val="auto"/>
                                <w:sz w:val="18"/>
                                <w:szCs w:val="18"/>
                                <w:lang w:val="en-US" w:eastAsia="de-DE"/>
                              </w:rPr>
                            </w:pPr>
                            <w:r>
                              <w:rPr>
                                <w:rFonts w:cs="Helvetica" w:asciiTheme="minorHAnsi" w:hAnsiTheme="minorHAnsi"/>
                                <w:b/>
                                <w:color w:val="auto"/>
                                <w:sz w:val="18"/>
                                <w:szCs w:val="18"/>
                                <w:lang w:val="en-US" w:eastAsia="de-DE"/>
                              </w:rPr>
                              <w:t>Events</w:t>
                            </w:r>
                          </w:p>
                          <w:p w:rsidR="004B0EC8" w:rsidP="004B0EC8" w:rsidRDefault="004B0EC8" w14:paraId="2398B7E0" w14:textId="77777777">
                            <w:pPr>
                              <w:pStyle w:val="MarginalieFlietextMarginalie"/>
                              <w:rPr>
                                <w:rFonts w:cs="Helvetica" w:asciiTheme="minorHAnsi" w:hAnsiTheme="minorHAnsi"/>
                                <w:b/>
                                <w:color w:val="auto"/>
                                <w:sz w:val="18"/>
                                <w:szCs w:val="18"/>
                                <w:lang w:val="en-US" w:eastAsia="de-DE"/>
                              </w:rPr>
                            </w:pPr>
                          </w:p>
                          <w:p w:rsidRPr="00C91650" w:rsidR="004B0EC8" w:rsidP="004B0EC8" w:rsidRDefault="004B0EC8" w14:paraId="34D2D7AE" w14:textId="77777777">
                            <w:pPr>
                              <w:pStyle w:val="MarginalieFlietextMarginalie"/>
                              <w:spacing w:line="240" w:lineRule="auto"/>
                              <w:jc w:val="left"/>
                              <w:rPr>
                                <w:rFonts w:cs="Helvetica" w:asciiTheme="minorHAnsi" w:hAnsiTheme="minorHAnsi"/>
                                <w:color w:val="auto"/>
                                <w:sz w:val="18"/>
                                <w:szCs w:val="18"/>
                                <w:lang w:val="en-US" w:eastAsia="de-DE"/>
                              </w:rPr>
                            </w:pPr>
                            <w:r>
                              <w:rPr>
                                <w:rFonts w:cs="Helvetica" w:asciiTheme="minorHAnsi" w:hAnsiTheme="minorHAnsi"/>
                                <w:color w:val="auto"/>
                                <w:sz w:val="18"/>
                                <w:szCs w:val="18"/>
                                <w:lang w:val="en-US" w:eastAsia="de-DE"/>
                              </w:rPr>
                              <w:t xml:space="preserve">Any happening that occurs in an IT environment is an event. All incidents are events, but not all events are incidents; an incident is an event that negatively impacts the organization’s data by compromising its confidentiality, integrity, and </w:t>
                            </w:r>
                            <w:proofErr w:type="gramStart"/>
                            <w:r>
                              <w:rPr>
                                <w:rFonts w:cs="Helvetica" w:asciiTheme="minorHAnsi" w:hAnsiTheme="minorHAnsi"/>
                                <w:color w:val="auto"/>
                                <w:sz w:val="18"/>
                                <w:szCs w:val="18"/>
                                <w:lang w:val="en-US" w:eastAsia="de-DE"/>
                              </w:rPr>
                              <w:t>availability</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style="position:absolute;left:0;text-align:left;margin-left:518pt;margin-top:8.3pt;width:69.3pt;height:260.4pt;z-index:25166546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spid="_x0000_s108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" w14:anchorId="626F08C3">
                <v:textbox>
                  <w:txbxContent>
                    <w:p w:rsidR="004B0EC8" w:rsidP="004B0EC8" w:rsidRDefault="004B0EC8" w14:paraId="50854444" w14:textId="77777777">
                      <w:pPr>
                        <w:pStyle w:val="MarginalieFlietextMarginalie"/>
                        <w:rPr>
                          <w:rFonts w:cs="Helvetica" w:asciiTheme="minorHAnsi" w:hAnsiTheme="minorHAnsi"/>
                          <w:b/>
                          <w:color w:val="auto"/>
                          <w:sz w:val="18"/>
                          <w:szCs w:val="18"/>
                          <w:lang w:val="en-US" w:eastAsia="de-DE"/>
                        </w:rPr>
                      </w:pPr>
                      <w:r>
                        <w:rPr>
                          <w:rFonts w:cs="Helvetica" w:asciiTheme="minorHAnsi" w:hAnsiTheme="minorHAnsi"/>
                          <w:b/>
                          <w:color w:val="auto"/>
                          <w:sz w:val="18"/>
                          <w:szCs w:val="18"/>
                          <w:lang w:val="en-US" w:eastAsia="de-DE"/>
                        </w:rPr>
                        <w:t>Events</w:t>
                      </w:r>
                    </w:p>
                    <w:p w:rsidR="004B0EC8" w:rsidP="004B0EC8" w:rsidRDefault="004B0EC8" w14:paraId="2398B7E0" w14:textId="77777777">
                      <w:pPr>
                        <w:pStyle w:val="MarginalieFlietextMarginalie"/>
                        <w:rPr>
                          <w:rFonts w:cs="Helvetica" w:asciiTheme="minorHAnsi" w:hAnsiTheme="minorHAnsi"/>
                          <w:b/>
                          <w:color w:val="auto"/>
                          <w:sz w:val="18"/>
                          <w:szCs w:val="18"/>
                          <w:lang w:val="en-US" w:eastAsia="de-DE"/>
                        </w:rPr>
                      </w:pPr>
                    </w:p>
                    <w:p w:rsidRPr="00C91650" w:rsidR="004B0EC8" w:rsidP="004B0EC8" w:rsidRDefault="004B0EC8" w14:paraId="34D2D7AE" w14:textId="77777777">
                      <w:pPr>
                        <w:pStyle w:val="MarginalieFlietextMarginalie"/>
                        <w:spacing w:line="240" w:lineRule="auto"/>
                        <w:jc w:val="left"/>
                        <w:rPr>
                          <w:rFonts w:cs="Helvetica" w:asciiTheme="minorHAnsi" w:hAnsiTheme="minorHAnsi"/>
                          <w:color w:val="auto"/>
                          <w:sz w:val="18"/>
                          <w:szCs w:val="18"/>
                          <w:lang w:val="en-US" w:eastAsia="de-DE"/>
                        </w:rPr>
                      </w:pPr>
                      <w:r>
                        <w:rPr>
                          <w:rFonts w:cs="Helvetica" w:asciiTheme="minorHAnsi" w:hAnsiTheme="minorHAnsi"/>
                          <w:color w:val="auto"/>
                          <w:sz w:val="18"/>
                          <w:szCs w:val="18"/>
                          <w:lang w:val="en-US" w:eastAsia="de-DE"/>
                        </w:rPr>
                        <w:t>Any happening that occurs in an IT environment is an event. All incidents are events, but not all events are incidents; an incident is an event that negatively impacts the organization’s data by compromising its confidentiality, integrity, and availability</w:t>
                      </w:r>
                    </w:p>
                  </w:txbxContent>
                </v:textbox>
                <w10:wrap type="through" anchorx="page" anchory="line"/>
              </v:shape>
            </w:pict>
          </mc:Fallback>
        </mc:AlternateContent>
      </w:r>
      <w:r w:rsidRPr="00C634F3">
        <w:rPr>
          <w:lang w:val="en-US"/>
        </w:rPr>
        <w:t xml:space="preserve">normal operations of an organization or a business. It comprises identifying the event that disrupted the normal activities of a business, assessing it, and then responding to it. Incident management enables organizations to return to their normal operations after the disruption has happened. </w:t>
      </w:r>
    </w:p>
    <w:p w:rsidRPr="00C634F3" w:rsidR="004B0EC8" w:rsidP="00391697" w:rsidRDefault="004B0EC8" w14:paraId="49823875" w14:textId="77777777">
      <w:pPr>
        <w:spacing w:after="0"/>
        <w:rPr>
          <w:lang w:val="en-US"/>
        </w:rPr>
      </w:pPr>
      <w:r w:rsidRPr="00C634F3">
        <w:rPr>
          <w:lang w:val="en-US"/>
        </w:rPr>
        <w:t xml:space="preserve">Incident management could be achieved by crafting a proper plan to handle all potential incidents that might disrupt normal operations and could cause loss or damage. </w:t>
      </w:r>
      <w:r w:rsidRPr="00C634F3">
        <w:rPr>
          <w:b/>
          <w:bCs/>
          <w:lang w:val="en-US"/>
        </w:rPr>
        <w:t>Events</w:t>
      </w:r>
      <w:r w:rsidRPr="00C634F3">
        <w:rPr>
          <w:lang w:val="en-US"/>
        </w:rPr>
        <w:t xml:space="preserve"> leading to an incident could occur in any small to large-sized organizations impacting the normal workflow </w:t>
      </w:r>
      <w:r w:rsidRPr="00C634F3">
        <w:rPr>
          <w:rFonts w:cs="Calibri"/>
          <w:color w:val="000000"/>
          <w:szCs w:val="24"/>
          <w:shd w:val="clear" w:color="auto" w:fill="FFFFFF"/>
          <w:lang w:val="en-US"/>
        </w:rPr>
        <w:t>(</w:t>
      </w:r>
      <w:r w:rsidRPr="008C129B">
        <w:rPr>
          <w:rFonts w:cs="Calibri"/>
          <w:color w:val="000000"/>
          <w:szCs w:val="24"/>
          <w:highlight w:val="yellow"/>
          <w:shd w:val="clear" w:color="auto" w:fill="FFFFFF"/>
          <w:lang w:val="en-US"/>
        </w:rPr>
        <w:t>Shahane, 2021</w:t>
      </w:r>
      <w:r w:rsidRPr="00C634F3">
        <w:rPr>
          <w:rFonts w:cs="Calibri"/>
          <w:color w:val="000000"/>
          <w:szCs w:val="24"/>
          <w:shd w:val="clear" w:color="auto" w:fill="FFFFFF"/>
          <w:lang w:val="en-US"/>
        </w:rPr>
        <w:t>)</w:t>
      </w:r>
      <w:r w:rsidRPr="00C634F3">
        <w:rPr>
          <w:lang w:val="en-US"/>
        </w:rPr>
        <w:t xml:space="preserve">. Therefore, incident management planning is beneficial and enables an </w:t>
      </w:r>
      <w:proofErr w:type="gramStart"/>
      <w:r w:rsidRPr="00C634F3">
        <w:rPr>
          <w:lang w:val="en-US"/>
        </w:rPr>
        <w:t>organization</w:t>
      </w:r>
      <w:proofErr w:type="gramEnd"/>
    </w:p>
    <w:p w:rsidRPr="00C634F3" w:rsidR="004B0EC8" w:rsidP="00391697" w:rsidRDefault="004B0EC8" w14:paraId="23BCB327" w14:textId="77777777">
      <w:pPr>
        <w:pStyle w:val="Listenabsatz"/>
        <w:numPr>
          <w:ilvl w:val="0"/>
          <w:numId w:val="100"/>
        </w:numPr>
        <w:spacing w:after="0"/>
        <w:rPr>
          <w:lang w:val="en-US"/>
        </w:rPr>
      </w:pPr>
      <w:r w:rsidRPr="00C634F3">
        <w:rPr>
          <w:lang w:val="en-US"/>
        </w:rPr>
        <w:t>to take crucial steps for a swift recovery</w:t>
      </w:r>
    </w:p>
    <w:p w:rsidRPr="00C634F3" w:rsidR="004B0EC8" w:rsidP="00391697" w:rsidRDefault="004B0EC8" w14:paraId="1931A00F" w14:textId="77777777">
      <w:pPr>
        <w:pStyle w:val="Listenabsatz"/>
        <w:numPr>
          <w:ilvl w:val="0"/>
          <w:numId w:val="100"/>
        </w:numPr>
        <w:spacing w:after="0"/>
        <w:rPr>
          <w:lang w:val="en-US"/>
        </w:rPr>
      </w:pPr>
      <w:r w:rsidRPr="00C634F3">
        <w:rPr>
          <w:lang w:val="en-US"/>
        </w:rPr>
        <w:t xml:space="preserve">to immediately inform the people impacted by an </w:t>
      </w:r>
      <w:proofErr w:type="gramStart"/>
      <w:r w:rsidRPr="00C634F3">
        <w:rPr>
          <w:lang w:val="en-US"/>
        </w:rPr>
        <w:t>incident</w:t>
      </w:r>
      <w:proofErr w:type="gramEnd"/>
    </w:p>
    <w:p w:rsidRPr="00C634F3" w:rsidR="004B0EC8" w:rsidP="00391697" w:rsidRDefault="004B0EC8" w14:paraId="1FD61E77" w14:textId="77777777">
      <w:pPr>
        <w:pStyle w:val="Listenabsatz"/>
        <w:numPr>
          <w:ilvl w:val="0"/>
          <w:numId w:val="100"/>
        </w:numPr>
        <w:spacing w:after="0"/>
        <w:rPr>
          <w:lang w:val="en-US"/>
        </w:rPr>
      </w:pPr>
      <w:r w:rsidRPr="00C634F3">
        <w:rPr>
          <w:lang w:val="en-US"/>
        </w:rPr>
        <w:t xml:space="preserve">to identify the potential risks and tackle them with targeted </w:t>
      </w:r>
      <w:proofErr w:type="gramStart"/>
      <w:r w:rsidRPr="00C634F3">
        <w:rPr>
          <w:lang w:val="en-US"/>
        </w:rPr>
        <w:t>planning</w:t>
      </w:r>
      <w:proofErr w:type="gramEnd"/>
    </w:p>
    <w:p w:rsidRPr="00C634F3" w:rsidR="004B0EC8" w:rsidP="00391697" w:rsidRDefault="004B0EC8" w14:paraId="745B8BDA" w14:textId="77777777">
      <w:pPr>
        <w:pStyle w:val="Listenabsatz"/>
        <w:numPr>
          <w:ilvl w:val="0"/>
          <w:numId w:val="100"/>
        </w:numPr>
        <w:spacing w:after="0"/>
        <w:rPr>
          <w:lang w:val="en-US"/>
        </w:rPr>
      </w:pPr>
      <w:r w:rsidRPr="00C634F3">
        <w:rPr>
          <w:lang w:val="en-US"/>
        </w:rPr>
        <w:lastRenderedPageBreak/>
        <w:t>to gain a hawk-eye view of all potential incidents</w:t>
      </w:r>
    </w:p>
    <w:p w:rsidRPr="00C634F3" w:rsidR="004B0EC8" w:rsidP="00391697" w:rsidRDefault="004B0EC8" w14:paraId="7711151D" w14:textId="77777777">
      <w:pPr>
        <w:pStyle w:val="Listenabsatz"/>
        <w:numPr>
          <w:ilvl w:val="0"/>
          <w:numId w:val="100"/>
        </w:numPr>
        <w:spacing w:after="0"/>
        <w:rPr>
          <w:lang w:val="en-US"/>
        </w:rPr>
      </w:pPr>
      <w:r w:rsidRPr="00C634F3">
        <w:rPr>
          <w:lang w:val="en-US"/>
        </w:rPr>
        <w:t>to enhance the productivity and efficiency of daily operations</w:t>
      </w:r>
      <w:r>
        <w:rPr>
          <w:lang w:val="en-US"/>
        </w:rPr>
        <w:t>.</w:t>
      </w:r>
    </w:p>
    <w:p w:rsidRPr="00C634F3" w:rsidR="004B0EC8" w:rsidP="00391697" w:rsidRDefault="004B0EC8" w14:paraId="65640187" w14:textId="77777777">
      <w:pPr>
        <w:pStyle w:val="berschrift3"/>
        <w:rPr>
          <w:lang w:val="en-US"/>
        </w:rPr>
      </w:pPr>
      <w:r w:rsidRPr="00C634F3">
        <w:rPr>
          <w:lang w:val="en-US"/>
        </w:rPr>
        <w:t>Crisis Management</w:t>
      </w:r>
    </w:p>
    <w:p w:rsidRPr="00C634F3" w:rsidR="004B0EC8" w:rsidP="00391697" w:rsidRDefault="004B0EC8" w14:paraId="489B8BF5" w14:textId="77777777">
      <w:pPr>
        <w:spacing w:after="0"/>
        <w:rPr>
          <w:lang w:val="en-US"/>
        </w:rPr>
      </w:pPr>
      <w:r w:rsidRPr="00C634F3">
        <w:rPr>
          <w:lang w:val="en-US"/>
        </w:rPr>
        <w:t xml:space="preserve">As we already discussed, a crisis is a situation </w:t>
      </w:r>
      <w:r>
        <w:rPr>
          <w:lang w:val="en-US"/>
        </w:rPr>
        <w:t>with a greater</w:t>
      </w:r>
      <w:r w:rsidRPr="00C634F3">
        <w:rPr>
          <w:lang w:val="en-US"/>
        </w:rPr>
        <w:t xml:space="preserve"> magnitude than an incident and could badly affect the organization</w:t>
      </w:r>
      <w:r>
        <w:rPr>
          <w:lang w:val="en-US"/>
        </w:rPr>
        <w:t>’</w:t>
      </w:r>
      <w:r w:rsidRPr="00C634F3">
        <w:rPr>
          <w:lang w:val="en-US"/>
        </w:rPr>
        <w:t>s reputation.</w:t>
      </w:r>
      <w:r>
        <w:rPr>
          <w:lang w:val="en-US"/>
        </w:rPr>
        <w:t xml:space="preserve"> To</w:t>
      </w:r>
      <w:r w:rsidRPr="00C634F3">
        <w:rPr>
          <w:lang w:val="en-US"/>
        </w:rPr>
        <w:t xml:space="preserve"> tackle the crisis, there must be a dedicated crisis management team in an organization whose job</w:t>
      </w:r>
      <w:r>
        <w:rPr>
          <w:lang w:val="en-US"/>
        </w:rPr>
        <w:t xml:space="preserve"> it</w:t>
      </w:r>
      <w:r w:rsidRPr="00C634F3">
        <w:rPr>
          <w:lang w:val="en-US"/>
        </w:rPr>
        <w:t xml:space="preserve"> is to take necessary steps to limit the impact. Organizations that do not take crisis management seriously could have severe impacts on various aspects of the business such as employee morale, sales, the company’s reputation, leadership reputation,</w:t>
      </w:r>
      <w:r>
        <w:rPr>
          <w:lang w:val="en-US"/>
        </w:rPr>
        <w:t xml:space="preserve"> and</w:t>
      </w:r>
      <w:r w:rsidRPr="00C634F3">
        <w:rPr>
          <w:lang w:val="en-US"/>
        </w:rPr>
        <w:t xml:space="preserve"> productivity </w:t>
      </w:r>
      <w:r w:rsidRPr="00C634F3">
        <w:rPr>
          <w:rFonts w:cs="Calibri"/>
          <w:color w:val="000000"/>
          <w:szCs w:val="24"/>
          <w:shd w:val="clear" w:color="auto" w:fill="FFFFFF"/>
          <w:lang w:val="en-US"/>
        </w:rPr>
        <w:t>(</w:t>
      </w:r>
      <w:r w:rsidRPr="008C129B">
        <w:rPr>
          <w:rFonts w:cs="Calibri"/>
          <w:color w:val="000000"/>
          <w:szCs w:val="24"/>
          <w:highlight w:val="yellow"/>
          <w:shd w:val="clear" w:color="auto" w:fill="FFFFFF"/>
          <w:lang w:val="en-US"/>
        </w:rPr>
        <w:t>Shahane, 2021</w:t>
      </w:r>
      <w:r w:rsidRPr="00C634F3">
        <w:rPr>
          <w:rFonts w:cs="Calibri"/>
          <w:color w:val="000000"/>
          <w:szCs w:val="24"/>
          <w:shd w:val="clear" w:color="auto" w:fill="FFFFFF"/>
          <w:lang w:val="en-US"/>
        </w:rPr>
        <w:t>)</w:t>
      </w:r>
      <w:r w:rsidRPr="00C634F3">
        <w:rPr>
          <w:lang w:val="en-US"/>
        </w:rPr>
        <w:t xml:space="preserve">. A proper plan developed for crisis management could save the business </w:t>
      </w:r>
      <w:r>
        <w:rPr>
          <w:lang w:val="en-US"/>
        </w:rPr>
        <w:t>by</w:t>
      </w:r>
    </w:p>
    <w:p w:rsidRPr="00C634F3" w:rsidR="004B0EC8" w:rsidP="00391697" w:rsidRDefault="004B0EC8" w14:paraId="12550FC5" w14:textId="77777777">
      <w:pPr>
        <w:pStyle w:val="Listenabsatz"/>
        <w:numPr>
          <w:ilvl w:val="0"/>
          <w:numId w:val="101"/>
        </w:numPr>
        <w:spacing w:after="0"/>
        <w:rPr>
          <w:lang w:val="en-US"/>
        </w:rPr>
      </w:pPr>
      <w:r w:rsidRPr="00C634F3">
        <w:rPr>
          <w:lang w:val="en-US"/>
        </w:rPr>
        <w:t>decrea</w:t>
      </w:r>
      <w:r>
        <w:rPr>
          <w:lang w:val="en-US"/>
        </w:rPr>
        <w:t>sing</w:t>
      </w:r>
      <w:r w:rsidRPr="00C634F3">
        <w:rPr>
          <w:lang w:val="en-US"/>
        </w:rPr>
        <w:t xml:space="preserve"> the downtime of normal business operations</w:t>
      </w:r>
    </w:p>
    <w:p w:rsidRPr="00C634F3" w:rsidR="004B0EC8" w:rsidP="00391697" w:rsidRDefault="004B0EC8" w14:paraId="644AC345" w14:textId="77777777">
      <w:pPr>
        <w:pStyle w:val="Listenabsatz"/>
        <w:numPr>
          <w:ilvl w:val="0"/>
          <w:numId w:val="101"/>
        </w:numPr>
        <w:spacing w:after="0"/>
        <w:rPr>
          <w:lang w:val="en-US"/>
        </w:rPr>
      </w:pPr>
      <w:r w:rsidRPr="00C634F3">
        <w:rPr>
          <w:lang w:val="en-US"/>
        </w:rPr>
        <w:t>reduc</w:t>
      </w:r>
      <w:r>
        <w:rPr>
          <w:lang w:val="en-US"/>
        </w:rPr>
        <w:t>ing</w:t>
      </w:r>
      <w:r w:rsidRPr="00C634F3">
        <w:rPr>
          <w:lang w:val="en-US"/>
        </w:rPr>
        <w:t xml:space="preserve"> negative impact</w:t>
      </w:r>
    </w:p>
    <w:p w:rsidRPr="00C634F3" w:rsidR="004B0EC8" w:rsidP="00391697" w:rsidRDefault="004B0EC8" w14:paraId="23320B94" w14:textId="77777777">
      <w:pPr>
        <w:pStyle w:val="Listenabsatz"/>
        <w:numPr>
          <w:ilvl w:val="0"/>
          <w:numId w:val="101"/>
        </w:numPr>
        <w:spacing w:after="0"/>
        <w:rPr>
          <w:lang w:val="en-US"/>
        </w:rPr>
      </w:pPr>
      <w:r w:rsidRPr="00C634F3">
        <w:rPr>
          <w:lang w:val="en-US"/>
        </w:rPr>
        <w:t>help</w:t>
      </w:r>
      <w:r>
        <w:rPr>
          <w:lang w:val="en-US"/>
        </w:rPr>
        <w:t>ing</w:t>
      </w:r>
      <w:r w:rsidRPr="00C634F3">
        <w:rPr>
          <w:lang w:val="en-US"/>
        </w:rPr>
        <w:t xml:space="preserve"> organizations to avoid reputational and financial </w:t>
      </w:r>
      <w:proofErr w:type="gramStart"/>
      <w:r w:rsidRPr="00C634F3">
        <w:rPr>
          <w:lang w:val="en-US"/>
        </w:rPr>
        <w:t>damage</w:t>
      </w:r>
      <w:proofErr w:type="gramEnd"/>
    </w:p>
    <w:p w:rsidRPr="00C634F3" w:rsidR="004B0EC8" w:rsidP="00391697" w:rsidRDefault="004B0EC8" w14:paraId="51F2FA9E" w14:textId="77777777">
      <w:pPr>
        <w:pStyle w:val="Listenabsatz"/>
        <w:numPr>
          <w:ilvl w:val="0"/>
          <w:numId w:val="101"/>
        </w:numPr>
        <w:spacing w:after="0"/>
        <w:rPr>
          <w:lang w:val="en-US"/>
        </w:rPr>
      </w:pPr>
      <w:r>
        <w:rPr>
          <w:lang w:val="en-US"/>
        </w:rPr>
        <w:t>preventing</w:t>
      </w:r>
      <w:r w:rsidRPr="00C634F3">
        <w:rPr>
          <w:lang w:val="en-US"/>
        </w:rPr>
        <w:t xml:space="preserve"> legal consequences </w:t>
      </w:r>
    </w:p>
    <w:p w:rsidRPr="00C634F3" w:rsidR="004B0EC8" w:rsidP="00391697" w:rsidRDefault="004B0EC8" w14:paraId="71854EAB" w14:textId="77777777">
      <w:pPr>
        <w:spacing w:after="0"/>
        <w:rPr>
          <w:lang w:val="en-US"/>
        </w:rPr>
      </w:pPr>
      <w:r w:rsidRPr="00C634F3">
        <w:rPr>
          <w:lang w:val="en-US"/>
        </w:rPr>
        <w:t xml:space="preserve">To better understand the differences between the incident and crisis management, some major points are </w:t>
      </w:r>
      <w:r>
        <w:rPr>
          <w:lang w:val="en-US"/>
        </w:rPr>
        <w:t xml:space="preserve">summarized in the table below. </w:t>
      </w:r>
    </w:p>
    <w:tbl>
      <w:tblPr>
        <w:tblStyle w:val="Gitternetztabelle4Akzent5"/>
        <w:tblW w:w="0" w:type="auto"/>
        <w:tblLook w:val="0420" w:firstRow="1" w:lastRow="0" w:firstColumn="0" w:lastColumn="0" w:noHBand="0" w:noVBand="1"/>
      </w:tblPr>
      <w:tblGrid>
        <w:gridCol w:w="4823"/>
        <w:gridCol w:w="3387"/>
      </w:tblGrid>
      <w:tr w:rsidRPr="007B1CD6" w:rsidR="004B0EC8" w:rsidTr="00251FC2" w14:paraId="73245442" w14:textId="77777777">
        <w:trPr>
          <w:cnfStyle w:val="100000000000" w:firstRow="1" w:lastRow="0" w:firstColumn="0" w:lastColumn="0" w:oddVBand="0" w:evenVBand="0" w:oddHBand="0" w:evenHBand="0" w:firstRowFirstColumn="0" w:firstRowLastColumn="0" w:lastRowFirstColumn="0" w:lastRowLastColumn="0"/>
          <w:trHeight w:val="333"/>
        </w:trPr>
        <w:tc>
          <w:tcPr>
            <w:tcW w:w="0" w:type="auto"/>
            <w:gridSpan w:val="2"/>
            <w:vAlign w:val="bottom"/>
          </w:tcPr>
          <w:p w:rsidRPr="00C634F3" w:rsidR="004B0EC8" w:rsidP="00391697" w:rsidRDefault="004B0EC8" w14:paraId="2227FD12" w14:textId="77777777">
            <w:pPr>
              <w:spacing w:after="0" w:line="240" w:lineRule="auto"/>
              <w:jc w:val="left"/>
              <w:rPr>
                <w:lang w:val="en-US"/>
              </w:rPr>
            </w:pPr>
            <w:r w:rsidRPr="00C634F3">
              <w:rPr>
                <w:lang w:val="en-US"/>
              </w:rPr>
              <w:t xml:space="preserve">Incident Management </w:t>
            </w:r>
            <w:r>
              <w:rPr>
                <w:lang w:val="en-US"/>
              </w:rPr>
              <w:t>Versus</w:t>
            </w:r>
            <w:r w:rsidRPr="00C634F3">
              <w:rPr>
                <w:lang w:val="en-US"/>
              </w:rPr>
              <w:t xml:space="preserve"> Crisis Management</w:t>
            </w:r>
          </w:p>
        </w:tc>
      </w:tr>
      <w:tr w:rsidRPr="00C634F3" w:rsidR="004B0EC8" w:rsidTr="00841DFC" w14:paraId="2AC7D4E0" w14:textId="77777777">
        <w:trPr>
          <w:cnfStyle w:val="000000100000" w:firstRow="0" w:lastRow="0" w:firstColumn="0" w:lastColumn="0" w:oddVBand="0" w:evenVBand="0" w:oddHBand="1" w:evenHBand="0" w:firstRowFirstColumn="0" w:firstRowLastColumn="0" w:lastRowFirstColumn="0" w:lastRowLastColumn="0"/>
          <w:trHeight w:val="299"/>
        </w:trPr>
        <w:tc>
          <w:tcPr>
            <w:tcW w:w="0" w:type="auto"/>
          </w:tcPr>
          <w:p w:rsidRPr="00C634F3" w:rsidR="004B0EC8" w:rsidP="00391697" w:rsidRDefault="004B0EC8" w14:paraId="53C15512" w14:textId="77777777">
            <w:pPr>
              <w:tabs>
                <w:tab w:val="left" w:pos="360"/>
              </w:tabs>
              <w:spacing w:after="0" w:line="240" w:lineRule="auto"/>
              <w:jc w:val="left"/>
              <w:rPr>
                <w:lang w:val="en-US"/>
              </w:rPr>
            </w:pPr>
            <w:r w:rsidRPr="00C634F3">
              <w:rPr>
                <w:b/>
                <w:bCs/>
                <w:lang w:val="en-US"/>
              </w:rPr>
              <w:t xml:space="preserve">Incident </w:t>
            </w:r>
            <w:r>
              <w:rPr>
                <w:b/>
                <w:bCs/>
                <w:lang w:val="en-US"/>
              </w:rPr>
              <w:t>m</w:t>
            </w:r>
            <w:r w:rsidRPr="00C634F3">
              <w:rPr>
                <w:b/>
                <w:bCs/>
                <w:lang w:val="en-US"/>
              </w:rPr>
              <w:t>anagement</w:t>
            </w:r>
          </w:p>
        </w:tc>
        <w:tc>
          <w:tcPr>
            <w:tcW w:w="0" w:type="auto"/>
          </w:tcPr>
          <w:p w:rsidRPr="00C634F3" w:rsidR="004B0EC8" w:rsidP="00391697" w:rsidRDefault="004B0EC8" w14:paraId="3AE97F5D" w14:textId="77777777">
            <w:pPr>
              <w:tabs>
                <w:tab w:val="left" w:pos="360"/>
              </w:tabs>
              <w:spacing w:after="0" w:line="240" w:lineRule="auto"/>
              <w:jc w:val="left"/>
              <w:rPr>
                <w:lang w:val="en-US"/>
              </w:rPr>
            </w:pPr>
            <w:r w:rsidRPr="00C634F3">
              <w:rPr>
                <w:b/>
                <w:bCs/>
                <w:lang w:val="en-US"/>
              </w:rPr>
              <w:t xml:space="preserve">Crisis </w:t>
            </w:r>
            <w:r>
              <w:rPr>
                <w:b/>
                <w:bCs/>
                <w:lang w:val="en-US"/>
              </w:rPr>
              <w:t>m</w:t>
            </w:r>
            <w:r w:rsidRPr="00C634F3">
              <w:rPr>
                <w:b/>
                <w:bCs/>
                <w:lang w:val="en-US"/>
              </w:rPr>
              <w:t>anagement</w:t>
            </w:r>
          </w:p>
        </w:tc>
      </w:tr>
      <w:tr w:rsidRPr="007B1CD6" w:rsidR="004B0EC8" w:rsidTr="00841DFC" w14:paraId="4F528A73" w14:textId="77777777">
        <w:trPr>
          <w:trHeight w:val="983"/>
        </w:trPr>
        <w:tc>
          <w:tcPr>
            <w:tcW w:w="0" w:type="auto"/>
          </w:tcPr>
          <w:p w:rsidRPr="00C634F3" w:rsidR="004B0EC8" w:rsidP="00391697" w:rsidRDefault="004B0EC8" w14:paraId="4F3E50CB" w14:textId="77777777">
            <w:pPr>
              <w:tabs>
                <w:tab w:val="left" w:pos="360"/>
              </w:tabs>
              <w:spacing w:after="0" w:line="240" w:lineRule="auto"/>
              <w:jc w:val="left"/>
              <w:rPr>
                <w:lang w:val="en-US"/>
              </w:rPr>
            </w:pPr>
            <w:r w:rsidRPr="00C634F3">
              <w:rPr>
                <w:lang w:val="en-US"/>
              </w:rPr>
              <w:t>Small and quick actions</w:t>
            </w:r>
          </w:p>
        </w:tc>
        <w:tc>
          <w:tcPr>
            <w:tcW w:w="0" w:type="auto"/>
          </w:tcPr>
          <w:p w:rsidRPr="00C634F3" w:rsidR="004B0EC8" w:rsidP="00391697" w:rsidRDefault="004B0EC8" w14:paraId="24AE5729" w14:textId="77777777">
            <w:pPr>
              <w:spacing w:after="0" w:line="240" w:lineRule="auto"/>
              <w:jc w:val="left"/>
              <w:rPr>
                <w:lang w:val="en-US"/>
              </w:rPr>
            </w:pPr>
            <w:r>
              <w:rPr>
                <w:lang w:val="en-US"/>
              </w:rPr>
              <w:t>T</w:t>
            </w:r>
            <w:r w:rsidRPr="00C634F3">
              <w:rPr>
                <w:lang w:val="en-US"/>
              </w:rPr>
              <w:t>aking much bigger steps to tackle the situation</w:t>
            </w:r>
          </w:p>
        </w:tc>
      </w:tr>
      <w:tr w:rsidRPr="007B1CD6" w:rsidR="004B0EC8" w:rsidTr="00841DFC" w14:paraId="500932E8" w14:textId="77777777">
        <w:trPr>
          <w:cnfStyle w:val="000000100000" w:firstRow="0" w:lastRow="0" w:firstColumn="0" w:lastColumn="0" w:oddVBand="0" w:evenVBand="0" w:oddHBand="1" w:evenHBand="0" w:firstRowFirstColumn="0" w:firstRowLastColumn="0" w:lastRowFirstColumn="0" w:lastRowLastColumn="0"/>
          <w:trHeight w:val="1079"/>
        </w:trPr>
        <w:tc>
          <w:tcPr>
            <w:tcW w:w="0" w:type="auto"/>
          </w:tcPr>
          <w:p w:rsidRPr="00C634F3" w:rsidR="004B0EC8" w:rsidP="00391697" w:rsidRDefault="004B0EC8" w14:paraId="2C962D5A" w14:textId="77777777">
            <w:pPr>
              <w:tabs>
                <w:tab w:val="left" w:pos="360"/>
              </w:tabs>
              <w:spacing w:after="0" w:line="240" w:lineRule="auto"/>
              <w:jc w:val="left"/>
              <w:rPr>
                <w:lang w:val="en-US"/>
              </w:rPr>
            </w:pPr>
            <w:r w:rsidRPr="00C634F3">
              <w:rPr>
                <w:lang w:val="en-US"/>
              </w:rPr>
              <w:t>Might not need the involvement of the senior leadership of the organization</w:t>
            </w:r>
          </w:p>
        </w:tc>
        <w:tc>
          <w:tcPr>
            <w:tcW w:w="0" w:type="auto"/>
          </w:tcPr>
          <w:p w:rsidRPr="00C634F3" w:rsidR="004B0EC8" w:rsidP="00391697" w:rsidRDefault="004B0EC8" w14:paraId="1856ABCA" w14:textId="77777777">
            <w:pPr>
              <w:spacing w:after="0" w:line="240" w:lineRule="auto"/>
              <w:jc w:val="left"/>
              <w:rPr>
                <w:lang w:val="en-US"/>
              </w:rPr>
            </w:pPr>
            <w:r w:rsidRPr="00C634F3">
              <w:rPr>
                <w:lang w:val="en-US"/>
              </w:rPr>
              <w:t>Might need the involvement of senior leadership</w:t>
            </w:r>
          </w:p>
        </w:tc>
      </w:tr>
      <w:tr w:rsidRPr="007B1CD6" w:rsidR="004B0EC8" w:rsidTr="00841DFC" w14:paraId="21EFAC19" w14:textId="77777777">
        <w:trPr>
          <w:trHeight w:val="1079"/>
        </w:trPr>
        <w:tc>
          <w:tcPr>
            <w:tcW w:w="0" w:type="auto"/>
          </w:tcPr>
          <w:p w:rsidRPr="00C634F3" w:rsidR="004B0EC8" w:rsidP="00391697" w:rsidRDefault="004B0EC8" w14:paraId="0BF2D5E9" w14:textId="77777777">
            <w:pPr>
              <w:tabs>
                <w:tab w:val="left" w:pos="360"/>
              </w:tabs>
              <w:spacing w:after="0" w:line="240" w:lineRule="auto"/>
              <w:jc w:val="left"/>
              <w:rPr>
                <w:lang w:val="en-US"/>
              </w:rPr>
            </w:pPr>
            <w:r w:rsidRPr="00C634F3">
              <w:rPr>
                <w:lang w:val="en-US"/>
              </w:rPr>
              <w:t>Could mostly be managed within days, hours, or minutes</w:t>
            </w:r>
          </w:p>
        </w:tc>
        <w:tc>
          <w:tcPr>
            <w:tcW w:w="0" w:type="auto"/>
          </w:tcPr>
          <w:p w:rsidRPr="00C634F3" w:rsidR="004B0EC8" w:rsidP="00391697" w:rsidRDefault="004B0EC8" w14:paraId="7E050722" w14:textId="77777777">
            <w:pPr>
              <w:spacing w:after="0" w:line="240" w:lineRule="auto"/>
              <w:jc w:val="left"/>
              <w:rPr>
                <w:lang w:val="en-US"/>
              </w:rPr>
            </w:pPr>
            <w:r w:rsidRPr="00C634F3">
              <w:rPr>
                <w:lang w:val="en-US"/>
              </w:rPr>
              <w:t>Could take days, weeks, or months</w:t>
            </w:r>
          </w:p>
        </w:tc>
      </w:tr>
      <w:tr w:rsidRPr="007B1CD6" w:rsidR="004B0EC8" w:rsidTr="00841DFC" w14:paraId="13EE7E63" w14:textId="77777777">
        <w:trPr>
          <w:cnfStyle w:val="000000100000" w:firstRow="0" w:lastRow="0" w:firstColumn="0" w:lastColumn="0" w:oddVBand="0" w:evenVBand="0" w:oddHBand="1" w:evenHBand="0" w:firstRowFirstColumn="0" w:firstRowLastColumn="0" w:lastRowFirstColumn="0" w:lastRowLastColumn="0"/>
          <w:trHeight w:val="787"/>
        </w:trPr>
        <w:tc>
          <w:tcPr>
            <w:tcW w:w="0" w:type="auto"/>
          </w:tcPr>
          <w:p w:rsidRPr="00C634F3" w:rsidR="004B0EC8" w:rsidP="00391697" w:rsidRDefault="004B0EC8" w14:paraId="02AA0198" w14:textId="77777777">
            <w:pPr>
              <w:tabs>
                <w:tab w:val="left" w:pos="360"/>
              </w:tabs>
              <w:spacing w:after="0" w:line="240" w:lineRule="auto"/>
              <w:jc w:val="left"/>
              <w:rPr>
                <w:lang w:val="en-US"/>
              </w:rPr>
            </w:pPr>
            <w:r w:rsidRPr="00C634F3">
              <w:rPr>
                <w:lang w:val="en-US"/>
              </w:rPr>
              <w:t>Might only impact a few people or teams</w:t>
            </w:r>
          </w:p>
        </w:tc>
        <w:tc>
          <w:tcPr>
            <w:tcW w:w="0" w:type="auto"/>
          </w:tcPr>
          <w:p w:rsidRPr="00C634F3" w:rsidR="004B0EC8" w:rsidP="00391697" w:rsidRDefault="004B0EC8" w14:paraId="4F0BD4C6" w14:textId="77777777">
            <w:pPr>
              <w:spacing w:after="0" w:line="240" w:lineRule="auto"/>
              <w:jc w:val="left"/>
              <w:rPr>
                <w:lang w:val="en-US"/>
              </w:rPr>
            </w:pPr>
            <w:r w:rsidRPr="00C634F3">
              <w:rPr>
                <w:lang w:val="en-US"/>
              </w:rPr>
              <w:t>Might impact the whole organization</w:t>
            </w:r>
          </w:p>
        </w:tc>
      </w:tr>
    </w:tbl>
    <w:p w:rsidRPr="00C634F3" w:rsidR="004B0EC8" w:rsidP="00391697" w:rsidRDefault="004B0EC8" w14:paraId="3F7346E6" w14:textId="0F069E47">
      <w:pPr>
        <w:spacing w:after="0"/>
        <w:rPr>
          <w:lang w:val="en-US"/>
        </w:rPr>
      </w:pPr>
      <w:r w:rsidRPr="00C634F3">
        <w:rPr>
          <w:lang w:val="en-US"/>
        </w:rPr>
        <w:t xml:space="preserve">Source: </w:t>
      </w:r>
      <w:r w:rsidRPr="008C129B">
        <w:rPr>
          <w:highlight w:val="yellow"/>
          <w:lang w:val="en-US"/>
        </w:rPr>
        <w:t>Renuka Shahane (2021)</w:t>
      </w:r>
      <w:r w:rsidR="008C129B">
        <w:rPr>
          <w:lang w:val="en-US"/>
        </w:rPr>
        <w:t>.</w:t>
      </w:r>
    </w:p>
    <w:p w:rsidRPr="00C634F3" w:rsidR="004B0EC8" w:rsidP="00391697" w:rsidRDefault="004B0EC8" w14:paraId="4473C277" w14:textId="77777777">
      <w:pPr>
        <w:pStyle w:val="berschrift3"/>
        <w:rPr>
          <w:lang w:val="en-US"/>
        </w:rPr>
      </w:pPr>
      <w:r w:rsidRPr="00C634F3">
        <w:rPr>
          <w:lang w:val="en-US"/>
        </w:rPr>
        <w:lastRenderedPageBreak/>
        <w:t>Self-Check Questions</w:t>
      </w:r>
    </w:p>
    <w:p w:rsidRPr="00C634F3" w:rsidR="004B0EC8" w:rsidP="00391697" w:rsidRDefault="004B0EC8" w14:paraId="27F83210" w14:textId="77777777">
      <w:pPr>
        <w:pStyle w:val="Listenabsatz"/>
        <w:numPr>
          <w:ilvl w:val="0"/>
          <w:numId w:val="55"/>
        </w:numPr>
        <w:spacing w:after="0"/>
        <w:rPr>
          <w:lang w:val="en-US"/>
        </w:rPr>
      </w:pPr>
      <w:bookmarkStart w:name="_Hlk123877268" w:id="11"/>
      <w:r w:rsidRPr="00C634F3">
        <w:rPr>
          <w:lang w:val="en-US"/>
        </w:rPr>
        <w:t>Please complete the following sentence.</w:t>
      </w:r>
    </w:p>
    <w:p w:rsidRPr="00C634F3" w:rsidR="004B0EC8" w:rsidP="00391697" w:rsidRDefault="004B0EC8" w14:paraId="77A559B0" w14:textId="77777777">
      <w:pPr>
        <w:spacing w:after="0"/>
        <w:rPr>
          <w:lang w:val="en-US"/>
        </w:rPr>
      </w:pPr>
      <w:r w:rsidRPr="00C634F3">
        <w:rPr>
          <w:lang w:val="en-US"/>
        </w:rPr>
        <w:t xml:space="preserve">A </w:t>
      </w:r>
      <w:r w:rsidRPr="00C634F3">
        <w:rPr>
          <w:i/>
          <w:iCs/>
          <w:u w:val="single"/>
          <w:lang w:val="en-US"/>
        </w:rPr>
        <w:t>threat</w:t>
      </w:r>
      <w:r w:rsidRPr="00C634F3">
        <w:rPr>
          <w:lang w:val="en-US"/>
        </w:rPr>
        <w:t xml:space="preserve"> could be posed to an organization in various</w:t>
      </w:r>
      <w:r w:rsidRPr="00C634F3">
        <w:rPr>
          <w:i/>
          <w:iCs/>
          <w:lang w:val="en-US"/>
        </w:rPr>
        <w:t xml:space="preserve"> </w:t>
      </w:r>
      <w:r w:rsidRPr="00C634F3">
        <w:rPr>
          <w:lang w:val="en-US"/>
        </w:rPr>
        <w:t>forms.</w:t>
      </w:r>
    </w:p>
    <w:bookmarkEnd w:id="11"/>
    <w:p w:rsidRPr="00C634F3" w:rsidR="004B0EC8" w:rsidP="00391697" w:rsidRDefault="004B0EC8" w14:paraId="1D6EB8E3" w14:textId="77777777">
      <w:pPr>
        <w:pStyle w:val="berschrift2"/>
        <w:rPr>
          <w:lang w:val="en-US"/>
        </w:rPr>
      </w:pPr>
      <w:proofErr w:type="gramStart"/>
      <w:r w:rsidRPr="00C634F3">
        <w:rPr>
          <w:lang w:val="en-US"/>
        </w:rPr>
        <w:t>6.3  Unpredictable</w:t>
      </w:r>
      <w:proofErr w:type="gramEnd"/>
      <w:r w:rsidRPr="00C634F3">
        <w:rPr>
          <w:lang w:val="en-US"/>
        </w:rPr>
        <w:t xml:space="preserve"> Events (Black Swan)</w:t>
      </w:r>
    </w:p>
    <w:p w:rsidRPr="00C634F3" w:rsidR="004B0EC8" w:rsidP="00391697" w:rsidRDefault="004B0EC8" w14:paraId="3BB7B15C" w14:textId="77777777">
      <w:pPr>
        <w:spacing w:after="0"/>
        <w:rPr>
          <w:lang w:val="en-US"/>
        </w:rPr>
      </w:pPr>
      <w:r w:rsidRPr="00C634F3">
        <w:rPr>
          <w:lang w:val="en-US"/>
        </w:rPr>
        <w:t xml:space="preserve">A </w:t>
      </w:r>
      <w:r>
        <w:rPr>
          <w:lang w:val="en-US"/>
        </w:rPr>
        <w:t>b</w:t>
      </w:r>
      <w:r w:rsidRPr="00C634F3">
        <w:rPr>
          <w:lang w:val="en-US"/>
        </w:rPr>
        <w:t xml:space="preserve">lack swan is an unpredictable and rare event that has serious repercussions and anticipating such events is almost impossible. Black swan events could lead to huge losses and harm to the markets and economy. Incidents such as the 2008 financial crisis, 9/11, and the COVID-19 pandemic could be </w:t>
      </w:r>
      <w:r>
        <w:rPr>
          <w:lang w:val="en-US"/>
        </w:rPr>
        <w:t xml:space="preserve">categorized </w:t>
      </w:r>
      <w:r w:rsidRPr="00C634F3">
        <w:rPr>
          <w:lang w:val="en-US"/>
        </w:rPr>
        <w:t>as black swan events.</w:t>
      </w:r>
    </w:p>
    <w:p w:rsidRPr="00C634F3" w:rsidR="004B0EC8" w:rsidP="00391697" w:rsidRDefault="004B0EC8" w14:paraId="111BE88C" w14:textId="77777777">
      <w:pPr>
        <w:pStyle w:val="berschrift3"/>
        <w:rPr>
          <w:lang w:val="en-US"/>
        </w:rPr>
      </w:pPr>
      <w:r w:rsidRPr="00C634F3">
        <w:rPr>
          <w:lang w:val="en-US"/>
        </w:rPr>
        <w:t>Preparing for Black Swan Cyber Events</w:t>
      </w:r>
    </w:p>
    <w:p w:rsidRPr="00C634F3" w:rsidR="004B0EC8" w:rsidP="00391697" w:rsidRDefault="004B0EC8" w14:paraId="76B4F954" w14:textId="77777777">
      <w:pPr>
        <w:spacing w:after="0"/>
        <w:rPr>
          <w:lang w:val="en-US"/>
        </w:rPr>
      </w:pPr>
      <w:r w:rsidRPr="00C634F3">
        <w:rPr>
          <w:lang w:val="en-US"/>
        </w:rPr>
        <w:t xml:space="preserve">Large organizations implement information security management systems to overcome </w:t>
      </w:r>
      <w:proofErr w:type="spellStart"/>
      <w:r w:rsidRPr="00C634F3">
        <w:rPr>
          <w:lang w:val="en-US"/>
        </w:rPr>
        <w:t>cyber attacks</w:t>
      </w:r>
      <w:proofErr w:type="spellEnd"/>
      <w:r w:rsidRPr="00C634F3">
        <w:rPr>
          <w:lang w:val="en-US"/>
        </w:rPr>
        <w:t xml:space="preserve">. But as </w:t>
      </w:r>
      <w:proofErr w:type="spellStart"/>
      <w:r w:rsidRPr="00C634F3">
        <w:rPr>
          <w:lang w:val="en-US"/>
        </w:rPr>
        <w:t>cyber attacks</w:t>
      </w:r>
      <w:proofErr w:type="spellEnd"/>
      <w:r w:rsidRPr="00C634F3">
        <w:rPr>
          <w:lang w:val="en-US"/>
        </w:rPr>
        <w:t xml:space="preserve"> hit utilities, governments, hospitals, and companies with greater force, it is becoming evident that organizations now must </w:t>
      </w:r>
      <w:r w:rsidRPr="00C634F3">
        <w:rPr>
          <w:noProof/>
          <w:lang w:val="en-US" w:eastAsia="de-DE"/>
        </w:rPr>
        <mc:AlternateContent>
          <mc:Choice Requires="wps">
            <w:drawing>
              <wp:anchor distT="0" distB="0" distL="0" distR="0" simplePos="0" relativeHeight="251667512" behindDoc="1" locked="0" layoutInCell="1" allowOverlap="1" wp14:anchorId="74B779C8" wp14:editId="3DC7E6E4">
                <wp:simplePos x="0" y="0"/>
                <wp:positionH relativeFrom="margin">
                  <wp:posOffset>4408170</wp:posOffset>
                </wp:positionH>
                <wp:positionV relativeFrom="margin">
                  <wp:posOffset>384810</wp:posOffset>
                </wp:positionV>
                <wp:extent cx="880110" cy="2469515"/>
                <wp:effectExtent l="0" t="0" r="0" b="6985"/>
                <wp:wrapTight wrapText="bothSides">
                  <wp:wrapPolygon edited="0">
                    <wp:start x="0" y="0"/>
                    <wp:lineTo x="0" y="21494"/>
                    <wp:lineTo x="21039" y="21494"/>
                    <wp:lineTo x="21039" y="0"/>
                    <wp:lineTo x="0" y="0"/>
                  </wp:wrapPolygon>
                </wp:wrapTight>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469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0EC8" w:rsidP="004B0EC8" w:rsidRDefault="004B0EC8" w14:paraId="480EAA45" w14:textId="77777777">
                            <w:pPr>
                              <w:pStyle w:val="MarginalieFlietextMarginalie"/>
                              <w:rPr>
                                <w:rFonts w:cs="Helvetica" w:asciiTheme="minorHAnsi" w:hAnsiTheme="minorHAnsi"/>
                                <w:b/>
                                <w:color w:val="auto"/>
                                <w:sz w:val="18"/>
                                <w:szCs w:val="18"/>
                                <w:lang w:val="en-US" w:eastAsia="de-DE"/>
                              </w:rPr>
                            </w:pPr>
                            <w:r>
                              <w:rPr>
                                <w:rFonts w:cs="Helvetica" w:asciiTheme="minorHAnsi" w:hAnsiTheme="minorHAnsi"/>
                                <w:b/>
                                <w:color w:val="auto"/>
                                <w:sz w:val="18"/>
                                <w:szCs w:val="18"/>
                                <w:lang w:val="en-US" w:eastAsia="de-DE"/>
                              </w:rPr>
                              <w:t>Playbooks</w:t>
                            </w:r>
                          </w:p>
                          <w:p w:rsidR="004B0EC8" w:rsidP="004B0EC8" w:rsidRDefault="004B0EC8" w14:paraId="75A6EB56" w14:textId="77777777">
                            <w:pPr>
                              <w:pStyle w:val="MarginalieFlietextMarginalie"/>
                              <w:spacing w:line="240" w:lineRule="auto"/>
                              <w:jc w:val="left"/>
                              <w:rPr>
                                <w:rFonts w:cs="Helvetica" w:asciiTheme="minorHAnsi" w:hAnsiTheme="minorHAnsi"/>
                                <w:b/>
                                <w:color w:val="auto"/>
                                <w:sz w:val="18"/>
                                <w:szCs w:val="18"/>
                                <w:lang w:val="en-US" w:eastAsia="de-DE"/>
                              </w:rPr>
                            </w:pPr>
                          </w:p>
                          <w:p w:rsidRPr="00C91650" w:rsidR="004B0EC8" w:rsidP="004B0EC8" w:rsidRDefault="004B0EC8" w14:paraId="1F9F2D04" w14:textId="77777777">
                            <w:pPr>
                              <w:pStyle w:val="MarginalieFlietextMarginalie"/>
                              <w:spacing w:line="240" w:lineRule="auto"/>
                              <w:jc w:val="left"/>
                              <w:rPr>
                                <w:rFonts w:cs="Helvetica" w:asciiTheme="minorHAnsi" w:hAnsiTheme="minorHAnsi"/>
                                <w:color w:val="auto"/>
                                <w:sz w:val="18"/>
                                <w:szCs w:val="18"/>
                                <w:lang w:val="en-US" w:eastAsia="de-DE"/>
                              </w:rPr>
                            </w:pPr>
                            <w:r>
                              <w:rPr>
                                <w:rFonts w:cs="Helvetica" w:asciiTheme="minorHAnsi" w:hAnsiTheme="minorHAnsi"/>
                                <w:color w:val="auto"/>
                                <w:sz w:val="18"/>
                                <w:szCs w:val="18"/>
                                <w:lang w:val="en-US" w:eastAsia="de-DE"/>
                              </w:rPr>
                              <w:t xml:space="preserve">A key component in IT operations and incident management, a </w:t>
                            </w:r>
                            <w:proofErr w:type="gramStart"/>
                            <w:r>
                              <w:rPr>
                                <w:rFonts w:cs="Helvetica" w:asciiTheme="minorHAnsi" w:hAnsiTheme="minorHAnsi"/>
                                <w:color w:val="auto"/>
                                <w:sz w:val="18"/>
                                <w:szCs w:val="18"/>
                                <w:lang w:val="en-US" w:eastAsia="de-DE"/>
                              </w:rPr>
                              <w:t>playbooks</w:t>
                            </w:r>
                            <w:proofErr w:type="gramEnd"/>
                            <w:r>
                              <w:rPr>
                                <w:rFonts w:cs="Helvetica" w:asciiTheme="minorHAnsi" w:hAnsiTheme="minorHAnsi"/>
                                <w:color w:val="auto"/>
                                <w:sz w:val="18"/>
                                <w:szCs w:val="18"/>
                                <w:lang w:val="en-US" w:eastAsia="de-DE"/>
                              </w:rPr>
                              <w:t xml:space="preserve"> could include exercises and trainings to prepare incident response teams for the next potential incident.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style="position:absolute;left:0;text-align:left;margin-left:347.1pt;margin-top:30.3pt;width:69.3pt;height:194.45pt;z-index:-251648968;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spid="_x0000_s108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" w14:anchorId="74B779C8">
                <v:textbox>
                  <w:txbxContent>
                    <w:p w:rsidR="004B0EC8" w:rsidP="004B0EC8" w:rsidRDefault="004B0EC8" w14:paraId="480EAA45" w14:textId="77777777">
                      <w:pPr>
                        <w:pStyle w:val="MarginalieFlietextMarginalie"/>
                        <w:rPr>
                          <w:rFonts w:cs="Helvetica" w:asciiTheme="minorHAnsi" w:hAnsiTheme="minorHAnsi"/>
                          <w:b/>
                          <w:color w:val="auto"/>
                          <w:sz w:val="18"/>
                          <w:szCs w:val="18"/>
                          <w:lang w:val="en-US" w:eastAsia="de-DE"/>
                        </w:rPr>
                      </w:pPr>
                      <w:r>
                        <w:rPr>
                          <w:rFonts w:cs="Helvetica" w:asciiTheme="minorHAnsi" w:hAnsiTheme="minorHAnsi"/>
                          <w:b/>
                          <w:color w:val="auto"/>
                          <w:sz w:val="18"/>
                          <w:szCs w:val="18"/>
                          <w:lang w:val="en-US" w:eastAsia="de-DE"/>
                        </w:rPr>
                        <w:t>Playbooks</w:t>
                      </w:r>
                    </w:p>
                    <w:p w:rsidR="004B0EC8" w:rsidP="004B0EC8" w:rsidRDefault="004B0EC8" w14:paraId="75A6EB56" w14:textId="77777777">
                      <w:pPr>
                        <w:pStyle w:val="MarginalieFlietextMarginalie"/>
                        <w:spacing w:line="240" w:lineRule="auto"/>
                        <w:jc w:val="left"/>
                        <w:rPr>
                          <w:rFonts w:cs="Helvetica" w:asciiTheme="minorHAnsi" w:hAnsiTheme="minorHAnsi"/>
                          <w:b/>
                          <w:color w:val="auto"/>
                          <w:sz w:val="18"/>
                          <w:szCs w:val="18"/>
                          <w:lang w:val="en-US" w:eastAsia="de-DE"/>
                        </w:rPr>
                      </w:pPr>
                    </w:p>
                    <w:p w:rsidRPr="00C91650" w:rsidR="004B0EC8" w:rsidP="004B0EC8" w:rsidRDefault="004B0EC8" w14:paraId="1F9F2D04" w14:textId="77777777">
                      <w:pPr>
                        <w:pStyle w:val="MarginalieFlietextMarginalie"/>
                        <w:spacing w:line="240" w:lineRule="auto"/>
                        <w:jc w:val="left"/>
                        <w:rPr>
                          <w:rFonts w:cs="Helvetica" w:asciiTheme="minorHAnsi" w:hAnsiTheme="minorHAnsi"/>
                          <w:color w:val="auto"/>
                          <w:sz w:val="18"/>
                          <w:szCs w:val="18"/>
                          <w:lang w:val="en-US" w:eastAsia="de-DE"/>
                        </w:rPr>
                      </w:pPr>
                      <w:r>
                        <w:rPr>
                          <w:rFonts w:cs="Helvetica" w:asciiTheme="minorHAnsi" w:hAnsiTheme="minorHAnsi"/>
                          <w:color w:val="auto"/>
                          <w:sz w:val="18"/>
                          <w:szCs w:val="18"/>
                          <w:lang w:val="en-US" w:eastAsia="de-DE"/>
                        </w:rPr>
                        <w:t>A key component in IT operations and incident management, a playbooks could include exercises and trainings to prepare incident response teams for the next potential incident.</w:t>
                      </w:r>
                    </w:p>
                  </w:txbxContent>
                </v:textbox>
                <w10:wrap type="tight" anchorx="margin" anchory="margin"/>
              </v:shape>
            </w:pict>
          </mc:Fallback>
        </mc:AlternateContent>
      </w:r>
      <w:r w:rsidRPr="00C634F3">
        <w:rPr>
          <w:lang w:val="en-US"/>
        </w:rPr>
        <w:t xml:space="preserve">have two </w:t>
      </w:r>
      <w:r w:rsidRPr="00C634F3">
        <w:rPr>
          <w:b/>
          <w:bCs/>
          <w:lang w:val="en-US"/>
        </w:rPr>
        <w:t>playbooks</w:t>
      </w:r>
      <w:r w:rsidRPr="00C634F3">
        <w:rPr>
          <w:lang w:val="en-US"/>
        </w:rPr>
        <w:t xml:space="preserve">, one for countering known cyber threats such as denial-of-service attacks, phishing, </w:t>
      </w:r>
      <w:r>
        <w:rPr>
          <w:lang w:val="en-US"/>
        </w:rPr>
        <w:t xml:space="preserve">and </w:t>
      </w:r>
      <w:r w:rsidRPr="00C634F3">
        <w:rPr>
          <w:lang w:val="en-US"/>
        </w:rPr>
        <w:t xml:space="preserve">malware and another that counters </w:t>
      </w:r>
      <w:r>
        <w:rPr>
          <w:lang w:val="en-US"/>
        </w:rPr>
        <w:t>much worse through</w:t>
      </w:r>
      <w:r w:rsidRPr="00C634F3">
        <w:rPr>
          <w:lang w:val="en-US"/>
        </w:rPr>
        <w:t xml:space="preserve"> robust resiliency. </w:t>
      </w:r>
      <w:r>
        <w:rPr>
          <w:lang w:val="en-US"/>
        </w:rPr>
        <w:t>Organizations</w:t>
      </w:r>
      <w:r w:rsidRPr="00C634F3">
        <w:rPr>
          <w:lang w:val="en-US"/>
        </w:rPr>
        <w:t xml:space="preserve"> must be prepared </w:t>
      </w:r>
      <w:r>
        <w:rPr>
          <w:lang w:val="en-US"/>
        </w:rPr>
        <w:t xml:space="preserve">both </w:t>
      </w:r>
      <w:r w:rsidRPr="00C634F3">
        <w:rPr>
          <w:lang w:val="en-US"/>
        </w:rPr>
        <w:t>for a cyber crisis that cripple</w:t>
      </w:r>
      <w:r>
        <w:rPr>
          <w:lang w:val="en-US"/>
        </w:rPr>
        <w:t>s</w:t>
      </w:r>
      <w:r w:rsidRPr="00C634F3">
        <w:rPr>
          <w:lang w:val="en-US"/>
        </w:rPr>
        <w:t xml:space="preserve"> and disrupt</w:t>
      </w:r>
      <w:r>
        <w:rPr>
          <w:lang w:val="en-US"/>
        </w:rPr>
        <w:t>s</w:t>
      </w:r>
      <w:r w:rsidRPr="00C634F3">
        <w:rPr>
          <w:lang w:val="en-US"/>
        </w:rPr>
        <w:t xml:space="preserve"> their own day-to-day business operations</w:t>
      </w:r>
      <w:r>
        <w:rPr>
          <w:lang w:val="en-US"/>
        </w:rPr>
        <w:t>, as well as one that</w:t>
      </w:r>
      <w:r w:rsidRPr="00C634F3">
        <w:rPr>
          <w:lang w:val="en-US"/>
        </w:rPr>
        <w:t xml:space="preserve"> </w:t>
      </w:r>
      <w:r>
        <w:rPr>
          <w:lang w:val="en-US"/>
        </w:rPr>
        <w:t>affects the whole</w:t>
      </w:r>
      <w:r w:rsidRPr="00C634F3">
        <w:rPr>
          <w:lang w:val="en-US"/>
        </w:rPr>
        <w:t xml:space="preserve"> industry (</w:t>
      </w:r>
      <w:proofErr w:type="spellStart"/>
      <w:r w:rsidRPr="008C129B">
        <w:rPr>
          <w:highlight w:val="yellow"/>
          <w:lang w:val="en-US"/>
        </w:rPr>
        <w:t>Herbolzheimer</w:t>
      </w:r>
      <w:proofErr w:type="spellEnd"/>
      <w:r w:rsidRPr="008C129B">
        <w:rPr>
          <w:highlight w:val="yellow"/>
          <w:lang w:val="en-US"/>
        </w:rPr>
        <w:t>, 2016</w:t>
      </w:r>
      <w:r w:rsidRPr="00C634F3">
        <w:rPr>
          <w:lang w:val="en-US"/>
        </w:rPr>
        <w:t>).</w:t>
      </w:r>
    </w:p>
    <w:p w:rsidRPr="00C634F3" w:rsidR="004B0EC8" w:rsidP="00391697" w:rsidRDefault="004B0EC8" w14:paraId="17CE0DBE" w14:textId="77777777">
      <w:pPr>
        <w:spacing w:after="0"/>
        <w:rPr>
          <w:lang w:val="en-US"/>
        </w:rPr>
      </w:pPr>
      <w:r w:rsidRPr="00C634F3">
        <w:rPr>
          <w:lang w:val="en-US"/>
        </w:rPr>
        <w:t xml:space="preserve">Hence, organizations need to devote time to analyzing what kinds of cyber disasters they could face. Like other calamities, a </w:t>
      </w:r>
      <w:proofErr w:type="spellStart"/>
      <w:r w:rsidRPr="00C634F3">
        <w:rPr>
          <w:lang w:val="en-US"/>
        </w:rPr>
        <w:t>cyber attack</w:t>
      </w:r>
      <w:proofErr w:type="spellEnd"/>
      <w:r w:rsidRPr="00C634F3">
        <w:rPr>
          <w:lang w:val="en-US"/>
        </w:rPr>
        <w:t xml:space="preserve"> could occur suddenly. But they could also emerge slowly and gradually</w:t>
      </w:r>
      <w:r>
        <w:rPr>
          <w:lang w:val="en-US"/>
        </w:rPr>
        <w:t>,</w:t>
      </w:r>
      <w:r w:rsidRPr="00C634F3">
        <w:rPr>
          <w:lang w:val="en-US"/>
        </w:rPr>
        <w:t xml:space="preserve"> like a plague or pandemic that steadily spreads over time before </w:t>
      </w:r>
      <w:r>
        <w:rPr>
          <w:lang w:val="en-US"/>
        </w:rPr>
        <w:t xml:space="preserve">becoming a </w:t>
      </w:r>
      <w:proofErr w:type="gramStart"/>
      <w:r>
        <w:rPr>
          <w:lang w:val="en-US"/>
        </w:rPr>
        <w:t>global</w:t>
      </w:r>
      <w:r w:rsidRPr="00C634F3">
        <w:rPr>
          <w:lang w:val="en-US"/>
        </w:rPr>
        <w:t xml:space="preserve">  crisis</w:t>
      </w:r>
      <w:proofErr w:type="gramEnd"/>
      <w:r w:rsidRPr="00C634F3">
        <w:rPr>
          <w:lang w:val="en-US"/>
        </w:rPr>
        <w:t>. Therefore, effective plans and strategies must be considered</w:t>
      </w:r>
      <w:r>
        <w:rPr>
          <w:lang w:val="en-US"/>
        </w:rPr>
        <w:t xml:space="preserve"> </w:t>
      </w:r>
      <w:r w:rsidRPr="00C634F3">
        <w:rPr>
          <w:lang w:val="en-US"/>
        </w:rPr>
        <w:t>and enforced by organizations</w:t>
      </w:r>
      <w:r>
        <w:rPr>
          <w:lang w:val="en-US"/>
        </w:rPr>
        <w:t>,</w:t>
      </w:r>
      <w:r w:rsidRPr="00C634F3">
        <w:rPr>
          <w:lang w:val="en-US"/>
        </w:rPr>
        <w:t xml:space="preserve"> such as building up redundancy to counter both known cyber threats and </w:t>
      </w:r>
      <w:r>
        <w:rPr>
          <w:lang w:val="en-US"/>
        </w:rPr>
        <w:t>b</w:t>
      </w:r>
      <w:r w:rsidRPr="00C634F3">
        <w:rPr>
          <w:lang w:val="en-US"/>
        </w:rPr>
        <w:t xml:space="preserve">lack swan cyber </w:t>
      </w:r>
      <w:proofErr w:type="gramStart"/>
      <w:r w:rsidRPr="00C634F3">
        <w:rPr>
          <w:lang w:val="en-US"/>
        </w:rPr>
        <w:t>events  (</w:t>
      </w:r>
      <w:proofErr w:type="spellStart"/>
      <w:proofErr w:type="gramEnd"/>
      <w:r w:rsidRPr="008C129B">
        <w:rPr>
          <w:highlight w:val="yellow"/>
          <w:lang w:val="en-US"/>
        </w:rPr>
        <w:t>Herbolzheimer</w:t>
      </w:r>
      <w:proofErr w:type="spellEnd"/>
      <w:r w:rsidRPr="008C129B">
        <w:rPr>
          <w:highlight w:val="yellow"/>
          <w:lang w:val="en-US"/>
        </w:rPr>
        <w:t>, 2016</w:t>
      </w:r>
      <w:r w:rsidRPr="00C634F3">
        <w:rPr>
          <w:lang w:val="en-US"/>
        </w:rPr>
        <w:t>).</w:t>
      </w:r>
    </w:p>
    <w:p w:rsidRPr="00C634F3" w:rsidR="004B0EC8" w:rsidP="00391697" w:rsidRDefault="004B0EC8" w14:paraId="56F2002C" w14:textId="77777777">
      <w:pPr>
        <w:spacing w:after="0"/>
        <w:rPr>
          <w:lang w:val="en-US"/>
        </w:rPr>
      </w:pPr>
      <w:r w:rsidRPr="00C634F3">
        <w:rPr>
          <w:lang w:val="en-US"/>
        </w:rPr>
        <w:t xml:space="preserve">Organizations also need to examine if they could contain and survive </w:t>
      </w:r>
      <w:r>
        <w:rPr>
          <w:lang w:val="en-US"/>
        </w:rPr>
        <w:t>b</w:t>
      </w:r>
      <w:r w:rsidRPr="00C634F3">
        <w:rPr>
          <w:lang w:val="en-US"/>
        </w:rPr>
        <w:t xml:space="preserve">lack swan </w:t>
      </w:r>
      <w:proofErr w:type="spellStart"/>
      <w:r w:rsidRPr="00C634F3">
        <w:rPr>
          <w:lang w:val="en-US"/>
        </w:rPr>
        <w:t>cyber attacks</w:t>
      </w:r>
      <w:proofErr w:type="spellEnd"/>
      <w:r w:rsidRPr="00C634F3">
        <w:rPr>
          <w:lang w:val="en-US"/>
        </w:rPr>
        <w:t xml:space="preserve"> or whether they might disseminate like an infection within the industry and maybe beyond. Already, many organizations have prepared extreme </w:t>
      </w:r>
      <w:r w:rsidRPr="00C634F3">
        <w:rPr>
          <w:lang w:val="en-US"/>
        </w:rPr>
        <w:lastRenderedPageBreak/>
        <w:t xml:space="preserve">containment and fallback plans like preparing to function offline if hit by a </w:t>
      </w:r>
      <w:r>
        <w:rPr>
          <w:lang w:val="en-US"/>
        </w:rPr>
        <w:t>b</w:t>
      </w:r>
      <w:r w:rsidRPr="00C634F3">
        <w:rPr>
          <w:lang w:val="en-US"/>
        </w:rPr>
        <w:t>lack swan cyber event. For example, hospitals and healthcare providers impacted by ransomware attacks in Germany and the United States have taken their systems of critical infrastructure partially offline and have prepared to resume their operations manually with paper and pen if an incident impacts their day-to-day digital operations (</w:t>
      </w:r>
      <w:proofErr w:type="spellStart"/>
      <w:r w:rsidRPr="008C129B">
        <w:rPr>
          <w:highlight w:val="yellow"/>
          <w:lang w:val="en-US"/>
        </w:rPr>
        <w:t>Herbolzheimer</w:t>
      </w:r>
      <w:proofErr w:type="spellEnd"/>
      <w:r w:rsidRPr="008C129B">
        <w:rPr>
          <w:highlight w:val="yellow"/>
          <w:lang w:val="en-US"/>
        </w:rPr>
        <w:t>, 2016</w:t>
      </w:r>
      <w:r w:rsidRPr="00C634F3">
        <w:rPr>
          <w:lang w:val="en-US"/>
        </w:rPr>
        <w:t>).</w:t>
      </w:r>
    </w:p>
    <w:p w:rsidRPr="00C634F3" w:rsidR="004B0EC8" w:rsidP="00391697" w:rsidRDefault="004B0EC8" w14:paraId="1CFD8322" w14:textId="77777777">
      <w:pPr>
        <w:spacing w:after="0"/>
        <w:rPr>
          <w:lang w:val="en-US"/>
        </w:rPr>
      </w:pPr>
      <w:r w:rsidRPr="00C634F3">
        <w:rPr>
          <w:lang w:val="en-US"/>
        </w:rPr>
        <w:t xml:space="preserve">Companies may also consider establishing industrywide </w:t>
      </w:r>
      <w:r>
        <w:rPr>
          <w:lang w:val="en-US"/>
        </w:rPr>
        <w:t>special weapons and tactics (</w:t>
      </w:r>
      <w:r w:rsidRPr="00C634F3">
        <w:rPr>
          <w:lang w:val="en-US"/>
        </w:rPr>
        <w:t>SWAT</w:t>
      </w:r>
      <w:r>
        <w:rPr>
          <w:lang w:val="en-US"/>
        </w:rPr>
        <w:t>)</w:t>
      </w:r>
      <w:r w:rsidRPr="00C634F3">
        <w:rPr>
          <w:lang w:val="en-US"/>
        </w:rPr>
        <w:t xml:space="preserve"> teams for regularly monitoring and addressing cyber threats. These teams would identify the trigger points beyond which a potential cyber crisis might occur, what kind of data and service they could afford to lose, and which data and service loss would lead them to a complete disaster (</w:t>
      </w:r>
      <w:proofErr w:type="spellStart"/>
      <w:r w:rsidRPr="008C129B">
        <w:rPr>
          <w:highlight w:val="yellow"/>
          <w:lang w:val="en-US"/>
        </w:rPr>
        <w:t>Herbolzheimer</w:t>
      </w:r>
      <w:proofErr w:type="spellEnd"/>
      <w:r w:rsidRPr="008C129B">
        <w:rPr>
          <w:highlight w:val="yellow"/>
          <w:lang w:val="en-US"/>
        </w:rPr>
        <w:t>, 2016</w:t>
      </w:r>
      <w:r w:rsidRPr="00C634F3">
        <w:rPr>
          <w:lang w:val="en-US"/>
        </w:rPr>
        <w:t>).</w:t>
      </w:r>
    </w:p>
    <w:p w:rsidRPr="00C634F3" w:rsidR="004B0EC8" w:rsidP="00391697" w:rsidRDefault="004B0EC8" w14:paraId="449C7F73" w14:textId="77777777">
      <w:pPr>
        <w:spacing w:after="0"/>
        <w:rPr>
          <w:lang w:val="en-US"/>
        </w:rPr>
      </w:pPr>
      <w:r w:rsidRPr="00C634F3">
        <w:rPr>
          <w:lang w:val="en-US"/>
        </w:rPr>
        <w:t xml:space="preserve">To summarize, </w:t>
      </w:r>
      <w:r>
        <w:rPr>
          <w:lang w:val="en-US"/>
        </w:rPr>
        <w:t>b</w:t>
      </w:r>
      <w:r w:rsidRPr="00C634F3">
        <w:rPr>
          <w:lang w:val="en-US"/>
        </w:rPr>
        <w:t xml:space="preserve">lack swan events </w:t>
      </w:r>
      <w:r>
        <w:rPr>
          <w:lang w:val="en-US"/>
        </w:rPr>
        <w:t>are</w:t>
      </w:r>
      <w:r w:rsidRPr="00C634F3">
        <w:rPr>
          <w:lang w:val="en-US"/>
        </w:rPr>
        <w:t xml:space="preserve"> defined by their severe impact, consequences, and extreme rareness. Black swan events </w:t>
      </w:r>
      <w:r>
        <w:rPr>
          <w:lang w:val="en-US"/>
        </w:rPr>
        <w:t>are</w:t>
      </w:r>
      <w:r w:rsidRPr="00C634F3">
        <w:rPr>
          <w:lang w:val="en-US"/>
        </w:rPr>
        <w:t xml:space="preserve"> highly unusual, and rare</w:t>
      </w:r>
      <w:r>
        <w:rPr>
          <w:lang w:val="en-US"/>
        </w:rPr>
        <w:t>ly have a</w:t>
      </w:r>
      <w:r w:rsidRPr="00C634F3">
        <w:rPr>
          <w:lang w:val="en-US"/>
        </w:rPr>
        <w:t xml:space="preserve"> serious impact.</w:t>
      </w:r>
      <w:r>
        <w:rPr>
          <w:lang w:val="en-US"/>
        </w:rPr>
        <w:t xml:space="preserve"> </w:t>
      </w:r>
      <w:r w:rsidRPr="00C634F3">
        <w:rPr>
          <w:lang w:val="en-US"/>
        </w:rPr>
        <w:t>These events adversely affect markets by causing devastating damage to revenues.</w:t>
      </w:r>
      <w:r>
        <w:rPr>
          <w:lang w:val="en-US"/>
        </w:rPr>
        <w:t xml:space="preserve"> </w:t>
      </w:r>
      <w:r w:rsidRPr="00C634F3">
        <w:rPr>
          <w:lang w:val="en-US"/>
        </w:rPr>
        <w:t>Even with the use of strong threat modeling and risk management techniques, black swan events c</w:t>
      </w:r>
      <w:r>
        <w:rPr>
          <w:lang w:val="en-US"/>
        </w:rPr>
        <w:t>annot</w:t>
      </w:r>
      <w:r w:rsidRPr="00C634F3">
        <w:rPr>
          <w:lang w:val="en-US"/>
        </w:rPr>
        <w:t xml:space="preserve"> be predicted</w:t>
      </w:r>
      <w:r>
        <w:rPr>
          <w:lang w:val="en-US"/>
        </w:rPr>
        <w:t xml:space="preserve"> </w:t>
      </w:r>
      <w:r w:rsidRPr="00C634F3">
        <w:rPr>
          <w:lang w:val="en-US"/>
        </w:rPr>
        <w:t>by forecasting tools</w:t>
      </w:r>
      <w:r>
        <w:rPr>
          <w:lang w:val="en-US"/>
        </w:rPr>
        <w:t xml:space="preserve"> (</w:t>
      </w:r>
      <w:r w:rsidRPr="008C129B">
        <w:rPr>
          <w:highlight w:val="yellow"/>
          <w:lang w:val="en-US"/>
        </w:rPr>
        <w:t>Investopedia, 2022</w:t>
      </w:r>
      <w:r w:rsidRPr="00C634F3">
        <w:rPr>
          <w:lang w:val="en-US"/>
        </w:rPr>
        <w:t>)</w:t>
      </w:r>
      <w:r>
        <w:rPr>
          <w:lang w:val="en-US"/>
        </w:rPr>
        <w:t>.</w:t>
      </w:r>
    </w:p>
    <w:p w:rsidRPr="00C634F3" w:rsidR="004B0EC8" w:rsidP="00391697" w:rsidRDefault="004B0EC8" w14:paraId="42D23F49" w14:textId="77777777">
      <w:pPr>
        <w:pStyle w:val="berschrift3"/>
        <w:rPr>
          <w:lang w:val="en-US"/>
        </w:rPr>
      </w:pPr>
      <w:r w:rsidRPr="00C634F3">
        <w:rPr>
          <w:lang w:val="en-US"/>
        </w:rPr>
        <w:t>Self-Check Questions</w:t>
      </w:r>
    </w:p>
    <w:p w:rsidRPr="00C634F3" w:rsidR="004B0EC8" w:rsidP="00391697" w:rsidRDefault="004B0EC8" w14:paraId="16D2AB90" w14:textId="77777777">
      <w:pPr>
        <w:pStyle w:val="Listenabsatz"/>
        <w:numPr>
          <w:ilvl w:val="0"/>
          <w:numId w:val="68"/>
        </w:numPr>
        <w:spacing w:after="0"/>
        <w:rPr>
          <w:lang w:val="en-US"/>
        </w:rPr>
      </w:pPr>
      <w:r w:rsidRPr="00C634F3">
        <w:rPr>
          <w:lang w:val="en-US"/>
        </w:rPr>
        <w:t>Please complete the following sentence.</w:t>
      </w:r>
    </w:p>
    <w:p w:rsidRPr="00C634F3" w:rsidR="004B0EC8" w:rsidP="00391697" w:rsidRDefault="004B0EC8" w14:paraId="2B0C7733" w14:textId="77777777">
      <w:pPr>
        <w:spacing w:after="0"/>
        <w:rPr>
          <w:lang w:val="en-US"/>
        </w:rPr>
      </w:pPr>
      <w:r w:rsidRPr="00C634F3">
        <w:rPr>
          <w:lang w:val="en-US"/>
        </w:rPr>
        <w:t xml:space="preserve">Black swan events have a </w:t>
      </w:r>
      <w:r w:rsidRPr="00C634F3">
        <w:rPr>
          <w:i/>
          <w:iCs/>
          <w:u w:val="single"/>
          <w:lang w:val="en-US"/>
        </w:rPr>
        <w:t>severe</w:t>
      </w:r>
      <w:r w:rsidRPr="00C634F3">
        <w:rPr>
          <w:lang w:val="en-US"/>
        </w:rPr>
        <w:t xml:space="preserve"> impact on businesses.</w:t>
      </w:r>
    </w:p>
    <w:p w:rsidRPr="00C634F3" w:rsidR="004B0EC8" w:rsidP="00391697" w:rsidRDefault="004B0EC8" w14:paraId="1845A8BC" w14:textId="77777777">
      <w:pPr>
        <w:pStyle w:val="berschrift2"/>
        <w:rPr>
          <w:lang w:val="en-US"/>
        </w:rPr>
      </w:pPr>
      <w:r w:rsidRPr="00C634F3">
        <w:rPr>
          <w:lang w:val="en-US"/>
        </w:rPr>
        <w:t>6.4 Continuous Reevaluation</w:t>
      </w:r>
    </w:p>
    <w:p w:rsidRPr="00C634F3" w:rsidR="004B0EC8" w:rsidP="00391697" w:rsidRDefault="004B0EC8" w14:paraId="4366F988" w14:textId="77777777">
      <w:pPr>
        <w:spacing w:after="0"/>
        <w:rPr>
          <w:lang w:val="en-US"/>
        </w:rPr>
      </w:pPr>
      <w:r w:rsidRPr="00C634F3">
        <w:rPr>
          <w:lang w:val="en-US"/>
        </w:rPr>
        <w:t xml:space="preserve">Periodic and continuous reevaluation and audit of the risk assessment plan must be carried out by organizations. The reevaluation process is performed in organizations to ensure that the controls that were put in place are still viable and functional for a given asset and are implemented according to the security policies of the organization. </w:t>
      </w:r>
    </w:p>
    <w:p w:rsidR="004B0EC8" w:rsidP="00391697" w:rsidRDefault="004B0EC8" w14:paraId="607FA9F3" w14:textId="77777777">
      <w:pPr>
        <w:pStyle w:val="berschrift3"/>
        <w:rPr>
          <w:lang w:val="en-US"/>
        </w:rPr>
      </w:pPr>
      <w:r w:rsidRPr="00C634F3">
        <w:rPr>
          <w:lang w:val="en-US"/>
        </w:rPr>
        <w:lastRenderedPageBreak/>
        <w:t xml:space="preserve">Residual </w:t>
      </w:r>
      <w:r>
        <w:rPr>
          <w:lang w:val="en-US"/>
        </w:rPr>
        <w:t>R</w:t>
      </w:r>
      <w:r w:rsidRPr="00C634F3">
        <w:rPr>
          <w:lang w:val="en-US"/>
        </w:rPr>
        <w:t>isk</w:t>
      </w:r>
    </w:p>
    <w:p w:rsidRPr="00C634F3" w:rsidR="004B0EC8" w:rsidP="00391697" w:rsidRDefault="004B0EC8" w14:paraId="1CA7BD6D" w14:textId="77777777">
      <w:pPr>
        <w:spacing w:after="0"/>
        <w:rPr>
          <w:lang w:val="en-US"/>
        </w:rPr>
      </w:pPr>
      <w:r w:rsidRPr="00C634F3">
        <w:rPr>
          <w:i/>
          <w:iCs/>
          <w:lang w:val="en-US"/>
        </w:rPr>
        <w:t xml:space="preserve"> </w:t>
      </w:r>
      <w:r w:rsidRPr="00C634F3">
        <w:rPr>
          <w:lang w:val="en-US"/>
        </w:rPr>
        <w:t>Residual risk refers to a threat that would remain after all attempts and efforts have been made to eliminate the risk. As we already discussed, risk could be dealt with in four ways: avoid it, reduce it, transfer it, or accept it. Because the residual risk is not known, most organizations prefer to either transfer or accept the residual risk (</w:t>
      </w:r>
      <w:r w:rsidRPr="008C129B">
        <w:rPr>
          <w:highlight w:val="yellow"/>
          <w:lang w:val="en-US"/>
        </w:rPr>
        <w:t>Verma et al., 2016, pp. 157–158</w:t>
      </w:r>
      <w:r w:rsidRPr="00C634F3">
        <w:rPr>
          <w:lang w:val="en-US"/>
        </w:rPr>
        <w:t>)</w:t>
      </w:r>
    </w:p>
    <w:p w:rsidRPr="00C634F3" w:rsidR="004B0EC8" w:rsidP="00391697" w:rsidRDefault="004B0EC8" w14:paraId="6A1AB285" w14:textId="77777777">
      <w:pPr>
        <w:pStyle w:val="Summary"/>
        <w:spacing w:after="0"/>
        <w:rPr>
          <w:lang w:val="en-US"/>
        </w:rPr>
      </w:pPr>
      <w:r w:rsidRPr="00C634F3">
        <w:rPr>
          <w:lang w:val="en-US"/>
        </w:rPr>
        <w:t>Summary</w:t>
      </w:r>
    </w:p>
    <w:p w:rsidRPr="00C634F3" w:rsidR="004B0EC8" w:rsidP="00391697" w:rsidRDefault="004B0EC8" w14:paraId="1D3F93CD" w14:textId="77777777">
      <w:pPr>
        <w:pStyle w:val="Summary"/>
        <w:spacing w:after="0"/>
        <w:rPr>
          <w:b w:val="0"/>
          <w:color w:val="auto"/>
          <w:lang w:val="en-US"/>
        </w:rPr>
      </w:pPr>
      <w:r w:rsidRPr="00C634F3">
        <w:rPr>
          <w:b w:val="0"/>
          <w:color w:val="auto"/>
          <w:lang w:val="en-US"/>
        </w:rPr>
        <w:t xml:space="preserve">In this unit, we thoroughly discussed and explained the overall process of risk management and how it is usually carried out in organizations. The processes of risk assessment, risk mitigation, and continuous reevaluation have been elaborated under the discussion of risk management. The sub-processes that are followed under risk assessment, risk mitigation, and reevaluation processes have been analyzed in detail. Thereafter, we investigated the counter strategies like incident and crisis management that organizations must consider in case even after a robust risk management process, a </w:t>
      </w:r>
      <w:proofErr w:type="spellStart"/>
      <w:r w:rsidRPr="00C634F3">
        <w:rPr>
          <w:b w:val="0"/>
          <w:color w:val="auto"/>
          <w:lang w:val="en-US"/>
        </w:rPr>
        <w:t>cyber attack</w:t>
      </w:r>
      <w:proofErr w:type="spellEnd"/>
      <w:r w:rsidRPr="00C634F3">
        <w:rPr>
          <w:b w:val="0"/>
          <w:color w:val="auto"/>
          <w:lang w:val="en-US"/>
        </w:rPr>
        <w:t xml:space="preserve"> occurs. Finally, we talked about the phenomenon and concept of Black swan events and their impact.</w:t>
      </w:r>
    </w:p>
    <w:p w:rsidRPr="00C634F3" w:rsidR="004B0EC8" w:rsidP="00391697" w:rsidRDefault="004B0EC8" w14:paraId="2B15E023" w14:textId="77777777">
      <w:pPr>
        <w:pStyle w:val="Summary"/>
        <w:spacing w:after="0"/>
        <w:rPr>
          <w:b w:val="0"/>
          <w:color w:val="auto"/>
          <w:lang w:val="en-US"/>
        </w:rPr>
      </w:pPr>
    </w:p>
    <w:p w:rsidRPr="00C634F3" w:rsidR="004B0EC8" w:rsidP="00391697" w:rsidRDefault="004B0EC8" w14:paraId="01446F31" w14:textId="77777777">
      <w:pPr>
        <w:spacing w:after="0" w:line="240" w:lineRule="auto"/>
        <w:jc w:val="left"/>
        <w:rPr>
          <w:lang w:val="en-US"/>
        </w:rPr>
      </w:pPr>
      <w:r w:rsidRPr="00C634F3">
        <w:rPr>
          <w:b/>
          <w:lang w:val="en-US"/>
        </w:rPr>
        <w:br w:type="page"/>
      </w:r>
    </w:p>
    <w:p w:rsidRPr="00C634F3" w:rsidR="004B0EC8" w:rsidP="00391697" w:rsidRDefault="004B0EC8" w14:paraId="396A616D" w14:textId="77777777">
      <w:pPr>
        <w:pStyle w:val="berschrift1"/>
        <w:rPr>
          <w:lang w:val="en-US"/>
        </w:rPr>
      </w:pPr>
      <w:r w:rsidRPr="00C634F3">
        <w:rPr>
          <w:lang w:val="en-US"/>
        </w:rPr>
        <w:lastRenderedPageBreak/>
        <w:t>Unit 7 – Threat Mitigation</w:t>
      </w:r>
    </w:p>
    <w:p w:rsidRPr="00C634F3" w:rsidR="004B0EC8" w:rsidP="00391697" w:rsidRDefault="004B0EC8" w14:paraId="41285609" w14:textId="77777777">
      <w:pPr>
        <w:spacing w:after="0"/>
        <w:rPr>
          <w:b/>
          <w:lang w:val="en-US"/>
        </w:rPr>
      </w:pPr>
    </w:p>
    <w:p w:rsidRPr="00C634F3" w:rsidR="004B0EC8" w:rsidP="00391697" w:rsidRDefault="004B0EC8" w14:paraId="4379687E" w14:textId="77777777">
      <w:pPr>
        <w:spacing w:after="0"/>
        <w:rPr>
          <w:b/>
          <w:bCs/>
          <w:lang w:val="en-US"/>
        </w:rPr>
      </w:pPr>
      <w:r w:rsidRPr="00C634F3">
        <w:rPr>
          <w:b/>
          <w:bCs/>
          <w:lang w:val="en-US"/>
        </w:rPr>
        <w:t>Study Goals</w:t>
      </w:r>
    </w:p>
    <w:p w:rsidRPr="00C634F3" w:rsidR="004B0EC8" w:rsidP="00391697" w:rsidRDefault="004B0EC8" w14:paraId="23AA7FB8" w14:textId="77777777">
      <w:pPr>
        <w:spacing w:after="0"/>
        <w:rPr>
          <w:lang w:val="en-US"/>
        </w:rPr>
      </w:pPr>
    </w:p>
    <w:p w:rsidRPr="00C634F3" w:rsidR="004B0EC8" w:rsidP="00391697" w:rsidRDefault="004B0EC8" w14:paraId="5EF2766E" w14:textId="77777777">
      <w:pPr>
        <w:spacing w:after="0"/>
        <w:rPr>
          <w:lang w:val="en-US"/>
        </w:rPr>
      </w:pPr>
      <w:r w:rsidRPr="00C634F3">
        <w:rPr>
          <w:lang w:val="en-US"/>
        </w:rPr>
        <w:t>On completion of this unit, you will be able to …</w:t>
      </w:r>
    </w:p>
    <w:p w:rsidRPr="00C634F3" w:rsidR="004B0EC8" w:rsidP="00391697" w:rsidRDefault="004B0EC8" w14:paraId="16B649D5" w14:textId="77777777">
      <w:pPr>
        <w:spacing w:after="0"/>
        <w:rPr>
          <w:lang w:val="en-US"/>
        </w:rPr>
      </w:pPr>
    </w:p>
    <w:p w:rsidRPr="00C634F3" w:rsidR="004B0EC8" w:rsidP="00391697" w:rsidRDefault="004B0EC8" w14:paraId="6A3B2B1F" w14:textId="77777777">
      <w:pPr>
        <w:spacing w:after="0"/>
        <w:rPr>
          <w:lang w:val="en-US"/>
        </w:rPr>
      </w:pPr>
      <w:r w:rsidRPr="00C634F3">
        <w:rPr>
          <w:lang w:val="en-US"/>
        </w:rPr>
        <w:t>… understand the different strategies and techniques used to strengthen cyber defense and risk mitigation landscape in an organization.</w:t>
      </w:r>
    </w:p>
    <w:p w:rsidRPr="00C634F3" w:rsidR="004B0EC8" w:rsidP="00391697" w:rsidRDefault="004B0EC8" w14:paraId="7AF22DAF" w14:textId="77777777">
      <w:pPr>
        <w:spacing w:after="0"/>
        <w:rPr>
          <w:lang w:val="en-US"/>
        </w:rPr>
      </w:pPr>
      <w:r w:rsidRPr="00C634F3">
        <w:rPr>
          <w:lang w:val="en-US"/>
        </w:rPr>
        <w:t>… recognize how the security controls are assessed and validated in cyber defense.</w:t>
      </w:r>
    </w:p>
    <w:p w:rsidRPr="00C634F3" w:rsidR="004B0EC8" w:rsidP="00391697" w:rsidRDefault="004B0EC8" w14:paraId="37CF8238" w14:textId="77777777">
      <w:pPr>
        <w:spacing w:after="0"/>
        <w:rPr>
          <w:lang w:val="en-US"/>
        </w:rPr>
      </w:pPr>
      <w:r w:rsidRPr="00C634F3">
        <w:rPr>
          <w:lang w:val="en-US"/>
        </w:rPr>
        <w:t>… identify the concept of security and privacy by design.</w:t>
      </w:r>
    </w:p>
    <w:p w:rsidRPr="00C634F3" w:rsidR="004B0EC8" w:rsidP="00391697" w:rsidRDefault="004B0EC8" w14:paraId="2EC36AB2" w14:textId="77777777">
      <w:pPr>
        <w:spacing w:after="0"/>
        <w:rPr>
          <w:lang w:val="en-US"/>
        </w:rPr>
      </w:pPr>
      <w:r w:rsidRPr="00C634F3">
        <w:rPr>
          <w:lang w:val="en-US"/>
        </w:rPr>
        <w:t>… apply threat mitigation strategies in an organization.</w:t>
      </w:r>
      <w:r w:rsidRPr="00C634F3">
        <w:rPr>
          <w:lang w:val="en-US"/>
        </w:rPr>
        <w:br w:type="page"/>
      </w:r>
    </w:p>
    <w:p w:rsidRPr="00C634F3" w:rsidR="004B0EC8" w:rsidP="00391697" w:rsidRDefault="004B0EC8" w14:paraId="19E10C07" w14:textId="77777777">
      <w:pPr>
        <w:pStyle w:val="berschrift1"/>
        <w:rPr>
          <w:lang w:val="en-US"/>
        </w:rPr>
      </w:pPr>
      <w:r w:rsidRPr="00C634F3">
        <w:rPr>
          <w:lang w:val="en-US"/>
        </w:rPr>
        <w:lastRenderedPageBreak/>
        <w:t>7. Threat Mitigation</w:t>
      </w:r>
    </w:p>
    <w:p w:rsidRPr="00C634F3" w:rsidR="004B0EC8" w:rsidP="00391697" w:rsidRDefault="004B0EC8" w14:paraId="69972874" w14:textId="77777777">
      <w:pPr>
        <w:pStyle w:val="berschrift2"/>
        <w:rPr>
          <w:lang w:val="en-US"/>
        </w:rPr>
      </w:pPr>
      <w:r w:rsidRPr="00C634F3">
        <w:rPr>
          <w:noProof/>
          <w:lang w:val="en-US" w:eastAsia="de-DE"/>
        </w:rPr>
        <mc:AlternateContent>
          <mc:Choice Requires="wps">
            <w:drawing>
              <wp:anchor distT="0" distB="0" distL="0" distR="0" simplePos="0" relativeHeight="251669560" behindDoc="0" locked="0" layoutInCell="1" allowOverlap="1" wp14:anchorId="38F18EC6" wp14:editId="25FF0285">
                <wp:simplePos x="0" y="0"/>
                <wp:positionH relativeFrom="page">
                  <wp:posOffset>6588760</wp:posOffset>
                </wp:positionH>
                <wp:positionV relativeFrom="line">
                  <wp:posOffset>318135</wp:posOffset>
                </wp:positionV>
                <wp:extent cx="963295" cy="1447800"/>
                <wp:effectExtent l="0" t="0" r="8255" b="0"/>
                <wp:wrapThrough wrapText="bothSides">
                  <wp:wrapPolygon edited="0">
                    <wp:start x="0" y="0"/>
                    <wp:lineTo x="0" y="21316"/>
                    <wp:lineTo x="21358" y="21316"/>
                    <wp:lineTo x="21358" y="0"/>
                    <wp:lineTo x="0" y="0"/>
                  </wp:wrapPolygon>
                </wp:wrapThrough>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144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AC3D3E" w:rsidR="004B0EC8" w:rsidP="004B0EC8" w:rsidRDefault="004B0EC8" w14:paraId="58547586" w14:textId="77777777">
                            <w:pPr>
                              <w:pStyle w:val="MarginalieFlietextMarginalie"/>
                              <w:rPr>
                                <w:rFonts w:cs="Helvetica" w:asciiTheme="minorHAnsi" w:hAnsiTheme="minorHAnsi"/>
                                <w:b/>
                                <w:color w:val="auto"/>
                                <w:sz w:val="18"/>
                                <w:szCs w:val="18"/>
                                <w:lang w:val="en-US" w:eastAsia="de-DE"/>
                              </w:rPr>
                            </w:pPr>
                            <w:r>
                              <w:rPr>
                                <w:rFonts w:cs="Helvetica" w:asciiTheme="minorHAnsi" w:hAnsiTheme="minorHAnsi"/>
                                <w:b/>
                                <w:color w:val="auto"/>
                                <w:sz w:val="18"/>
                                <w:szCs w:val="18"/>
                                <w:lang w:val="en-US" w:eastAsia="de-DE"/>
                              </w:rPr>
                              <w:t>Digital transformations</w:t>
                            </w:r>
                          </w:p>
                          <w:p w:rsidRPr="00AC3D3E" w:rsidR="004B0EC8" w:rsidP="004B0EC8" w:rsidRDefault="004B0EC8" w14:paraId="3B2D67BA" w14:textId="77777777">
                            <w:pPr>
                              <w:pStyle w:val="MarginalieFlietextMarginalie"/>
                              <w:rPr>
                                <w:rFonts w:cs="Helvetica" w:asciiTheme="minorHAnsi" w:hAnsiTheme="minorHAnsi"/>
                                <w:color w:val="auto"/>
                                <w:sz w:val="18"/>
                                <w:szCs w:val="18"/>
                                <w:lang w:val="en-US" w:eastAsia="de-DE"/>
                              </w:rPr>
                            </w:pPr>
                          </w:p>
                          <w:p w:rsidRPr="00830535" w:rsidR="004B0EC8" w:rsidP="004B0EC8" w:rsidRDefault="004B0EC8" w14:paraId="57F12070" w14:textId="77777777">
                            <w:pPr>
                              <w:pStyle w:val="MarginalieFlietextMarginalie"/>
                              <w:rPr>
                                <w:rFonts w:asciiTheme="minorHAnsi" w:hAnsiTheme="minorHAnsi"/>
                                <w:color w:val="auto"/>
                                <w:sz w:val="18"/>
                                <w:szCs w:val="18"/>
                                <w:lang w:val="en-US"/>
                              </w:rPr>
                            </w:pPr>
                            <w:r>
                              <w:rPr>
                                <w:rFonts w:asciiTheme="minorHAnsi" w:hAnsiTheme="minorHAnsi"/>
                                <w:color w:val="auto"/>
                                <w:sz w:val="18"/>
                                <w:szCs w:val="18"/>
                                <w:lang w:val="en-US"/>
                              </w:rPr>
                              <w:t>i</w:t>
                            </w:r>
                            <w:r w:rsidRPr="00830535">
                              <w:rPr>
                                <w:rFonts w:asciiTheme="minorHAnsi" w:hAnsiTheme="minorHAnsi"/>
                                <w:color w:val="auto"/>
                                <w:sz w:val="18"/>
                                <w:szCs w:val="18"/>
                                <w:lang w:val="en-US"/>
                              </w:rPr>
                              <w:t>ntegrating digital technologies into all areas of the business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style="position:absolute;left:0;text-align:left;margin-left:518.8pt;margin-top:25.05pt;width:75.85pt;height:114pt;z-index:25166956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spid="_x0000_s109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" w14:anchorId="38F18EC6">
                <v:textbox>
                  <w:txbxContent>
                    <w:p w:rsidRPr="00AC3D3E" w:rsidR="004B0EC8" w:rsidP="004B0EC8" w:rsidRDefault="004B0EC8" w14:paraId="58547586" w14:textId="77777777">
                      <w:pPr>
                        <w:pStyle w:val="MarginalieFlietextMarginalie"/>
                        <w:rPr>
                          <w:rFonts w:cs="Helvetica" w:asciiTheme="minorHAnsi" w:hAnsiTheme="minorHAnsi"/>
                          <w:b/>
                          <w:color w:val="auto"/>
                          <w:sz w:val="18"/>
                          <w:szCs w:val="18"/>
                          <w:lang w:val="en-US" w:eastAsia="de-DE"/>
                        </w:rPr>
                      </w:pPr>
                      <w:r>
                        <w:rPr>
                          <w:rFonts w:cs="Helvetica" w:asciiTheme="minorHAnsi" w:hAnsiTheme="minorHAnsi"/>
                          <w:b/>
                          <w:color w:val="auto"/>
                          <w:sz w:val="18"/>
                          <w:szCs w:val="18"/>
                          <w:lang w:val="en-US" w:eastAsia="de-DE"/>
                        </w:rPr>
                        <w:t>Digital transformations</w:t>
                      </w:r>
                    </w:p>
                    <w:p w:rsidRPr="00AC3D3E" w:rsidR="004B0EC8" w:rsidP="004B0EC8" w:rsidRDefault="004B0EC8" w14:paraId="3B2D67BA" w14:textId="77777777">
                      <w:pPr>
                        <w:pStyle w:val="MarginalieFlietextMarginalie"/>
                        <w:rPr>
                          <w:rFonts w:cs="Helvetica" w:asciiTheme="minorHAnsi" w:hAnsiTheme="minorHAnsi"/>
                          <w:color w:val="auto"/>
                          <w:sz w:val="18"/>
                          <w:szCs w:val="18"/>
                          <w:lang w:val="en-US" w:eastAsia="de-DE"/>
                        </w:rPr>
                      </w:pPr>
                    </w:p>
                    <w:p w:rsidRPr="00830535" w:rsidR="004B0EC8" w:rsidP="004B0EC8" w:rsidRDefault="004B0EC8" w14:paraId="57F12070" w14:textId="77777777">
                      <w:pPr>
                        <w:pStyle w:val="MarginalieFlietextMarginalie"/>
                        <w:rPr>
                          <w:rFonts w:asciiTheme="minorHAnsi" w:hAnsiTheme="minorHAnsi"/>
                          <w:color w:val="auto"/>
                          <w:sz w:val="18"/>
                          <w:szCs w:val="18"/>
                          <w:lang w:val="en-US"/>
                        </w:rPr>
                      </w:pPr>
                      <w:r>
                        <w:rPr>
                          <w:rFonts w:asciiTheme="minorHAnsi" w:hAnsiTheme="minorHAnsi"/>
                          <w:color w:val="auto"/>
                          <w:sz w:val="18"/>
                          <w:szCs w:val="18"/>
                          <w:lang w:val="en-US"/>
                        </w:rPr>
                        <w:t>i</w:t>
                      </w:r>
                      <w:r w:rsidRPr="00830535">
                        <w:rPr>
                          <w:rFonts w:asciiTheme="minorHAnsi" w:hAnsiTheme="minorHAnsi"/>
                          <w:color w:val="auto"/>
                          <w:sz w:val="18"/>
                          <w:szCs w:val="18"/>
                          <w:lang w:val="en-US"/>
                        </w:rPr>
                        <w:t>ntegrating digital technologies into all areas of the business</w:t>
                      </w:r>
                    </w:p>
                  </w:txbxContent>
                </v:textbox>
                <w10:wrap type="through" anchorx="page" anchory="line"/>
              </v:shape>
            </w:pict>
          </mc:Fallback>
        </mc:AlternateContent>
      </w:r>
      <w:r w:rsidRPr="00C634F3">
        <w:rPr>
          <w:lang w:val="en-US"/>
        </w:rPr>
        <w:t xml:space="preserve">Introduction </w:t>
      </w:r>
    </w:p>
    <w:p w:rsidRPr="00C634F3" w:rsidR="004B0EC8" w:rsidP="00391697" w:rsidRDefault="004B0EC8" w14:paraId="66F7E805" w14:textId="77777777">
      <w:pPr>
        <w:spacing w:after="0"/>
        <w:rPr>
          <w:lang w:val="en-US"/>
        </w:rPr>
      </w:pPr>
      <w:r w:rsidRPr="00C634F3">
        <w:rPr>
          <w:lang w:val="en-US"/>
        </w:rPr>
        <w:t xml:space="preserve">Continuous evolution in technologies enables businesses to reach their aimed goals, and audiences, collect data, analyze data, and more. But as businesses and organizations are making their </w:t>
      </w:r>
      <w:r w:rsidRPr="00C634F3">
        <w:rPr>
          <w:b/>
          <w:bCs/>
          <w:lang w:val="en-US"/>
        </w:rPr>
        <w:t>digital transformations</w:t>
      </w:r>
      <w:r w:rsidRPr="00C634F3">
        <w:rPr>
          <w:lang w:val="en-US"/>
        </w:rPr>
        <w:t xml:space="preserve"> rapidly, the threat of being attacked by cyber criminals is equally </w:t>
      </w:r>
      <w:r>
        <w:rPr>
          <w:lang w:val="en-US"/>
        </w:rPr>
        <w:t>growing</w:t>
      </w:r>
      <w:r w:rsidRPr="00C634F3">
        <w:rPr>
          <w:lang w:val="en-US"/>
        </w:rPr>
        <w:t xml:space="preserve">. </w:t>
      </w:r>
      <w:r>
        <w:rPr>
          <w:lang w:val="en-US"/>
        </w:rPr>
        <w:t>According to</w:t>
      </w:r>
      <w:r w:rsidRPr="00C634F3">
        <w:rPr>
          <w:lang w:val="en-US"/>
        </w:rPr>
        <w:t xml:space="preserve"> the Federal Bureau of Investigation</w:t>
      </w:r>
      <w:r>
        <w:rPr>
          <w:lang w:val="en-US"/>
        </w:rPr>
        <w:t xml:space="preserve">’s (FBI) </w:t>
      </w:r>
      <w:r w:rsidRPr="00C634F3">
        <w:rPr>
          <w:lang w:val="en-US"/>
        </w:rPr>
        <w:t>Internet Crime Report 2021, potential losses exceeded 6.9 billion USD in 2021 due to cybercrimes (</w:t>
      </w:r>
      <w:proofErr w:type="spellStart"/>
      <w:r w:rsidRPr="008C129B">
        <w:rPr>
          <w:highlight w:val="yellow"/>
          <w:lang w:val="en-US"/>
        </w:rPr>
        <w:t>Acrisure</w:t>
      </w:r>
      <w:proofErr w:type="spellEnd"/>
      <w:r w:rsidRPr="008C129B">
        <w:rPr>
          <w:highlight w:val="yellow"/>
          <w:lang w:val="en-US"/>
        </w:rPr>
        <w:t>, 2022</w:t>
      </w:r>
      <w:r w:rsidRPr="00C634F3">
        <w:rPr>
          <w:lang w:val="en-US"/>
        </w:rPr>
        <w:t xml:space="preserve">). Hence, a successful organization must design and implement a strategy that counters these threats and reduces the intensity of a possible data breach resulting from a </w:t>
      </w:r>
      <w:proofErr w:type="spellStart"/>
      <w:r w:rsidRPr="00C634F3">
        <w:rPr>
          <w:lang w:val="en-US"/>
        </w:rPr>
        <w:t>cyber attack</w:t>
      </w:r>
      <w:proofErr w:type="spellEnd"/>
      <w:r w:rsidRPr="00C634F3">
        <w:rPr>
          <w:lang w:val="en-US"/>
        </w:rPr>
        <w:t>. This strategy is referred to as threat mitigation.</w:t>
      </w:r>
    </w:p>
    <w:p w:rsidR="004B0EC8" w:rsidP="00391697" w:rsidRDefault="004B0EC8" w14:paraId="4F8CE7A6" w14:textId="77777777">
      <w:pPr>
        <w:spacing w:after="0"/>
        <w:rPr>
          <w:lang w:val="en-US"/>
        </w:rPr>
      </w:pPr>
      <w:r w:rsidRPr="00C634F3">
        <w:rPr>
          <w:lang w:val="en-US"/>
        </w:rPr>
        <w:t xml:space="preserve">This unit explains in detail the different concepts related to threat mitigation. Different techniques and strategies must be enforced by organizations to enhance their cyber defense landscape. </w:t>
      </w:r>
      <w:r>
        <w:rPr>
          <w:lang w:val="en-US"/>
        </w:rPr>
        <w:t>S</w:t>
      </w:r>
      <w:r w:rsidRPr="00C634F3">
        <w:rPr>
          <w:lang w:val="en-US"/>
        </w:rPr>
        <w:t xml:space="preserve">trengthening the cyber defense is related to risk mitigation, </w:t>
      </w:r>
      <w:r>
        <w:rPr>
          <w:lang w:val="en-US"/>
        </w:rPr>
        <w:t>and</w:t>
      </w:r>
      <w:r w:rsidRPr="00C634F3">
        <w:rPr>
          <w:lang w:val="en-US"/>
        </w:rPr>
        <w:t xml:space="preserve"> tactics and technique assist organizations in mitigating the risk. </w:t>
      </w:r>
    </w:p>
    <w:p w:rsidRPr="00C634F3" w:rsidR="004B0EC8" w:rsidP="00391697" w:rsidRDefault="004B0EC8" w14:paraId="6B9FB15B" w14:textId="77777777">
      <w:pPr>
        <w:spacing w:after="0"/>
        <w:rPr>
          <w:lang w:val="en-US"/>
        </w:rPr>
      </w:pPr>
      <w:r w:rsidRPr="00C634F3">
        <w:rPr>
          <w:lang w:val="en-US"/>
        </w:rPr>
        <w:t xml:space="preserve">Additionally, it is imperative to validate the effectiveness of the implemented security controls by auditing them after a fair amount of time. We will go into a detailed explanation about how controls could be validated and audited to ensure that they are up-to-date and </w:t>
      </w:r>
      <w:r>
        <w:rPr>
          <w:lang w:val="en-US"/>
        </w:rPr>
        <w:t>compliant</w:t>
      </w:r>
      <w:r w:rsidRPr="00C634F3">
        <w:rPr>
          <w:lang w:val="en-US"/>
        </w:rPr>
        <w:t>. Moreover, it is necessary to embed security at the time of designing the software or any other solution. This brings us to the concept of security and privacy by design</w:t>
      </w:r>
      <w:r>
        <w:rPr>
          <w:lang w:val="en-US"/>
        </w:rPr>
        <w:t>,</w:t>
      </w:r>
      <w:r w:rsidRPr="00C634F3">
        <w:rPr>
          <w:lang w:val="en-US"/>
        </w:rPr>
        <w:t xml:space="preserve"> which is one of the main aspects of mitigating</w:t>
      </w:r>
      <w:r>
        <w:rPr>
          <w:lang w:val="en-US"/>
        </w:rPr>
        <w:t xml:space="preserve"> </w:t>
      </w:r>
      <w:r w:rsidRPr="00C634F3">
        <w:rPr>
          <w:lang w:val="en-US"/>
        </w:rPr>
        <w:t xml:space="preserve">threats. Lastly, we will </w:t>
      </w:r>
      <w:r>
        <w:rPr>
          <w:lang w:val="en-US"/>
        </w:rPr>
        <w:t>review</w:t>
      </w:r>
      <w:r w:rsidRPr="00C634F3">
        <w:rPr>
          <w:lang w:val="en-US"/>
        </w:rPr>
        <w:t xml:space="preserve"> best practices and techniques for mitigating the threats.</w:t>
      </w:r>
    </w:p>
    <w:p w:rsidRPr="00C634F3" w:rsidR="004B0EC8" w:rsidP="00391697" w:rsidRDefault="004B0EC8" w14:paraId="6863D908" w14:textId="77777777">
      <w:pPr>
        <w:pStyle w:val="berschrift2"/>
        <w:rPr>
          <w:lang w:val="en-US"/>
        </w:rPr>
      </w:pPr>
      <w:r w:rsidRPr="00C634F3">
        <w:rPr>
          <w:lang w:val="en-US"/>
        </w:rPr>
        <w:t>7.1 Cyber Defense Tactics and Techniques</w:t>
      </w:r>
    </w:p>
    <w:p w:rsidRPr="00C634F3" w:rsidR="004B0EC8" w:rsidP="00391697" w:rsidRDefault="004B0EC8" w14:paraId="5989F42D" w14:textId="77777777">
      <w:pPr>
        <w:spacing w:after="0"/>
        <w:rPr>
          <w:lang w:val="en-US"/>
        </w:rPr>
      </w:pPr>
      <w:r w:rsidRPr="00C634F3">
        <w:rPr>
          <w:lang w:val="en-US"/>
        </w:rPr>
        <w:t xml:space="preserve">Cyber defense is a terminology used in cyber security to refer to the capability to hinder </w:t>
      </w:r>
      <w:proofErr w:type="spellStart"/>
      <w:r w:rsidRPr="00C634F3">
        <w:rPr>
          <w:lang w:val="en-US"/>
        </w:rPr>
        <w:t>cyber attacks</w:t>
      </w:r>
      <w:proofErr w:type="spellEnd"/>
      <w:r w:rsidRPr="00C634F3">
        <w:rPr>
          <w:lang w:val="en-US"/>
        </w:rPr>
        <w:t xml:space="preserve"> from compromising a network, system, or application. It entails taking proactive steps to anticipate malicious actions from cyber criminals and combat them. All tactics, techniques, or strategies carried out by any organization to </w:t>
      </w:r>
      <w:r w:rsidRPr="00C634F3">
        <w:rPr>
          <w:lang w:val="en-US"/>
        </w:rPr>
        <w:lastRenderedPageBreak/>
        <w:t xml:space="preserve">strengthen its cyber defense have the goal of preventing, disrupting, and responding to </w:t>
      </w:r>
      <w:proofErr w:type="spellStart"/>
      <w:r w:rsidRPr="00C634F3">
        <w:rPr>
          <w:lang w:val="en-US"/>
        </w:rPr>
        <w:t>cyber attacks</w:t>
      </w:r>
      <w:proofErr w:type="spellEnd"/>
      <w:r w:rsidRPr="00C634F3">
        <w:rPr>
          <w:lang w:val="en-US"/>
        </w:rPr>
        <w:t xml:space="preserve"> (</w:t>
      </w:r>
      <w:proofErr w:type="spellStart"/>
      <w:r w:rsidRPr="008C129B">
        <w:rPr>
          <w:highlight w:val="yellow"/>
          <w:lang w:val="en-US"/>
        </w:rPr>
        <w:t>CyberTalk</w:t>
      </w:r>
      <w:proofErr w:type="spellEnd"/>
      <w:r w:rsidRPr="008C129B">
        <w:rPr>
          <w:highlight w:val="yellow"/>
          <w:lang w:val="en-US"/>
        </w:rPr>
        <w:t>, n.d.</w:t>
      </w:r>
      <w:r w:rsidRPr="00C634F3">
        <w:rPr>
          <w:lang w:val="en-US"/>
        </w:rPr>
        <w:t>).</w:t>
      </w:r>
    </w:p>
    <w:p w:rsidRPr="00C634F3" w:rsidR="004B0EC8" w:rsidP="00391697" w:rsidRDefault="004B0EC8" w14:paraId="1C694E3F" w14:textId="78128D37">
      <w:pPr>
        <w:spacing w:after="0"/>
        <w:rPr>
          <w:lang w:val="en-US"/>
        </w:rPr>
      </w:pPr>
      <w:r w:rsidRPr="00C634F3">
        <w:rPr>
          <w:lang w:val="en-US"/>
        </w:rPr>
        <w:t xml:space="preserve">Cyber threats continue to target organizations that result in damaged reputations, costly reparations, and compromised information. Cyber criminals can attack several </w:t>
      </w:r>
      <w:r w:rsidR="002E3A08">
        <w:rPr>
          <w:lang w:val="en-US"/>
        </w:rPr>
        <w:t>parts</w:t>
      </w:r>
      <w:r w:rsidRPr="00C634F3">
        <w:rPr>
          <w:lang w:val="en-US"/>
        </w:rPr>
        <w:t xml:space="preserve"> of an organization’s network infrastructure by utilizing an extensive variety of tactics and techniques. In a nutshell, our reliance on technology or digital solutions makes us vulnerable to </w:t>
      </w:r>
      <w:proofErr w:type="spellStart"/>
      <w:r w:rsidRPr="00C634F3">
        <w:rPr>
          <w:lang w:val="en-US"/>
        </w:rPr>
        <w:t>cyber attacks</w:t>
      </w:r>
      <w:proofErr w:type="spellEnd"/>
      <w:r w:rsidRPr="00C634F3">
        <w:rPr>
          <w:lang w:val="en-US"/>
        </w:rPr>
        <w:t xml:space="preserve"> (</w:t>
      </w:r>
      <w:proofErr w:type="spellStart"/>
      <w:r w:rsidRPr="008C129B">
        <w:rPr>
          <w:highlight w:val="yellow"/>
          <w:lang w:val="en-US"/>
        </w:rPr>
        <w:t>CyberDefenses</w:t>
      </w:r>
      <w:proofErr w:type="spellEnd"/>
      <w:r w:rsidRPr="008C129B">
        <w:rPr>
          <w:highlight w:val="yellow"/>
          <w:lang w:val="en-US"/>
        </w:rPr>
        <w:t>, 2019</w:t>
      </w:r>
      <w:r w:rsidRPr="00C634F3">
        <w:rPr>
          <w:lang w:val="en-US"/>
        </w:rPr>
        <w:t xml:space="preserve">). Hence, </w:t>
      </w:r>
      <w:r>
        <w:rPr>
          <w:lang w:val="en-US"/>
        </w:rPr>
        <w:t>an</w:t>
      </w:r>
      <w:r w:rsidRPr="00C634F3">
        <w:rPr>
          <w:lang w:val="en-US"/>
        </w:rPr>
        <w:t xml:space="preserve"> </w:t>
      </w:r>
      <w:r>
        <w:rPr>
          <w:lang w:val="en-US"/>
        </w:rPr>
        <w:t xml:space="preserve">organization </w:t>
      </w:r>
      <w:r w:rsidRPr="00C634F3">
        <w:rPr>
          <w:lang w:val="en-US"/>
        </w:rPr>
        <w:t>that is dependent on technology for their day-to-day operations</w:t>
      </w:r>
      <w:r>
        <w:rPr>
          <w:lang w:val="en-US"/>
        </w:rPr>
        <w:t xml:space="preserve"> need to </w:t>
      </w:r>
      <w:r w:rsidRPr="00C634F3">
        <w:rPr>
          <w:lang w:val="en-US"/>
        </w:rPr>
        <w:t>implement a strong cyber defense landscape</w:t>
      </w:r>
      <w:r>
        <w:rPr>
          <w:lang w:val="en-US"/>
        </w:rPr>
        <w:t>. The f</w:t>
      </w:r>
      <w:r w:rsidRPr="00C634F3">
        <w:rPr>
          <w:lang w:val="en-US"/>
        </w:rPr>
        <w:t>ollowing are some of the most common tactics and techniques to bolster their cyber defense</w:t>
      </w:r>
      <w:r>
        <w:rPr>
          <w:lang w:val="en-US"/>
        </w:rPr>
        <w:t xml:space="preserve">. </w:t>
      </w:r>
    </w:p>
    <w:p w:rsidRPr="00C634F3" w:rsidR="004B0EC8" w:rsidP="00391697" w:rsidRDefault="004B0EC8" w14:paraId="0EEB8FF2" w14:textId="77777777">
      <w:pPr>
        <w:pStyle w:val="berschrift3"/>
        <w:rPr>
          <w:lang w:val="en-US"/>
        </w:rPr>
      </w:pPr>
      <w:r w:rsidRPr="00C634F3">
        <w:rPr>
          <w:lang w:val="en-US"/>
        </w:rPr>
        <w:t>Strong Passwords</w:t>
      </w:r>
    </w:p>
    <w:p w:rsidRPr="00C634F3" w:rsidR="004B0EC8" w:rsidP="00391697" w:rsidRDefault="004B0EC8" w14:paraId="7DFDEE35" w14:textId="77777777">
      <w:pPr>
        <w:spacing w:after="0"/>
        <w:rPr>
          <w:lang w:val="en-US"/>
        </w:rPr>
      </w:pPr>
      <w:r w:rsidRPr="00C634F3">
        <w:rPr>
          <w:lang w:val="en-US"/>
        </w:rPr>
        <w:t xml:space="preserve">One cannot ignore the benefit of using strong passwords in any kind of account. It is human nature that while creating a new password or updating an older one, </w:t>
      </w:r>
      <w:r>
        <w:rPr>
          <w:lang w:val="en-US"/>
        </w:rPr>
        <w:t>we</w:t>
      </w:r>
      <w:r w:rsidRPr="00C634F3">
        <w:rPr>
          <w:lang w:val="en-US"/>
        </w:rPr>
        <w:t xml:space="preserve"> prefer to keep it simple so that </w:t>
      </w:r>
      <w:r>
        <w:rPr>
          <w:lang w:val="en-US"/>
        </w:rPr>
        <w:t>we</w:t>
      </w:r>
      <w:r w:rsidRPr="00C634F3">
        <w:rPr>
          <w:lang w:val="en-US"/>
        </w:rPr>
        <w:t xml:space="preserve"> can remember it easily or reuse a password for other accounts. According to Verizon’s Investigations Report of the 2019 Data Breach, 80</w:t>
      </w:r>
      <w:r>
        <w:rPr>
          <w:lang w:val="en-US"/>
        </w:rPr>
        <w:t xml:space="preserve"> percent</w:t>
      </w:r>
      <w:r w:rsidRPr="00C634F3">
        <w:rPr>
          <w:lang w:val="en-US"/>
        </w:rPr>
        <w:t xml:space="preserve"> of the breaches and hacked accounts </w:t>
      </w:r>
      <w:r>
        <w:rPr>
          <w:lang w:val="en-US"/>
        </w:rPr>
        <w:t>were</w:t>
      </w:r>
      <w:r w:rsidRPr="00C634F3">
        <w:rPr>
          <w:lang w:val="en-US"/>
        </w:rPr>
        <w:t xml:space="preserve"> the</w:t>
      </w:r>
      <w:r>
        <w:rPr>
          <w:lang w:val="en-US"/>
        </w:rPr>
        <w:t xml:space="preserve"> result of</w:t>
      </w:r>
      <w:r w:rsidRPr="00C634F3">
        <w:rPr>
          <w:lang w:val="en-US"/>
        </w:rPr>
        <w:t xml:space="preserve"> weak passwords (</w:t>
      </w:r>
      <w:proofErr w:type="spellStart"/>
      <w:r w:rsidRPr="008C129B">
        <w:rPr>
          <w:highlight w:val="yellow"/>
          <w:lang w:val="en-US"/>
        </w:rPr>
        <w:t>ADKtechs</w:t>
      </w:r>
      <w:proofErr w:type="spellEnd"/>
      <w:r w:rsidRPr="008C129B">
        <w:rPr>
          <w:highlight w:val="yellow"/>
          <w:lang w:val="en-US"/>
        </w:rPr>
        <w:t>, 2020</w:t>
      </w:r>
      <w:r w:rsidRPr="00C634F3">
        <w:rPr>
          <w:lang w:val="en-US"/>
        </w:rPr>
        <w:t xml:space="preserve">). </w:t>
      </w:r>
    </w:p>
    <w:p w:rsidRPr="00C634F3" w:rsidR="004B0EC8" w:rsidP="00391697" w:rsidRDefault="004B0EC8" w14:paraId="11A86968" w14:textId="77777777">
      <w:pPr>
        <w:spacing w:after="0"/>
        <w:rPr>
          <w:lang w:val="en-US"/>
        </w:rPr>
      </w:pPr>
      <w:r w:rsidRPr="00C634F3">
        <w:rPr>
          <w:lang w:val="en-US"/>
        </w:rPr>
        <w:t xml:space="preserve">A good and strong password is long, random, and frequently changed. The complexity of a password </w:t>
      </w:r>
      <w:r>
        <w:rPr>
          <w:lang w:val="en-US"/>
        </w:rPr>
        <w:t>often</w:t>
      </w:r>
      <w:r w:rsidRPr="00C634F3">
        <w:rPr>
          <w:lang w:val="en-US"/>
        </w:rPr>
        <w:t xml:space="preserve"> comes with the urge to write them down. This may result in further attacks and reduces the use of complex passwords. Hence, </w:t>
      </w:r>
      <w:r>
        <w:rPr>
          <w:lang w:val="en-US"/>
        </w:rPr>
        <w:t xml:space="preserve">a </w:t>
      </w:r>
      <w:r w:rsidRPr="00C634F3">
        <w:rPr>
          <w:lang w:val="en-US"/>
        </w:rPr>
        <w:t>password manager</w:t>
      </w:r>
      <w:r>
        <w:rPr>
          <w:lang w:val="en-US"/>
        </w:rPr>
        <w:t xml:space="preserve"> is</w:t>
      </w:r>
      <w:r w:rsidRPr="00C634F3">
        <w:rPr>
          <w:lang w:val="en-US"/>
        </w:rPr>
        <w:t xml:space="preserve"> a good solution</w:t>
      </w:r>
      <w:r>
        <w:rPr>
          <w:lang w:val="en-US"/>
        </w:rPr>
        <w:t>;</w:t>
      </w:r>
      <w:r w:rsidRPr="00C634F3">
        <w:rPr>
          <w:lang w:val="en-US"/>
        </w:rPr>
        <w:t xml:space="preserve"> one could utilize it to save all the passwords in the virtual wallet in encrypted form protected with one master password. </w:t>
      </w:r>
      <w:r>
        <w:rPr>
          <w:lang w:val="en-US"/>
        </w:rPr>
        <w:t xml:space="preserve">A </w:t>
      </w:r>
      <w:proofErr w:type="gramStart"/>
      <w:r>
        <w:rPr>
          <w:lang w:val="en-US"/>
        </w:rPr>
        <w:t>l</w:t>
      </w:r>
      <w:r w:rsidRPr="00C634F3">
        <w:rPr>
          <w:lang w:val="en-US"/>
        </w:rPr>
        <w:t>ong sentences</w:t>
      </w:r>
      <w:proofErr w:type="gramEnd"/>
      <w:r w:rsidRPr="00C634F3">
        <w:rPr>
          <w:lang w:val="en-US"/>
        </w:rPr>
        <w:t xml:space="preserve"> used as a password</w:t>
      </w:r>
      <w:r>
        <w:rPr>
          <w:lang w:val="en-US"/>
        </w:rPr>
        <w:t xml:space="preserve"> is</w:t>
      </w:r>
      <w:r w:rsidRPr="00C634F3">
        <w:rPr>
          <w:lang w:val="en-US"/>
        </w:rPr>
        <w:t xml:space="preserve"> called a passphrase</w:t>
      </w:r>
      <w:r>
        <w:rPr>
          <w:lang w:val="en-US"/>
        </w:rPr>
        <w:t>, and is also a good alternative</w:t>
      </w:r>
      <w:r w:rsidRPr="00C634F3">
        <w:rPr>
          <w:lang w:val="en-US"/>
        </w:rPr>
        <w:t xml:space="preserve">. </w:t>
      </w:r>
      <w:r>
        <w:rPr>
          <w:lang w:val="en-US"/>
        </w:rPr>
        <w:t>A</w:t>
      </w:r>
      <w:r w:rsidRPr="00C634F3">
        <w:rPr>
          <w:lang w:val="en-US"/>
        </w:rPr>
        <w:t xml:space="preserve"> passphrase is a kind of password that contains a long sentence related to one’s memory and is almost impossible for an attacker to break.</w:t>
      </w:r>
    </w:p>
    <w:p w:rsidRPr="00C634F3" w:rsidR="004B0EC8" w:rsidP="00391697" w:rsidRDefault="004B0EC8" w14:paraId="04E081E4" w14:textId="77777777">
      <w:pPr>
        <w:pStyle w:val="berschrift3"/>
        <w:rPr>
          <w:lang w:val="en-US"/>
        </w:rPr>
      </w:pPr>
      <w:r w:rsidRPr="00C634F3">
        <w:rPr>
          <w:lang w:val="en-US"/>
        </w:rPr>
        <w:t>Multi-Factor Authentication</w:t>
      </w:r>
    </w:p>
    <w:p w:rsidRPr="00C634F3" w:rsidR="004B0EC8" w:rsidP="00391697" w:rsidRDefault="004B0EC8" w14:paraId="33E3C9C4" w14:textId="77777777">
      <w:pPr>
        <w:spacing w:after="0"/>
        <w:rPr>
          <w:lang w:val="en-US"/>
        </w:rPr>
      </w:pPr>
      <w:r w:rsidRPr="00C634F3">
        <w:rPr>
          <w:lang w:val="en-US"/>
        </w:rPr>
        <w:t xml:space="preserve">Multi-factor authentication (MFA) is one of the most robust and easiest techniques used to strengthen the cyber defense of an organization. Multi-factor authentication, </w:t>
      </w:r>
      <w:r w:rsidRPr="00C634F3">
        <w:rPr>
          <w:lang w:val="en-US"/>
        </w:rPr>
        <w:lastRenderedPageBreak/>
        <w:t>also known as two-factor (2FA) authentication</w:t>
      </w:r>
      <w:r>
        <w:rPr>
          <w:lang w:val="en-US"/>
        </w:rPr>
        <w:t>,</w:t>
      </w:r>
      <w:r w:rsidRPr="00C634F3">
        <w:rPr>
          <w:lang w:val="en-US"/>
        </w:rPr>
        <w:t xml:space="preserve"> helps add an additional shield of security to a normal password. MFA is the mixture of at least two of the following:</w:t>
      </w:r>
    </w:p>
    <w:p w:rsidRPr="00C634F3" w:rsidR="004B0EC8" w:rsidP="00391697" w:rsidRDefault="004B0EC8" w14:paraId="44C0380C" w14:textId="77777777">
      <w:pPr>
        <w:pStyle w:val="Listenabsatz"/>
        <w:numPr>
          <w:ilvl w:val="0"/>
          <w:numId w:val="104"/>
        </w:numPr>
        <w:spacing w:after="0"/>
        <w:rPr>
          <w:lang w:val="en-US"/>
        </w:rPr>
      </w:pPr>
      <w:r w:rsidRPr="00C634F3">
        <w:rPr>
          <w:lang w:val="en-US"/>
        </w:rPr>
        <w:t>a standard password</w:t>
      </w:r>
      <w:r>
        <w:rPr>
          <w:lang w:val="en-US"/>
        </w:rPr>
        <w:t>,</w:t>
      </w:r>
      <w:r w:rsidRPr="00C634F3">
        <w:rPr>
          <w:lang w:val="en-US"/>
        </w:rPr>
        <w:t xml:space="preserve"> which is also called “something you know</w:t>
      </w:r>
      <w:r>
        <w:rPr>
          <w:lang w:val="en-US"/>
        </w:rPr>
        <w:t>.</w:t>
      </w:r>
      <w:r w:rsidRPr="00C634F3">
        <w:rPr>
          <w:lang w:val="en-US"/>
        </w:rPr>
        <w:t>”</w:t>
      </w:r>
    </w:p>
    <w:p w:rsidRPr="00C634F3" w:rsidR="004B0EC8" w:rsidP="00391697" w:rsidRDefault="004B0EC8" w14:paraId="1D330804" w14:textId="77777777">
      <w:pPr>
        <w:pStyle w:val="Listenabsatz"/>
        <w:numPr>
          <w:ilvl w:val="0"/>
          <w:numId w:val="104"/>
        </w:numPr>
        <w:spacing w:after="0"/>
        <w:rPr>
          <w:lang w:val="en-US"/>
        </w:rPr>
      </w:pPr>
      <w:r w:rsidRPr="00C634F3">
        <w:rPr>
          <w:lang w:val="en-US"/>
        </w:rPr>
        <w:t>a one-time code or token that is randomly generated via third-party software on your mobile phone</w:t>
      </w:r>
      <w:r>
        <w:rPr>
          <w:lang w:val="en-US"/>
        </w:rPr>
        <w:t>,</w:t>
      </w:r>
      <w:r w:rsidRPr="00C634F3">
        <w:rPr>
          <w:lang w:val="en-US"/>
        </w:rPr>
        <w:t xml:space="preserve"> also known as “something you have</w:t>
      </w:r>
      <w:r>
        <w:rPr>
          <w:lang w:val="en-US"/>
        </w:rPr>
        <w:t>.”</w:t>
      </w:r>
    </w:p>
    <w:p w:rsidRPr="00C634F3" w:rsidR="004B0EC8" w:rsidP="00391697" w:rsidRDefault="004B0EC8" w14:paraId="49C74B42" w14:textId="77777777">
      <w:pPr>
        <w:pStyle w:val="Listenabsatz"/>
        <w:numPr>
          <w:ilvl w:val="0"/>
          <w:numId w:val="104"/>
        </w:numPr>
        <w:spacing w:after="0"/>
        <w:rPr>
          <w:lang w:val="en-US"/>
        </w:rPr>
      </w:pPr>
      <w:r w:rsidRPr="00C634F3">
        <w:rPr>
          <w:lang w:val="en-US"/>
        </w:rPr>
        <w:t xml:space="preserve"> biometrics, signature, or voice</w:t>
      </w:r>
      <w:r>
        <w:rPr>
          <w:lang w:val="en-US"/>
        </w:rPr>
        <w:t>, also</w:t>
      </w:r>
      <w:r w:rsidRPr="00C634F3">
        <w:rPr>
          <w:lang w:val="en-US"/>
        </w:rPr>
        <w:t xml:space="preserve"> called “something you are</w:t>
      </w:r>
      <w:r>
        <w:rPr>
          <w:lang w:val="en-US"/>
        </w:rPr>
        <w:t>.</w:t>
      </w:r>
      <w:r w:rsidRPr="00C634F3">
        <w:rPr>
          <w:lang w:val="en-US"/>
        </w:rPr>
        <w:t xml:space="preserve">” This technique strengthens the cyber defense in </w:t>
      </w:r>
      <w:r>
        <w:rPr>
          <w:lang w:val="en-US"/>
        </w:rPr>
        <w:t xml:space="preserve">such </w:t>
      </w:r>
      <w:r w:rsidRPr="00C634F3">
        <w:rPr>
          <w:lang w:val="en-US"/>
        </w:rPr>
        <w:t>a way that if somehow one factor is compromised, the attacker will not be able to verify the physical characteristics of the victim.</w:t>
      </w:r>
    </w:p>
    <w:p w:rsidRPr="00C634F3" w:rsidR="004B0EC8" w:rsidP="00391697" w:rsidRDefault="004B0EC8" w14:paraId="7D9EF997" w14:textId="77777777">
      <w:pPr>
        <w:pStyle w:val="berschrift3"/>
        <w:rPr>
          <w:lang w:val="en-US"/>
        </w:rPr>
      </w:pPr>
      <w:r w:rsidRPr="00C634F3">
        <w:rPr>
          <w:lang w:val="en-US"/>
        </w:rPr>
        <w:t>Firewalls</w:t>
      </w:r>
    </w:p>
    <w:p w:rsidRPr="00C634F3" w:rsidR="004B0EC8" w:rsidP="00391697" w:rsidRDefault="004B0EC8" w14:paraId="56DA1528" w14:textId="77777777">
      <w:pPr>
        <w:spacing w:after="0"/>
        <w:rPr>
          <w:lang w:val="en-US"/>
        </w:rPr>
      </w:pPr>
      <w:r w:rsidRPr="00C634F3">
        <w:rPr>
          <w:lang w:val="en-US"/>
        </w:rPr>
        <w:t>A firewall is a physical hardware device or software that is implemented between an internal and external network. A firewall works as an obstacle for the traffic coming from external or outside networks</w:t>
      </w:r>
      <w:r>
        <w:rPr>
          <w:lang w:val="en-US"/>
        </w:rPr>
        <w:t>,</w:t>
      </w:r>
      <w:r w:rsidRPr="00C634F3">
        <w:rPr>
          <w:lang w:val="en-US"/>
        </w:rPr>
        <w:t xml:space="preserve"> i.e., the internet </w:t>
      </w:r>
      <w:r>
        <w:rPr>
          <w:lang w:val="en-US"/>
        </w:rPr>
        <w:t>toward</w:t>
      </w:r>
      <w:r w:rsidRPr="00C634F3">
        <w:rPr>
          <w:lang w:val="en-US"/>
        </w:rPr>
        <w:t xml:space="preserve"> the organization’s internal network or for the traffic that is going outward from internal </w:t>
      </w:r>
      <w:r>
        <w:rPr>
          <w:lang w:val="en-US"/>
        </w:rPr>
        <w:t>toward</w:t>
      </w:r>
      <w:r w:rsidRPr="00C634F3">
        <w:rPr>
          <w:lang w:val="en-US"/>
        </w:rPr>
        <w:t xml:space="preserve"> the external network. It does </w:t>
      </w:r>
      <w:r>
        <w:rPr>
          <w:lang w:val="en-US"/>
        </w:rPr>
        <w:t>this</w:t>
      </w:r>
      <w:r w:rsidRPr="00C634F3">
        <w:rPr>
          <w:lang w:val="en-US"/>
        </w:rPr>
        <w:t xml:space="preserve"> by performing some filtering based on some rules that are configured in the firewall. They are crucial shields for small and large businesses </w:t>
      </w:r>
      <w:proofErr w:type="gramStart"/>
      <w:r w:rsidRPr="00C634F3">
        <w:rPr>
          <w:lang w:val="en-US"/>
        </w:rPr>
        <w:t>and also</w:t>
      </w:r>
      <w:proofErr w:type="gramEnd"/>
      <w:r w:rsidRPr="00C634F3">
        <w:rPr>
          <w:lang w:val="en-US"/>
        </w:rPr>
        <w:t xml:space="preserve"> for home networks.  </w:t>
      </w:r>
    </w:p>
    <w:p w:rsidRPr="00C634F3" w:rsidR="004B0EC8" w:rsidP="00391697" w:rsidRDefault="004B0EC8" w14:paraId="076A90C0" w14:textId="77777777">
      <w:pPr>
        <w:pStyle w:val="berschrift3"/>
        <w:rPr>
          <w:lang w:val="en-US"/>
        </w:rPr>
      </w:pPr>
      <w:r w:rsidRPr="00C634F3">
        <w:rPr>
          <w:lang w:val="en-US"/>
        </w:rPr>
        <w:t>Patched Software</w:t>
      </w:r>
    </w:p>
    <w:p w:rsidRPr="00C634F3" w:rsidR="004B0EC8" w:rsidP="00391697" w:rsidRDefault="004B0EC8" w14:paraId="1E3FDAD6" w14:textId="77777777">
      <w:pPr>
        <w:spacing w:after="0"/>
        <w:rPr>
          <w:lang w:val="en-US"/>
        </w:rPr>
      </w:pPr>
      <w:r w:rsidRPr="00C634F3">
        <w:rPr>
          <w:lang w:val="en-US"/>
        </w:rPr>
        <w:t xml:space="preserve">It is worth stating here that continuous patching or updating of software is one of the key cyber defense best practices. Every software solution used by a company should be continuously updated </w:t>
      </w:r>
      <w:r>
        <w:rPr>
          <w:lang w:val="en-US"/>
        </w:rPr>
        <w:t>to</w:t>
      </w:r>
      <w:r w:rsidRPr="00C634F3">
        <w:rPr>
          <w:lang w:val="en-US"/>
        </w:rPr>
        <w:t xml:space="preserve"> its latest version. Unpatched software</w:t>
      </w:r>
      <w:r>
        <w:rPr>
          <w:lang w:val="en-US"/>
        </w:rPr>
        <w:t xml:space="preserve"> is</w:t>
      </w:r>
      <w:r w:rsidRPr="00C634F3">
        <w:rPr>
          <w:lang w:val="en-US"/>
        </w:rPr>
        <w:t xml:space="preserve"> more vulnerable and could lead to massive data breaches if hacked</w:t>
      </w:r>
      <w:r>
        <w:rPr>
          <w:lang w:val="en-US"/>
        </w:rPr>
        <w:t>, allowing</w:t>
      </w:r>
      <w:r w:rsidRPr="00C634F3">
        <w:rPr>
          <w:lang w:val="en-US"/>
        </w:rPr>
        <w:t xml:space="preserve"> an attacker to move within the organization’s critical network. Hence, routine patching of software could eliminate one main option that a cybercriminal would have utilized to compromise the complete organization’s network.</w:t>
      </w:r>
    </w:p>
    <w:p w:rsidRPr="00C634F3" w:rsidR="004B0EC8" w:rsidP="00391697" w:rsidRDefault="004B0EC8" w14:paraId="12BB095B" w14:textId="77777777">
      <w:pPr>
        <w:pStyle w:val="berschrift3"/>
        <w:rPr>
          <w:lang w:val="en-US"/>
        </w:rPr>
      </w:pPr>
      <w:r w:rsidRPr="00C634F3">
        <w:rPr>
          <w:lang w:val="en-US"/>
        </w:rPr>
        <w:t>Encryption</w:t>
      </w:r>
    </w:p>
    <w:p w:rsidRPr="007B1CD6" w:rsidR="004B0EC8" w:rsidP="00391697" w:rsidRDefault="004B0EC8" w14:paraId="2C6291B8" w14:textId="77777777">
      <w:pPr>
        <w:spacing w:after="0"/>
        <w:rPr>
          <w:lang w:val="en-US"/>
        </w:rPr>
      </w:pPr>
      <w:r w:rsidRPr="00C634F3">
        <w:rPr>
          <w:lang w:val="en-US"/>
        </w:rPr>
        <w:t xml:space="preserve">Encryption is a technique used to convert readable or plain-text data into a form that cannot be comprehensible by an unauthorized person. Implementation of encryption </w:t>
      </w:r>
      <w:r w:rsidRPr="00C634F3">
        <w:rPr>
          <w:lang w:val="en-US"/>
        </w:rPr>
        <w:lastRenderedPageBreak/>
        <w:t>is imperative for all businesses that make use of the internet for their day-to-day communications. For example, transactions via banking channels take place over the internet</w:t>
      </w:r>
      <w:r>
        <w:rPr>
          <w:lang w:val="en-US"/>
        </w:rPr>
        <w:t>,</w:t>
      </w:r>
      <w:r w:rsidRPr="00C634F3">
        <w:rPr>
          <w:lang w:val="en-US"/>
        </w:rPr>
        <w:t xml:space="preserve"> which is an untrusted network. Therefore, banks must enforce this security control to ensure secure credit card payments and transactions. </w:t>
      </w:r>
      <w:r>
        <w:rPr>
          <w:lang w:val="en-US"/>
        </w:rPr>
        <w:t>U</w:t>
      </w:r>
      <w:r w:rsidRPr="00C634F3">
        <w:rPr>
          <w:lang w:val="en-US"/>
        </w:rPr>
        <w:t xml:space="preserve">tilizing encryption in the home network is also suggested and it keeps our stored data more secure </w:t>
      </w:r>
      <w:r>
        <w:rPr>
          <w:lang w:val="en-US"/>
        </w:rPr>
        <w:t>when</w:t>
      </w:r>
      <w:r w:rsidRPr="00C634F3">
        <w:rPr>
          <w:lang w:val="en-US"/>
        </w:rPr>
        <w:t xml:space="preserve"> we lost our storage device or </w:t>
      </w:r>
      <w:r>
        <w:rPr>
          <w:lang w:val="en-US"/>
        </w:rPr>
        <w:t>are robbed</w:t>
      </w:r>
      <w:r w:rsidRPr="00C634F3">
        <w:rPr>
          <w:lang w:val="en-US"/>
        </w:rPr>
        <w:t xml:space="preserve">. However, the encryption technique should be </w:t>
      </w:r>
      <w:proofErr w:type="gramStart"/>
      <w:r w:rsidRPr="00C634F3">
        <w:rPr>
          <w:lang w:val="en-US"/>
        </w:rPr>
        <w:t>up-to-date</w:t>
      </w:r>
      <w:proofErr w:type="gramEnd"/>
      <w:r w:rsidRPr="00C634F3">
        <w:rPr>
          <w:lang w:val="en-US"/>
        </w:rPr>
        <w:t xml:space="preserve"> so that it </w:t>
      </w:r>
      <w:r>
        <w:rPr>
          <w:lang w:val="en-US"/>
        </w:rPr>
        <w:t>can</w:t>
      </w:r>
      <w:r w:rsidRPr="00C634F3">
        <w:rPr>
          <w:lang w:val="en-US"/>
        </w:rPr>
        <w:t xml:space="preserve">not be cracked with the help of hacking tools. Several organizations regularly publish listings </w:t>
      </w:r>
      <w:r>
        <w:rPr>
          <w:lang w:val="en-US"/>
        </w:rPr>
        <w:t>of</w:t>
      </w:r>
      <w:r w:rsidRPr="00C634F3">
        <w:rPr>
          <w:lang w:val="en-US"/>
        </w:rPr>
        <w:t xml:space="preserve"> strong cryptographic algorithms e.g., BSI TR-</w:t>
      </w:r>
      <w:r w:rsidRPr="007B1CD6">
        <w:rPr>
          <w:lang w:val="en-US"/>
        </w:rPr>
        <w:t>02102 (</w:t>
      </w:r>
      <w:r w:rsidRPr="007B1CD6">
        <w:rPr>
          <w:highlight w:val="yellow"/>
          <w:lang w:val="en-US"/>
        </w:rPr>
        <w:t>Federal Office for Information Security, n.d.</w:t>
      </w:r>
      <w:r w:rsidRPr="007B1CD6">
        <w:rPr>
          <w:lang w:val="en-US"/>
        </w:rPr>
        <w:t>).</w:t>
      </w:r>
    </w:p>
    <w:p w:rsidRPr="00C634F3" w:rsidR="004B0EC8" w:rsidP="00391697" w:rsidRDefault="004B0EC8" w14:paraId="5C7D1962" w14:textId="77777777">
      <w:pPr>
        <w:pStyle w:val="berschrift3"/>
        <w:rPr>
          <w:lang w:val="en-US"/>
        </w:rPr>
      </w:pPr>
      <w:r w:rsidRPr="00C634F3">
        <w:rPr>
          <w:lang w:val="en-US"/>
        </w:rPr>
        <w:t>Antivirus</w:t>
      </w:r>
    </w:p>
    <w:p w:rsidRPr="00C634F3" w:rsidR="004B0EC8" w:rsidP="00391697" w:rsidRDefault="004B0EC8" w14:paraId="4643A0C3" w14:textId="77777777">
      <w:pPr>
        <w:spacing w:after="0"/>
        <w:rPr>
          <w:lang w:val="en-US"/>
        </w:rPr>
      </w:pPr>
      <w:r w:rsidRPr="00C634F3">
        <w:rPr>
          <w:lang w:val="en-US"/>
        </w:rPr>
        <w:t xml:space="preserve">One of the basic but imperative security controls to consider in any business is the use </w:t>
      </w:r>
      <w:r>
        <w:rPr>
          <w:lang w:val="en-US"/>
        </w:rPr>
        <w:t>of</w:t>
      </w:r>
      <w:r w:rsidRPr="00C634F3">
        <w:rPr>
          <w:lang w:val="en-US"/>
        </w:rPr>
        <w:t xml:space="preserve"> update</w:t>
      </w:r>
      <w:r>
        <w:rPr>
          <w:lang w:val="en-US"/>
        </w:rPr>
        <w:t>d</w:t>
      </w:r>
      <w:r w:rsidRPr="00C634F3">
        <w:rPr>
          <w:lang w:val="en-US"/>
        </w:rPr>
        <w:t xml:space="preserve"> antivirus solutions. </w:t>
      </w:r>
      <w:r>
        <w:rPr>
          <w:lang w:val="en-US"/>
        </w:rPr>
        <w:t>This</w:t>
      </w:r>
      <w:r w:rsidRPr="00C634F3">
        <w:rPr>
          <w:lang w:val="en-US"/>
        </w:rPr>
        <w:t xml:space="preserve"> software assists in scanning, detecting, preventing, and deleting viruses from a computer. Every organization or even home user must implement the latest antivirus solutions to detect and prevent threats. It is advisable not to download such programs from unknown websites but rather to buy them from </w:t>
      </w:r>
      <w:r>
        <w:rPr>
          <w:lang w:val="en-US"/>
        </w:rPr>
        <w:t xml:space="preserve">a known </w:t>
      </w:r>
      <w:r w:rsidRPr="00C634F3">
        <w:rPr>
          <w:lang w:val="en-US"/>
        </w:rPr>
        <w:t>source and update them regularly.</w:t>
      </w:r>
    </w:p>
    <w:p w:rsidRPr="00C634F3" w:rsidR="004B0EC8" w:rsidP="00391697" w:rsidRDefault="004B0EC8" w14:paraId="2B7B42B7" w14:textId="77777777">
      <w:pPr>
        <w:pStyle w:val="berschrift3"/>
        <w:rPr>
          <w:lang w:val="en-US"/>
        </w:rPr>
      </w:pPr>
      <w:r w:rsidRPr="00C634F3">
        <w:rPr>
          <w:lang w:val="en-US"/>
        </w:rPr>
        <w:t>VPN</w:t>
      </w:r>
    </w:p>
    <w:p w:rsidRPr="00C634F3" w:rsidR="004B0EC8" w:rsidP="00391697" w:rsidRDefault="004B0EC8" w14:paraId="32BB3335" w14:textId="7767548D">
      <w:pPr>
        <w:spacing w:after="0"/>
        <w:rPr>
          <w:lang w:val="en-US"/>
        </w:rPr>
      </w:pPr>
      <w:r w:rsidRPr="00C634F3">
        <w:rPr>
          <w:lang w:val="en-US"/>
        </w:rPr>
        <w:t>A virtual private network (VPN) is a technique used to communicate securely over a public network such as the internet. For example, employees who work from their homes are sometimes required to communicate securely with their organization over the internet. Hence,</w:t>
      </w:r>
      <w:r w:rsidR="008C129B">
        <w:rPr>
          <w:lang w:val="en-US"/>
        </w:rPr>
        <w:t xml:space="preserve"> </w:t>
      </w:r>
      <w:r>
        <w:rPr>
          <w:lang w:val="en-US"/>
        </w:rPr>
        <w:t>a</w:t>
      </w:r>
      <w:r w:rsidRPr="00C634F3">
        <w:rPr>
          <w:lang w:val="en-US"/>
        </w:rPr>
        <w:t xml:space="preserve"> VPN is the best choice because </w:t>
      </w:r>
      <w:r>
        <w:rPr>
          <w:lang w:val="en-US"/>
        </w:rPr>
        <w:t>it</w:t>
      </w:r>
      <w:r w:rsidRPr="00C634F3">
        <w:rPr>
          <w:lang w:val="en-US"/>
        </w:rPr>
        <w:t xml:space="preserve"> create</w:t>
      </w:r>
      <w:r>
        <w:rPr>
          <w:lang w:val="en-US"/>
        </w:rPr>
        <w:t>s</w:t>
      </w:r>
      <w:r w:rsidRPr="00C634F3">
        <w:rPr>
          <w:lang w:val="en-US"/>
        </w:rPr>
        <w:t xml:space="preserve"> a secure encrypted tunnel over the internet through which both parties may send their data.  </w:t>
      </w:r>
    </w:p>
    <w:p w:rsidRPr="00C634F3" w:rsidR="004B0EC8" w:rsidP="00391697" w:rsidRDefault="004B0EC8" w14:paraId="52A85218" w14:textId="77777777">
      <w:pPr>
        <w:pStyle w:val="berschrift3"/>
        <w:rPr>
          <w:lang w:val="en-US"/>
        </w:rPr>
      </w:pPr>
      <w:r w:rsidRPr="00C634F3">
        <w:rPr>
          <w:lang w:val="en-US"/>
        </w:rPr>
        <w:t>Backups</w:t>
      </w:r>
    </w:p>
    <w:p w:rsidRPr="00C634F3" w:rsidR="004B0EC8" w:rsidP="00391697" w:rsidRDefault="004B0EC8" w14:paraId="1E623465" w14:textId="77777777">
      <w:pPr>
        <w:spacing w:after="0"/>
        <w:rPr>
          <w:lang w:val="en-US"/>
        </w:rPr>
      </w:pPr>
      <w:r w:rsidRPr="00C634F3">
        <w:rPr>
          <w:lang w:val="en-US"/>
        </w:rPr>
        <w:t xml:space="preserve">Taking backups refers to having a copy of all the critical business digital documents regularly. For a stronger defense, organizations must </w:t>
      </w:r>
      <w:r>
        <w:rPr>
          <w:lang w:val="en-US"/>
        </w:rPr>
        <w:t>create</w:t>
      </w:r>
      <w:r w:rsidRPr="00C634F3">
        <w:rPr>
          <w:lang w:val="en-US"/>
        </w:rPr>
        <w:t xml:space="preserve"> continuous backups of their digital assets such as spreadsheets, human resource files, databases, </w:t>
      </w:r>
      <w:r>
        <w:rPr>
          <w:lang w:val="en-US"/>
        </w:rPr>
        <w:t xml:space="preserve">and </w:t>
      </w:r>
      <w:r w:rsidRPr="00C634F3">
        <w:rPr>
          <w:lang w:val="en-US"/>
        </w:rPr>
        <w:t xml:space="preserve">financial files so that if any incident occurs, all data </w:t>
      </w:r>
      <w:r>
        <w:rPr>
          <w:lang w:val="en-US"/>
        </w:rPr>
        <w:t>can</w:t>
      </w:r>
      <w:r w:rsidRPr="00C634F3">
        <w:rPr>
          <w:lang w:val="en-US"/>
        </w:rPr>
        <w:t xml:space="preserve"> be restored from the secondary storage. Critical data sh</w:t>
      </w:r>
      <w:r>
        <w:rPr>
          <w:lang w:val="en-US"/>
        </w:rPr>
        <w:t>ould</w:t>
      </w:r>
      <w:r w:rsidRPr="00C634F3">
        <w:rPr>
          <w:lang w:val="en-US"/>
        </w:rPr>
        <w:t xml:space="preserve"> be stored at least on two independent devices </w:t>
      </w:r>
      <w:r w:rsidRPr="00C634F3">
        <w:rPr>
          <w:lang w:val="en-US"/>
        </w:rPr>
        <w:lastRenderedPageBreak/>
        <w:t>or media, physically located at different places</w:t>
      </w:r>
      <w:r>
        <w:rPr>
          <w:lang w:val="en-US"/>
        </w:rPr>
        <w:t>,</w:t>
      </w:r>
      <w:r w:rsidRPr="00C634F3">
        <w:rPr>
          <w:lang w:val="en-US"/>
        </w:rPr>
        <w:t xml:space="preserve"> which creates a strong redundancy in an organization.</w:t>
      </w:r>
    </w:p>
    <w:p w:rsidRPr="00C634F3" w:rsidR="004B0EC8" w:rsidP="00391697" w:rsidRDefault="004B0EC8" w14:paraId="3880B9B8" w14:textId="77777777">
      <w:pPr>
        <w:pStyle w:val="berschrift3"/>
        <w:rPr>
          <w:lang w:val="en-US"/>
        </w:rPr>
      </w:pPr>
      <w:r w:rsidRPr="00C634F3">
        <w:rPr>
          <w:lang w:val="en-US"/>
        </w:rPr>
        <w:t>Employee Security and Awareness Training</w:t>
      </w:r>
    </w:p>
    <w:p w:rsidRPr="00C634F3" w:rsidR="004B0EC8" w:rsidP="00391697" w:rsidRDefault="004B0EC8" w14:paraId="3D619612" w14:textId="77777777">
      <w:pPr>
        <w:spacing w:after="0"/>
        <w:rPr>
          <w:lang w:val="en-US"/>
        </w:rPr>
      </w:pPr>
      <w:r w:rsidRPr="00C634F3">
        <w:rPr>
          <w:lang w:val="en-US"/>
        </w:rPr>
        <w:t xml:space="preserve">No security solution could ever prevent any organization from </w:t>
      </w:r>
      <w:proofErr w:type="spellStart"/>
      <w:r w:rsidRPr="00C634F3">
        <w:rPr>
          <w:lang w:val="en-US"/>
        </w:rPr>
        <w:t>cyber attacks</w:t>
      </w:r>
      <w:proofErr w:type="spellEnd"/>
      <w:r w:rsidRPr="00C634F3">
        <w:rPr>
          <w:lang w:val="en-US"/>
        </w:rPr>
        <w:t xml:space="preserve"> unless it has a trained and well-aware employee staff who knows the current challenges and threats in the cyber security domain. Cyber criminals always try to fool humans as they are the weakest point of the link. Carrying out security awareness training is easy and inexpensive with an immense outcome. When it comes to strengthening cyber defense, security-aware people are the first point of defense against cyber threats in any organization. Training may include an explanation of the organization’s security policies, letting them know where to inform about any suspicious activity, and teaching them what links are not to be clicked if received through an email, etc.</w:t>
      </w:r>
    </w:p>
    <w:p w:rsidRPr="00C634F3" w:rsidR="004B0EC8" w:rsidP="00391697" w:rsidRDefault="004B0EC8" w14:paraId="63C6FC4A" w14:textId="77777777">
      <w:pPr>
        <w:pStyle w:val="berschrift3"/>
        <w:rPr>
          <w:lang w:val="en-US"/>
        </w:rPr>
      </w:pPr>
      <w:r w:rsidRPr="00C634F3">
        <w:rPr>
          <w:lang w:val="en-US"/>
        </w:rPr>
        <w:t>Self-Check Questions</w:t>
      </w:r>
    </w:p>
    <w:p w:rsidRPr="00C634F3" w:rsidR="004B0EC8" w:rsidP="00391697" w:rsidRDefault="004B0EC8" w14:paraId="63C99539" w14:textId="77777777">
      <w:pPr>
        <w:pStyle w:val="Listenabsatz"/>
        <w:numPr>
          <w:ilvl w:val="0"/>
          <w:numId w:val="71"/>
        </w:numPr>
        <w:spacing w:after="0"/>
        <w:rPr>
          <w:lang w:val="en-US"/>
        </w:rPr>
      </w:pPr>
      <w:r>
        <w:rPr>
          <w:lang w:val="en-US"/>
        </w:rPr>
        <w:t>Please n</w:t>
      </w:r>
      <w:r w:rsidRPr="00C634F3">
        <w:rPr>
          <w:lang w:val="en-US"/>
        </w:rPr>
        <w:t>ame any two key infrastructures that could be targeted by cybercriminals in an organization.</w:t>
      </w:r>
    </w:p>
    <w:p w:rsidRPr="00C634F3" w:rsidR="004B0EC8" w:rsidP="00391697" w:rsidRDefault="004B0EC8" w14:paraId="476E8C97" w14:textId="77777777">
      <w:pPr>
        <w:spacing w:after="0" w:line="240" w:lineRule="auto"/>
        <w:rPr>
          <w:i/>
          <w:iCs/>
          <w:u w:val="single"/>
          <w:lang w:val="en-US"/>
        </w:rPr>
      </w:pPr>
      <w:r w:rsidRPr="00C634F3">
        <w:rPr>
          <w:i/>
          <w:iCs/>
          <w:u w:val="single"/>
          <w:lang w:val="en-US"/>
        </w:rPr>
        <w:t>Network</w:t>
      </w:r>
      <w:r>
        <w:rPr>
          <w:i/>
          <w:iCs/>
          <w:u w:val="single"/>
          <w:lang w:val="en-US"/>
        </w:rPr>
        <w:t xml:space="preserve">, </w:t>
      </w:r>
      <w:r w:rsidRPr="00C634F3">
        <w:rPr>
          <w:i/>
          <w:iCs/>
          <w:u w:val="single"/>
          <w:lang w:val="en-US"/>
        </w:rPr>
        <w:t>System</w:t>
      </w:r>
      <w:r>
        <w:rPr>
          <w:i/>
          <w:iCs/>
          <w:u w:val="single"/>
          <w:lang w:val="en-US"/>
        </w:rPr>
        <w:t xml:space="preserve">, </w:t>
      </w:r>
      <w:r w:rsidRPr="00C634F3">
        <w:rPr>
          <w:i/>
          <w:iCs/>
          <w:u w:val="single"/>
          <w:lang w:val="en-US"/>
        </w:rPr>
        <w:t>Application</w:t>
      </w:r>
    </w:p>
    <w:p w:rsidRPr="00C634F3" w:rsidR="004B0EC8" w:rsidP="00391697" w:rsidRDefault="004B0EC8" w14:paraId="7714515F" w14:textId="77777777">
      <w:pPr>
        <w:pStyle w:val="berschrift2"/>
        <w:rPr>
          <w:lang w:val="en-US"/>
        </w:rPr>
      </w:pPr>
      <w:r w:rsidRPr="00C634F3">
        <w:rPr>
          <w:lang w:val="en-US"/>
        </w:rPr>
        <w:t>7.2 Risk Mitigation Strategies</w:t>
      </w:r>
    </w:p>
    <w:p w:rsidRPr="00C634F3" w:rsidR="004B0EC8" w:rsidP="00391697" w:rsidRDefault="004B0EC8" w14:paraId="6182A584" w14:textId="77777777">
      <w:pPr>
        <w:spacing w:after="0"/>
        <w:rPr>
          <w:lang w:val="en-US"/>
        </w:rPr>
      </w:pPr>
      <w:r w:rsidRPr="00C634F3">
        <w:rPr>
          <w:lang w:val="en-US"/>
        </w:rPr>
        <w:t xml:space="preserve">Risk mitigation is the process of taking vital actions to mitigate the probability of a threat exploiting vulnerabilities. To mitigate risk, the implementation of necessary security controls is carried out in organizations. It is usually carried out after risk assessment under the overall process of risk management. The following are the </w:t>
      </w:r>
      <w:r>
        <w:rPr>
          <w:lang w:val="en-US"/>
        </w:rPr>
        <w:t xml:space="preserve">common </w:t>
      </w:r>
      <w:r w:rsidRPr="00C634F3">
        <w:rPr>
          <w:lang w:val="en-US"/>
        </w:rPr>
        <w:t>strategies:</w:t>
      </w:r>
    </w:p>
    <w:p w:rsidRPr="00C634F3" w:rsidR="004B0EC8" w:rsidP="00391697" w:rsidRDefault="004B0EC8" w14:paraId="6C14AA78" w14:textId="77777777">
      <w:pPr>
        <w:pStyle w:val="Listenabsatz"/>
        <w:numPr>
          <w:ilvl w:val="0"/>
          <w:numId w:val="107"/>
        </w:numPr>
        <w:spacing w:after="0"/>
        <w:rPr>
          <w:lang w:val="en-US"/>
        </w:rPr>
      </w:pPr>
      <w:r w:rsidRPr="00C634F3">
        <w:rPr>
          <w:lang w:val="en-US"/>
        </w:rPr>
        <w:t>risk acceptance</w:t>
      </w:r>
    </w:p>
    <w:p w:rsidRPr="00C634F3" w:rsidR="004B0EC8" w:rsidP="00391697" w:rsidRDefault="004B0EC8" w14:paraId="6FDC9E8C" w14:textId="77777777">
      <w:pPr>
        <w:pStyle w:val="Listenabsatz"/>
        <w:numPr>
          <w:ilvl w:val="0"/>
          <w:numId w:val="107"/>
        </w:numPr>
        <w:spacing w:after="0"/>
        <w:rPr>
          <w:lang w:val="en-US"/>
        </w:rPr>
      </w:pPr>
      <w:r w:rsidRPr="00C634F3">
        <w:rPr>
          <w:lang w:val="en-US"/>
        </w:rPr>
        <w:t>risk transferring</w:t>
      </w:r>
    </w:p>
    <w:p w:rsidRPr="00C634F3" w:rsidR="004B0EC8" w:rsidP="00391697" w:rsidRDefault="004B0EC8" w14:paraId="7DBB62DB" w14:textId="77777777">
      <w:pPr>
        <w:pStyle w:val="Listenabsatz"/>
        <w:numPr>
          <w:ilvl w:val="0"/>
          <w:numId w:val="107"/>
        </w:numPr>
        <w:spacing w:after="0"/>
        <w:rPr>
          <w:lang w:val="en-US"/>
        </w:rPr>
      </w:pPr>
      <w:r w:rsidRPr="00C634F3">
        <w:rPr>
          <w:lang w:val="en-US"/>
        </w:rPr>
        <w:t>risk limitation</w:t>
      </w:r>
    </w:p>
    <w:p w:rsidRPr="00C634F3" w:rsidR="004B0EC8" w:rsidP="00391697" w:rsidRDefault="004B0EC8" w14:paraId="18CC7175" w14:textId="77777777">
      <w:pPr>
        <w:pStyle w:val="Listenabsatz"/>
        <w:numPr>
          <w:ilvl w:val="0"/>
          <w:numId w:val="107"/>
        </w:numPr>
        <w:spacing w:after="0"/>
        <w:rPr>
          <w:lang w:val="en-US"/>
        </w:rPr>
      </w:pPr>
      <w:r w:rsidRPr="00C634F3">
        <w:rPr>
          <w:lang w:val="en-US"/>
        </w:rPr>
        <w:t>risk avoidance</w:t>
      </w:r>
    </w:p>
    <w:p w:rsidRPr="00C634F3" w:rsidR="004B0EC8" w:rsidP="00391697" w:rsidRDefault="004B0EC8" w14:paraId="76295FC1" w14:textId="77777777">
      <w:pPr>
        <w:pStyle w:val="berschrift3"/>
        <w:rPr>
          <w:lang w:val="en-US"/>
        </w:rPr>
      </w:pPr>
      <w:r w:rsidRPr="00C634F3">
        <w:rPr>
          <w:lang w:val="en-US"/>
        </w:rPr>
        <w:t>Risk Acceptance</w:t>
      </w:r>
    </w:p>
    <w:p w:rsidRPr="00C634F3" w:rsidR="004B0EC8" w:rsidP="00391697" w:rsidRDefault="004B0EC8" w14:paraId="2C4B6F8B" w14:textId="77777777">
      <w:pPr>
        <w:spacing w:after="0"/>
        <w:rPr>
          <w:lang w:val="en-US"/>
        </w:rPr>
      </w:pPr>
      <w:r w:rsidRPr="00C634F3">
        <w:rPr>
          <w:lang w:val="en-US"/>
        </w:rPr>
        <w:t xml:space="preserve">Risk acceptance, accepting the risk, or risk retention refers to accepting the identified risks without considering any security measures to prevent loss from risk occurring. </w:t>
      </w:r>
      <w:r w:rsidRPr="00C634F3">
        <w:rPr>
          <w:lang w:val="en-US"/>
        </w:rPr>
        <w:lastRenderedPageBreak/>
        <w:t>The decision is carried out by the senior management of the organization</w:t>
      </w:r>
      <w:r>
        <w:rPr>
          <w:lang w:val="en-US"/>
        </w:rPr>
        <w:t>, who</w:t>
      </w:r>
      <w:r w:rsidRPr="00C634F3">
        <w:rPr>
          <w:lang w:val="en-US"/>
        </w:rPr>
        <w:t xml:space="preserve"> </w:t>
      </w:r>
      <w:r>
        <w:rPr>
          <w:lang w:val="en-US"/>
        </w:rPr>
        <w:t>deem</w:t>
      </w:r>
      <w:r w:rsidRPr="00C634F3">
        <w:rPr>
          <w:lang w:val="en-US"/>
        </w:rPr>
        <w:t xml:space="preserve"> that the cost of implementing necessary security controls is higher than the actual worth of the asset.</w:t>
      </w:r>
    </w:p>
    <w:p w:rsidRPr="00C634F3" w:rsidR="004B0EC8" w:rsidP="00391697" w:rsidRDefault="004B0EC8" w14:paraId="6502E7DC" w14:textId="77777777">
      <w:pPr>
        <w:pStyle w:val="berschrift3"/>
        <w:rPr>
          <w:lang w:val="en-US"/>
        </w:rPr>
      </w:pPr>
      <w:r w:rsidRPr="00C634F3">
        <w:rPr>
          <w:lang w:val="en-US"/>
        </w:rPr>
        <w:t>Risk Transfer</w:t>
      </w:r>
    </w:p>
    <w:p w:rsidRPr="00C634F3" w:rsidR="004B0EC8" w:rsidP="00391697" w:rsidRDefault="004B0EC8" w14:paraId="3B85BDE3" w14:textId="77777777">
      <w:pPr>
        <w:spacing w:after="0"/>
        <w:rPr>
          <w:lang w:val="en-US"/>
        </w:rPr>
      </w:pPr>
      <w:r w:rsidRPr="00C634F3">
        <w:rPr>
          <w:lang w:val="en-US"/>
        </w:rPr>
        <w:t xml:space="preserve">Risk transfer is an approach in which the potential loss from a </w:t>
      </w:r>
      <w:proofErr w:type="spellStart"/>
      <w:r w:rsidRPr="00C634F3">
        <w:rPr>
          <w:lang w:val="en-US"/>
        </w:rPr>
        <w:t>cyber attack</w:t>
      </w:r>
      <w:proofErr w:type="spellEnd"/>
      <w:r w:rsidRPr="00C634F3">
        <w:rPr>
          <w:lang w:val="en-US"/>
        </w:rPr>
        <w:t xml:space="preserve"> confronted by an organization is passed to a third-party company via insurance. These companies, on payment, indemnify the impacted entities for the damage that occurred.</w:t>
      </w:r>
    </w:p>
    <w:p w:rsidRPr="00C634F3" w:rsidR="004B0EC8" w:rsidP="00391697" w:rsidRDefault="004B0EC8" w14:paraId="14D27493" w14:textId="77777777">
      <w:pPr>
        <w:pStyle w:val="berschrift3"/>
        <w:rPr>
          <w:lang w:val="en-US"/>
        </w:rPr>
      </w:pPr>
      <w:r w:rsidRPr="00C634F3">
        <w:rPr>
          <w:lang w:val="en-US"/>
        </w:rPr>
        <w:t>Risk Limitation</w:t>
      </w:r>
    </w:p>
    <w:p w:rsidRPr="00C634F3" w:rsidR="004B0EC8" w:rsidP="00391697" w:rsidRDefault="004B0EC8" w14:paraId="68CEED56" w14:textId="77777777">
      <w:pPr>
        <w:spacing w:after="0"/>
        <w:rPr>
          <w:lang w:val="en-US"/>
        </w:rPr>
      </w:pPr>
      <w:r w:rsidRPr="00C634F3">
        <w:rPr>
          <w:lang w:val="en-US"/>
        </w:rPr>
        <w:t>Risk limitation, also known as a risk reduction</w:t>
      </w:r>
      <w:r>
        <w:rPr>
          <w:lang w:val="en-US"/>
        </w:rPr>
        <w:t>,</w:t>
      </w:r>
      <w:r w:rsidRPr="00C634F3">
        <w:rPr>
          <w:lang w:val="en-US"/>
        </w:rPr>
        <w:t xml:space="preserve"> is the implementation of security controls. This approach is carried out to reduce the risk by enforcing security controls such as updated firewalls, password policies, incident response planning, multi-factor authentications, and VPN for remote workers.</w:t>
      </w:r>
    </w:p>
    <w:p w:rsidRPr="00C634F3" w:rsidR="004B0EC8" w:rsidP="00391697" w:rsidRDefault="004B0EC8" w14:paraId="6573F673" w14:textId="77777777">
      <w:pPr>
        <w:pStyle w:val="berschrift3"/>
        <w:rPr>
          <w:lang w:val="en-US"/>
        </w:rPr>
      </w:pPr>
      <w:r w:rsidRPr="00C634F3">
        <w:rPr>
          <w:lang w:val="en-US"/>
        </w:rPr>
        <w:t>Risk Avoidance</w:t>
      </w:r>
    </w:p>
    <w:p w:rsidRPr="00C634F3" w:rsidR="004B0EC8" w:rsidP="00391697" w:rsidRDefault="004B0EC8" w14:paraId="2CC27D6F" w14:textId="77777777">
      <w:pPr>
        <w:spacing w:after="0"/>
        <w:rPr>
          <w:lang w:val="en-US"/>
        </w:rPr>
      </w:pPr>
      <w:r w:rsidRPr="00C634F3">
        <w:rPr>
          <w:lang w:val="en-US"/>
        </w:rPr>
        <w:t xml:space="preserve">Risk avoidance refers to an approach performed to minimize the risk by not carrying out operations that might be deemed risky. </w:t>
      </w:r>
      <w:r>
        <w:rPr>
          <w:lang w:val="en-US"/>
        </w:rPr>
        <w:t>One example is</w:t>
      </w:r>
      <w:r w:rsidRPr="00C634F3">
        <w:rPr>
          <w:lang w:val="en-US"/>
        </w:rPr>
        <w:t xml:space="preserve"> an organization confines storing the customer data on its servers if a </w:t>
      </w:r>
      <w:proofErr w:type="spellStart"/>
      <w:r w:rsidRPr="00C634F3">
        <w:rPr>
          <w:lang w:val="en-US"/>
        </w:rPr>
        <w:t>cyber attack</w:t>
      </w:r>
      <w:proofErr w:type="spellEnd"/>
      <w:r w:rsidRPr="00C634F3">
        <w:rPr>
          <w:lang w:val="en-US"/>
        </w:rPr>
        <w:t xml:space="preserve"> happen</w:t>
      </w:r>
      <w:r>
        <w:rPr>
          <w:lang w:val="en-US"/>
        </w:rPr>
        <w:t>s, and another is</w:t>
      </w:r>
      <w:r w:rsidRPr="00C634F3">
        <w:rPr>
          <w:lang w:val="en-US"/>
        </w:rPr>
        <w:t xml:space="preserve"> a manufacturing company </w:t>
      </w:r>
      <w:r>
        <w:rPr>
          <w:lang w:val="en-US"/>
        </w:rPr>
        <w:t>that does not</w:t>
      </w:r>
      <w:r w:rsidRPr="00C634F3">
        <w:rPr>
          <w:lang w:val="en-US"/>
        </w:rPr>
        <w:t xml:space="preserve"> utilizing harmful chemicals or materials due to the risks of storing and handling them. Monitoring and reviewing the implemented solutions </w:t>
      </w:r>
      <w:proofErr w:type="gramStart"/>
      <w:r w:rsidRPr="00C634F3">
        <w:rPr>
          <w:lang w:val="en-US"/>
        </w:rPr>
        <w:t>is</w:t>
      </w:r>
      <w:proofErr w:type="gramEnd"/>
      <w:r w:rsidRPr="00C634F3">
        <w:rPr>
          <w:lang w:val="en-US"/>
        </w:rPr>
        <w:t xml:space="preserve"> also one of the ways to avoid risk.</w:t>
      </w:r>
    </w:p>
    <w:p w:rsidRPr="00C634F3" w:rsidR="004B0EC8" w:rsidP="00391697" w:rsidRDefault="004B0EC8" w14:paraId="3C52D521" w14:textId="77777777">
      <w:pPr>
        <w:pStyle w:val="berschrift3"/>
        <w:rPr>
          <w:lang w:val="en-US"/>
        </w:rPr>
      </w:pPr>
      <w:r w:rsidRPr="00C634F3">
        <w:rPr>
          <w:lang w:val="en-US"/>
        </w:rPr>
        <w:t>Self-Check Questions</w:t>
      </w:r>
    </w:p>
    <w:p w:rsidRPr="00C634F3" w:rsidR="004B0EC8" w:rsidP="00391697" w:rsidRDefault="004B0EC8" w14:paraId="50C7299B" w14:textId="77777777">
      <w:pPr>
        <w:pStyle w:val="Listenabsatz"/>
        <w:numPr>
          <w:ilvl w:val="0"/>
          <w:numId w:val="102"/>
        </w:numPr>
        <w:spacing w:after="0"/>
        <w:rPr>
          <w:lang w:val="en-US"/>
        </w:rPr>
      </w:pPr>
      <w:r w:rsidRPr="00C634F3">
        <w:rPr>
          <w:lang w:val="en-US"/>
        </w:rPr>
        <w:t>Please list any two strategies carried out under the risk mitigation process.</w:t>
      </w:r>
    </w:p>
    <w:p w:rsidRPr="00C634F3" w:rsidR="004B0EC8" w:rsidP="00391697" w:rsidRDefault="004B0EC8" w14:paraId="0393F841" w14:textId="77777777">
      <w:pPr>
        <w:spacing w:after="0" w:line="240" w:lineRule="auto"/>
        <w:rPr>
          <w:i/>
          <w:iCs/>
          <w:u w:val="single"/>
          <w:lang w:val="en-US"/>
        </w:rPr>
      </w:pPr>
      <w:r w:rsidRPr="00C634F3">
        <w:rPr>
          <w:i/>
          <w:iCs/>
          <w:u w:val="single"/>
          <w:lang w:val="en-US"/>
        </w:rPr>
        <w:t>Risk acceptance</w:t>
      </w:r>
      <w:r>
        <w:rPr>
          <w:i/>
          <w:iCs/>
          <w:u w:val="single"/>
          <w:lang w:val="en-US"/>
        </w:rPr>
        <w:t xml:space="preserve">, </w:t>
      </w:r>
      <w:r w:rsidRPr="00C634F3">
        <w:rPr>
          <w:i/>
          <w:iCs/>
          <w:u w:val="single"/>
          <w:lang w:val="en-US"/>
        </w:rPr>
        <w:t>Risk transferring</w:t>
      </w:r>
      <w:r>
        <w:rPr>
          <w:i/>
          <w:iCs/>
          <w:u w:val="single"/>
          <w:lang w:val="en-US"/>
        </w:rPr>
        <w:t xml:space="preserve">, </w:t>
      </w:r>
      <w:r w:rsidRPr="00C634F3">
        <w:rPr>
          <w:i/>
          <w:iCs/>
          <w:u w:val="single"/>
          <w:lang w:val="en-US"/>
        </w:rPr>
        <w:t>Risk limitation</w:t>
      </w:r>
      <w:r>
        <w:rPr>
          <w:i/>
          <w:iCs/>
          <w:u w:val="single"/>
          <w:lang w:val="en-US"/>
        </w:rPr>
        <w:t xml:space="preserve">, </w:t>
      </w:r>
      <w:r w:rsidRPr="00C634F3">
        <w:rPr>
          <w:i/>
          <w:iCs/>
          <w:u w:val="single"/>
          <w:lang w:val="en-US"/>
        </w:rPr>
        <w:t>Risk avoidance</w:t>
      </w:r>
    </w:p>
    <w:p w:rsidRPr="00C634F3" w:rsidR="004B0EC8" w:rsidP="00391697" w:rsidRDefault="004B0EC8" w14:paraId="5EA77A07" w14:textId="77777777">
      <w:pPr>
        <w:pStyle w:val="berschrift2"/>
        <w:rPr>
          <w:lang w:val="en-US"/>
        </w:rPr>
      </w:pPr>
      <w:r w:rsidRPr="00C634F3">
        <w:rPr>
          <w:lang w:val="en-US"/>
        </w:rPr>
        <w:t>7.3 Validation of Defenses</w:t>
      </w:r>
    </w:p>
    <w:p w:rsidRPr="00C634F3" w:rsidR="004B0EC8" w:rsidP="00391697" w:rsidRDefault="004B0EC8" w14:paraId="5A014305" w14:textId="77777777">
      <w:pPr>
        <w:spacing w:after="0"/>
        <w:rPr>
          <w:lang w:val="en-US"/>
        </w:rPr>
      </w:pPr>
      <w:r w:rsidRPr="00C634F3">
        <w:rPr>
          <w:lang w:val="en-US"/>
        </w:rPr>
        <w:t>A major requirement for a successful cyber defense program in any organization is assessing and validating the effectiveness of enforced security controls. Organizations should perform this periodically to check whether the security controls are functioning as intended (</w:t>
      </w:r>
      <w:proofErr w:type="spellStart"/>
      <w:r w:rsidRPr="008C129B">
        <w:rPr>
          <w:highlight w:val="yellow"/>
          <w:lang w:val="en-US"/>
        </w:rPr>
        <w:t>Bakertilly</w:t>
      </w:r>
      <w:proofErr w:type="spellEnd"/>
      <w:r w:rsidRPr="008C129B">
        <w:rPr>
          <w:highlight w:val="yellow"/>
          <w:lang w:val="en-US"/>
        </w:rPr>
        <w:t>, 2017</w:t>
      </w:r>
      <w:r w:rsidRPr="00C634F3">
        <w:rPr>
          <w:lang w:val="en-US"/>
        </w:rPr>
        <w:t>).</w:t>
      </w:r>
      <w:r>
        <w:rPr>
          <w:lang w:val="en-US"/>
        </w:rPr>
        <w:t xml:space="preserve"> </w:t>
      </w:r>
      <w:r w:rsidRPr="00C634F3">
        <w:rPr>
          <w:lang w:val="en-US"/>
        </w:rPr>
        <w:t>The most common ways that are utilized by organizations to monitor and assess the effectiveness of security controls</w:t>
      </w:r>
      <w:r>
        <w:rPr>
          <w:lang w:val="en-US"/>
        </w:rPr>
        <w:t xml:space="preserve"> </w:t>
      </w:r>
      <w:r>
        <w:rPr>
          <w:lang w:val="en-US"/>
        </w:rPr>
        <w:lastRenderedPageBreak/>
        <w:t>are through c</w:t>
      </w:r>
      <w:r w:rsidRPr="00C634F3">
        <w:rPr>
          <w:lang w:val="en-US"/>
        </w:rPr>
        <w:t>onducting penetration testing, red teaming, vulnerability assessments</w:t>
      </w:r>
      <w:r>
        <w:rPr>
          <w:lang w:val="en-US"/>
        </w:rPr>
        <w:t>, and audits.</w:t>
      </w:r>
    </w:p>
    <w:p w:rsidRPr="00C634F3" w:rsidR="004B0EC8" w:rsidP="00391697" w:rsidRDefault="004B0EC8" w14:paraId="7D7506E8" w14:textId="77777777">
      <w:pPr>
        <w:pStyle w:val="berschrift3"/>
        <w:rPr>
          <w:lang w:val="en-US"/>
        </w:rPr>
      </w:pPr>
      <w:r w:rsidRPr="00C634F3">
        <w:rPr>
          <w:noProof/>
          <w:lang w:val="en-US" w:eastAsia="de-DE"/>
        </w:rPr>
        <mc:AlternateContent>
          <mc:Choice Requires="wps">
            <w:drawing>
              <wp:anchor distT="0" distB="0" distL="0" distR="0" simplePos="0" relativeHeight="251670584" behindDoc="0" locked="0" layoutInCell="1" allowOverlap="1" wp14:anchorId="431071D2" wp14:editId="68EB6665">
                <wp:simplePos x="0" y="0"/>
                <wp:positionH relativeFrom="page">
                  <wp:posOffset>6495415</wp:posOffset>
                </wp:positionH>
                <wp:positionV relativeFrom="line">
                  <wp:posOffset>291465</wp:posOffset>
                </wp:positionV>
                <wp:extent cx="963295" cy="1996440"/>
                <wp:effectExtent l="0" t="0" r="8255" b="3810"/>
                <wp:wrapThrough wrapText="bothSides">
                  <wp:wrapPolygon edited="0">
                    <wp:start x="0" y="0"/>
                    <wp:lineTo x="0" y="21435"/>
                    <wp:lineTo x="21358" y="21435"/>
                    <wp:lineTo x="21358" y="0"/>
                    <wp:lineTo x="0" y="0"/>
                  </wp:wrapPolygon>
                </wp:wrapThrough>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1996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AC3D3E" w:rsidR="004B0EC8" w:rsidP="004B0EC8" w:rsidRDefault="004B0EC8" w14:paraId="4CCEBC1C" w14:textId="77777777">
                            <w:pPr>
                              <w:pStyle w:val="MarginalieFlietextMarginalie"/>
                              <w:rPr>
                                <w:rFonts w:cs="Helvetica" w:asciiTheme="minorHAnsi" w:hAnsiTheme="minorHAnsi"/>
                                <w:b/>
                                <w:color w:val="auto"/>
                                <w:sz w:val="18"/>
                                <w:szCs w:val="18"/>
                                <w:lang w:val="en-US" w:eastAsia="de-DE"/>
                              </w:rPr>
                            </w:pPr>
                            <w:r>
                              <w:rPr>
                                <w:rFonts w:cs="Helvetica" w:asciiTheme="minorHAnsi" w:hAnsiTheme="minorHAnsi"/>
                                <w:b/>
                                <w:color w:val="auto"/>
                                <w:sz w:val="18"/>
                                <w:szCs w:val="18"/>
                                <w:lang w:val="en-US" w:eastAsia="de-DE"/>
                              </w:rPr>
                              <w:t>Security patches</w:t>
                            </w:r>
                          </w:p>
                          <w:p w:rsidRPr="00AC3D3E" w:rsidR="004B0EC8" w:rsidP="004B0EC8" w:rsidRDefault="004B0EC8" w14:paraId="32135EE8" w14:textId="77777777">
                            <w:pPr>
                              <w:pStyle w:val="MarginalieFlietextMarginalie"/>
                              <w:rPr>
                                <w:rFonts w:cs="Helvetica" w:asciiTheme="minorHAnsi" w:hAnsiTheme="minorHAnsi"/>
                                <w:color w:val="auto"/>
                                <w:sz w:val="18"/>
                                <w:szCs w:val="18"/>
                                <w:lang w:val="en-US" w:eastAsia="de-DE"/>
                              </w:rPr>
                            </w:pPr>
                          </w:p>
                          <w:p w:rsidRPr="00830535" w:rsidR="004B0EC8" w:rsidP="004B0EC8" w:rsidRDefault="004B0EC8" w14:paraId="2C2CB0DE" w14:textId="77777777">
                            <w:pPr>
                              <w:pStyle w:val="MarginalieFlietextMarginalie"/>
                              <w:rPr>
                                <w:rFonts w:asciiTheme="minorHAnsi" w:hAnsiTheme="minorHAnsi"/>
                                <w:color w:val="auto"/>
                                <w:sz w:val="18"/>
                                <w:szCs w:val="18"/>
                                <w:lang w:val="en-US"/>
                              </w:rPr>
                            </w:pPr>
                            <w:r>
                              <w:rPr>
                                <w:rFonts w:asciiTheme="minorHAnsi" w:hAnsiTheme="minorHAnsi"/>
                                <w:color w:val="auto"/>
                                <w:sz w:val="18"/>
                                <w:szCs w:val="18"/>
                                <w:lang w:val="en-US"/>
                              </w:rPr>
                              <w:t>These are the corrections made in the software code and are released by the software companies to mitigate vulnerabilities.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style="position:absolute;left:0;text-align:left;margin-left:511.45pt;margin-top:22.95pt;width:75.85pt;height:157.2pt;z-index:25167058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spid="_x0000_s109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" w14:anchorId="431071D2">
                <v:textbox>
                  <w:txbxContent>
                    <w:p w:rsidRPr="00AC3D3E" w:rsidR="004B0EC8" w:rsidP="004B0EC8" w:rsidRDefault="004B0EC8" w14:paraId="4CCEBC1C" w14:textId="77777777">
                      <w:pPr>
                        <w:pStyle w:val="MarginalieFlietextMarginalie"/>
                        <w:rPr>
                          <w:rFonts w:cs="Helvetica" w:asciiTheme="minorHAnsi" w:hAnsiTheme="minorHAnsi"/>
                          <w:b/>
                          <w:color w:val="auto"/>
                          <w:sz w:val="18"/>
                          <w:szCs w:val="18"/>
                          <w:lang w:val="en-US" w:eastAsia="de-DE"/>
                        </w:rPr>
                      </w:pPr>
                      <w:r>
                        <w:rPr>
                          <w:rFonts w:cs="Helvetica" w:asciiTheme="minorHAnsi" w:hAnsiTheme="minorHAnsi"/>
                          <w:b/>
                          <w:color w:val="auto"/>
                          <w:sz w:val="18"/>
                          <w:szCs w:val="18"/>
                          <w:lang w:val="en-US" w:eastAsia="de-DE"/>
                        </w:rPr>
                        <w:t>Security patches</w:t>
                      </w:r>
                    </w:p>
                    <w:p w:rsidRPr="00AC3D3E" w:rsidR="004B0EC8" w:rsidP="004B0EC8" w:rsidRDefault="004B0EC8" w14:paraId="32135EE8" w14:textId="77777777">
                      <w:pPr>
                        <w:pStyle w:val="MarginalieFlietextMarginalie"/>
                        <w:rPr>
                          <w:rFonts w:cs="Helvetica" w:asciiTheme="minorHAnsi" w:hAnsiTheme="minorHAnsi"/>
                          <w:color w:val="auto"/>
                          <w:sz w:val="18"/>
                          <w:szCs w:val="18"/>
                          <w:lang w:val="en-US" w:eastAsia="de-DE"/>
                        </w:rPr>
                      </w:pPr>
                    </w:p>
                    <w:p w:rsidRPr="00830535" w:rsidR="004B0EC8" w:rsidP="004B0EC8" w:rsidRDefault="004B0EC8" w14:paraId="2C2CB0DE" w14:textId="77777777">
                      <w:pPr>
                        <w:pStyle w:val="MarginalieFlietextMarginalie"/>
                        <w:rPr>
                          <w:rFonts w:asciiTheme="minorHAnsi" w:hAnsiTheme="minorHAnsi"/>
                          <w:color w:val="auto"/>
                          <w:sz w:val="18"/>
                          <w:szCs w:val="18"/>
                          <w:lang w:val="en-US"/>
                        </w:rPr>
                      </w:pPr>
                      <w:r>
                        <w:rPr>
                          <w:rFonts w:asciiTheme="minorHAnsi" w:hAnsiTheme="minorHAnsi"/>
                          <w:color w:val="auto"/>
                          <w:sz w:val="18"/>
                          <w:szCs w:val="18"/>
                          <w:lang w:val="en-US"/>
                        </w:rPr>
                        <w:t>These are the corrections made in the software code and are released by the software companies to mitigate vulnerabilities.</w:t>
                      </w:r>
                    </w:p>
                  </w:txbxContent>
                </v:textbox>
                <w10:wrap type="through" anchorx="page" anchory="line"/>
              </v:shape>
            </w:pict>
          </mc:Fallback>
        </mc:AlternateContent>
      </w:r>
      <w:r w:rsidRPr="00C634F3">
        <w:rPr>
          <w:lang w:val="en-US"/>
        </w:rPr>
        <w:t xml:space="preserve">Penetration Testing </w:t>
      </w:r>
      <w:r>
        <w:rPr>
          <w:lang w:val="en-US"/>
        </w:rPr>
        <w:t>a</w:t>
      </w:r>
      <w:r w:rsidRPr="00C634F3">
        <w:rPr>
          <w:lang w:val="en-US"/>
        </w:rPr>
        <w:t>nd Vulnerability Assessments</w:t>
      </w:r>
    </w:p>
    <w:p w:rsidRPr="00C634F3" w:rsidR="004B0EC8" w:rsidP="00391697" w:rsidRDefault="004B0EC8" w14:paraId="0D96E84C" w14:textId="77777777">
      <w:pPr>
        <w:spacing w:after="0"/>
        <w:rPr>
          <w:lang w:val="en-US"/>
        </w:rPr>
      </w:pPr>
      <w:r w:rsidRPr="00C634F3">
        <w:rPr>
          <w:lang w:val="en-US"/>
        </w:rPr>
        <w:t xml:space="preserve">To verify and assess the effectiveness of the security controls, all organizations must carry out vulnerability assessments and penetration testing. Vulnerability assessments are performed to identify poor security configurations applied by an organization or any </w:t>
      </w:r>
      <w:r w:rsidRPr="00C634F3">
        <w:rPr>
          <w:b/>
          <w:bCs/>
          <w:lang w:val="en-US"/>
        </w:rPr>
        <w:t>security</w:t>
      </w:r>
      <w:r w:rsidRPr="00C634F3">
        <w:rPr>
          <w:lang w:val="en-US"/>
        </w:rPr>
        <w:t xml:space="preserve"> </w:t>
      </w:r>
      <w:r w:rsidRPr="00C634F3">
        <w:rPr>
          <w:b/>
          <w:bCs/>
          <w:lang w:val="en-US"/>
        </w:rPr>
        <w:t>patches</w:t>
      </w:r>
      <w:r w:rsidRPr="00C634F3">
        <w:rPr>
          <w:lang w:val="en-US"/>
        </w:rPr>
        <w:t xml:space="preserve"> that an organization might have missed. Various vulnerability scanning tools are utilized by the organization to compare the current system’s configurations to the known published list of vulnerabilities (</w:t>
      </w:r>
      <w:proofErr w:type="spellStart"/>
      <w:r w:rsidRPr="008C129B">
        <w:rPr>
          <w:highlight w:val="yellow"/>
          <w:lang w:val="en-US"/>
        </w:rPr>
        <w:t>Bakertilly</w:t>
      </w:r>
      <w:proofErr w:type="spellEnd"/>
      <w:r w:rsidRPr="008C129B">
        <w:rPr>
          <w:highlight w:val="yellow"/>
          <w:lang w:val="en-US"/>
        </w:rPr>
        <w:t>, 2017</w:t>
      </w:r>
      <w:r w:rsidRPr="00C634F3">
        <w:rPr>
          <w:lang w:val="en-US"/>
        </w:rPr>
        <w:t>).</w:t>
      </w:r>
    </w:p>
    <w:p w:rsidRPr="00C634F3" w:rsidR="004B0EC8" w:rsidP="00391697" w:rsidRDefault="004B0EC8" w14:paraId="715A6261" w14:textId="77777777">
      <w:pPr>
        <w:spacing w:after="0"/>
        <w:rPr>
          <w:lang w:val="en-US"/>
        </w:rPr>
      </w:pPr>
      <w:r w:rsidRPr="00C634F3">
        <w:rPr>
          <w:noProof/>
          <w:lang w:val="en-US" w:eastAsia="de-DE"/>
        </w:rPr>
        <mc:AlternateContent>
          <mc:Choice Requires="wps">
            <w:drawing>
              <wp:anchor distT="0" distB="0" distL="0" distR="0" simplePos="0" relativeHeight="251671608" behindDoc="0" locked="0" layoutInCell="1" allowOverlap="1" wp14:anchorId="29C41A1E" wp14:editId="632ABA2D">
                <wp:simplePos x="0" y="0"/>
                <wp:positionH relativeFrom="page">
                  <wp:posOffset>6495415</wp:posOffset>
                </wp:positionH>
                <wp:positionV relativeFrom="line">
                  <wp:posOffset>191135</wp:posOffset>
                </wp:positionV>
                <wp:extent cx="963295" cy="2457450"/>
                <wp:effectExtent l="0" t="0" r="8255" b="0"/>
                <wp:wrapThrough wrapText="bothSides">
                  <wp:wrapPolygon edited="0">
                    <wp:start x="0" y="0"/>
                    <wp:lineTo x="0" y="21433"/>
                    <wp:lineTo x="21358" y="21433"/>
                    <wp:lineTo x="21358" y="0"/>
                    <wp:lineTo x="0" y="0"/>
                  </wp:wrapPolygon>
                </wp:wrapThrough>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245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AC3D3E" w:rsidR="004B0EC8" w:rsidP="004B0EC8" w:rsidRDefault="004B0EC8" w14:paraId="4B361E50" w14:textId="77777777">
                            <w:pPr>
                              <w:pStyle w:val="MarginalieFlietextMarginalie"/>
                              <w:rPr>
                                <w:rFonts w:cs="Helvetica" w:asciiTheme="minorHAnsi" w:hAnsiTheme="minorHAnsi"/>
                                <w:b/>
                                <w:color w:val="auto"/>
                                <w:sz w:val="18"/>
                                <w:szCs w:val="18"/>
                                <w:lang w:val="en-US" w:eastAsia="de-DE"/>
                              </w:rPr>
                            </w:pPr>
                            <w:r>
                              <w:rPr>
                                <w:rFonts w:cs="Helvetica" w:asciiTheme="minorHAnsi" w:hAnsiTheme="minorHAnsi"/>
                                <w:b/>
                                <w:color w:val="auto"/>
                                <w:sz w:val="18"/>
                                <w:szCs w:val="18"/>
                                <w:lang w:val="en-US" w:eastAsia="de-DE"/>
                              </w:rPr>
                              <w:t>Ethical hacker</w:t>
                            </w:r>
                          </w:p>
                          <w:p w:rsidRPr="00AC3D3E" w:rsidR="004B0EC8" w:rsidP="004B0EC8" w:rsidRDefault="004B0EC8" w14:paraId="7635C417" w14:textId="77777777">
                            <w:pPr>
                              <w:pStyle w:val="MarginalieFlietextMarginalie"/>
                              <w:rPr>
                                <w:rFonts w:cs="Helvetica" w:asciiTheme="minorHAnsi" w:hAnsiTheme="minorHAnsi"/>
                                <w:color w:val="auto"/>
                                <w:sz w:val="18"/>
                                <w:szCs w:val="18"/>
                                <w:lang w:val="en-US" w:eastAsia="de-DE"/>
                              </w:rPr>
                            </w:pPr>
                          </w:p>
                          <w:p w:rsidRPr="00830535" w:rsidR="004B0EC8" w:rsidP="004B0EC8" w:rsidRDefault="004B0EC8" w14:paraId="07B0AF2E" w14:textId="77777777">
                            <w:pPr>
                              <w:pStyle w:val="MarginalieFlietextMarginalie"/>
                              <w:rPr>
                                <w:rFonts w:asciiTheme="minorHAnsi" w:hAnsiTheme="minorHAnsi"/>
                                <w:color w:val="auto"/>
                                <w:sz w:val="18"/>
                                <w:szCs w:val="18"/>
                                <w:lang w:val="en-US"/>
                              </w:rPr>
                            </w:pPr>
                            <w:r>
                              <w:rPr>
                                <w:rFonts w:asciiTheme="minorHAnsi" w:hAnsiTheme="minorHAnsi"/>
                                <w:color w:val="auto"/>
                                <w:sz w:val="18"/>
                                <w:szCs w:val="18"/>
                                <w:lang w:val="en-US"/>
                              </w:rPr>
                              <w:t xml:space="preserve">A skilled professional who simulates real-world attacks with the permission </w:t>
                            </w:r>
                            <w:proofErr w:type="gramStart"/>
                            <w:r>
                              <w:rPr>
                                <w:rFonts w:asciiTheme="minorHAnsi" w:hAnsiTheme="minorHAnsi"/>
                                <w:color w:val="auto"/>
                                <w:sz w:val="18"/>
                                <w:szCs w:val="18"/>
                                <w:lang w:val="en-US"/>
                              </w:rPr>
                              <w:t>in order to</w:t>
                            </w:r>
                            <w:proofErr w:type="gramEnd"/>
                            <w:r>
                              <w:rPr>
                                <w:rFonts w:asciiTheme="minorHAnsi" w:hAnsiTheme="minorHAnsi"/>
                                <w:color w:val="auto"/>
                                <w:sz w:val="18"/>
                                <w:szCs w:val="18"/>
                                <w:lang w:val="en-US"/>
                              </w:rPr>
                              <w:t xml:space="preserve"> identify the vulnerabilities in the network, system, and applications.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style="position:absolute;left:0;text-align:left;margin-left:511.45pt;margin-top:15.05pt;width:75.85pt;height:193.5pt;z-index:25167160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spid="_x0000_s109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" w14:anchorId="29C41A1E">
                <v:textbox>
                  <w:txbxContent>
                    <w:p w:rsidRPr="00AC3D3E" w:rsidR="004B0EC8" w:rsidP="004B0EC8" w:rsidRDefault="004B0EC8" w14:paraId="4B361E50" w14:textId="77777777">
                      <w:pPr>
                        <w:pStyle w:val="MarginalieFlietextMarginalie"/>
                        <w:rPr>
                          <w:rFonts w:cs="Helvetica" w:asciiTheme="minorHAnsi" w:hAnsiTheme="minorHAnsi"/>
                          <w:b/>
                          <w:color w:val="auto"/>
                          <w:sz w:val="18"/>
                          <w:szCs w:val="18"/>
                          <w:lang w:val="en-US" w:eastAsia="de-DE"/>
                        </w:rPr>
                      </w:pPr>
                      <w:r>
                        <w:rPr>
                          <w:rFonts w:cs="Helvetica" w:asciiTheme="minorHAnsi" w:hAnsiTheme="minorHAnsi"/>
                          <w:b/>
                          <w:color w:val="auto"/>
                          <w:sz w:val="18"/>
                          <w:szCs w:val="18"/>
                          <w:lang w:val="en-US" w:eastAsia="de-DE"/>
                        </w:rPr>
                        <w:t>Ethical hacker</w:t>
                      </w:r>
                    </w:p>
                    <w:p w:rsidRPr="00AC3D3E" w:rsidR="004B0EC8" w:rsidP="004B0EC8" w:rsidRDefault="004B0EC8" w14:paraId="7635C417" w14:textId="77777777">
                      <w:pPr>
                        <w:pStyle w:val="MarginalieFlietextMarginalie"/>
                        <w:rPr>
                          <w:rFonts w:cs="Helvetica" w:asciiTheme="minorHAnsi" w:hAnsiTheme="minorHAnsi"/>
                          <w:color w:val="auto"/>
                          <w:sz w:val="18"/>
                          <w:szCs w:val="18"/>
                          <w:lang w:val="en-US" w:eastAsia="de-DE"/>
                        </w:rPr>
                      </w:pPr>
                    </w:p>
                    <w:p w:rsidRPr="00830535" w:rsidR="004B0EC8" w:rsidP="004B0EC8" w:rsidRDefault="004B0EC8" w14:paraId="07B0AF2E" w14:textId="77777777">
                      <w:pPr>
                        <w:pStyle w:val="MarginalieFlietextMarginalie"/>
                        <w:rPr>
                          <w:rFonts w:asciiTheme="minorHAnsi" w:hAnsiTheme="minorHAnsi"/>
                          <w:color w:val="auto"/>
                          <w:sz w:val="18"/>
                          <w:szCs w:val="18"/>
                          <w:lang w:val="en-US"/>
                        </w:rPr>
                      </w:pPr>
                      <w:r>
                        <w:rPr>
                          <w:rFonts w:asciiTheme="minorHAnsi" w:hAnsiTheme="minorHAnsi"/>
                          <w:color w:val="auto"/>
                          <w:sz w:val="18"/>
                          <w:szCs w:val="18"/>
                          <w:lang w:val="en-US"/>
                        </w:rPr>
                        <w:t>A skilled professional who simulates real-world attacks with the permission in order to identify the vulnerabilities in the network, system, and applications.</w:t>
                      </w:r>
                    </w:p>
                  </w:txbxContent>
                </v:textbox>
                <w10:wrap type="through" anchorx="page" anchory="line"/>
              </v:shape>
            </w:pict>
          </mc:Fallback>
        </mc:AlternateContent>
      </w:r>
      <w:r w:rsidRPr="00C634F3">
        <w:rPr>
          <w:lang w:val="en-US"/>
        </w:rPr>
        <w:t xml:space="preserve">Taking vulnerability scanning one step </w:t>
      </w:r>
      <w:r>
        <w:rPr>
          <w:lang w:val="en-US"/>
        </w:rPr>
        <w:t>further</w:t>
      </w:r>
      <w:r w:rsidRPr="00C634F3">
        <w:rPr>
          <w:lang w:val="en-US"/>
        </w:rPr>
        <w:t xml:space="preserve"> leads us to the next step of penetration testing. A skilled and professional </w:t>
      </w:r>
      <w:r w:rsidRPr="00C634F3">
        <w:rPr>
          <w:b/>
          <w:bCs/>
          <w:lang w:val="en-US"/>
        </w:rPr>
        <w:t xml:space="preserve">ethical hacker </w:t>
      </w:r>
      <w:r w:rsidRPr="00C634F3">
        <w:rPr>
          <w:lang w:val="en-US"/>
        </w:rPr>
        <w:t xml:space="preserve">utilizes those identified vulnerabilities that are found in the vulnerability scanning phase and then simulates real-world attacks to identify if these vulnerabilities could be exploited by an actual </w:t>
      </w:r>
      <w:proofErr w:type="spellStart"/>
      <w:r w:rsidRPr="00C634F3">
        <w:rPr>
          <w:lang w:val="en-US"/>
        </w:rPr>
        <w:t>cyber criminal</w:t>
      </w:r>
      <w:proofErr w:type="spellEnd"/>
      <w:r w:rsidRPr="00C634F3">
        <w:rPr>
          <w:lang w:val="en-US"/>
        </w:rPr>
        <w:t xml:space="preserve"> that might lead to a real breach. Organizations then use these results of vulnerability scanning and penetration testing to determine security gaps along with considering the key reason for what allowed these vulnerabilities to be introduced </w:t>
      </w:r>
      <w:r>
        <w:rPr>
          <w:lang w:val="en-US"/>
        </w:rPr>
        <w:t>to the</w:t>
      </w:r>
      <w:r w:rsidRPr="00C634F3">
        <w:rPr>
          <w:lang w:val="en-US"/>
        </w:rPr>
        <w:t xml:space="preserve"> organization (</w:t>
      </w:r>
      <w:proofErr w:type="spellStart"/>
      <w:r w:rsidRPr="008C129B">
        <w:rPr>
          <w:highlight w:val="yellow"/>
          <w:lang w:val="en-US"/>
        </w:rPr>
        <w:t>Bakertilly</w:t>
      </w:r>
      <w:proofErr w:type="spellEnd"/>
      <w:r w:rsidRPr="008C129B">
        <w:rPr>
          <w:highlight w:val="yellow"/>
          <w:lang w:val="en-US"/>
        </w:rPr>
        <w:t>, 2017</w:t>
      </w:r>
      <w:r w:rsidRPr="00C634F3">
        <w:rPr>
          <w:lang w:val="en-US"/>
        </w:rPr>
        <w:t>).</w:t>
      </w:r>
    </w:p>
    <w:p w:rsidRPr="00C634F3" w:rsidR="004B0EC8" w:rsidP="00391697" w:rsidRDefault="004B0EC8" w14:paraId="337D1AFA" w14:textId="77777777">
      <w:pPr>
        <w:pStyle w:val="berschrift3"/>
        <w:rPr>
          <w:lang w:val="en-US"/>
        </w:rPr>
      </w:pPr>
      <w:r w:rsidRPr="00C634F3">
        <w:rPr>
          <w:lang w:val="en-US"/>
        </w:rPr>
        <w:t xml:space="preserve">Cyber </w:t>
      </w:r>
      <w:r>
        <w:rPr>
          <w:lang w:val="en-US"/>
        </w:rPr>
        <w:t>S</w:t>
      </w:r>
      <w:r w:rsidRPr="00C634F3">
        <w:rPr>
          <w:lang w:val="en-US"/>
        </w:rPr>
        <w:t>ecurity Audits</w:t>
      </w:r>
    </w:p>
    <w:p w:rsidRPr="00C634F3" w:rsidR="004B0EC8" w:rsidP="00391697" w:rsidRDefault="004B0EC8" w14:paraId="6180A67C" w14:textId="77777777">
      <w:pPr>
        <w:spacing w:after="0"/>
        <w:rPr>
          <w:lang w:val="en-US"/>
        </w:rPr>
      </w:pPr>
      <w:r w:rsidRPr="00C634F3">
        <w:rPr>
          <w:lang w:val="en-US"/>
        </w:rPr>
        <w:t xml:space="preserve">An audit in cyber security is an extensive assessment of an organization’s information systems to assess compliance and determine the gaps in the implementation of security policy. Auditing involves carefully reviewing the organization’s security controls and digital assets to </w:t>
      </w:r>
      <w:r>
        <w:rPr>
          <w:lang w:val="en-US"/>
        </w:rPr>
        <w:t>en</w:t>
      </w:r>
      <w:r w:rsidRPr="00C634F3">
        <w:rPr>
          <w:lang w:val="en-US"/>
        </w:rPr>
        <w:t>sure they meet compliance requirements.</w:t>
      </w:r>
      <w:r>
        <w:rPr>
          <w:lang w:val="en-US"/>
        </w:rPr>
        <w:t xml:space="preserve"> </w:t>
      </w:r>
      <w:r w:rsidRPr="00C634F3">
        <w:rPr>
          <w:lang w:val="en-US"/>
        </w:rPr>
        <w:t>Cyber security audits are categorized</w:t>
      </w:r>
      <w:r>
        <w:rPr>
          <w:lang w:val="en-US"/>
        </w:rPr>
        <w:t xml:space="preserve"> as either internal or external</w:t>
      </w:r>
      <w:r w:rsidRPr="00C634F3">
        <w:rPr>
          <w:lang w:val="en-US"/>
        </w:rPr>
        <w:t xml:space="preserve"> (Sengupta, 2022).</w:t>
      </w:r>
    </w:p>
    <w:p w:rsidRPr="00C634F3" w:rsidR="004B0EC8" w:rsidP="00391697" w:rsidRDefault="004B0EC8" w14:paraId="1F7FCFB2" w14:textId="77777777">
      <w:pPr>
        <w:pStyle w:val="berschrift4"/>
        <w:rPr>
          <w:lang w:val="en-US"/>
        </w:rPr>
      </w:pPr>
      <w:r w:rsidRPr="00C634F3">
        <w:rPr>
          <w:noProof/>
          <w:lang w:val="en-US" w:eastAsia="de-DE"/>
        </w:rPr>
        <w:lastRenderedPageBreak/>
        <mc:AlternateContent>
          <mc:Choice Requires="wps">
            <w:drawing>
              <wp:anchor distT="0" distB="0" distL="0" distR="0" simplePos="0" relativeHeight="251675704" behindDoc="0" locked="0" layoutInCell="1" allowOverlap="1" wp14:anchorId="793542E9" wp14:editId="0B54DA6F">
                <wp:simplePos x="0" y="0"/>
                <wp:positionH relativeFrom="page">
                  <wp:posOffset>6454140</wp:posOffset>
                </wp:positionH>
                <wp:positionV relativeFrom="line">
                  <wp:posOffset>190500</wp:posOffset>
                </wp:positionV>
                <wp:extent cx="956310" cy="2579370"/>
                <wp:effectExtent l="0" t="0" r="0" b="0"/>
                <wp:wrapThrough wrapText="bothSides">
                  <wp:wrapPolygon edited="0">
                    <wp:start x="0" y="0"/>
                    <wp:lineTo x="0" y="21377"/>
                    <wp:lineTo x="21084" y="21377"/>
                    <wp:lineTo x="21084" y="0"/>
                    <wp:lineTo x="0" y="0"/>
                  </wp:wrapPolygon>
                </wp:wrapThrough>
                <wp:docPr id="81"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2579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AC3D3E" w:rsidR="004B0EC8" w:rsidP="004B0EC8" w:rsidRDefault="004B0EC8" w14:paraId="63D73751" w14:textId="77777777">
                            <w:pPr>
                              <w:pStyle w:val="MarginalieFlietextMarginalie"/>
                              <w:rPr>
                                <w:rFonts w:cs="Helvetica" w:asciiTheme="minorHAnsi" w:hAnsiTheme="minorHAnsi"/>
                                <w:color w:val="auto"/>
                                <w:sz w:val="18"/>
                                <w:szCs w:val="18"/>
                                <w:lang w:val="en-US" w:eastAsia="de-DE"/>
                              </w:rPr>
                            </w:pPr>
                            <w:r>
                              <w:rPr>
                                <w:rFonts w:cs="Helvetica" w:asciiTheme="minorHAnsi" w:hAnsiTheme="minorHAnsi"/>
                                <w:b/>
                                <w:color w:val="auto"/>
                                <w:sz w:val="18"/>
                                <w:szCs w:val="18"/>
                                <w:lang w:val="en-US" w:eastAsia="de-DE"/>
                              </w:rPr>
                              <w:t>Cyber security processes</w:t>
                            </w:r>
                          </w:p>
                          <w:p w:rsidR="004B0EC8" w:rsidP="004B0EC8" w:rsidRDefault="004B0EC8" w14:paraId="52720F7E" w14:textId="77777777">
                            <w:pPr>
                              <w:pStyle w:val="MarginalieFlietextMarginalie"/>
                              <w:rPr>
                                <w:rFonts w:asciiTheme="minorHAnsi" w:hAnsiTheme="minorHAnsi"/>
                                <w:color w:val="auto"/>
                                <w:sz w:val="18"/>
                                <w:szCs w:val="18"/>
                                <w:lang w:val="en-US"/>
                              </w:rPr>
                            </w:pPr>
                          </w:p>
                          <w:p w:rsidR="004B0EC8" w:rsidP="004B0EC8" w:rsidRDefault="004B0EC8" w14:paraId="7CC93248" w14:textId="77777777">
                            <w:pPr>
                              <w:pStyle w:val="MarginalieFlietextMarginalie"/>
                              <w:spacing w:line="240" w:lineRule="auto"/>
                              <w:jc w:val="left"/>
                              <w:rPr>
                                <w:rFonts w:asciiTheme="minorHAnsi" w:hAnsiTheme="minorHAnsi"/>
                                <w:color w:val="auto"/>
                                <w:sz w:val="18"/>
                                <w:szCs w:val="18"/>
                                <w:lang w:val="en-US"/>
                              </w:rPr>
                            </w:pPr>
                            <w:r>
                              <w:rPr>
                                <w:rFonts w:asciiTheme="minorHAnsi" w:hAnsiTheme="minorHAnsi"/>
                                <w:color w:val="auto"/>
                                <w:sz w:val="18"/>
                                <w:szCs w:val="18"/>
                                <w:lang w:val="en-US"/>
                              </w:rPr>
                              <w:t xml:space="preserve">Methodologies or strategies within an organization </w:t>
                            </w:r>
                          </w:p>
                          <w:p w:rsidRPr="00830535" w:rsidR="004B0EC8" w:rsidP="004B0EC8" w:rsidRDefault="004B0EC8" w14:paraId="4D9AE85F" w14:textId="77777777">
                            <w:pPr>
                              <w:pStyle w:val="MarginalieFlietextMarginalie"/>
                              <w:spacing w:line="240" w:lineRule="auto"/>
                              <w:jc w:val="left"/>
                              <w:rPr>
                                <w:rFonts w:asciiTheme="minorHAnsi" w:hAnsiTheme="minorHAnsi"/>
                                <w:color w:val="auto"/>
                                <w:sz w:val="18"/>
                                <w:szCs w:val="18"/>
                                <w:lang w:val="en-US"/>
                              </w:rPr>
                            </w:pPr>
                            <w:r>
                              <w:rPr>
                                <w:rFonts w:asciiTheme="minorHAnsi" w:hAnsiTheme="minorHAnsi"/>
                                <w:color w:val="auto"/>
                                <w:sz w:val="18"/>
                                <w:szCs w:val="18"/>
                                <w:lang w:val="en-US"/>
                              </w:rPr>
                              <w:t>designed to guide cyber security experts.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2" style="position:absolute;left:0;text-align:left;margin-left:508.2pt;margin-top:15pt;width:75.3pt;height:203.1pt;z-index:25167570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spid="_x0000_s109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" w14:anchorId="793542E9">
                <v:textbox>
                  <w:txbxContent>
                    <w:p w:rsidRPr="00AC3D3E" w:rsidR="004B0EC8" w:rsidP="004B0EC8" w:rsidRDefault="004B0EC8" w14:paraId="63D73751" w14:textId="77777777">
                      <w:pPr>
                        <w:pStyle w:val="MarginalieFlietextMarginalie"/>
                        <w:rPr>
                          <w:rFonts w:cs="Helvetica" w:asciiTheme="minorHAnsi" w:hAnsiTheme="minorHAnsi"/>
                          <w:color w:val="auto"/>
                          <w:sz w:val="18"/>
                          <w:szCs w:val="18"/>
                          <w:lang w:val="en-US" w:eastAsia="de-DE"/>
                        </w:rPr>
                      </w:pPr>
                      <w:r>
                        <w:rPr>
                          <w:rFonts w:cs="Helvetica" w:asciiTheme="minorHAnsi" w:hAnsiTheme="minorHAnsi"/>
                          <w:b/>
                          <w:color w:val="auto"/>
                          <w:sz w:val="18"/>
                          <w:szCs w:val="18"/>
                          <w:lang w:val="en-US" w:eastAsia="de-DE"/>
                        </w:rPr>
                        <w:t>Cyber security processes</w:t>
                      </w:r>
                    </w:p>
                    <w:p w:rsidR="004B0EC8" w:rsidP="004B0EC8" w:rsidRDefault="004B0EC8" w14:paraId="52720F7E" w14:textId="77777777">
                      <w:pPr>
                        <w:pStyle w:val="MarginalieFlietextMarginalie"/>
                        <w:rPr>
                          <w:rFonts w:asciiTheme="minorHAnsi" w:hAnsiTheme="minorHAnsi"/>
                          <w:color w:val="auto"/>
                          <w:sz w:val="18"/>
                          <w:szCs w:val="18"/>
                          <w:lang w:val="en-US"/>
                        </w:rPr>
                      </w:pPr>
                    </w:p>
                    <w:p w:rsidR="004B0EC8" w:rsidP="004B0EC8" w:rsidRDefault="004B0EC8" w14:paraId="7CC93248" w14:textId="77777777">
                      <w:pPr>
                        <w:pStyle w:val="MarginalieFlietextMarginalie"/>
                        <w:spacing w:line="240" w:lineRule="auto"/>
                        <w:jc w:val="left"/>
                        <w:rPr>
                          <w:rFonts w:asciiTheme="minorHAnsi" w:hAnsiTheme="minorHAnsi"/>
                          <w:color w:val="auto"/>
                          <w:sz w:val="18"/>
                          <w:szCs w:val="18"/>
                          <w:lang w:val="en-US"/>
                        </w:rPr>
                      </w:pPr>
                      <w:r>
                        <w:rPr>
                          <w:rFonts w:asciiTheme="minorHAnsi" w:hAnsiTheme="minorHAnsi"/>
                          <w:color w:val="auto"/>
                          <w:sz w:val="18"/>
                          <w:szCs w:val="18"/>
                          <w:lang w:val="en-US"/>
                        </w:rPr>
                        <w:t xml:space="preserve">Methodologies or strategies within an organization </w:t>
                      </w:r>
                    </w:p>
                    <w:p w:rsidRPr="00830535" w:rsidR="004B0EC8" w:rsidP="004B0EC8" w:rsidRDefault="004B0EC8" w14:paraId="4D9AE85F" w14:textId="77777777">
                      <w:pPr>
                        <w:pStyle w:val="MarginalieFlietextMarginalie"/>
                        <w:spacing w:line="240" w:lineRule="auto"/>
                        <w:jc w:val="left"/>
                        <w:rPr>
                          <w:rFonts w:asciiTheme="minorHAnsi" w:hAnsiTheme="minorHAnsi"/>
                          <w:color w:val="auto"/>
                          <w:sz w:val="18"/>
                          <w:szCs w:val="18"/>
                          <w:lang w:val="en-US"/>
                        </w:rPr>
                      </w:pPr>
                      <w:r>
                        <w:rPr>
                          <w:rFonts w:asciiTheme="minorHAnsi" w:hAnsiTheme="minorHAnsi"/>
                          <w:color w:val="auto"/>
                          <w:sz w:val="18"/>
                          <w:szCs w:val="18"/>
                          <w:lang w:val="en-US"/>
                        </w:rPr>
                        <w:t>designed to guide cyber security experts.</w:t>
                      </w:r>
                    </w:p>
                  </w:txbxContent>
                </v:textbox>
                <w10:wrap type="through" anchorx="page" anchory="line"/>
              </v:shape>
            </w:pict>
          </mc:Fallback>
        </mc:AlternateContent>
      </w:r>
      <w:r w:rsidRPr="00C634F3">
        <w:rPr>
          <w:lang w:val="en-US"/>
        </w:rPr>
        <w:t xml:space="preserve">Internal </w:t>
      </w:r>
      <w:r>
        <w:rPr>
          <w:lang w:val="en-US"/>
        </w:rPr>
        <w:t>a</w:t>
      </w:r>
      <w:r w:rsidRPr="00C634F3">
        <w:rPr>
          <w:lang w:val="en-US"/>
        </w:rPr>
        <w:t>uditing</w:t>
      </w:r>
    </w:p>
    <w:p w:rsidRPr="00C634F3" w:rsidR="004B0EC8" w:rsidP="00391697" w:rsidRDefault="004B0EC8" w14:paraId="054FA1AE" w14:textId="77777777">
      <w:pPr>
        <w:spacing w:after="0"/>
        <w:rPr>
          <w:lang w:val="en-US"/>
        </w:rPr>
      </w:pPr>
      <w:r w:rsidRPr="00C634F3">
        <w:rPr>
          <w:lang w:val="en-US"/>
        </w:rPr>
        <w:t xml:space="preserve">An in-house dedicated team of an organization carries out internal audits to assess the </w:t>
      </w:r>
      <w:r w:rsidRPr="00C634F3">
        <w:rPr>
          <w:b/>
          <w:bCs/>
          <w:lang w:val="en-US"/>
        </w:rPr>
        <w:t>cyber security processes</w:t>
      </w:r>
      <w:r w:rsidRPr="00C634F3">
        <w:rPr>
          <w:lang w:val="en-US"/>
        </w:rPr>
        <w:t>. Strong internal auditing helps an organization and the audit team to understand the flaws in the security implementation. This also enables the organizations to fill the gaps</w:t>
      </w:r>
      <w:r>
        <w:rPr>
          <w:lang w:val="en-US"/>
        </w:rPr>
        <w:t>,</w:t>
      </w:r>
      <w:r w:rsidRPr="00C634F3">
        <w:rPr>
          <w:lang w:val="en-US"/>
        </w:rPr>
        <w:t xml:space="preserve"> i.e., which security controls should have been in place that are not enforced.</w:t>
      </w:r>
    </w:p>
    <w:p w:rsidRPr="00C634F3" w:rsidR="004B0EC8" w:rsidP="00391697" w:rsidRDefault="004B0EC8" w14:paraId="5AFA44A9" w14:textId="77777777">
      <w:pPr>
        <w:pStyle w:val="berschrift4"/>
        <w:rPr>
          <w:lang w:val="en-US"/>
        </w:rPr>
      </w:pPr>
      <w:r w:rsidRPr="00C634F3">
        <w:rPr>
          <w:lang w:val="en-US"/>
        </w:rPr>
        <w:t xml:space="preserve">External </w:t>
      </w:r>
      <w:r>
        <w:rPr>
          <w:lang w:val="en-US"/>
        </w:rPr>
        <w:t>a</w:t>
      </w:r>
      <w:r w:rsidRPr="00C634F3">
        <w:rPr>
          <w:lang w:val="en-US"/>
        </w:rPr>
        <w:t>uditing</w:t>
      </w:r>
    </w:p>
    <w:p w:rsidRPr="00C634F3" w:rsidR="004B0EC8" w:rsidP="00391697" w:rsidRDefault="004B0EC8" w14:paraId="4E28E6ED" w14:textId="77777777">
      <w:pPr>
        <w:spacing w:after="0"/>
        <w:rPr>
          <w:lang w:val="en-US"/>
        </w:rPr>
      </w:pPr>
      <w:r w:rsidRPr="00C634F3">
        <w:rPr>
          <w:lang w:val="en-US"/>
        </w:rPr>
        <w:t xml:space="preserve">In external audits, third-party cyber security experts scrutinize the regulatory compliance, security controls, and gaps in security within an organization’s enterprise network. Since external auditors are highly qualified and trained in identifying sensitive data, network assets, and vulnerabilities, they make sure that the audit </w:t>
      </w:r>
      <w:r w:rsidRPr="00C634F3">
        <w:rPr>
          <w:noProof/>
          <w:lang w:val="en-US" w:eastAsia="de-DE"/>
        </w:rPr>
        <mc:AlternateContent>
          <mc:Choice Requires="wps">
            <w:drawing>
              <wp:anchor distT="0" distB="0" distL="0" distR="0" simplePos="0" relativeHeight="251676728" behindDoc="0" locked="0" layoutInCell="1" allowOverlap="1" wp14:anchorId="514C9C7B" wp14:editId="031BF174">
                <wp:simplePos x="0" y="0"/>
                <wp:positionH relativeFrom="margin">
                  <wp:align>right</wp:align>
                </wp:positionH>
                <wp:positionV relativeFrom="line">
                  <wp:posOffset>5938</wp:posOffset>
                </wp:positionV>
                <wp:extent cx="852805" cy="1994535"/>
                <wp:effectExtent l="0" t="0" r="4445" b="5715"/>
                <wp:wrapThrough wrapText="bothSides">
                  <wp:wrapPolygon edited="0">
                    <wp:start x="0" y="0"/>
                    <wp:lineTo x="0" y="21456"/>
                    <wp:lineTo x="21230" y="21456"/>
                    <wp:lineTo x="21230" y="0"/>
                    <wp:lineTo x="0" y="0"/>
                  </wp:wrapPolygon>
                </wp:wrapThrough>
                <wp:docPr id="82"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805" cy="1994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0EC8" w:rsidP="004B0EC8" w:rsidRDefault="004B0EC8" w14:paraId="5B8B0679" w14:textId="77777777">
                            <w:pPr>
                              <w:pStyle w:val="MarginalieFlietextMarginalie"/>
                              <w:rPr>
                                <w:rFonts w:cs="Helvetica" w:asciiTheme="minorHAnsi" w:hAnsiTheme="minorHAnsi"/>
                                <w:b/>
                                <w:color w:val="auto"/>
                                <w:sz w:val="18"/>
                                <w:szCs w:val="18"/>
                                <w:lang w:val="en-US" w:eastAsia="de-DE"/>
                              </w:rPr>
                            </w:pPr>
                            <w:r>
                              <w:rPr>
                                <w:rFonts w:cs="Helvetica" w:asciiTheme="minorHAnsi" w:hAnsiTheme="minorHAnsi"/>
                                <w:b/>
                                <w:color w:val="auto"/>
                                <w:sz w:val="18"/>
                                <w:szCs w:val="18"/>
                                <w:lang w:val="en-US" w:eastAsia="de-DE"/>
                              </w:rPr>
                              <w:t>Gap analysis</w:t>
                            </w:r>
                          </w:p>
                          <w:p w:rsidR="004B0EC8" w:rsidP="004B0EC8" w:rsidRDefault="004B0EC8" w14:paraId="7F842AD7" w14:textId="77777777">
                            <w:pPr>
                              <w:pStyle w:val="MarginalieFlietextMarginalie"/>
                              <w:rPr>
                                <w:rFonts w:cs="Helvetica" w:asciiTheme="minorHAnsi" w:hAnsiTheme="minorHAnsi"/>
                                <w:b/>
                                <w:color w:val="auto"/>
                                <w:sz w:val="18"/>
                                <w:szCs w:val="18"/>
                                <w:lang w:val="en-US" w:eastAsia="de-DE"/>
                              </w:rPr>
                            </w:pPr>
                          </w:p>
                          <w:p w:rsidRPr="009D7983" w:rsidR="004B0EC8" w:rsidP="004B0EC8" w:rsidRDefault="004B0EC8" w14:paraId="0C6C86F9" w14:textId="77777777">
                            <w:pPr>
                              <w:pStyle w:val="MarginalieFlietextMarginalie"/>
                              <w:spacing w:line="240" w:lineRule="auto"/>
                              <w:jc w:val="left"/>
                              <w:rPr>
                                <w:rFonts w:cs="Helvetica" w:asciiTheme="minorHAnsi" w:hAnsiTheme="minorHAnsi"/>
                                <w:bCs/>
                                <w:color w:val="auto"/>
                                <w:sz w:val="18"/>
                                <w:szCs w:val="18"/>
                                <w:lang w:val="en-US" w:eastAsia="de-DE"/>
                              </w:rPr>
                            </w:pPr>
                            <w:r>
                              <w:rPr>
                                <w:rFonts w:cs="Helvetica" w:asciiTheme="minorHAnsi" w:hAnsiTheme="minorHAnsi"/>
                                <w:bCs/>
                                <w:color w:val="auto"/>
                                <w:sz w:val="18"/>
                                <w:szCs w:val="18"/>
                                <w:lang w:val="en-US" w:eastAsia="de-DE"/>
                              </w:rPr>
                              <w:t>This detailed review assists organizations in identifying the difference between their existing information security state to industry requirements.</w:t>
                            </w:r>
                          </w:p>
                          <w:p w:rsidR="004B0EC8" w:rsidP="004B0EC8" w:rsidRDefault="004B0EC8" w14:paraId="3A82C484" w14:textId="77777777">
                            <w:pPr>
                              <w:pStyle w:val="MarginalieFlietextMarginalie"/>
                              <w:spacing w:line="240" w:lineRule="auto"/>
                              <w:jc w:val="left"/>
                              <w:rPr>
                                <w:rFonts w:asciiTheme="minorHAnsi" w:hAnsiTheme="minorHAnsi"/>
                                <w:color w:val="auto"/>
                                <w:sz w:val="18"/>
                                <w:szCs w:val="18"/>
                                <w:lang w:val="en-US"/>
                              </w:rPr>
                            </w:pPr>
                          </w:p>
                          <w:p w:rsidRPr="00830535" w:rsidR="004B0EC8" w:rsidP="004B0EC8" w:rsidRDefault="004B0EC8" w14:paraId="45B9CF6C" w14:textId="77777777">
                            <w:pPr>
                              <w:pStyle w:val="MarginalieFlietextMarginalie"/>
                              <w:rPr>
                                <w:rFonts w:asciiTheme="minorHAnsi" w:hAnsiTheme="minorHAnsi"/>
                                <w:color w:val="auto"/>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4" style="position:absolute;left:0;text-align:left;margin-left:15.95pt;margin-top:.45pt;width:67.15pt;height:157.05pt;z-index:251676728;visibility:visible;mso-wrap-style:square;mso-width-percent:0;mso-height-percent:0;mso-wrap-distance-left:0;mso-wrap-distance-top:0;mso-wrap-distance-right:0;mso-wrap-distance-bottom:0;mso-position-horizontal:right;mso-position-horizontal-relative:margin;mso-position-vertical:absolute;mso-position-vertical-relative:line;mso-width-percent:0;mso-height-percent:0;mso-width-relative:page;mso-height-relative:page;v-text-anchor:top" o:spid="_x0000_s109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" w14:anchorId="514C9C7B">
                <v:textbox>
                  <w:txbxContent>
                    <w:p w:rsidR="004B0EC8" w:rsidP="004B0EC8" w:rsidRDefault="004B0EC8" w14:paraId="5B8B0679" w14:textId="77777777">
                      <w:pPr>
                        <w:pStyle w:val="MarginalieFlietextMarginalie"/>
                        <w:rPr>
                          <w:rFonts w:cs="Helvetica" w:asciiTheme="minorHAnsi" w:hAnsiTheme="minorHAnsi"/>
                          <w:b/>
                          <w:color w:val="auto"/>
                          <w:sz w:val="18"/>
                          <w:szCs w:val="18"/>
                          <w:lang w:val="en-US" w:eastAsia="de-DE"/>
                        </w:rPr>
                      </w:pPr>
                      <w:r>
                        <w:rPr>
                          <w:rFonts w:cs="Helvetica" w:asciiTheme="minorHAnsi" w:hAnsiTheme="minorHAnsi"/>
                          <w:b/>
                          <w:color w:val="auto"/>
                          <w:sz w:val="18"/>
                          <w:szCs w:val="18"/>
                          <w:lang w:val="en-US" w:eastAsia="de-DE"/>
                        </w:rPr>
                        <w:t>Gap analysis</w:t>
                      </w:r>
                    </w:p>
                    <w:p w:rsidR="004B0EC8" w:rsidP="004B0EC8" w:rsidRDefault="004B0EC8" w14:paraId="7F842AD7" w14:textId="77777777">
                      <w:pPr>
                        <w:pStyle w:val="MarginalieFlietextMarginalie"/>
                        <w:rPr>
                          <w:rFonts w:cs="Helvetica" w:asciiTheme="minorHAnsi" w:hAnsiTheme="minorHAnsi"/>
                          <w:b/>
                          <w:color w:val="auto"/>
                          <w:sz w:val="18"/>
                          <w:szCs w:val="18"/>
                          <w:lang w:val="en-US" w:eastAsia="de-DE"/>
                        </w:rPr>
                      </w:pPr>
                    </w:p>
                    <w:p w:rsidRPr="009D7983" w:rsidR="004B0EC8" w:rsidP="004B0EC8" w:rsidRDefault="004B0EC8" w14:paraId="0C6C86F9" w14:textId="77777777">
                      <w:pPr>
                        <w:pStyle w:val="MarginalieFlietextMarginalie"/>
                        <w:spacing w:line="240" w:lineRule="auto"/>
                        <w:jc w:val="left"/>
                        <w:rPr>
                          <w:rFonts w:cs="Helvetica" w:asciiTheme="minorHAnsi" w:hAnsiTheme="minorHAnsi"/>
                          <w:bCs/>
                          <w:color w:val="auto"/>
                          <w:sz w:val="18"/>
                          <w:szCs w:val="18"/>
                          <w:lang w:val="en-US" w:eastAsia="de-DE"/>
                        </w:rPr>
                      </w:pPr>
                      <w:r>
                        <w:rPr>
                          <w:rFonts w:cs="Helvetica" w:asciiTheme="minorHAnsi" w:hAnsiTheme="minorHAnsi"/>
                          <w:bCs/>
                          <w:color w:val="auto"/>
                          <w:sz w:val="18"/>
                          <w:szCs w:val="18"/>
                          <w:lang w:val="en-US" w:eastAsia="de-DE"/>
                        </w:rPr>
                        <w:t>This detailed review assists organizations in identifying the difference between their existing information security state to industry requirements.</w:t>
                      </w:r>
                    </w:p>
                    <w:p w:rsidR="004B0EC8" w:rsidP="004B0EC8" w:rsidRDefault="004B0EC8" w14:paraId="3A82C484" w14:textId="77777777">
                      <w:pPr>
                        <w:pStyle w:val="MarginalieFlietextMarginalie"/>
                        <w:spacing w:line="240" w:lineRule="auto"/>
                        <w:jc w:val="left"/>
                        <w:rPr>
                          <w:rFonts w:asciiTheme="minorHAnsi" w:hAnsiTheme="minorHAnsi"/>
                          <w:color w:val="auto"/>
                          <w:sz w:val="18"/>
                          <w:szCs w:val="18"/>
                          <w:lang w:val="en-US"/>
                        </w:rPr>
                      </w:pPr>
                    </w:p>
                    <w:p w:rsidRPr="00830535" w:rsidR="004B0EC8" w:rsidP="004B0EC8" w:rsidRDefault="004B0EC8" w14:paraId="45B9CF6C" w14:textId="77777777">
                      <w:pPr>
                        <w:pStyle w:val="MarginalieFlietextMarginalie"/>
                        <w:rPr>
                          <w:rFonts w:asciiTheme="minorHAnsi" w:hAnsiTheme="minorHAnsi"/>
                          <w:color w:val="auto"/>
                          <w:sz w:val="18"/>
                          <w:szCs w:val="18"/>
                          <w:lang w:val="en-US"/>
                        </w:rPr>
                      </w:pPr>
                    </w:p>
                  </w:txbxContent>
                </v:textbox>
                <w10:wrap type="through" anchorx="margin" anchory="line"/>
              </v:shape>
            </w:pict>
          </mc:Fallback>
        </mc:AlternateContent>
      </w:r>
      <w:r w:rsidRPr="00C634F3">
        <w:rPr>
          <w:lang w:val="en-US"/>
        </w:rPr>
        <w:t xml:space="preserve">process assists an organization to meet its objective by more thoroughly performing the </w:t>
      </w:r>
      <w:r w:rsidRPr="00C634F3">
        <w:rPr>
          <w:b/>
          <w:bCs/>
          <w:lang w:val="en-US"/>
        </w:rPr>
        <w:t>gap analysis</w:t>
      </w:r>
      <w:r w:rsidRPr="00C634F3">
        <w:rPr>
          <w:lang w:val="en-US"/>
        </w:rPr>
        <w:t>.</w:t>
      </w:r>
      <w:r>
        <w:rPr>
          <w:lang w:val="en-US"/>
        </w:rPr>
        <w:t xml:space="preserve"> </w:t>
      </w:r>
      <w:r w:rsidRPr="00C634F3">
        <w:rPr>
          <w:lang w:val="en-US"/>
        </w:rPr>
        <w:t>A strong audit evaluates five key facets of security (</w:t>
      </w:r>
      <w:r w:rsidRPr="008C129B">
        <w:rPr>
          <w:highlight w:val="yellow"/>
          <w:lang w:val="en-US"/>
        </w:rPr>
        <w:t>Sengupta, 2022</w:t>
      </w:r>
      <w:r w:rsidRPr="00C634F3">
        <w:rPr>
          <w:lang w:val="en-US"/>
        </w:rPr>
        <w:t>).</w:t>
      </w:r>
    </w:p>
    <w:p w:rsidRPr="00C634F3" w:rsidR="004B0EC8" w:rsidP="00391697" w:rsidRDefault="004B0EC8" w14:paraId="123002A5" w14:textId="77777777">
      <w:pPr>
        <w:pStyle w:val="berschrift4"/>
        <w:rPr>
          <w:lang w:val="en-US"/>
        </w:rPr>
      </w:pPr>
      <w:r w:rsidRPr="00C634F3">
        <w:rPr>
          <w:lang w:val="en-US"/>
        </w:rPr>
        <w:t xml:space="preserve">Operational </w:t>
      </w:r>
      <w:r>
        <w:rPr>
          <w:lang w:val="en-US"/>
        </w:rPr>
        <w:t>s</w:t>
      </w:r>
      <w:r w:rsidRPr="00C634F3">
        <w:rPr>
          <w:lang w:val="en-US"/>
        </w:rPr>
        <w:t>ecurity</w:t>
      </w:r>
    </w:p>
    <w:p w:rsidRPr="00C634F3" w:rsidR="004B0EC8" w:rsidP="00391697" w:rsidRDefault="004B0EC8" w14:paraId="56E220AC" w14:textId="77777777">
      <w:pPr>
        <w:spacing w:after="0"/>
        <w:rPr>
          <w:lang w:val="en-US"/>
        </w:rPr>
      </w:pPr>
      <w:r>
        <w:rPr>
          <w:lang w:val="en-US"/>
        </w:rPr>
        <w:t xml:space="preserve">Operational security is </w:t>
      </w:r>
      <w:r w:rsidRPr="00C634F3">
        <w:rPr>
          <w:lang w:val="en-US"/>
        </w:rPr>
        <w:t>comprise</w:t>
      </w:r>
      <w:r>
        <w:rPr>
          <w:lang w:val="en-US"/>
        </w:rPr>
        <w:t>d of</w:t>
      </w:r>
      <w:r w:rsidRPr="00C634F3">
        <w:rPr>
          <w:lang w:val="en-US"/>
        </w:rPr>
        <w:t xml:space="preserve"> the organization’s cyber security policies, security controls, and best security practices. Operational security comprises providing extensive safeguards on different infrastructure assets’ administrative functions.</w:t>
      </w:r>
    </w:p>
    <w:p w:rsidRPr="00C634F3" w:rsidR="004B0EC8" w:rsidP="00391697" w:rsidRDefault="004B0EC8" w14:paraId="3C0C512F" w14:textId="77777777">
      <w:pPr>
        <w:pStyle w:val="berschrift4"/>
        <w:rPr>
          <w:lang w:val="en-US"/>
        </w:rPr>
      </w:pPr>
      <w:r w:rsidRPr="00C634F3">
        <w:rPr>
          <w:lang w:val="en-US"/>
        </w:rPr>
        <w:t xml:space="preserve">Network </w:t>
      </w:r>
      <w:r>
        <w:rPr>
          <w:lang w:val="en-US"/>
        </w:rPr>
        <w:t>s</w:t>
      </w:r>
      <w:r w:rsidRPr="00C634F3">
        <w:rPr>
          <w:lang w:val="en-US"/>
        </w:rPr>
        <w:t>ecurity</w:t>
      </w:r>
    </w:p>
    <w:p w:rsidRPr="00C634F3" w:rsidR="004B0EC8" w:rsidP="00391697" w:rsidRDefault="004B0EC8" w14:paraId="3F9344BA" w14:textId="77777777">
      <w:pPr>
        <w:spacing w:after="0"/>
        <w:rPr>
          <w:lang w:val="en-US"/>
        </w:rPr>
      </w:pPr>
      <w:r w:rsidRPr="00C634F3">
        <w:rPr>
          <w:lang w:val="en-US"/>
        </w:rPr>
        <w:t xml:space="preserve">A network security audit is the evaluation of the security posture of network systems and resources that </w:t>
      </w:r>
      <w:r>
        <w:rPr>
          <w:lang w:val="en-US"/>
        </w:rPr>
        <w:t>can</w:t>
      </w:r>
      <w:r w:rsidRPr="00C634F3">
        <w:rPr>
          <w:lang w:val="en-US"/>
        </w:rPr>
        <w:t xml:space="preserve"> be accessed through the internet. A comprehensive audit of network security examines the availability of the network and the entire operations of network devices such as firewalls, switches, </w:t>
      </w:r>
      <w:r>
        <w:rPr>
          <w:lang w:val="en-US"/>
        </w:rPr>
        <w:t xml:space="preserve">and </w:t>
      </w:r>
      <w:r w:rsidRPr="00C634F3">
        <w:rPr>
          <w:lang w:val="en-US"/>
        </w:rPr>
        <w:t>routers</w:t>
      </w:r>
      <w:r>
        <w:rPr>
          <w:lang w:val="en-US"/>
        </w:rPr>
        <w:t>.</w:t>
      </w:r>
    </w:p>
    <w:p w:rsidRPr="00C634F3" w:rsidR="004B0EC8" w:rsidP="00391697" w:rsidRDefault="004B0EC8" w14:paraId="0FC06672" w14:textId="77777777">
      <w:pPr>
        <w:pStyle w:val="berschrift4"/>
        <w:rPr>
          <w:lang w:val="en-US"/>
        </w:rPr>
      </w:pPr>
      <w:r w:rsidRPr="00C634F3">
        <w:rPr>
          <w:lang w:val="en-US"/>
        </w:rPr>
        <w:lastRenderedPageBreak/>
        <w:t xml:space="preserve">Data </w:t>
      </w:r>
      <w:r>
        <w:rPr>
          <w:lang w:val="en-US"/>
        </w:rPr>
        <w:t>s</w:t>
      </w:r>
      <w:r w:rsidRPr="00C634F3">
        <w:rPr>
          <w:lang w:val="en-US"/>
        </w:rPr>
        <w:t>ecurity</w:t>
      </w:r>
    </w:p>
    <w:p w:rsidRPr="00C634F3" w:rsidR="004B0EC8" w:rsidP="00391697" w:rsidRDefault="004B0EC8" w14:paraId="6326D2D8" w14:textId="77777777">
      <w:pPr>
        <w:spacing w:after="0"/>
        <w:rPr>
          <w:lang w:val="en-US"/>
        </w:rPr>
      </w:pPr>
      <w:r w:rsidRPr="00C634F3">
        <w:rPr>
          <w:noProof/>
          <w:lang w:val="en-US" w:eastAsia="de-DE"/>
        </w:rPr>
        <mc:AlternateContent>
          <mc:Choice Requires="wps">
            <w:drawing>
              <wp:anchor distT="0" distB="0" distL="0" distR="0" simplePos="0" relativeHeight="251672632" behindDoc="0" locked="0" layoutInCell="1" allowOverlap="1" wp14:anchorId="620AAFA7" wp14:editId="4F018292">
                <wp:simplePos x="0" y="0"/>
                <wp:positionH relativeFrom="page">
                  <wp:posOffset>5889625</wp:posOffset>
                </wp:positionH>
                <wp:positionV relativeFrom="line">
                  <wp:posOffset>15875</wp:posOffset>
                </wp:positionV>
                <wp:extent cx="1313815" cy="1454150"/>
                <wp:effectExtent l="0" t="0" r="635" b="0"/>
                <wp:wrapThrough wrapText="bothSides">
                  <wp:wrapPolygon edited="0">
                    <wp:start x="0" y="0"/>
                    <wp:lineTo x="0" y="21223"/>
                    <wp:lineTo x="21297" y="21223"/>
                    <wp:lineTo x="21297" y="0"/>
                    <wp:lineTo x="0" y="0"/>
                  </wp:wrapPolygon>
                </wp:wrapThrough>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815" cy="1454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AC3D3E" w:rsidR="004B0EC8" w:rsidP="004B0EC8" w:rsidRDefault="004B0EC8" w14:paraId="23A81F8E" w14:textId="77777777">
                            <w:pPr>
                              <w:pStyle w:val="MarginalieFlietextMarginalie"/>
                              <w:rPr>
                                <w:rFonts w:cs="Helvetica" w:asciiTheme="minorHAnsi" w:hAnsiTheme="minorHAnsi"/>
                                <w:color w:val="auto"/>
                                <w:sz w:val="18"/>
                                <w:szCs w:val="18"/>
                                <w:lang w:val="en-US" w:eastAsia="de-DE"/>
                              </w:rPr>
                            </w:pPr>
                            <w:r>
                              <w:rPr>
                                <w:rFonts w:cs="Helvetica" w:asciiTheme="minorHAnsi" w:hAnsiTheme="minorHAnsi"/>
                                <w:b/>
                                <w:color w:val="auto"/>
                                <w:sz w:val="18"/>
                                <w:szCs w:val="18"/>
                                <w:lang w:val="en-US" w:eastAsia="de-DE"/>
                              </w:rPr>
                              <w:t>Rest and transit</w:t>
                            </w:r>
                          </w:p>
                          <w:p w:rsidR="004B0EC8" w:rsidP="004B0EC8" w:rsidRDefault="004B0EC8" w14:paraId="03CF5F55" w14:textId="77777777">
                            <w:pPr>
                              <w:pStyle w:val="MarginalieFlietextMarginalie"/>
                              <w:rPr>
                                <w:rFonts w:asciiTheme="minorHAnsi" w:hAnsiTheme="minorHAnsi"/>
                                <w:color w:val="auto"/>
                                <w:sz w:val="18"/>
                                <w:szCs w:val="18"/>
                                <w:lang w:val="en-US"/>
                              </w:rPr>
                            </w:pPr>
                          </w:p>
                          <w:p w:rsidRPr="00830535" w:rsidR="004B0EC8" w:rsidP="004B0EC8" w:rsidRDefault="004B0EC8" w14:paraId="45890410" w14:textId="77777777">
                            <w:pPr>
                              <w:pStyle w:val="MarginalieFlietextMarginalie"/>
                              <w:spacing w:line="240" w:lineRule="auto"/>
                              <w:jc w:val="left"/>
                              <w:rPr>
                                <w:rFonts w:asciiTheme="minorHAnsi" w:hAnsiTheme="minorHAnsi"/>
                                <w:color w:val="auto"/>
                                <w:sz w:val="18"/>
                                <w:szCs w:val="18"/>
                                <w:lang w:val="en-US"/>
                              </w:rPr>
                            </w:pPr>
                            <w:r>
                              <w:rPr>
                                <w:rFonts w:asciiTheme="minorHAnsi" w:hAnsiTheme="minorHAnsi"/>
                                <w:color w:val="auto"/>
                                <w:sz w:val="18"/>
                                <w:szCs w:val="18"/>
                                <w:lang w:val="en-US"/>
                              </w:rPr>
                              <w:t xml:space="preserve">Data in rest data are in storage, </w:t>
                            </w:r>
                            <w:proofErr w:type="spellStart"/>
                            <w:r>
                              <w:rPr>
                                <w:rFonts w:asciiTheme="minorHAnsi" w:hAnsiTheme="minorHAnsi"/>
                                <w:color w:val="auto"/>
                                <w:sz w:val="18"/>
                                <w:szCs w:val="18"/>
                                <w:lang w:val="en-US"/>
                              </w:rPr>
                              <w:t>e.g</w:t>
                            </w:r>
                            <w:proofErr w:type="spellEnd"/>
                            <w:r>
                              <w:rPr>
                                <w:rFonts w:asciiTheme="minorHAnsi" w:hAnsiTheme="minorHAnsi"/>
                                <w:color w:val="auto"/>
                                <w:sz w:val="18"/>
                                <w:szCs w:val="18"/>
                                <w:lang w:val="en-US"/>
                              </w:rPr>
                              <w:t>, data stored on hard disk; data in transit are moving, e.g., when entering the user account credentials on a website.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style="position:absolute;left:0;text-align:left;margin-left:463.75pt;margin-top:1.25pt;width:103.45pt;height:114.5pt;z-index:25167263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spid="_x0000_s109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" w14:anchorId="620AAFA7">
                <v:textbox>
                  <w:txbxContent>
                    <w:p w:rsidRPr="00AC3D3E" w:rsidR="004B0EC8" w:rsidP="004B0EC8" w:rsidRDefault="004B0EC8" w14:paraId="23A81F8E" w14:textId="77777777">
                      <w:pPr>
                        <w:pStyle w:val="MarginalieFlietextMarginalie"/>
                        <w:rPr>
                          <w:rFonts w:cs="Helvetica" w:asciiTheme="minorHAnsi" w:hAnsiTheme="minorHAnsi"/>
                          <w:color w:val="auto"/>
                          <w:sz w:val="18"/>
                          <w:szCs w:val="18"/>
                          <w:lang w:val="en-US" w:eastAsia="de-DE"/>
                        </w:rPr>
                      </w:pPr>
                      <w:r>
                        <w:rPr>
                          <w:rFonts w:cs="Helvetica" w:asciiTheme="minorHAnsi" w:hAnsiTheme="minorHAnsi"/>
                          <w:b/>
                          <w:color w:val="auto"/>
                          <w:sz w:val="18"/>
                          <w:szCs w:val="18"/>
                          <w:lang w:val="en-US" w:eastAsia="de-DE"/>
                        </w:rPr>
                        <w:t>Rest and transit</w:t>
                      </w:r>
                    </w:p>
                    <w:p w:rsidR="004B0EC8" w:rsidP="004B0EC8" w:rsidRDefault="004B0EC8" w14:paraId="03CF5F55" w14:textId="77777777">
                      <w:pPr>
                        <w:pStyle w:val="MarginalieFlietextMarginalie"/>
                        <w:rPr>
                          <w:rFonts w:asciiTheme="minorHAnsi" w:hAnsiTheme="minorHAnsi"/>
                          <w:color w:val="auto"/>
                          <w:sz w:val="18"/>
                          <w:szCs w:val="18"/>
                          <w:lang w:val="en-US"/>
                        </w:rPr>
                      </w:pPr>
                    </w:p>
                    <w:p w:rsidRPr="00830535" w:rsidR="004B0EC8" w:rsidP="004B0EC8" w:rsidRDefault="004B0EC8" w14:paraId="45890410" w14:textId="77777777">
                      <w:pPr>
                        <w:pStyle w:val="MarginalieFlietextMarginalie"/>
                        <w:spacing w:line="240" w:lineRule="auto"/>
                        <w:jc w:val="left"/>
                        <w:rPr>
                          <w:rFonts w:asciiTheme="minorHAnsi" w:hAnsiTheme="minorHAnsi"/>
                          <w:color w:val="auto"/>
                          <w:sz w:val="18"/>
                          <w:szCs w:val="18"/>
                          <w:lang w:val="en-US"/>
                        </w:rPr>
                      </w:pPr>
                      <w:r>
                        <w:rPr>
                          <w:rFonts w:asciiTheme="minorHAnsi" w:hAnsiTheme="minorHAnsi"/>
                          <w:color w:val="auto"/>
                          <w:sz w:val="18"/>
                          <w:szCs w:val="18"/>
                          <w:lang w:val="en-US"/>
                        </w:rPr>
                        <w:t>Data in rest data are in storage, e.g, data stored on hard disk; data in transit are moving, e.g., when entering the user account credentials on a website.</w:t>
                      </w:r>
                    </w:p>
                  </w:txbxContent>
                </v:textbox>
                <w10:wrap type="through" anchorx="page" anchory="line"/>
              </v:shape>
            </w:pict>
          </mc:Fallback>
        </mc:AlternateContent>
      </w:r>
      <w:r>
        <w:rPr>
          <w:lang w:val="en-US"/>
        </w:rPr>
        <w:t>Data security</w:t>
      </w:r>
      <w:r w:rsidRPr="00C634F3">
        <w:rPr>
          <w:lang w:val="en-US"/>
        </w:rPr>
        <w:t xml:space="preserve"> </w:t>
      </w:r>
      <w:proofErr w:type="gramStart"/>
      <w:r w:rsidRPr="00C634F3">
        <w:rPr>
          <w:lang w:val="en-US"/>
        </w:rPr>
        <w:t>includes  controls</w:t>
      </w:r>
      <w:proofErr w:type="gramEnd"/>
      <w:r w:rsidRPr="00C634F3">
        <w:rPr>
          <w:lang w:val="en-US"/>
        </w:rPr>
        <w:t xml:space="preserve"> enforced in safeguarding the data’s confidentiality, integrity, and availability within the organization. Security controls that are usually implemented for data security include authentication, authorization, encryption, and best security practices to protect vital business data in </w:t>
      </w:r>
      <w:r w:rsidRPr="00C634F3">
        <w:rPr>
          <w:b/>
          <w:bCs/>
          <w:lang w:val="en-US"/>
        </w:rPr>
        <w:t>rest and transit</w:t>
      </w:r>
      <w:r w:rsidRPr="00C634F3">
        <w:rPr>
          <w:lang w:val="en-US"/>
        </w:rPr>
        <w:t>.</w:t>
      </w:r>
    </w:p>
    <w:p w:rsidRPr="00C634F3" w:rsidR="004B0EC8" w:rsidP="00391697" w:rsidRDefault="004B0EC8" w14:paraId="6373817B" w14:textId="77777777">
      <w:pPr>
        <w:pStyle w:val="berschrift4"/>
        <w:rPr>
          <w:lang w:val="en-US"/>
        </w:rPr>
      </w:pPr>
      <w:r w:rsidRPr="00C634F3">
        <w:rPr>
          <w:lang w:val="en-US"/>
        </w:rPr>
        <w:t xml:space="preserve">System </w:t>
      </w:r>
      <w:r>
        <w:rPr>
          <w:lang w:val="en-US"/>
        </w:rPr>
        <w:t>s</w:t>
      </w:r>
      <w:r w:rsidRPr="00C634F3">
        <w:rPr>
          <w:lang w:val="en-US"/>
        </w:rPr>
        <w:t>ecurity</w:t>
      </w:r>
    </w:p>
    <w:p w:rsidRPr="00C634F3" w:rsidR="004B0EC8" w:rsidP="00391697" w:rsidRDefault="004B0EC8" w14:paraId="613B43CB" w14:textId="77777777">
      <w:pPr>
        <w:spacing w:after="0"/>
        <w:rPr>
          <w:lang w:val="en-US"/>
        </w:rPr>
      </w:pPr>
      <w:r w:rsidRPr="00C634F3">
        <w:rPr>
          <w:noProof/>
          <w:lang w:val="en-US" w:eastAsia="de-DE"/>
        </w:rPr>
        <mc:AlternateContent>
          <mc:Choice Requires="wps">
            <w:drawing>
              <wp:anchor distT="0" distB="0" distL="0" distR="0" simplePos="0" relativeHeight="251673656" behindDoc="0" locked="0" layoutInCell="1" allowOverlap="1" wp14:anchorId="07FAF0E9" wp14:editId="40F8D444">
                <wp:simplePos x="0" y="0"/>
                <wp:positionH relativeFrom="page">
                  <wp:posOffset>5901690</wp:posOffset>
                </wp:positionH>
                <wp:positionV relativeFrom="paragraph">
                  <wp:posOffset>7620</wp:posOffset>
                </wp:positionV>
                <wp:extent cx="1223010" cy="1668145"/>
                <wp:effectExtent l="0" t="0" r="0" b="8255"/>
                <wp:wrapThrough wrapText="bothSides">
                  <wp:wrapPolygon edited="0">
                    <wp:start x="0" y="0"/>
                    <wp:lineTo x="0" y="21460"/>
                    <wp:lineTo x="21196" y="21460"/>
                    <wp:lineTo x="21196" y="0"/>
                    <wp:lineTo x="0" y="0"/>
                  </wp:wrapPolygon>
                </wp:wrapThrough>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1668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AC3D3E" w:rsidR="004B0EC8" w:rsidP="004B0EC8" w:rsidRDefault="004B0EC8" w14:paraId="71410BF0" w14:textId="77777777">
                            <w:pPr>
                              <w:pStyle w:val="MarginalieFlietextMarginalie"/>
                              <w:rPr>
                                <w:rFonts w:cs="Helvetica" w:asciiTheme="minorHAnsi" w:hAnsiTheme="minorHAnsi"/>
                                <w:color w:val="auto"/>
                                <w:sz w:val="18"/>
                                <w:szCs w:val="18"/>
                                <w:lang w:val="en-US" w:eastAsia="de-DE"/>
                              </w:rPr>
                            </w:pPr>
                            <w:r>
                              <w:rPr>
                                <w:rFonts w:cs="Helvetica" w:asciiTheme="minorHAnsi" w:hAnsiTheme="minorHAnsi"/>
                                <w:b/>
                                <w:color w:val="auto"/>
                                <w:sz w:val="18"/>
                                <w:szCs w:val="18"/>
                                <w:lang w:val="en-US" w:eastAsia="de-DE"/>
                              </w:rPr>
                              <w:t>Elevated permissions</w:t>
                            </w:r>
                          </w:p>
                          <w:p w:rsidR="004B0EC8" w:rsidP="004B0EC8" w:rsidRDefault="004B0EC8" w14:paraId="6773F198" w14:textId="77777777">
                            <w:pPr>
                              <w:pStyle w:val="MarginalieFlietextMarginalie"/>
                              <w:rPr>
                                <w:rFonts w:asciiTheme="minorHAnsi" w:hAnsiTheme="minorHAnsi"/>
                                <w:color w:val="auto"/>
                                <w:sz w:val="18"/>
                                <w:szCs w:val="18"/>
                                <w:lang w:val="en-US"/>
                              </w:rPr>
                            </w:pPr>
                          </w:p>
                          <w:p w:rsidRPr="00830535" w:rsidR="004B0EC8" w:rsidP="004B0EC8" w:rsidRDefault="004B0EC8" w14:paraId="6608345A" w14:textId="77777777">
                            <w:pPr>
                              <w:pStyle w:val="MarginalieFlietextMarginalie"/>
                              <w:spacing w:line="240" w:lineRule="auto"/>
                              <w:jc w:val="left"/>
                              <w:rPr>
                                <w:rFonts w:asciiTheme="minorHAnsi" w:hAnsiTheme="minorHAnsi"/>
                                <w:color w:val="auto"/>
                                <w:sz w:val="18"/>
                                <w:szCs w:val="18"/>
                                <w:lang w:val="en-US"/>
                              </w:rPr>
                            </w:pPr>
                            <w:r>
                              <w:rPr>
                                <w:rFonts w:asciiTheme="minorHAnsi" w:hAnsiTheme="minorHAnsi"/>
                                <w:color w:val="auto"/>
                                <w:sz w:val="18"/>
                                <w:szCs w:val="18"/>
                                <w:lang w:val="en-US"/>
                              </w:rPr>
                              <w:t>This refers to the concept of a normal user being able to access the administrative account rights to execute commands.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style="position:absolute;left:0;text-align:left;margin-left:464.7pt;margin-top:.6pt;width:96.3pt;height:131.35pt;z-index:251673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9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" w14:anchorId="07FAF0E9">
                <v:textbox>
                  <w:txbxContent>
                    <w:p w:rsidRPr="00AC3D3E" w:rsidR="004B0EC8" w:rsidP="004B0EC8" w:rsidRDefault="004B0EC8" w14:paraId="71410BF0" w14:textId="77777777">
                      <w:pPr>
                        <w:pStyle w:val="MarginalieFlietextMarginalie"/>
                        <w:rPr>
                          <w:rFonts w:cs="Helvetica" w:asciiTheme="minorHAnsi" w:hAnsiTheme="minorHAnsi"/>
                          <w:color w:val="auto"/>
                          <w:sz w:val="18"/>
                          <w:szCs w:val="18"/>
                          <w:lang w:val="en-US" w:eastAsia="de-DE"/>
                        </w:rPr>
                      </w:pPr>
                      <w:r>
                        <w:rPr>
                          <w:rFonts w:cs="Helvetica" w:asciiTheme="minorHAnsi" w:hAnsiTheme="minorHAnsi"/>
                          <w:b/>
                          <w:color w:val="auto"/>
                          <w:sz w:val="18"/>
                          <w:szCs w:val="18"/>
                          <w:lang w:val="en-US" w:eastAsia="de-DE"/>
                        </w:rPr>
                        <w:t>Elevated permissions</w:t>
                      </w:r>
                    </w:p>
                    <w:p w:rsidR="004B0EC8" w:rsidP="004B0EC8" w:rsidRDefault="004B0EC8" w14:paraId="6773F198" w14:textId="77777777">
                      <w:pPr>
                        <w:pStyle w:val="MarginalieFlietextMarginalie"/>
                        <w:rPr>
                          <w:rFonts w:asciiTheme="minorHAnsi" w:hAnsiTheme="minorHAnsi"/>
                          <w:color w:val="auto"/>
                          <w:sz w:val="18"/>
                          <w:szCs w:val="18"/>
                          <w:lang w:val="en-US"/>
                        </w:rPr>
                      </w:pPr>
                    </w:p>
                    <w:p w:rsidRPr="00830535" w:rsidR="004B0EC8" w:rsidP="004B0EC8" w:rsidRDefault="004B0EC8" w14:paraId="6608345A" w14:textId="77777777">
                      <w:pPr>
                        <w:pStyle w:val="MarginalieFlietextMarginalie"/>
                        <w:spacing w:line="240" w:lineRule="auto"/>
                        <w:jc w:val="left"/>
                        <w:rPr>
                          <w:rFonts w:asciiTheme="minorHAnsi" w:hAnsiTheme="minorHAnsi"/>
                          <w:color w:val="auto"/>
                          <w:sz w:val="18"/>
                          <w:szCs w:val="18"/>
                          <w:lang w:val="en-US"/>
                        </w:rPr>
                      </w:pPr>
                      <w:r>
                        <w:rPr>
                          <w:rFonts w:asciiTheme="minorHAnsi" w:hAnsiTheme="minorHAnsi"/>
                          <w:color w:val="auto"/>
                          <w:sz w:val="18"/>
                          <w:szCs w:val="18"/>
                          <w:lang w:val="en-US"/>
                        </w:rPr>
                        <w:t>This refers to the concept of a normal user being able to access the administrative account rights to execute commands.</w:t>
                      </w:r>
                    </w:p>
                  </w:txbxContent>
                </v:textbox>
                <w10:wrap type="through" anchorx="page"/>
              </v:shape>
            </w:pict>
          </mc:Fallback>
        </mc:AlternateContent>
      </w:r>
      <w:r w:rsidRPr="00C634F3">
        <w:rPr>
          <w:lang w:val="en-US"/>
        </w:rPr>
        <w:t xml:space="preserve">The implementation of security controls on hardware and operating systems refers to system security. Auditing the system security includes reviewing the administration of </w:t>
      </w:r>
      <w:r w:rsidRPr="00C634F3">
        <w:rPr>
          <w:b/>
          <w:bCs/>
          <w:lang w:val="en-US"/>
        </w:rPr>
        <w:t>elevated permissions</w:t>
      </w:r>
      <w:r w:rsidRPr="00C634F3">
        <w:rPr>
          <w:lang w:val="en-US"/>
        </w:rPr>
        <w:t>, device access management, patching process, etc.</w:t>
      </w:r>
    </w:p>
    <w:p w:rsidRPr="00C634F3" w:rsidR="004B0EC8" w:rsidP="00391697" w:rsidRDefault="004B0EC8" w14:paraId="39A4A31B" w14:textId="77777777">
      <w:pPr>
        <w:pStyle w:val="berschrift4"/>
        <w:rPr>
          <w:lang w:val="en-US"/>
        </w:rPr>
      </w:pPr>
      <w:r w:rsidRPr="00C634F3">
        <w:rPr>
          <w:lang w:val="en-US"/>
        </w:rPr>
        <w:t xml:space="preserve">Physical </w:t>
      </w:r>
      <w:r>
        <w:rPr>
          <w:lang w:val="en-US"/>
        </w:rPr>
        <w:t>s</w:t>
      </w:r>
      <w:r w:rsidRPr="00C634F3">
        <w:rPr>
          <w:lang w:val="en-US"/>
        </w:rPr>
        <w:t>ecurity</w:t>
      </w:r>
    </w:p>
    <w:p w:rsidRPr="00C634F3" w:rsidR="004B0EC8" w:rsidP="00391697" w:rsidRDefault="004B0EC8" w14:paraId="7C120CE9" w14:textId="77777777">
      <w:pPr>
        <w:spacing w:after="0"/>
        <w:rPr>
          <w:lang w:val="en-US"/>
        </w:rPr>
      </w:pPr>
      <w:r w:rsidRPr="00C634F3">
        <w:rPr>
          <w:lang w:val="en-US"/>
        </w:rPr>
        <w:t>Preventive controls are implemented to control physical access to software assets, hardware assets, and application data. Physical security controls also safeguard the organization’s workers from potential dangers of threats that can lead to the compromise of critical business systems. A cyber security audit evaluates several physical security aspects</w:t>
      </w:r>
      <w:r>
        <w:rPr>
          <w:lang w:val="en-US"/>
        </w:rPr>
        <w:t>,</w:t>
      </w:r>
      <w:r w:rsidRPr="00C634F3">
        <w:rPr>
          <w:lang w:val="en-US"/>
        </w:rPr>
        <w:t xml:space="preserve"> such as access control, physical disk drive backups</w:t>
      </w:r>
      <w:r>
        <w:rPr>
          <w:lang w:val="en-US"/>
        </w:rPr>
        <w:t>,</w:t>
      </w:r>
      <w:r w:rsidRPr="00C634F3">
        <w:rPr>
          <w:lang w:val="en-US"/>
        </w:rPr>
        <w:t xml:space="preserve"> and surveillance procedures</w:t>
      </w:r>
      <w:r>
        <w:rPr>
          <w:lang w:val="en-US"/>
        </w:rPr>
        <w:t>.</w:t>
      </w:r>
    </w:p>
    <w:p w:rsidRPr="00C634F3" w:rsidR="004B0EC8" w:rsidP="00391697" w:rsidRDefault="004B0EC8" w14:paraId="5B863922" w14:textId="77777777">
      <w:pPr>
        <w:pStyle w:val="berschrift3"/>
        <w:rPr>
          <w:lang w:val="en-US"/>
        </w:rPr>
      </w:pPr>
      <w:r w:rsidRPr="00C634F3">
        <w:rPr>
          <w:lang w:val="en-US"/>
        </w:rPr>
        <w:t>Self-Check Questions</w:t>
      </w:r>
    </w:p>
    <w:p w:rsidRPr="00C634F3" w:rsidR="004B0EC8" w:rsidP="00391697" w:rsidRDefault="004B0EC8" w14:paraId="474ABC2C" w14:textId="77777777">
      <w:pPr>
        <w:pStyle w:val="Listenabsatz"/>
        <w:numPr>
          <w:ilvl w:val="0"/>
          <w:numId w:val="103"/>
        </w:numPr>
        <w:spacing w:after="0"/>
        <w:rPr>
          <w:lang w:val="en-US"/>
        </w:rPr>
      </w:pPr>
      <w:r>
        <w:rPr>
          <w:lang w:val="en-US"/>
        </w:rPr>
        <w:t>Please n</w:t>
      </w:r>
      <w:r w:rsidRPr="00C634F3">
        <w:rPr>
          <w:lang w:val="en-US"/>
        </w:rPr>
        <w:t>ame a</w:t>
      </w:r>
      <w:r>
        <w:rPr>
          <w:lang w:val="en-US"/>
        </w:rPr>
        <w:t xml:space="preserve"> </w:t>
      </w:r>
      <w:r w:rsidRPr="00C634F3">
        <w:rPr>
          <w:lang w:val="en-US"/>
        </w:rPr>
        <w:t>method</w:t>
      </w:r>
      <w:r>
        <w:rPr>
          <w:lang w:val="en-US"/>
        </w:rPr>
        <w:t xml:space="preserve"> that</w:t>
      </w:r>
      <w:r w:rsidRPr="00C634F3">
        <w:rPr>
          <w:lang w:val="en-US"/>
        </w:rPr>
        <w:t xml:space="preserve"> could be used to check the validity of security controls within an organization.</w:t>
      </w:r>
    </w:p>
    <w:p w:rsidRPr="00C634F3" w:rsidR="004B0EC8" w:rsidP="00391697" w:rsidRDefault="004B0EC8" w14:paraId="1921B044" w14:textId="77777777">
      <w:pPr>
        <w:spacing w:after="0" w:line="240" w:lineRule="auto"/>
        <w:rPr>
          <w:i/>
          <w:iCs/>
          <w:u w:val="single"/>
          <w:lang w:val="en-US"/>
        </w:rPr>
      </w:pPr>
      <w:r w:rsidRPr="00C634F3">
        <w:rPr>
          <w:i/>
          <w:iCs/>
          <w:u w:val="single"/>
          <w:lang w:val="en-US"/>
        </w:rPr>
        <w:t>vulnerability assessment</w:t>
      </w:r>
      <w:r>
        <w:rPr>
          <w:i/>
          <w:iCs/>
          <w:u w:val="single"/>
          <w:lang w:val="en-US"/>
        </w:rPr>
        <w:t xml:space="preserve">, </w:t>
      </w:r>
      <w:r w:rsidRPr="00C634F3">
        <w:rPr>
          <w:i/>
          <w:iCs/>
          <w:u w:val="single"/>
          <w:lang w:val="en-US"/>
        </w:rPr>
        <w:t>penetration testing</w:t>
      </w:r>
      <w:r>
        <w:rPr>
          <w:i/>
          <w:iCs/>
          <w:u w:val="single"/>
          <w:lang w:val="en-US"/>
        </w:rPr>
        <w:t xml:space="preserve">, </w:t>
      </w:r>
      <w:r w:rsidRPr="00C634F3">
        <w:rPr>
          <w:i/>
          <w:iCs/>
          <w:u w:val="single"/>
          <w:lang w:val="en-US"/>
        </w:rPr>
        <w:t>internal audits</w:t>
      </w:r>
      <w:r>
        <w:rPr>
          <w:i/>
          <w:iCs/>
          <w:u w:val="single"/>
          <w:lang w:val="en-US"/>
        </w:rPr>
        <w:t xml:space="preserve">, </w:t>
      </w:r>
      <w:r w:rsidRPr="00C634F3">
        <w:rPr>
          <w:i/>
          <w:iCs/>
          <w:u w:val="single"/>
          <w:lang w:val="en-US"/>
        </w:rPr>
        <w:t>external audits</w:t>
      </w:r>
      <w:r>
        <w:rPr>
          <w:i/>
          <w:iCs/>
          <w:u w:val="single"/>
          <w:lang w:val="en-US"/>
        </w:rPr>
        <w:t xml:space="preserve">, </w:t>
      </w:r>
      <w:r w:rsidRPr="00C634F3">
        <w:rPr>
          <w:i/>
          <w:iCs/>
          <w:u w:val="single"/>
          <w:lang w:val="en-US"/>
        </w:rPr>
        <w:t xml:space="preserve">building security </w:t>
      </w:r>
      <w:proofErr w:type="gramStart"/>
      <w:r w:rsidRPr="00C634F3">
        <w:rPr>
          <w:i/>
          <w:iCs/>
          <w:u w:val="single"/>
          <w:lang w:val="en-US"/>
        </w:rPr>
        <w:t>metrics</w:t>
      </w:r>
      <w:proofErr w:type="gramEnd"/>
    </w:p>
    <w:p w:rsidRPr="00C634F3" w:rsidR="004B0EC8" w:rsidP="00391697" w:rsidRDefault="004B0EC8" w14:paraId="3C73D0BC" w14:textId="77777777">
      <w:pPr>
        <w:pStyle w:val="berschrift2"/>
        <w:rPr>
          <w:lang w:val="en-US"/>
        </w:rPr>
      </w:pPr>
      <w:r w:rsidRPr="00C634F3">
        <w:rPr>
          <w:lang w:val="en-US"/>
        </w:rPr>
        <w:t>7.4 Security and Privacy by Design</w:t>
      </w:r>
    </w:p>
    <w:p w:rsidRPr="00C634F3" w:rsidR="004B0EC8" w:rsidP="008C129B" w:rsidRDefault="004B0EC8" w14:paraId="421B8055" w14:textId="77777777">
      <w:pPr>
        <w:rPr>
          <w:shd w:val="clear" w:color="auto" w:fill="FFFFFF"/>
          <w:lang w:val="en-US"/>
        </w:rPr>
      </w:pPr>
      <w:r w:rsidRPr="00C634F3">
        <w:rPr>
          <w:shd w:val="clear" w:color="auto" w:fill="FFFFFF"/>
          <w:lang w:val="en-US"/>
        </w:rPr>
        <w:t>In this section, we will discuss the concepts of both security and privacy. Although closely associated, they are not similar. Information security ensures the protection of assets and activities of both the</w:t>
      </w:r>
      <w:r>
        <w:rPr>
          <w:shd w:val="clear" w:color="auto" w:fill="FFFFFF"/>
          <w:lang w:val="en-US"/>
        </w:rPr>
        <w:t xml:space="preserve"> organizations</w:t>
      </w:r>
      <w:r w:rsidRPr="00C634F3">
        <w:rPr>
          <w:shd w:val="clear" w:color="auto" w:fill="FFFFFF"/>
          <w:lang w:val="en-US"/>
        </w:rPr>
        <w:t xml:space="preserve"> and the</w:t>
      </w:r>
      <w:r>
        <w:rPr>
          <w:shd w:val="clear" w:color="auto" w:fill="FFFFFF"/>
          <w:lang w:val="en-US"/>
        </w:rPr>
        <w:t xml:space="preserve"> public,</w:t>
      </w:r>
      <w:r w:rsidRPr="00C634F3">
        <w:rPr>
          <w:shd w:val="clear" w:color="auto" w:fill="FFFFFF"/>
          <w:lang w:val="en-US"/>
        </w:rPr>
        <w:t xml:space="preserve"> while privacy aims to protect and respect personally identifiable information by enabling individuals to </w:t>
      </w:r>
      <w:r w:rsidRPr="00C634F3">
        <w:rPr>
          <w:shd w:val="clear" w:color="auto" w:fill="FFFFFF"/>
          <w:lang w:val="en-US"/>
        </w:rPr>
        <w:lastRenderedPageBreak/>
        <w:t>keep control and check over its use, collection, and disclosure (</w:t>
      </w:r>
      <w:proofErr w:type="spellStart"/>
      <w:r w:rsidRPr="008C129B">
        <w:rPr>
          <w:highlight w:val="yellow"/>
          <w:shd w:val="clear" w:color="auto" w:fill="FFFFFF"/>
          <w:lang w:val="en-US"/>
        </w:rPr>
        <w:t>Cavoukian</w:t>
      </w:r>
      <w:proofErr w:type="spellEnd"/>
      <w:r w:rsidRPr="008C129B">
        <w:rPr>
          <w:highlight w:val="yellow"/>
          <w:shd w:val="clear" w:color="auto" w:fill="FFFFFF"/>
          <w:lang w:val="en-US"/>
        </w:rPr>
        <w:t xml:space="preserve"> &amp; Dixon, 2013</w:t>
      </w:r>
      <w:r w:rsidRPr="00C634F3">
        <w:rPr>
          <w:shd w:val="clear" w:color="auto" w:fill="FFFFFF"/>
          <w:lang w:val="en-US"/>
        </w:rPr>
        <w:t>).</w:t>
      </w:r>
    </w:p>
    <w:p w:rsidRPr="00C634F3" w:rsidR="004B0EC8" w:rsidP="00391697" w:rsidRDefault="004B0EC8" w14:paraId="34171406" w14:textId="77777777">
      <w:pPr>
        <w:pStyle w:val="berschrift3"/>
        <w:rPr>
          <w:lang w:val="en-US"/>
        </w:rPr>
      </w:pPr>
      <w:r w:rsidRPr="00C634F3">
        <w:rPr>
          <w:lang w:val="en-US"/>
        </w:rPr>
        <w:t>Privacy by Design</w:t>
      </w:r>
    </w:p>
    <w:p w:rsidRPr="00C634F3" w:rsidR="004B0EC8" w:rsidP="00391697" w:rsidRDefault="004B0EC8" w14:paraId="7467E72B" w14:textId="77777777">
      <w:pPr>
        <w:spacing w:after="0"/>
        <w:rPr>
          <w:lang w:val="en-US"/>
        </w:rPr>
      </w:pPr>
      <w:r w:rsidRPr="00C634F3">
        <w:rPr>
          <w:lang w:val="en-US"/>
        </w:rPr>
        <w:t>Even though privacy demands the protection of personally identifiable information from unauthorized access, and strong security controls are vital to achieving such a level of protection, it is imperative to discern that privacy addresses much more than just ensuring secure and authorized access to the data. In a nutshell, privacy refers to control which means it would enable individuals to keep personal control over the collection, utilization, and disclosure of their personally identifiable information. This notion of privacy is best stated as “information self-determination</w:t>
      </w:r>
      <w:r>
        <w:rPr>
          <w:lang w:val="en-US"/>
        </w:rPr>
        <w:t>,</w:t>
      </w:r>
      <w:r w:rsidRPr="00C634F3">
        <w:rPr>
          <w:lang w:val="en-US"/>
        </w:rPr>
        <w:t>” terminology initially used in the ruling of the German constitution regarding the collection of personal information in Germany’s 1983</w:t>
      </w:r>
      <w:r>
        <w:rPr>
          <w:lang w:val="en-US"/>
        </w:rPr>
        <w:t xml:space="preserve"> </w:t>
      </w:r>
      <w:proofErr w:type="gramStart"/>
      <w:r w:rsidRPr="00C634F3">
        <w:rPr>
          <w:lang w:val="en-US"/>
        </w:rPr>
        <w:t>census  (</w:t>
      </w:r>
      <w:proofErr w:type="spellStart"/>
      <w:proofErr w:type="gramEnd"/>
      <w:r w:rsidRPr="008C129B">
        <w:rPr>
          <w:highlight w:val="yellow"/>
          <w:lang w:val="en-US"/>
        </w:rPr>
        <w:t>Cavoukian</w:t>
      </w:r>
      <w:proofErr w:type="spellEnd"/>
      <w:r w:rsidRPr="008C129B">
        <w:rPr>
          <w:highlight w:val="yellow"/>
          <w:lang w:val="en-US"/>
        </w:rPr>
        <w:t xml:space="preserve"> &amp; Dixon, 2013</w:t>
      </w:r>
      <w:r w:rsidRPr="00C634F3">
        <w:rPr>
          <w:lang w:val="en-US"/>
        </w:rPr>
        <w:t>).</w:t>
      </w:r>
    </w:p>
    <w:p w:rsidRPr="00C634F3" w:rsidR="004B0EC8" w:rsidP="00391697" w:rsidRDefault="004B0EC8" w14:paraId="511C5747" w14:textId="77777777">
      <w:pPr>
        <w:spacing w:after="0"/>
        <w:rPr>
          <w:lang w:val="en-US"/>
        </w:rPr>
      </w:pPr>
      <w:r w:rsidRPr="00C634F3">
        <w:rPr>
          <w:lang w:val="en-US"/>
        </w:rPr>
        <w:t xml:space="preserve">With the </w:t>
      </w:r>
      <w:r>
        <w:rPr>
          <w:lang w:val="en-US"/>
        </w:rPr>
        <w:t>expansion</w:t>
      </w:r>
      <w:r w:rsidRPr="00C634F3">
        <w:rPr>
          <w:lang w:val="en-US"/>
        </w:rPr>
        <w:t xml:space="preserve"> of interconnect</w:t>
      </w:r>
      <w:r>
        <w:rPr>
          <w:lang w:val="en-US"/>
        </w:rPr>
        <w:t>ed</w:t>
      </w:r>
      <w:r w:rsidRPr="00C634F3">
        <w:rPr>
          <w:lang w:val="en-US"/>
        </w:rPr>
        <w:t xml:space="preserve"> digital systems, challenges to desired privacy are also growing. Privacy laws are striving to align with the ever-changing digital landscape that is caused by swift technological changes. However, despite the rising challenges caused by cloud computing, social media, and mobile, achieving privacy is still not only doable but extremely desirable for organizations </w:t>
      </w:r>
      <w:r>
        <w:rPr>
          <w:lang w:val="en-US"/>
        </w:rPr>
        <w:t>who want to</w:t>
      </w:r>
      <w:r w:rsidRPr="00C634F3">
        <w:rPr>
          <w:lang w:val="en-US"/>
        </w:rPr>
        <w:t xml:space="preserve"> keep the trust of their clients (</w:t>
      </w:r>
      <w:proofErr w:type="spellStart"/>
      <w:r w:rsidRPr="008C129B">
        <w:rPr>
          <w:highlight w:val="yellow"/>
          <w:lang w:val="en-US"/>
        </w:rPr>
        <w:t>Cavoukian</w:t>
      </w:r>
      <w:proofErr w:type="spellEnd"/>
      <w:r w:rsidRPr="008C129B">
        <w:rPr>
          <w:highlight w:val="yellow"/>
          <w:lang w:val="en-US"/>
        </w:rPr>
        <w:t xml:space="preserve"> &amp; Dixon, 2013</w:t>
      </w:r>
      <w:r w:rsidRPr="00C634F3">
        <w:rPr>
          <w:lang w:val="en-US"/>
        </w:rPr>
        <w:t>).</w:t>
      </w:r>
    </w:p>
    <w:p w:rsidRPr="00C634F3" w:rsidR="004B0EC8" w:rsidP="00391697" w:rsidRDefault="004B0EC8" w14:paraId="474D25F8" w14:textId="77777777">
      <w:pPr>
        <w:spacing w:after="0"/>
        <w:rPr>
          <w:lang w:val="en-US"/>
        </w:rPr>
      </w:pPr>
      <w:r w:rsidRPr="00C634F3">
        <w:rPr>
          <w:lang w:val="en-US"/>
        </w:rPr>
        <w:t xml:space="preserve">The concept of privacy by design offers a holistic approach in this ever-evolving era of digital transformation. </w:t>
      </w:r>
      <w:r>
        <w:rPr>
          <w:lang w:val="en-US"/>
        </w:rPr>
        <w:t>It</w:t>
      </w:r>
      <w:r w:rsidRPr="00C634F3">
        <w:rPr>
          <w:lang w:val="en-US"/>
        </w:rPr>
        <w:t xml:space="preserve"> addresses the whole end-to-end structure of an organization or a business, including its network infrastructure, business practices, and information technology. This allows an organization to take full benefit of the technology by implementing privacy in each of its entities (</w:t>
      </w:r>
      <w:proofErr w:type="spellStart"/>
      <w:r w:rsidRPr="008C129B">
        <w:rPr>
          <w:highlight w:val="yellow"/>
          <w:lang w:val="en-US"/>
        </w:rPr>
        <w:t>Cavoukian</w:t>
      </w:r>
      <w:proofErr w:type="spellEnd"/>
      <w:r w:rsidRPr="008C129B">
        <w:rPr>
          <w:highlight w:val="yellow"/>
          <w:lang w:val="en-US"/>
        </w:rPr>
        <w:t xml:space="preserve"> &amp; Dixon, 2013</w:t>
      </w:r>
      <w:r w:rsidRPr="00C634F3">
        <w:rPr>
          <w:lang w:val="en-US"/>
        </w:rPr>
        <w:t>).</w:t>
      </w:r>
    </w:p>
    <w:p w:rsidRPr="00C634F3" w:rsidR="004B0EC8" w:rsidP="00391697" w:rsidRDefault="004B0EC8" w14:paraId="75B67980" w14:textId="77777777">
      <w:pPr>
        <w:spacing w:after="0"/>
        <w:rPr>
          <w:lang w:val="en-US"/>
        </w:rPr>
      </w:pPr>
      <w:r w:rsidRPr="00C634F3">
        <w:rPr>
          <w:lang w:val="en-US"/>
        </w:rPr>
        <w:t xml:space="preserve">Privacy by </w:t>
      </w:r>
      <w:r>
        <w:rPr>
          <w:lang w:val="en-US"/>
        </w:rPr>
        <w:t>d</w:t>
      </w:r>
      <w:r w:rsidRPr="00C634F3">
        <w:rPr>
          <w:lang w:val="en-US"/>
        </w:rPr>
        <w:t xml:space="preserve">esign addresses the </w:t>
      </w:r>
      <w:r>
        <w:rPr>
          <w:lang w:val="en-US"/>
        </w:rPr>
        <w:t>seven</w:t>
      </w:r>
      <w:r w:rsidRPr="00C634F3">
        <w:rPr>
          <w:lang w:val="en-US"/>
        </w:rPr>
        <w:t xml:space="preserve"> basic principles:</w:t>
      </w:r>
    </w:p>
    <w:p w:rsidRPr="00C634F3" w:rsidR="004B0EC8" w:rsidP="00391697" w:rsidRDefault="004B0EC8" w14:paraId="74601E9B" w14:textId="77777777">
      <w:pPr>
        <w:pStyle w:val="Listenabsatz"/>
        <w:numPr>
          <w:ilvl w:val="0"/>
          <w:numId w:val="110"/>
        </w:numPr>
        <w:spacing w:after="0"/>
        <w:rPr>
          <w:lang w:val="en-US"/>
        </w:rPr>
      </w:pPr>
      <w:r w:rsidRPr="00C634F3">
        <w:rPr>
          <w:lang w:val="en-US"/>
        </w:rPr>
        <w:t>Proactive and not reactive – preventive not remedial</w:t>
      </w:r>
    </w:p>
    <w:p w:rsidRPr="00C634F3" w:rsidR="004B0EC8" w:rsidP="00391697" w:rsidRDefault="004B0EC8" w14:paraId="26830AEF" w14:textId="77777777">
      <w:pPr>
        <w:pStyle w:val="Listenabsatz"/>
        <w:numPr>
          <w:ilvl w:val="0"/>
          <w:numId w:val="110"/>
        </w:numPr>
        <w:spacing w:after="0"/>
        <w:rPr>
          <w:lang w:val="en-US"/>
        </w:rPr>
      </w:pPr>
      <w:r w:rsidRPr="00C634F3">
        <w:rPr>
          <w:lang w:val="en-US"/>
        </w:rPr>
        <w:t>Privacy as a default setting</w:t>
      </w:r>
    </w:p>
    <w:p w:rsidRPr="00C634F3" w:rsidR="004B0EC8" w:rsidP="00391697" w:rsidRDefault="004B0EC8" w14:paraId="0C473896" w14:textId="77777777">
      <w:pPr>
        <w:pStyle w:val="Listenabsatz"/>
        <w:numPr>
          <w:ilvl w:val="0"/>
          <w:numId w:val="110"/>
        </w:numPr>
        <w:spacing w:after="0"/>
        <w:rPr>
          <w:lang w:val="en-US"/>
        </w:rPr>
      </w:pPr>
      <w:r w:rsidRPr="00C634F3">
        <w:rPr>
          <w:lang w:val="en-US"/>
        </w:rPr>
        <w:t xml:space="preserve">Privacy embedded into </w:t>
      </w:r>
      <w:proofErr w:type="gramStart"/>
      <w:r w:rsidRPr="00C634F3">
        <w:rPr>
          <w:lang w:val="en-US"/>
        </w:rPr>
        <w:t>design</w:t>
      </w:r>
      <w:proofErr w:type="gramEnd"/>
    </w:p>
    <w:p w:rsidRPr="00C634F3" w:rsidR="004B0EC8" w:rsidP="00391697" w:rsidRDefault="004B0EC8" w14:paraId="23528A17" w14:textId="77777777">
      <w:pPr>
        <w:pStyle w:val="Listenabsatz"/>
        <w:numPr>
          <w:ilvl w:val="0"/>
          <w:numId w:val="110"/>
        </w:numPr>
        <w:spacing w:after="0"/>
        <w:rPr>
          <w:lang w:val="en-US"/>
        </w:rPr>
      </w:pPr>
      <w:r w:rsidRPr="00C634F3">
        <w:rPr>
          <w:lang w:val="en-US"/>
        </w:rPr>
        <w:t>Full functionality – positive sum</w:t>
      </w:r>
    </w:p>
    <w:p w:rsidRPr="00C634F3" w:rsidR="004B0EC8" w:rsidP="00391697" w:rsidRDefault="004B0EC8" w14:paraId="308865A7" w14:textId="77777777">
      <w:pPr>
        <w:pStyle w:val="Listenabsatz"/>
        <w:numPr>
          <w:ilvl w:val="0"/>
          <w:numId w:val="110"/>
        </w:numPr>
        <w:spacing w:after="0"/>
        <w:rPr>
          <w:lang w:val="en-US"/>
        </w:rPr>
      </w:pPr>
      <w:r w:rsidRPr="00C634F3">
        <w:rPr>
          <w:lang w:val="en-US"/>
        </w:rPr>
        <w:lastRenderedPageBreak/>
        <w:t>End-to-end security – complete lifecycle protection</w:t>
      </w:r>
    </w:p>
    <w:p w:rsidRPr="00C634F3" w:rsidR="004B0EC8" w:rsidP="00391697" w:rsidRDefault="004B0EC8" w14:paraId="7BB09493" w14:textId="77777777">
      <w:pPr>
        <w:pStyle w:val="Listenabsatz"/>
        <w:numPr>
          <w:ilvl w:val="0"/>
          <w:numId w:val="110"/>
        </w:numPr>
        <w:spacing w:after="0"/>
        <w:rPr>
          <w:lang w:val="en-US"/>
        </w:rPr>
      </w:pPr>
      <w:r w:rsidRPr="00C634F3">
        <w:rPr>
          <w:lang w:val="en-US"/>
        </w:rPr>
        <w:t>Transparency and visibility</w:t>
      </w:r>
    </w:p>
    <w:p w:rsidRPr="00C634F3" w:rsidR="004B0EC8" w:rsidP="00391697" w:rsidRDefault="004B0EC8" w14:paraId="4040D499" w14:textId="77777777">
      <w:pPr>
        <w:pStyle w:val="Listenabsatz"/>
        <w:numPr>
          <w:ilvl w:val="0"/>
          <w:numId w:val="110"/>
        </w:numPr>
        <w:spacing w:after="0"/>
        <w:rPr>
          <w:lang w:val="en-US"/>
        </w:rPr>
      </w:pPr>
      <w:r w:rsidRPr="00C634F3">
        <w:rPr>
          <w:lang w:val="en-US"/>
        </w:rPr>
        <w:t>Respect for user privacy</w:t>
      </w:r>
    </w:p>
    <w:p w:rsidRPr="00C634F3" w:rsidR="004B0EC8" w:rsidP="00391697" w:rsidRDefault="004B0EC8" w14:paraId="1228BB8A" w14:textId="77777777">
      <w:pPr>
        <w:pStyle w:val="berschrift3"/>
        <w:rPr>
          <w:lang w:val="en-US"/>
        </w:rPr>
      </w:pPr>
      <w:r w:rsidRPr="00C634F3">
        <w:rPr>
          <w:lang w:val="en-US"/>
        </w:rPr>
        <w:t>Security by Design</w:t>
      </w:r>
    </w:p>
    <w:p w:rsidRPr="00C634F3" w:rsidR="004B0EC8" w:rsidP="00391697" w:rsidRDefault="004B0EC8" w14:paraId="3FAF5B53" w14:textId="0ED7107B">
      <w:pPr>
        <w:spacing w:after="0"/>
        <w:rPr>
          <w:lang w:val="en-US"/>
        </w:rPr>
      </w:pPr>
      <w:r w:rsidRPr="00C634F3">
        <w:rPr>
          <w:lang w:val="en-US"/>
        </w:rPr>
        <w:t xml:space="preserve">As mentioned above, information security refers to the protection of the assets and activities of both enterprises and people. The NIST defines “Information Security” under its Glossary of Key Information Security Terms as </w:t>
      </w:r>
      <w:r w:rsidR="004204D7">
        <w:rPr>
          <w:lang w:val="en-US"/>
        </w:rPr>
        <w:t>p</w:t>
      </w:r>
      <w:r w:rsidRPr="00C634F3">
        <w:rPr>
          <w:lang w:val="en-US"/>
        </w:rPr>
        <w:t xml:space="preserve">rotecting information and information systems from unauthorized access, use, disclosure, disruption, modification, or destruction </w:t>
      </w:r>
      <w:proofErr w:type="gramStart"/>
      <w:r w:rsidRPr="00C634F3">
        <w:rPr>
          <w:lang w:val="en-US"/>
        </w:rPr>
        <w:t>in order to</w:t>
      </w:r>
      <w:proofErr w:type="gramEnd"/>
      <w:r w:rsidRPr="00C634F3">
        <w:rPr>
          <w:lang w:val="en-US"/>
        </w:rPr>
        <w:t xml:space="preserve"> provide:</w:t>
      </w:r>
    </w:p>
    <w:p w:rsidRPr="00C634F3" w:rsidR="004B0EC8" w:rsidP="00391697" w:rsidRDefault="004B0EC8" w14:paraId="454F4FDA" w14:textId="77777777">
      <w:pPr>
        <w:pStyle w:val="Listenabsatz"/>
        <w:numPr>
          <w:ilvl w:val="0"/>
          <w:numId w:val="105"/>
        </w:numPr>
        <w:spacing w:after="0"/>
        <w:rPr>
          <w:lang w:val="en-US"/>
        </w:rPr>
      </w:pPr>
      <w:r w:rsidRPr="00C634F3">
        <w:rPr>
          <w:b/>
          <w:bCs/>
          <w:lang w:val="en-US"/>
        </w:rPr>
        <w:t>confidentiality</w:t>
      </w:r>
      <w:r w:rsidRPr="00C634F3">
        <w:rPr>
          <w:lang w:val="en-US"/>
        </w:rPr>
        <w:t xml:space="preserve"> – which refers to keeping authorized restrictions on disclosure and access.</w:t>
      </w:r>
    </w:p>
    <w:p w:rsidRPr="00C634F3" w:rsidR="004B0EC8" w:rsidP="00391697" w:rsidRDefault="004B0EC8" w14:paraId="0EB729BA" w14:textId="77777777">
      <w:pPr>
        <w:pStyle w:val="Listenabsatz"/>
        <w:numPr>
          <w:ilvl w:val="0"/>
          <w:numId w:val="105"/>
        </w:numPr>
        <w:spacing w:after="0"/>
        <w:rPr>
          <w:lang w:val="en-US"/>
        </w:rPr>
      </w:pPr>
      <w:r w:rsidRPr="00C634F3">
        <w:rPr>
          <w:b/>
          <w:bCs/>
          <w:lang w:val="en-US"/>
        </w:rPr>
        <w:t xml:space="preserve">integrity </w:t>
      </w:r>
      <w:r w:rsidRPr="00C634F3">
        <w:rPr>
          <w:lang w:val="en-US"/>
        </w:rPr>
        <w:t>– which is the protection given against unauthorized information destruction or modification.</w:t>
      </w:r>
    </w:p>
    <w:p w:rsidRPr="00C634F3" w:rsidR="004B0EC8" w:rsidP="00391697" w:rsidRDefault="004B0EC8" w14:paraId="23C87BA5" w14:textId="77777777">
      <w:pPr>
        <w:pStyle w:val="Listenabsatz"/>
        <w:numPr>
          <w:ilvl w:val="0"/>
          <w:numId w:val="105"/>
        </w:numPr>
        <w:spacing w:after="0"/>
        <w:rPr>
          <w:lang w:val="en-US"/>
        </w:rPr>
      </w:pPr>
      <w:r w:rsidRPr="00C634F3">
        <w:rPr>
          <w:b/>
          <w:bCs/>
          <w:lang w:val="en-US"/>
        </w:rPr>
        <w:t xml:space="preserve">availability </w:t>
      </w:r>
      <w:r w:rsidRPr="00C634F3">
        <w:rPr>
          <w:lang w:val="en-US"/>
        </w:rPr>
        <w:t>– which means guaranteeing reliable and timely access to information.</w:t>
      </w:r>
    </w:p>
    <w:p w:rsidRPr="00C634F3" w:rsidR="004B0EC8" w:rsidP="00391697" w:rsidRDefault="004B0EC8" w14:paraId="5D3C2FD2" w14:textId="77777777">
      <w:pPr>
        <w:spacing w:after="0"/>
        <w:rPr>
          <w:lang w:val="en-US"/>
        </w:rPr>
      </w:pPr>
      <w:r w:rsidRPr="00C634F3">
        <w:rPr>
          <w:lang w:val="en-US"/>
        </w:rPr>
        <w:t>Apart from providing a strong defense landscape in an organization, a thorough and robust information security program could enable organizations to achieve their business goals. For instance, if the increase in revenue by enhancing customer satisfaction is the ultimate objective of a business, then offering a secure environment to manage and receive customer information along with giving access to that information could improve customer trust and confidence in the organization, leading to high revenues. The same would also be true while dealing with vendors or business partners (</w:t>
      </w:r>
      <w:proofErr w:type="spellStart"/>
      <w:r w:rsidRPr="008C129B">
        <w:rPr>
          <w:highlight w:val="yellow"/>
          <w:lang w:val="en-US"/>
        </w:rPr>
        <w:t>Cavoukian</w:t>
      </w:r>
      <w:proofErr w:type="spellEnd"/>
      <w:r w:rsidRPr="008C129B">
        <w:rPr>
          <w:highlight w:val="yellow"/>
          <w:lang w:val="en-US"/>
        </w:rPr>
        <w:t xml:space="preserve"> &amp; Dixon, 2013</w:t>
      </w:r>
      <w:r w:rsidRPr="00C634F3">
        <w:rPr>
          <w:lang w:val="en-US"/>
        </w:rPr>
        <w:t>).</w:t>
      </w:r>
    </w:p>
    <w:p w:rsidRPr="00C634F3" w:rsidR="004B0EC8" w:rsidP="00391697" w:rsidRDefault="004B0EC8" w14:paraId="6903850C" w14:textId="220C0035">
      <w:pPr>
        <w:spacing w:after="0"/>
        <w:rPr>
          <w:lang w:val="en-US"/>
        </w:rPr>
      </w:pPr>
      <w:r w:rsidRPr="00C634F3">
        <w:rPr>
          <w:lang w:val="en-US"/>
        </w:rPr>
        <w:t>In information security, security by design is an approach that is robust, holistic, and embedded into the systems or products at their inception. It would be worth noting here that the concept of security by design stands in contrast to “security through obscurity” in which security is approached from the perspective of complexity, secrecy, and incomprehensibility (</w:t>
      </w:r>
      <w:proofErr w:type="spellStart"/>
      <w:r w:rsidRPr="008C129B">
        <w:rPr>
          <w:highlight w:val="yellow"/>
          <w:lang w:val="en-US"/>
        </w:rPr>
        <w:t>Cavoukian</w:t>
      </w:r>
      <w:proofErr w:type="spellEnd"/>
      <w:r w:rsidRPr="008C129B">
        <w:rPr>
          <w:highlight w:val="yellow"/>
          <w:lang w:val="en-US"/>
        </w:rPr>
        <w:t xml:space="preserve"> &amp; Dixon, 2013</w:t>
      </w:r>
      <w:r w:rsidRPr="00C634F3">
        <w:rPr>
          <w:lang w:val="en-US"/>
        </w:rPr>
        <w:t>).</w:t>
      </w:r>
    </w:p>
    <w:p w:rsidRPr="00C634F3" w:rsidR="004B0EC8" w:rsidP="00391697" w:rsidRDefault="004B0EC8" w14:paraId="4713FD91" w14:textId="77777777">
      <w:pPr>
        <w:pStyle w:val="berschrift3"/>
        <w:rPr>
          <w:lang w:val="en-US"/>
        </w:rPr>
      </w:pPr>
      <w:r w:rsidRPr="00C634F3">
        <w:rPr>
          <w:lang w:val="en-US"/>
        </w:rPr>
        <w:lastRenderedPageBreak/>
        <w:t>Aligning Privacy by Design with Security by Design</w:t>
      </w:r>
    </w:p>
    <w:p w:rsidRPr="00C634F3" w:rsidR="004B0EC8" w:rsidP="00391697" w:rsidRDefault="004B0EC8" w14:paraId="64F38634" w14:textId="77777777">
      <w:pPr>
        <w:spacing w:after="0"/>
        <w:rPr>
          <w:lang w:val="en-US"/>
        </w:rPr>
      </w:pPr>
      <w:r w:rsidRPr="00C634F3">
        <w:rPr>
          <w:lang w:val="en-US"/>
        </w:rPr>
        <w:t xml:space="preserve">The table </w:t>
      </w:r>
      <w:r>
        <w:rPr>
          <w:lang w:val="en-US"/>
        </w:rPr>
        <w:t>below explains</w:t>
      </w:r>
      <w:r w:rsidRPr="00C634F3">
        <w:rPr>
          <w:lang w:val="en-US"/>
        </w:rPr>
        <w:t xml:space="preserve"> how privacy by design principles can be aligned to model security by design principles.</w:t>
      </w:r>
    </w:p>
    <w:tbl>
      <w:tblPr>
        <w:tblStyle w:val="Gitternetztabelle4Akzent5"/>
        <w:tblW w:w="0" w:type="auto"/>
        <w:tblLook w:val="0420" w:firstRow="1" w:lastRow="0" w:firstColumn="0" w:lastColumn="0" w:noHBand="0" w:noVBand="1"/>
      </w:tblPr>
      <w:tblGrid>
        <w:gridCol w:w="1825"/>
        <w:gridCol w:w="3300"/>
        <w:gridCol w:w="3085"/>
      </w:tblGrid>
      <w:tr w:rsidRPr="007B1CD6" w:rsidR="004B0EC8" w:rsidTr="00841DFC" w14:paraId="0E1088D6" w14:textId="77777777">
        <w:trPr>
          <w:cnfStyle w:val="100000000000" w:firstRow="1" w:lastRow="0" w:firstColumn="0" w:lastColumn="0" w:oddVBand="0" w:evenVBand="0" w:oddHBand="0" w:evenHBand="0" w:firstRowFirstColumn="0" w:firstRowLastColumn="0" w:lastRowFirstColumn="0" w:lastRowLastColumn="0"/>
          <w:trHeight w:val="420"/>
        </w:trPr>
        <w:tc>
          <w:tcPr>
            <w:tcW w:w="0" w:type="auto"/>
            <w:gridSpan w:val="3"/>
          </w:tcPr>
          <w:p w:rsidRPr="00C634F3" w:rsidR="004B0EC8" w:rsidP="00391697" w:rsidRDefault="004B0EC8" w14:paraId="6D70739F" w14:textId="77777777">
            <w:pPr>
              <w:spacing w:after="0" w:line="240" w:lineRule="auto"/>
              <w:jc w:val="left"/>
              <w:rPr>
                <w:b w:val="0"/>
                <w:bCs w:val="0"/>
                <w:lang w:val="en-US"/>
              </w:rPr>
            </w:pPr>
            <w:r w:rsidRPr="00C634F3">
              <w:rPr>
                <w:lang w:val="en-US"/>
              </w:rPr>
              <w:t>Privacy by Design and Security by Design</w:t>
            </w:r>
          </w:p>
        </w:tc>
      </w:tr>
      <w:tr w:rsidRPr="00C634F3" w:rsidR="004B0EC8" w:rsidTr="00841DFC" w14:paraId="0BDCEC42" w14:textId="77777777">
        <w:trPr>
          <w:cnfStyle w:val="000000100000" w:firstRow="0" w:lastRow="0" w:firstColumn="0" w:lastColumn="0" w:oddVBand="0" w:evenVBand="0" w:oddHBand="1" w:evenHBand="0" w:firstRowFirstColumn="0" w:firstRowLastColumn="0" w:lastRowFirstColumn="0" w:lastRowLastColumn="0"/>
          <w:trHeight w:val="348"/>
        </w:trPr>
        <w:tc>
          <w:tcPr>
            <w:tcW w:w="0" w:type="auto"/>
            <w:vMerge w:val="restart"/>
          </w:tcPr>
          <w:p w:rsidRPr="00C634F3" w:rsidR="004B0EC8" w:rsidP="00391697" w:rsidRDefault="004B0EC8" w14:paraId="2B5E26C7" w14:textId="77777777">
            <w:pPr>
              <w:tabs>
                <w:tab w:val="left" w:pos="360"/>
              </w:tabs>
              <w:spacing w:after="0" w:line="240" w:lineRule="auto"/>
              <w:jc w:val="left"/>
              <w:rPr>
                <w:b/>
                <w:bCs/>
                <w:lang w:val="en-US"/>
              </w:rPr>
            </w:pPr>
            <w:r w:rsidRPr="00C634F3">
              <w:rPr>
                <w:b/>
                <w:bCs/>
                <w:lang w:val="en-US"/>
              </w:rPr>
              <w:t xml:space="preserve">Privacy by </w:t>
            </w:r>
            <w:r>
              <w:rPr>
                <w:b/>
                <w:bCs/>
                <w:lang w:val="en-US"/>
              </w:rPr>
              <w:t>d</w:t>
            </w:r>
            <w:r w:rsidRPr="00C634F3">
              <w:rPr>
                <w:b/>
                <w:bCs/>
                <w:lang w:val="en-US"/>
              </w:rPr>
              <w:t>esign</w:t>
            </w:r>
            <w:r>
              <w:rPr>
                <w:b/>
                <w:bCs/>
                <w:lang w:val="en-US"/>
              </w:rPr>
              <w:t>’</w:t>
            </w:r>
            <w:r w:rsidRPr="00C634F3">
              <w:rPr>
                <w:b/>
                <w:bCs/>
                <w:lang w:val="en-US"/>
              </w:rPr>
              <w:t>s basic principles</w:t>
            </w:r>
          </w:p>
        </w:tc>
        <w:tc>
          <w:tcPr>
            <w:tcW w:w="0" w:type="auto"/>
            <w:tcBorders>
              <w:bottom w:val="single" w:color="auto" w:sz="4" w:space="0"/>
            </w:tcBorders>
          </w:tcPr>
          <w:p w:rsidRPr="00C634F3" w:rsidR="004B0EC8" w:rsidP="00391697" w:rsidRDefault="004B0EC8" w14:paraId="56025A23" w14:textId="77777777">
            <w:pPr>
              <w:spacing w:after="0" w:line="240" w:lineRule="auto"/>
              <w:jc w:val="left"/>
              <w:rPr>
                <w:b/>
                <w:bCs/>
                <w:lang w:val="en-US"/>
              </w:rPr>
            </w:pPr>
            <w:r w:rsidRPr="00C634F3">
              <w:rPr>
                <w:b/>
                <w:bCs/>
                <w:lang w:val="en-US"/>
              </w:rPr>
              <w:t>Privacy</w:t>
            </w:r>
          </w:p>
        </w:tc>
        <w:tc>
          <w:tcPr>
            <w:tcW w:w="0" w:type="auto"/>
            <w:tcBorders>
              <w:bottom w:val="single" w:color="auto" w:sz="4" w:space="0"/>
            </w:tcBorders>
          </w:tcPr>
          <w:p w:rsidRPr="00C634F3" w:rsidR="004B0EC8" w:rsidP="00391697" w:rsidRDefault="004B0EC8" w14:paraId="3348D33F" w14:textId="77777777">
            <w:pPr>
              <w:spacing w:after="0" w:line="240" w:lineRule="auto"/>
              <w:jc w:val="left"/>
              <w:rPr>
                <w:b/>
                <w:bCs/>
                <w:lang w:val="en-US"/>
              </w:rPr>
            </w:pPr>
            <w:r w:rsidRPr="00C634F3">
              <w:rPr>
                <w:b/>
                <w:bCs/>
                <w:lang w:val="en-US"/>
              </w:rPr>
              <w:t>Security</w:t>
            </w:r>
          </w:p>
        </w:tc>
      </w:tr>
      <w:tr w:rsidRPr="007B1CD6" w:rsidR="004B0EC8" w:rsidTr="00841DFC" w14:paraId="555A139D" w14:textId="77777777">
        <w:trPr>
          <w:trHeight w:val="692"/>
        </w:trPr>
        <w:tc>
          <w:tcPr>
            <w:tcW w:w="0" w:type="auto"/>
            <w:vMerge/>
          </w:tcPr>
          <w:p w:rsidRPr="00C634F3" w:rsidR="004B0EC8" w:rsidP="00391697" w:rsidRDefault="004B0EC8" w14:paraId="356067AF" w14:textId="77777777">
            <w:pPr>
              <w:tabs>
                <w:tab w:val="left" w:pos="360"/>
              </w:tabs>
              <w:spacing w:after="0" w:line="240" w:lineRule="auto"/>
              <w:jc w:val="left"/>
              <w:rPr>
                <w:b/>
                <w:bCs/>
                <w:lang w:val="en-US"/>
              </w:rPr>
            </w:pPr>
          </w:p>
        </w:tc>
        <w:tc>
          <w:tcPr>
            <w:tcW w:w="0" w:type="auto"/>
            <w:tcBorders>
              <w:top w:val="single" w:color="auto" w:sz="4" w:space="0"/>
            </w:tcBorders>
          </w:tcPr>
          <w:p w:rsidRPr="00C634F3" w:rsidR="004B0EC8" w:rsidP="00391697" w:rsidRDefault="004B0EC8" w14:paraId="4E7677E5" w14:textId="77777777">
            <w:pPr>
              <w:spacing w:after="0" w:line="240" w:lineRule="auto"/>
              <w:jc w:val="left"/>
              <w:rPr>
                <w:lang w:val="en-US"/>
              </w:rPr>
            </w:pPr>
            <w:r w:rsidRPr="00C634F3">
              <w:rPr>
                <w:lang w:val="en-US"/>
              </w:rPr>
              <w:t>Protect and respect personal information</w:t>
            </w:r>
          </w:p>
        </w:tc>
        <w:tc>
          <w:tcPr>
            <w:tcW w:w="0" w:type="auto"/>
            <w:tcBorders>
              <w:top w:val="single" w:color="auto" w:sz="4" w:space="0"/>
            </w:tcBorders>
          </w:tcPr>
          <w:p w:rsidRPr="00C634F3" w:rsidR="004B0EC8" w:rsidP="00391697" w:rsidRDefault="004B0EC8" w14:paraId="31E2656F" w14:textId="77777777">
            <w:pPr>
              <w:spacing w:after="0" w:line="240" w:lineRule="auto"/>
              <w:jc w:val="left"/>
              <w:rPr>
                <w:lang w:val="en-US"/>
              </w:rPr>
            </w:pPr>
            <w:r w:rsidRPr="00C634F3">
              <w:rPr>
                <w:lang w:val="en-US"/>
              </w:rPr>
              <w:t>Protect assets and activities of both enterprises and people</w:t>
            </w:r>
          </w:p>
        </w:tc>
      </w:tr>
      <w:tr w:rsidRPr="007B1CD6" w:rsidR="004B0EC8" w:rsidTr="00841DFC" w14:paraId="6D203328" w14:textId="77777777">
        <w:trPr>
          <w:cnfStyle w:val="000000100000" w:firstRow="0" w:lastRow="0" w:firstColumn="0" w:lastColumn="0" w:oddVBand="0" w:evenVBand="0" w:oddHBand="1" w:evenHBand="0" w:firstRowFirstColumn="0" w:firstRowLastColumn="0" w:lastRowFirstColumn="0" w:lastRowLastColumn="0"/>
          <w:trHeight w:val="375"/>
        </w:trPr>
        <w:tc>
          <w:tcPr>
            <w:tcW w:w="0" w:type="auto"/>
          </w:tcPr>
          <w:p w:rsidRPr="00C634F3" w:rsidR="004B0EC8" w:rsidP="00391697" w:rsidRDefault="004B0EC8" w14:paraId="7BAF4207" w14:textId="77777777">
            <w:pPr>
              <w:tabs>
                <w:tab w:val="left" w:pos="360"/>
              </w:tabs>
              <w:spacing w:after="0" w:line="240" w:lineRule="auto"/>
              <w:jc w:val="left"/>
              <w:rPr>
                <w:lang w:val="en-US"/>
              </w:rPr>
            </w:pPr>
            <w:r w:rsidRPr="00C634F3">
              <w:rPr>
                <w:lang w:val="en-US"/>
              </w:rPr>
              <w:t xml:space="preserve">Proactive not </w:t>
            </w:r>
            <w:r>
              <w:rPr>
                <w:lang w:val="en-US"/>
              </w:rPr>
              <w:t>r</w:t>
            </w:r>
            <w:r w:rsidRPr="00C634F3">
              <w:rPr>
                <w:lang w:val="en-US"/>
              </w:rPr>
              <w:t>eactive</w:t>
            </w:r>
          </w:p>
        </w:tc>
        <w:tc>
          <w:tcPr>
            <w:tcW w:w="0" w:type="auto"/>
          </w:tcPr>
          <w:p w:rsidRPr="00C634F3" w:rsidR="004B0EC8" w:rsidP="00391697" w:rsidRDefault="004B0EC8" w14:paraId="0D84F823" w14:textId="77777777">
            <w:pPr>
              <w:tabs>
                <w:tab w:val="left" w:pos="360"/>
              </w:tabs>
              <w:spacing w:after="0" w:line="240" w:lineRule="auto"/>
              <w:jc w:val="left"/>
              <w:rPr>
                <w:lang w:val="en-US"/>
              </w:rPr>
            </w:pPr>
            <w:r w:rsidRPr="00C634F3">
              <w:rPr>
                <w:lang w:val="en-US"/>
              </w:rPr>
              <w:t>Predict and stop privacy-intrusive incidents before they occur</w:t>
            </w:r>
          </w:p>
        </w:tc>
        <w:tc>
          <w:tcPr>
            <w:tcW w:w="0" w:type="auto"/>
          </w:tcPr>
          <w:p w:rsidRPr="00C634F3" w:rsidR="004B0EC8" w:rsidP="00391697" w:rsidRDefault="004B0EC8" w14:paraId="41301847" w14:textId="77777777">
            <w:pPr>
              <w:spacing w:after="0" w:line="240" w:lineRule="auto"/>
              <w:jc w:val="left"/>
              <w:rPr>
                <w:lang w:val="en-US"/>
              </w:rPr>
            </w:pPr>
            <w:r w:rsidRPr="00C634F3">
              <w:rPr>
                <w:lang w:val="en-US"/>
              </w:rPr>
              <w:t>Implement preventive controls such as IPS</w:t>
            </w:r>
            <w:r>
              <w:rPr>
                <w:lang w:val="en-US"/>
              </w:rPr>
              <w:t xml:space="preserve"> and f</w:t>
            </w:r>
            <w:r w:rsidRPr="00C634F3">
              <w:rPr>
                <w:lang w:val="en-US"/>
              </w:rPr>
              <w:t>irewalls</w:t>
            </w:r>
          </w:p>
        </w:tc>
      </w:tr>
      <w:tr w:rsidRPr="007B1CD6" w:rsidR="004B0EC8" w:rsidTr="00841DFC" w14:paraId="75FEECAB" w14:textId="77777777">
        <w:trPr>
          <w:trHeight w:val="255"/>
        </w:trPr>
        <w:tc>
          <w:tcPr>
            <w:tcW w:w="0" w:type="auto"/>
          </w:tcPr>
          <w:p w:rsidRPr="00C634F3" w:rsidR="004B0EC8" w:rsidP="00391697" w:rsidRDefault="004B0EC8" w14:paraId="07577DCC" w14:textId="77777777">
            <w:pPr>
              <w:tabs>
                <w:tab w:val="left" w:pos="360"/>
              </w:tabs>
              <w:spacing w:after="0" w:line="240" w:lineRule="auto"/>
              <w:jc w:val="left"/>
              <w:rPr>
                <w:lang w:val="en-US"/>
              </w:rPr>
            </w:pPr>
            <w:r w:rsidRPr="00C634F3">
              <w:rPr>
                <w:lang w:val="en-US"/>
              </w:rPr>
              <w:t>Default setting</w:t>
            </w:r>
          </w:p>
        </w:tc>
        <w:tc>
          <w:tcPr>
            <w:tcW w:w="0" w:type="auto"/>
          </w:tcPr>
          <w:p w:rsidRPr="00C634F3" w:rsidR="004B0EC8" w:rsidP="00391697" w:rsidRDefault="004B0EC8" w14:paraId="42819CC1" w14:textId="77777777">
            <w:pPr>
              <w:spacing w:after="0" w:line="240" w:lineRule="auto"/>
              <w:jc w:val="left"/>
              <w:rPr>
                <w:lang w:val="en-US"/>
              </w:rPr>
            </w:pPr>
            <w:r w:rsidRPr="00C634F3">
              <w:rPr>
                <w:lang w:val="en-US"/>
              </w:rPr>
              <w:t>Build privacy controls direct into business practice or ICT systems</w:t>
            </w:r>
          </w:p>
        </w:tc>
        <w:tc>
          <w:tcPr>
            <w:tcW w:w="0" w:type="auto"/>
          </w:tcPr>
          <w:p w:rsidRPr="00C634F3" w:rsidR="004B0EC8" w:rsidP="00391697" w:rsidRDefault="004B0EC8" w14:paraId="016760F3" w14:textId="77777777">
            <w:pPr>
              <w:spacing w:after="0" w:line="240" w:lineRule="auto"/>
              <w:jc w:val="left"/>
              <w:rPr>
                <w:lang w:val="en-US"/>
              </w:rPr>
            </w:pPr>
            <w:r w:rsidRPr="00C634F3">
              <w:rPr>
                <w:lang w:val="en-US"/>
              </w:rPr>
              <w:t>Implement “secure by default” policies such as need-to-know, least privilege, and separation of duties</w:t>
            </w:r>
          </w:p>
        </w:tc>
      </w:tr>
      <w:tr w:rsidRPr="007B1CD6" w:rsidR="004B0EC8" w:rsidTr="00841DFC" w14:paraId="2D56034C" w14:textId="77777777">
        <w:trPr>
          <w:cnfStyle w:val="000000100000" w:firstRow="0" w:lastRow="0" w:firstColumn="0" w:lastColumn="0" w:oddVBand="0" w:evenVBand="0" w:oddHBand="1" w:evenHBand="0" w:firstRowFirstColumn="0" w:firstRowLastColumn="0" w:lastRowFirstColumn="0" w:lastRowLastColumn="0"/>
          <w:trHeight w:val="344"/>
        </w:trPr>
        <w:tc>
          <w:tcPr>
            <w:tcW w:w="0" w:type="auto"/>
          </w:tcPr>
          <w:p w:rsidRPr="00C634F3" w:rsidR="004B0EC8" w:rsidP="00391697" w:rsidRDefault="004B0EC8" w14:paraId="4FCA4446" w14:textId="77777777">
            <w:pPr>
              <w:tabs>
                <w:tab w:val="left" w:pos="360"/>
              </w:tabs>
              <w:spacing w:after="0" w:line="240" w:lineRule="auto"/>
              <w:jc w:val="left"/>
              <w:rPr>
                <w:lang w:val="en-US"/>
              </w:rPr>
            </w:pPr>
            <w:r w:rsidRPr="00C634F3">
              <w:rPr>
                <w:lang w:val="en-US"/>
              </w:rPr>
              <w:t xml:space="preserve">Embedded into the </w:t>
            </w:r>
            <w:r>
              <w:rPr>
                <w:lang w:val="en-US"/>
              </w:rPr>
              <w:t>d</w:t>
            </w:r>
            <w:r w:rsidRPr="00C634F3">
              <w:rPr>
                <w:lang w:val="en-US"/>
              </w:rPr>
              <w:t>esign</w:t>
            </w:r>
          </w:p>
        </w:tc>
        <w:tc>
          <w:tcPr>
            <w:tcW w:w="0" w:type="auto"/>
          </w:tcPr>
          <w:p w:rsidRPr="00C634F3" w:rsidR="004B0EC8" w:rsidP="00391697" w:rsidRDefault="004B0EC8" w14:paraId="1DAA02E1" w14:textId="77777777">
            <w:pPr>
              <w:spacing w:after="0" w:line="240" w:lineRule="auto"/>
              <w:jc w:val="left"/>
              <w:rPr>
                <w:lang w:val="en-US"/>
              </w:rPr>
            </w:pPr>
            <w:r w:rsidRPr="00C634F3">
              <w:rPr>
                <w:lang w:val="en-US"/>
              </w:rPr>
              <w:t>Impl</w:t>
            </w:r>
            <w:r>
              <w:rPr>
                <w:lang w:val="en-US"/>
              </w:rPr>
              <w:t>ement</w:t>
            </w:r>
            <w:r w:rsidRPr="00C634F3">
              <w:rPr>
                <w:lang w:val="en-US"/>
              </w:rPr>
              <w:t xml:space="preserve"> privacy into the architecture and design of business processes and ICT systems</w:t>
            </w:r>
          </w:p>
        </w:tc>
        <w:tc>
          <w:tcPr>
            <w:tcW w:w="0" w:type="auto"/>
          </w:tcPr>
          <w:p w:rsidRPr="00C634F3" w:rsidR="004B0EC8" w:rsidP="00391697" w:rsidRDefault="004B0EC8" w14:paraId="1E3D363A" w14:textId="77777777">
            <w:pPr>
              <w:spacing w:after="0" w:line="240" w:lineRule="auto"/>
              <w:jc w:val="left"/>
              <w:rPr>
                <w:lang w:val="en-US"/>
              </w:rPr>
            </w:pPr>
            <w:r w:rsidRPr="00C634F3">
              <w:rPr>
                <w:lang w:val="en-US"/>
              </w:rPr>
              <w:t>Utilization of hardware security solutions</w:t>
            </w:r>
            <w:r>
              <w:rPr>
                <w:lang w:val="en-US"/>
              </w:rPr>
              <w:t>,</w:t>
            </w:r>
            <w:r w:rsidRPr="00C634F3">
              <w:rPr>
                <w:lang w:val="en-US"/>
              </w:rPr>
              <w:t xml:space="preserve"> e.g.</w:t>
            </w:r>
            <w:r>
              <w:rPr>
                <w:lang w:val="en-US"/>
              </w:rPr>
              <w:t>,</w:t>
            </w:r>
            <w:r w:rsidRPr="00C634F3">
              <w:rPr>
                <w:lang w:val="en-US"/>
              </w:rPr>
              <w:t xml:space="preserve"> </w:t>
            </w:r>
            <w:r>
              <w:rPr>
                <w:lang w:val="en-US"/>
              </w:rPr>
              <w:t>t</w:t>
            </w:r>
            <w:r w:rsidRPr="00C634F3">
              <w:rPr>
                <w:lang w:val="en-US"/>
              </w:rPr>
              <w:t>rusted platform module (TPM)</w:t>
            </w:r>
          </w:p>
        </w:tc>
      </w:tr>
      <w:tr w:rsidRPr="007B1CD6" w:rsidR="004B0EC8" w:rsidTr="00841DFC" w14:paraId="385B20AF" w14:textId="77777777">
        <w:trPr>
          <w:trHeight w:val="270"/>
        </w:trPr>
        <w:tc>
          <w:tcPr>
            <w:tcW w:w="0" w:type="auto"/>
          </w:tcPr>
          <w:p w:rsidRPr="00C634F3" w:rsidR="004B0EC8" w:rsidP="00391697" w:rsidRDefault="004B0EC8" w14:paraId="57C9453D" w14:textId="77777777">
            <w:pPr>
              <w:tabs>
                <w:tab w:val="left" w:pos="360"/>
              </w:tabs>
              <w:spacing w:after="0" w:line="240" w:lineRule="auto"/>
              <w:jc w:val="left"/>
              <w:rPr>
                <w:lang w:val="en-US"/>
              </w:rPr>
            </w:pPr>
            <w:proofErr w:type="gramStart"/>
            <w:r w:rsidRPr="00C634F3">
              <w:rPr>
                <w:lang w:val="en-US"/>
              </w:rPr>
              <w:t>Positive-sum</w:t>
            </w:r>
            <w:proofErr w:type="gramEnd"/>
          </w:p>
        </w:tc>
        <w:tc>
          <w:tcPr>
            <w:tcW w:w="0" w:type="auto"/>
          </w:tcPr>
          <w:p w:rsidRPr="00C634F3" w:rsidR="004B0EC8" w:rsidP="00391697" w:rsidRDefault="004B0EC8" w14:paraId="5F720BB3" w14:textId="77777777">
            <w:pPr>
              <w:spacing w:after="0" w:line="240" w:lineRule="auto"/>
              <w:jc w:val="left"/>
              <w:rPr>
                <w:lang w:val="en-US"/>
              </w:rPr>
            </w:pPr>
            <w:r w:rsidRPr="00C634F3">
              <w:rPr>
                <w:lang w:val="en-US"/>
              </w:rPr>
              <w:t>Adjust all valid objectives and interests in a positive-sum “win-win situation” fashion, not using the zero-sum technique involving useless trade-offs</w:t>
            </w:r>
          </w:p>
        </w:tc>
        <w:tc>
          <w:tcPr>
            <w:tcW w:w="0" w:type="auto"/>
          </w:tcPr>
          <w:p w:rsidRPr="00C634F3" w:rsidR="004B0EC8" w:rsidP="00391697" w:rsidRDefault="004B0EC8" w14:paraId="3537CA5D" w14:textId="77777777">
            <w:pPr>
              <w:spacing w:after="0" w:line="240" w:lineRule="auto"/>
              <w:jc w:val="left"/>
              <w:rPr>
                <w:lang w:val="en-US"/>
              </w:rPr>
            </w:pPr>
            <w:r w:rsidRPr="00C634F3">
              <w:rPr>
                <w:lang w:val="en-US"/>
              </w:rPr>
              <w:t>Accommodate stakeholders</w:t>
            </w:r>
            <w:r>
              <w:rPr>
                <w:lang w:val="en-US"/>
              </w:rPr>
              <w:t xml:space="preserve"> and r</w:t>
            </w:r>
            <w:r w:rsidRPr="00C634F3">
              <w:rPr>
                <w:lang w:val="en-US"/>
              </w:rPr>
              <w:t xml:space="preserve">esolve disputes </w:t>
            </w:r>
            <w:r>
              <w:rPr>
                <w:lang w:val="en-US"/>
              </w:rPr>
              <w:t xml:space="preserve">for </w:t>
            </w:r>
            <w:r w:rsidRPr="00C634F3">
              <w:rPr>
                <w:lang w:val="en-US"/>
              </w:rPr>
              <w:t>a win-win situation</w:t>
            </w:r>
          </w:p>
        </w:tc>
      </w:tr>
      <w:tr w:rsidRPr="007B1CD6" w:rsidR="004B0EC8" w:rsidTr="00841DFC" w14:paraId="4D957873" w14:textId="77777777">
        <w:trPr>
          <w:cnfStyle w:val="000000100000" w:firstRow="0" w:lastRow="0" w:firstColumn="0" w:lastColumn="0" w:oddVBand="0" w:evenVBand="0" w:oddHBand="1" w:evenHBand="0" w:firstRowFirstColumn="0" w:firstRowLastColumn="0" w:lastRowFirstColumn="0" w:lastRowLastColumn="0"/>
          <w:trHeight w:val="368"/>
        </w:trPr>
        <w:tc>
          <w:tcPr>
            <w:tcW w:w="0" w:type="auto"/>
          </w:tcPr>
          <w:p w:rsidRPr="00C634F3" w:rsidR="004B0EC8" w:rsidP="00391697" w:rsidRDefault="004B0EC8" w14:paraId="1B01BDAE" w14:textId="77777777">
            <w:pPr>
              <w:tabs>
                <w:tab w:val="left" w:pos="360"/>
              </w:tabs>
              <w:spacing w:after="0" w:line="240" w:lineRule="auto"/>
              <w:jc w:val="left"/>
              <w:rPr>
                <w:lang w:val="en-US"/>
              </w:rPr>
            </w:pPr>
            <w:r w:rsidRPr="00C634F3">
              <w:rPr>
                <w:lang w:val="en-US"/>
              </w:rPr>
              <w:t>End-to-</w:t>
            </w:r>
            <w:r>
              <w:rPr>
                <w:lang w:val="en-US"/>
              </w:rPr>
              <w:t>e</w:t>
            </w:r>
            <w:r w:rsidRPr="00C634F3">
              <w:rPr>
                <w:lang w:val="en-US"/>
              </w:rPr>
              <w:t xml:space="preserve">nd </w:t>
            </w:r>
            <w:r>
              <w:rPr>
                <w:lang w:val="en-US"/>
              </w:rPr>
              <w:t>s</w:t>
            </w:r>
            <w:r w:rsidRPr="00C634F3">
              <w:rPr>
                <w:lang w:val="en-US"/>
              </w:rPr>
              <w:t>ecurity</w:t>
            </w:r>
          </w:p>
        </w:tc>
        <w:tc>
          <w:tcPr>
            <w:tcW w:w="0" w:type="auto"/>
          </w:tcPr>
          <w:p w:rsidRPr="00C634F3" w:rsidR="004B0EC8" w:rsidP="00391697" w:rsidRDefault="004B0EC8" w14:paraId="2CD68977" w14:textId="77777777">
            <w:pPr>
              <w:spacing w:after="0" w:line="240" w:lineRule="auto"/>
              <w:jc w:val="left"/>
              <w:rPr>
                <w:lang w:val="en-US"/>
              </w:rPr>
            </w:pPr>
            <w:r w:rsidRPr="00C634F3">
              <w:rPr>
                <w:lang w:val="en-US"/>
              </w:rPr>
              <w:t>Ensure life-long secure management of information</w:t>
            </w:r>
          </w:p>
        </w:tc>
        <w:tc>
          <w:tcPr>
            <w:tcW w:w="0" w:type="auto"/>
          </w:tcPr>
          <w:p w:rsidRPr="00C634F3" w:rsidR="004B0EC8" w:rsidP="00391697" w:rsidRDefault="004B0EC8" w14:paraId="3D64581F" w14:textId="77777777">
            <w:pPr>
              <w:spacing w:after="0" w:line="240" w:lineRule="auto"/>
              <w:jc w:val="left"/>
              <w:rPr>
                <w:lang w:val="en-US"/>
              </w:rPr>
            </w:pPr>
            <w:r w:rsidRPr="00C634F3">
              <w:rPr>
                <w:lang w:val="en-US"/>
              </w:rPr>
              <w:t>Ensure the protection of confidentiality, integrity, and availability of information</w:t>
            </w:r>
          </w:p>
        </w:tc>
      </w:tr>
      <w:tr w:rsidRPr="007B1CD6" w:rsidR="004B0EC8" w:rsidTr="00841DFC" w14:paraId="71D8056F" w14:textId="77777777">
        <w:trPr>
          <w:trHeight w:val="406"/>
        </w:trPr>
        <w:tc>
          <w:tcPr>
            <w:tcW w:w="0" w:type="auto"/>
          </w:tcPr>
          <w:p w:rsidRPr="00C634F3" w:rsidR="004B0EC8" w:rsidP="00391697" w:rsidRDefault="004B0EC8" w14:paraId="7A3AAFC9" w14:textId="77777777">
            <w:pPr>
              <w:tabs>
                <w:tab w:val="left" w:pos="360"/>
              </w:tabs>
              <w:spacing w:after="0" w:line="240" w:lineRule="auto"/>
              <w:jc w:val="left"/>
              <w:rPr>
                <w:lang w:val="en-US"/>
              </w:rPr>
            </w:pPr>
            <w:r w:rsidRPr="00C634F3">
              <w:rPr>
                <w:lang w:val="en-US"/>
              </w:rPr>
              <w:t xml:space="preserve">Transparency and </w:t>
            </w:r>
            <w:r>
              <w:rPr>
                <w:lang w:val="en-US"/>
              </w:rPr>
              <w:t>v</w:t>
            </w:r>
            <w:r w:rsidRPr="00C634F3">
              <w:rPr>
                <w:lang w:val="en-US"/>
              </w:rPr>
              <w:t>isibility</w:t>
            </w:r>
          </w:p>
        </w:tc>
        <w:tc>
          <w:tcPr>
            <w:tcW w:w="0" w:type="auto"/>
          </w:tcPr>
          <w:p w:rsidRPr="00C634F3" w:rsidR="004B0EC8" w:rsidP="00391697" w:rsidRDefault="004B0EC8" w14:paraId="3876B452" w14:textId="77777777">
            <w:pPr>
              <w:spacing w:after="0" w:line="240" w:lineRule="auto"/>
              <w:jc w:val="left"/>
              <w:rPr>
                <w:lang w:val="en-US"/>
              </w:rPr>
            </w:pPr>
            <w:r w:rsidRPr="00C634F3">
              <w:rPr>
                <w:lang w:val="en-US"/>
              </w:rPr>
              <w:t>Keep parts of ICT systems and day-to-day business activities transparent and visible to users</w:t>
            </w:r>
          </w:p>
        </w:tc>
        <w:tc>
          <w:tcPr>
            <w:tcW w:w="0" w:type="auto"/>
          </w:tcPr>
          <w:p w:rsidRPr="00C634F3" w:rsidR="004B0EC8" w:rsidP="00391697" w:rsidRDefault="004B0EC8" w14:paraId="3CF082D5" w14:textId="77777777">
            <w:pPr>
              <w:spacing w:after="0" w:line="240" w:lineRule="auto"/>
              <w:jc w:val="left"/>
              <w:rPr>
                <w:lang w:val="en-US"/>
              </w:rPr>
            </w:pPr>
            <w:r w:rsidRPr="00C634F3">
              <w:rPr>
                <w:lang w:val="en-US"/>
              </w:rPr>
              <w:t>Intensify the security of an organization by leveraging the industry standards and robust auditing</w:t>
            </w:r>
          </w:p>
        </w:tc>
      </w:tr>
      <w:tr w:rsidRPr="007B1CD6" w:rsidR="004B0EC8" w:rsidTr="00841DFC" w14:paraId="50C770EF" w14:textId="77777777">
        <w:trPr>
          <w:cnfStyle w:val="000000100000" w:firstRow="0" w:lastRow="0" w:firstColumn="0" w:lastColumn="0" w:oddVBand="0" w:evenVBand="0" w:oddHBand="1" w:evenHBand="0" w:firstRowFirstColumn="0" w:firstRowLastColumn="0" w:lastRowFirstColumn="0" w:lastRowLastColumn="0"/>
          <w:trHeight w:val="406"/>
        </w:trPr>
        <w:tc>
          <w:tcPr>
            <w:tcW w:w="0" w:type="auto"/>
          </w:tcPr>
          <w:p w:rsidRPr="00C634F3" w:rsidR="004B0EC8" w:rsidP="00391697" w:rsidRDefault="004B0EC8" w14:paraId="07556E49" w14:textId="77777777">
            <w:pPr>
              <w:tabs>
                <w:tab w:val="left" w:pos="360"/>
              </w:tabs>
              <w:spacing w:after="0" w:line="240" w:lineRule="auto"/>
              <w:jc w:val="left"/>
              <w:rPr>
                <w:lang w:val="en-US"/>
              </w:rPr>
            </w:pPr>
            <w:r w:rsidRPr="00C634F3">
              <w:rPr>
                <w:lang w:val="en-US"/>
              </w:rPr>
              <w:t>Respect for User</w:t>
            </w:r>
          </w:p>
        </w:tc>
        <w:tc>
          <w:tcPr>
            <w:tcW w:w="0" w:type="auto"/>
          </w:tcPr>
          <w:p w:rsidRPr="00C634F3" w:rsidR="004B0EC8" w:rsidP="00391697" w:rsidRDefault="004B0EC8" w14:paraId="73749CD7" w14:textId="77777777">
            <w:pPr>
              <w:spacing w:after="0" w:line="240" w:lineRule="auto"/>
              <w:jc w:val="left"/>
              <w:rPr>
                <w:lang w:val="en-US"/>
              </w:rPr>
            </w:pPr>
            <w:r w:rsidRPr="00C634F3">
              <w:rPr>
                <w:lang w:val="en-US"/>
              </w:rPr>
              <w:t>Protect and respect individual’s interest, above all</w:t>
            </w:r>
            <w:r>
              <w:rPr>
                <w:lang w:val="en-US"/>
              </w:rPr>
              <w:t xml:space="preserve"> and k</w:t>
            </w:r>
            <w:r w:rsidRPr="00C634F3">
              <w:rPr>
                <w:lang w:val="en-US"/>
              </w:rPr>
              <w:t>eep it individual-centric</w:t>
            </w:r>
          </w:p>
        </w:tc>
        <w:tc>
          <w:tcPr>
            <w:tcW w:w="0" w:type="auto"/>
          </w:tcPr>
          <w:p w:rsidRPr="00C634F3" w:rsidR="004B0EC8" w:rsidP="00391697" w:rsidRDefault="004B0EC8" w14:paraId="5BB1D865" w14:textId="77777777">
            <w:pPr>
              <w:spacing w:after="0" w:line="240" w:lineRule="auto"/>
              <w:jc w:val="left"/>
              <w:rPr>
                <w:lang w:val="en-US"/>
              </w:rPr>
            </w:pPr>
            <w:r w:rsidRPr="00C634F3">
              <w:rPr>
                <w:lang w:val="en-US"/>
              </w:rPr>
              <w:t>Protect and respect all information owners’ interests</w:t>
            </w:r>
            <w:r>
              <w:rPr>
                <w:lang w:val="en-US"/>
              </w:rPr>
              <w:t>;</w:t>
            </w:r>
            <w:r w:rsidRPr="00C634F3">
              <w:rPr>
                <w:lang w:val="en-US"/>
              </w:rPr>
              <w:t xml:space="preserve"> Security must address both organizational and individual interests</w:t>
            </w:r>
          </w:p>
        </w:tc>
      </w:tr>
    </w:tbl>
    <w:p w:rsidRPr="00C634F3" w:rsidR="004B0EC8" w:rsidP="00391697" w:rsidRDefault="004B0EC8" w14:paraId="0E445D4A" w14:textId="571CF042">
      <w:pPr>
        <w:spacing w:after="0"/>
        <w:rPr>
          <w:lang w:val="en-US"/>
        </w:rPr>
      </w:pPr>
      <w:r w:rsidRPr="00C634F3">
        <w:rPr>
          <w:lang w:val="en-US"/>
        </w:rPr>
        <w:t>Source:</w:t>
      </w:r>
      <w:r w:rsidRPr="00C634F3">
        <w:rPr>
          <w:color w:val="FF0000"/>
          <w:lang w:val="en-US"/>
        </w:rPr>
        <w:t xml:space="preserve"> </w:t>
      </w:r>
      <w:proofErr w:type="spellStart"/>
      <w:r w:rsidRPr="008C129B">
        <w:rPr>
          <w:highlight w:val="yellow"/>
          <w:lang w:val="en-US"/>
        </w:rPr>
        <w:t>Cavoukian</w:t>
      </w:r>
      <w:proofErr w:type="spellEnd"/>
      <w:r w:rsidRPr="008C129B">
        <w:rPr>
          <w:highlight w:val="yellow"/>
          <w:lang w:val="en-US"/>
        </w:rPr>
        <w:t xml:space="preserve"> &amp; Dixon (2013)</w:t>
      </w:r>
      <w:r w:rsidR="008C129B">
        <w:rPr>
          <w:lang w:val="en-US"/>
        </w:rPr>
        <w:t>.</w:t>
      </w:r>
    </w:p>
    <w:p w:rsidRPr="00C634F3" w:rsidR="004B0EC8" w:rsidP="00391697" w:rsidRDefault="004B0EC8" w14:paraId="6FBB98E7" w14:textId="77777777">
      <w:pPr>
        <w:pStyle w:val="berschrift4"/>
        <w:rPr>
          <w:lang w:val="en-US"/>
        </w:rPr>
      </w:pPr>
      <w:r w:rsidRPr="00C634F3">
        <w:rPr>
          <w:lang w:val="en-US"/>
        </w:rPr>
        <w:lastRenderedPageBreak/>
        <w:t xml:space="preserve">Proactive not </w:t>
      </w:r>
      <w:r>
        <w:rPr>
          <w:lang w:val="en-US"/>
        </w:rPr>
        <w:t>r</w:t>
      </w:r>
      <w:r w:rsidRPr="00C634F3">
        <w:rPr>
          <w:lang w:val="en-US"/>
        </w:rPr>
        <w:t>eactive</w:t>
      </w:r>
    </w:p>
    <w:p w:rsidRPr="00C634F3" w:rsidR="004B0EC8" w:rsidP="00391697" w:rsidRDefault="004B0EC8" w14:paraId="0AE5B887" w14:textId="77777777">
      <w:pPr>
        <w:spacing w:after="0"/>
        <w:rPr>
          <w:lang w:val="en-US"/>
        </w:rPr>
      </w:pPr>
      <w:r w:rsidRPr="00C634F3">
        <w:rPr>
          <w:lang w:val="en-US"/>
        </w:rPr>
        <w:t xml:space="preserve">Preparing before something happens requires a change in the “state of mind” of the leadership and the entire organization’s culture. This is a strategic approach rather than a tactical approach in which the threats are </w:t>
      </w:r>
      <w:r>
        <w:rPr>
          <w:lang w:val="en-US"/>
        </w:rPr>
        <w:t>addressed</w:t>
      </w:r>
      <w:r w:rsidRPr="00C634F3">
        <w:rPr>
          <w:lang w:val="en-US"/>
        </w:rPr>
        <w:t xml:space="preserve"> once they occur (</w:t>
      </w:r>
      <w:proofErr w:type="spellStart"/>
      <w:r w:rsidRPr="008C129B">
        <w:rPr>
          <w:highlight w:val="yellow"/>
          <w:lang w:val="en-US"/>
        </w:rPr>
        <w:t>Cavoukian</w:t>
      </w:r>
      <w:proofErr w:type="spellEnd"/>
      <w:r w:rsidRPr="008C129B">
        <w:rPr>
          <w:highlight w:val="yellow"/>
          <w:lang w:val="en-US"/>
        </w:rPr>
        <w:t xml:space="preserve"> &amp; Dixon, 2013</w:t>
      </w:r>
      <w:r w:rsidRPr="00C634F3">
        <w:rPr>
          <w:lang w:val="en-US"/>
        </w:rPr>
        <w:t>). As</w:t>
      </w:r>
      <w:r>
        <w:rPr>
          <w:lang w:val="en-US"/>
        </w:rPr>
        <w:t xml:space="preserve"> listed</w:t>
      </w:r>
      <w:r w:rsidRPr="00C634F3">
        <w:rPr>
          <w:lang w:val="en-US"/>
        </w:rPr>
        <w:t xml:space="preserve"> in the table above, controls such as firewalls and IPS are examples of proactive or strategic approaches in which unauthorized or malicious traffic is blocked from entering the network of the organization</w:t>
      </w:r>
      <w:r>
        <w:rPr>
          <w:lang w:val="en-US"/>
        </w:rPr>
        <w:t>. This</w:t>
      </w:r>
      <w:r w:rsidRPr="00C634F3">
        <w:rPr>
          <w:lang w:val="en-US"/>
        </w:rPr>
        <w:t xml:space="preserve"> is in contrast with the reactive approach in which the malicious traffic </w:t>
      </w:r>
      <w:r>
        <w:rPr>
          <w:lang w:val="en-US"/>
        </w:rPr>
        <w:t xml:space="preserve">is tackled </w:t>
      </w:r>
      <w:r w:rsidRPr="00C634F3">
        <w:rPr>
          <w:lang w:val="en-US"/>
        </w:rPr>
        <w:t xml:space="preserve">when </w:t>
      </w:r>
      <w:r>
        <w:rPr>
          <w:lang w:val="en-US"/>
        </w:rPr>
        <w:t xml:space="preserve">it </w:t>
      </w:r>
      <w:r w:rsidRPr="00C634F3">
        <w:rPr>
          <w:lang w:val="en-US"/>
        </w:rPr>
        <w:t>enters an enterprise networ</w:t>
      </w:r>
      <w:r>
        <w:rPr>
          <w:lang w:val="en-US"/>
        </w:rPr>
        <w:t>k.</w:t>
      </w:r>
    </w:p>
    <w:p w:rsidRPr="00C634F3" w:rsidR="004B0EC8" w:rsidP="00391697" w:rsidRDefault="004B0EC8" w14:paraId="29E4C805" w14:textId="77777777">
      <w:pPr>
        <w:pStyle w:val="berschrift4"/>
        <w:rPr>
          <w:lang w:val="en-US"/>
        </w:rPr>
      </w:pPr>
      <w:r w:rsidRPr="00C634F3">
        <w:rPr>
          <w:lang w:val="en-US"/>
        </w:rPr>
        <w:t xml:space="preserve">Secure by </w:t>
      </w:r>
      <w:r>
        <w:rPr>
          <w:lang w:val="en-US"/>
        </w:rPr>
        <w:t>d</w:t>
      </w:r>
      <w:r w:rsidRPr="00C634F3">
        <w:rPr>
          <w:lang w:val="en-US"/>
        </w:rPr>
        <w:t>efault</w:t>
      </w:r>
    </w:p>
    <w:p w:rsidRPr="00C634F3" w:rsidR="004B0EC8" w:rsidP="00391697" w:rsidRDefault="004B0EC8" w14:paraId="48DA2B67" w14:textId="77777777">
      <w:pPr>
        <w:spacing w:after="0"/>
        <w:rPr>
          <w:lang w:val="en-US"/>
        </w:rPr>
      </w:pPr>
      <w:r w:rsidRPr="00C634F3">
        <w:rPr>
          <w:lang w:val="en-US"/>
        </w:rPr>
        <w:t xml:space="preserve">This </w:t>
      </w:r>
      <w:r>
        <w:rPr>
          <w:lang w:val="en-US"/>
        </w:rPr>
        <w:t xml:space="preserve">principle </w:t>
      </w:r>
      <w:r w:rsidRPr="00C634F3">
        <w:rPr>
          <w:lang w:val="en-US"/>
        </w:rPr>
        <w:t>refers to enforcing the policies for the implementation of the security controls and special ways for configuring and installing the software. The main objective of this principle is to ensure secure configurations of information systems by default, instead of users doing it separately or, in the worst case, tightening down the security after the compromise (</w:t>
      </w:r>
      <w:proofErr w:type="spellStart"/>
      <w:r w:rsidRPr="008C129B">
        <w:rPr>
          <w:highlight w:val="yellow"/>
          <w:lang w:val="en-US"/>
        </w:rPr>
        <w:t>Cavoukian</w:t>
      </w:r>
      <w:proofErr w:type="spellEnd"/>
      <w:r w:rsidRPr="008C129B">
        <w:rPr>
          <w:highlight w:val="yellow"/>
          <w:lang w:val="en-US"/>
        </w:rPr>
        <w:t xml:space="preserve"> &amp; Dixon, 2013</w:t>
      </w:r>
      <w:r w:rsidRPr="00C634F3">
        <w:rPr>
          <w:lang w:val="en-US"/>
        </w:rPr>
        <w:t>).</w:t>
      </w:r>
    </w:p>
    <w:p w:rsidRPr="00C634F3" w:rsidR="004B0EC8" w:rsidP="00391697" w:rsidRDefault="004B0EC8" w14:paraId="74BFE21C" w14:textId="77777777">
      <w:pPr>
        <w:pStyle w:val="berschrift4"/>
        <w:rPr>
          <w:lang w:val="en-US"/>
        </w:rPr>
      </w:pPr>
      <w:r w:rsidRPr="00C634F3">
        <w:rPr>
          <w:lang w:val="en-US"/>
        </w:rPr>
        <w:t xml:space="preserve">Embedded into the </w:t>
      </w:r>
      <w:proofErr w:type="gramStart"/>
      <w:r>
        <w:rPr>
          <w:lang w:val="en-US"/>
        </w:rPr>
        <w:t>d</w:t>
      </w:r>
      <w:r w:rsidRPr="00C634F3">
        <w:rPr>
          <w:lang w:val="en-US"/>
        </w:rPr>
        <w:t>esign</w:t>
      </w:r>
      <w:proofErr w:type="gramEnd"/>
    </w:p>
    <w:p w:rsidRPr="00C634F3" w:rsidR="004B0EC8" w:rsidP="00391697" w:rsidRDefault="004B0EC8" w14:paraId="00524842" w14:textId="77777777">
      <w:pPr>
        <w:spacing w:after="0"/>
        <w:rPr>
          <w:lang w:val="en-US"/>
        </w:rPr>
      </w:pPr>
      <w:r w:rsidRPr="00C634F3">
        <w:rPr>
          <w:lang w:val="en-US"/>
        </w:rPr>
        <w:t xml:space="preserve">To create secure systems, it is essential to implant security into the design of such systems. This could be achieved through software or hardware. TPM, as mentioned in the table above, is an example of embedding security into the design through hardware. TPMs give support in key management through the hardware. They are microcontrollers (computer chips) with limited storage to securely store certificates </w:t>
      </w:r>
      <w:r w:rsidRPr="00C634F3">
        <w:rPr>
          <w:noProof/>
          <w:lang w:val="en-US" w:eastAsia="de-DE"/>
        </w:rPr>
        <mc:AlternateContent>
          <mc:Choice Requires="wps">
            <w:drawing>
              <wp:anchor distT="0" distB="0" distL="0" distR="0" simplePos="0" relativeHeight="251674680" behindDoc="0" locked="0" layoutInCell="1" allowOverlap="1" wp14:anchorId="24F40255" wp14:editId="400A3140">
                <wp:simplePos x="0" y="0"/>
                <wp:positionH relativeFrom="page">
                  <wp:posOffset>4927947</wp:posOffset>
                </wp:positionH>
                <wp:positionV relativeFrom="line">
                  <wp:posOffset>220057</wp:posOffset>
                </wp:positionV>
                <wp:extent cx="1210945" cy="1187450"/>
                <wp:effectExtent l="0" t="0" r="8255" b="0"/>
                <wp:wrapThrough wrapText="bothSides">
                  <wp:wrapPolygon edited="0">
                    <wp:start x="0" y="0"/>
                    <wp:lineTo x="0" y="21138"/>
                    <wp:lineTo x="21407" y="21138"/>
                    <wp:lineTo x="21407" y="0"/>
                    <wp:lineTo x="0" y="0"/>
                  </wp:wrapPolygon>
                </wp:wrapThrough>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118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0EC8" w:rsidP="004B0EC8" w:rsidRDefault="004B0EC8" w14:paraId="538D8877" w14:textId="77777777">
                            <w:pPr>
                              <w:pStyle w:val="MarginalieFlietextMarginalie"/>
                              <w:rPr>
                                <w:rFonts w:cs="Helvetica" w:asciiTheme="minorHAnsi" w:hAnsiTheme="minorHAnsi"/>
                                <w:b/>
                                <w:color w:val="auto"/>
                                <w:sz w:val="18"/>
                                <w:szCs w:val="18"/>
                                <w:lang w:val="en-US" w:eastAsia="de-DE"/>
                              </w:rPr>
                            </w:pPr>
                            <w:r>
                              <w:rPr>
                                <w:rFonts w:cs="Helvetica" w:asciiTheme="minorHAnsi" w:hAnsiTheme="minorHAnsi"/>
                                <w:b/>
                                <w:color w:val="auto"/>
                                <w:sz w:val="18"/>
                                <w:szCs w:val="18"/>
                                <w:lang w:val="en-US" w:eastAsia="de-DE"/>
                              </w:rPr>
                              <w:t>Cryptographic services</w:t>
                            </w:r>
                          </w:p>
                          <w:p w:rsidR="004B0EC8" w:rsidP="004B0EC8" w:rsidRDefault="004B0EC8" w14:paraId="77B92AEC" w14:textId="77777777">
                            <w:pPr>
                              <w:pStyle w:val="MarginalieFlietextMarginalie"/>
                              <w:rPr>
                                <w:rFonts w:cs="Helvetica" w:asciiTheme="minorHAnsi" w:hAnsiTheme="minorHAnsi"/>
                                <w:b/>
                                <w:color w:val="auto"/>
                                <w:sz w:val="18"/>
                                <w:szCs w:val="18"/>
                                <w:lang w:val="en-US" w:eastAsia="de-DE"/>
                              </w:rPr>
                            </w:pPr>
                          </w:p>
                          <w:p w:rsidRPr="00D475B4" w:rsidR="004B0EC8" w:rsidP="004B0EC8" w:rsidRDefault="004B0EC8" w14:paraId="15B09CF1" w14:textId="77777777">
                            <w:pPr>
                              <w:pStyle w:val="MarginalieFlietextMarginalie"/>
                              <w:jc w:val="left"/>
                              <w:rPr>
                                <w:rFonts w:cs="Helvetica" w:asciiTheme="minorHAnsi" w:hAnsiTheme="minorHAnsi"/>
                                <w:bCs/>
                                <w:color w:val="auto"/>
                                <w:sz w:val="18"/>
                                <w:szCs w:val="18"/>
                                <w:lang w:val="en-US" w:eastAsia="de-DE"/>
                              </w:rPr>
                            </w:pPr>
                            <w:r>
                              <w:rPr>
                                <w:rFonts w:cs="Helvetica" w:asciiTheme="minorHAnsi" w:hAnsiTheme="minorHAnsi"/>
                                <w:bCs/>
                                <w:color w:val="auto"/>
                                <w:sz w:val="18"/>
                                <w:szCs w:val="18"/>
                                <w:lang w:val="en-US" w:eastAsia="de-DE"/>
                              </w:rPr>
                              <w:t>the process of encryption and decryption</w:t>
                            </w:r>
                          </w:p>
                          <w:p w:rsidR="004B0EC8" w:rsidP="004B0EC8" w:rsidRDefault="004B0EC8" w14:paraId="3381911C" w14:textId="77777777">
                            <w:pPr>
                              <w:pStyle w:val="MarginalieFlietextMarginalie"/>
                              <w:rPr>
                                <w:rFonts w:cs="Helvetica" w:asciiTheme="minorHAnsi" w:hAnsiTheme="minorHAnsi"/>
                                <w:b/>
                                <w:color w:val="auto"/>
                                <w:sz w:val="18"/>
                                <w:szCs w:val="18"/>
                                <w:lang w:val="en-US" w:eastAsia="de-DE"/>
                              </w:rPr>
                            </w:pPr>
                          </w:p>
                          <w:p w:rsidRPr="00830535" w:rsidR="004B0EC8" w:rsidP="004B0EC8" w:rsidRDefault="004B0EC8" w14:paraId="0CA8A48F" w14:textId="77777777">
                            <w:pPr>
                              <w:pStyle w:val="MarginalieFlietextMarginalie"/>
                              <w:rPr>
                                <w:rFonts w:asciiTheme="minorHAnsi" w:hAnsiTheme="minorHAnsi"/>
                                <w:color w:val="auto"/>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style="position:absolute;left:0;text-align:left;margin-left:388.05pt;margin-top:17.35pt;width:95.35pt;height:93.5pt;z-index:25167468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spid="_x0000_s109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" w14:anchorId="24F40255">
                <v:textbox>
                  <w:txbxContent>
                    <w:p w:rsidR="004B0EC8" w:rsidP="004B0EC8" w:rsidRDefault="004B0EC8" w14:paraId="538D8877" w14:textId="77777777">
                      <w:pPr>
                        <w:pStyle w:val="MarginalieFlietextMarginalie"/>
                        <w:rPr>
                          <w:rFonts w:cs="Helvetica" w:asciiTheme="minorHAnsi" w:hAnsiTheme="minorHAnsi"/>
                          <w:b/>
                          <w:color w:val="auto"/>
                          <w:sz w:val="18"/>
                          <w:szCs w:val="18"/>
                          <w:lang w:val="en-US" w:eastAsia="de-DE"/>
                        </w:rPr>
                      </w:pPr>
                      <w:r>
                        <w:rPr>
                          <w:rFonts w:cs="Helvetica" w:asciiTheme="minorHAnsi" w:hAnsiTheme="minorHAnsi"/>
                          <w:b/>
                          <w:color w:val="auto"/>
                          <w:sz w:val="18"/>
                          <w:szCs w:val="18"/>
                          <w:lang w:val="en-US" w:eastAsia="de-DE"/>
                        </w:rPr>
                        <w:t>Cryptographic services</w:t>
                      </w:r>
                    </w:p>
                    <w:p w:rsidR="004B0EC8" w:rsidP="004B0EC8" w:rsidRDefault="004B0EC8" w14:paraId="77B92AEC" w14:textId="77777777">
                      <w:pPr>
                        <w:pStyle w:val="MarginalieFlietextMarginalie"/>
                        <w:rPr>
                          <w:rFonts w:cs="Helvetica" w:asciiTheme="minorHAnsi" w:hAnsiTheme="minorHAnsi"/>
                          <w:b/>
                          <w:color w:val="auto"/>
                          <w:sz w:val="18"/>
                          <w:szCs w:val="18"/>
                          <w:lang w:val="en-US" w:eastAsia="de-DE"/>
                        </w:rPr>
                      </w:pPr>
                    </w:p>
                    <w:p w:rsidRPr="00D475B4" w:rsidR="004B0EC8" w:rsidP="004B0EC8" w:rsidRDefault="004B0EC8" w14:paraId="15B09CF1" w14:textId="77777777">
                      <w:pPr>
                        <w:pStyle w:val="MarginalieFlietextMarginalie"/>
                        <w:jc w:val="left"/>
                        <w:rPr>
                          <w:rFonts w:cs="Helvetica" w:asciiTheme="minorHAnsi" w:hAnsiTheme="minorHAnsi"/>
                          <w:bCs/>
                          <w:color w:val="auto"/>
                          <w:sz w:val="18"/>
                          <w:szCs w:val="18"/>
                          <w:lang w:val="en-US" w:eastAsia="de-DE"/>
                        </w:rPr>
                      </w:pPr>
                      <w:r>
                        <w:rPr>
                          <w:rFonts w:cs="Helvetica" w:asciiTheme="minorHAnsi" w:hAnsiTheme="minorHAnsi"/>
                          <w:bCs/>
                          <w:color w:val="auto"/>
                          <w:sz w:val="18"/>
                          <w:szCs w:val="18"/>
                          <w:lang w:val="en-US" w:eastAsia="de-DE"/>
                        </w:rPr>
                        <w:t>the process of encryption and decryption</w:t>
                      </w:r>
                    </w:p>
                    <w:p w:rsidR="004B0EC8" w:rsidP="004B0EC8" w:rsidRDefault="004B0EC8" w14:paraId="3381911C" w14:textId="77777777">
                      <w:pPr>
                        <w:pStyle w:val="MarginalieFlietextMarginalie"/>
                        <w:rPr>
                          <w:rFonts w:cs="Helvetica" w:asciiTheme="minorHAnsi" w:hAnsiTheme="minorHAnsi"/>
                          <w:b/>
                          <w:color w:val="auto"/>
                          <w:sz w:val="18"/>
                          <w:szCs w:val="18"/>
                          <w:lang w:val="en-US" w:eastAsia="de-DE"/>
                        </w:rPr>
                      </w:pPr>
                    </w:p>
                    <w:p w:rsidRPr="00830535" w:rsidR="004B0EC8" w:rsidP="004B0EC8" w:rsidRDefault="004B0EC8" w14:paraId="0CA8A48F" w14:textId="77777777">
                      <w:pPr>
                        <w:pStyle w:val="MarginalieFlietextMarginalie"/>
                        <w:rPr>
                          <w:rFonts w:asciiTheme="minorHAnsi" w:hAnsiTheme="minorHAnsi"/>
                          <w:color w:val="auto"/>
                          <w:sz w:val="18"/>
                          <w:szCs w:val="18"/>
                          <w:lang w:val="en-US"/>
                        </w:rPr>
                      </w:pPr>
                    </w:p>
                  </w:txbxContent>
                </v:textbox>
                <w10:wrap type="through" anchorx="page" anchory="line"/>
              </v:shape>
            </w:pict>
          </mc:Fallback>
        </mc:AlternateContent>
      </w:r>
      <w:r w:rsidRPr="00C634F3">
        <w:rPr>
          <w:lang w:val="en-US"/>
        </w:rPr>
        <w:t xml:space="preserve">and key material on a motherboard. Embedding certificated and key material within the system’s hardware allows the signing and hashing of the data without even the encryption key going out of the TMP. This guards a key from being stolen or changed by malware, thereby incorporating an additional cover of security to the authentication and </w:t>
      </w:r>
      <w:r w:rsidRPr="00C634F3">
        <w:rPr>
          <w:b/>
          <w:bCs/>
          <w:lang w:val="en-US"/>
        </w:rPr>
        <w:t>cryptographic services</w:t>
      </w:r>
      <w:r w:rsidRPr="00C634F3">
        <w:rPr>
          <w:lang w:val="en-US"/>
        </w:rPr>
        <w:t xml:space="preserve"> of the system (</w:t>
      </w:r>
      <w:proofErr w:type="spellStart"/>
      <w:r w:rsidRPr="008C129B">
        <w:rPr>
          <w:highlight w:val="yellow"/>
          <w:lang w:val="en-US"/>
        </w:rPr>
        <w:t>Cavoukian</w:t>
      </w:r>
      <w:proofErr w:type="spellEnd"/>
      <w:r w:rsidRPr="008C129B">
        <w:rPr>
          <w:highlight w:val="yellow"/>
          <w:lang w:val="en-US"/>
        </w:rPr>
        <w:t xml:space="preserve"> &amp; Dixon, 2013</w:t>
      </w:r>
      <w:r w:rsidRPr="00C634F3">
        <w:rPr>
          <w:lang w:val="en-US"/>
        </w:rPr>
        <w:t>).</w:t>
      </w:r>
    </w:p>
    <w:p w:rsidRPr="00C634F3" w:rsidR="004B0EC8" w:rsidP="00391697" w:rsidRDefault="004B0EC8" w14:paraId="6FAAB7A8" w14:textId="77777777">
      <w:pPr>
        <w:pStyle w:val="berschrift4"/>
        <w:rPr>
          <w:lang w:val="en-US"/>
        </w:rPr>
      </w:pPr>
      <w:proofErr w:type="gramStart"/>
      <w:r w:rsidRPr="00C634F3">
        <w:rPr>
          <w:lang w:val="en-US"/>
        </w:rPr>
        <w:lastRenderedPageBreak/>
        <w:t>Positive-</w:t>
      </w:r>
      <w:r>
        <w:rPr>
          <w:lang w:val="en-US"/>
        </w:rPr>
        <w:t>s</w:t>
      </w:r>
      <w:r w:rsidRPr="00C634F3">
        <w:rPr>
          <w:lang w:val="en-US"/>
        </w:rPr>
        <w:t>um</w:t>
      </w:r>
      <w:proofErr w:type="gramEnd"/>
    </w:p>
    <w:p w:rsidRPr="00C634F3" w:rsidR="004B0EC8" w:rsidP="00391697" w:rsidRDefault="004B0EC8" w14:paraId="0354A445" w14:textId="77777777">
      <w:pPr>
        <w:spacing w:after="0"/>
        <w:rPr>
          <w:lang w:val="en-US"/>
        </w:rPr>
      </w:pPr>
      <w:r w:rsidRPr="00C634F3">
        <w:rPr>
          <w:lang w:val="en-US"/>
        </w:rPr>
        <w:t>In this approach, respect is given to each stakeholder to accommodate them so that all of them could come to a single objective that drives the design, and implementation of technologies and business initiatives that would lead to a strategic boost to attain sustainability and effectiveness.</w:t>
      </w:r>
    </w:p>
    <w:p w:rsidRPr="00C634F3" w:rsidR="004B0EC8" w:rsidP="00391697" w:rsidRDefault="004B0EC8" w14:paraId="612E8CB5" w14:textId="77777777">
      <w:pPr>
        <w:pStyle w:val="berschrift4"/>
        <w:rPr>
          <w:lang w:val="en-US"/>
        </w:rPr>
      </w:pPr>
      <w:r w:rsidRPr="00C634F3">
        <w:rPr>
          <w:lang w:val="en-US"/>
        </w:rPr>
        <w:t>End-to-end security</w:t>
      </w:r>
    </w:p>
    <w:p w:rsidRPr="00C634F3" w:rsidR="004B0EC8" w:rsidP="00391697" w:rsidRDefault="004B0EC8" w14:paraId="51D8EAF3" w14:textId="77777777">
      <w:pPr>
        <w:spacing w:after="0"/>
        <w:rPr>
          <w:lang w:val="en-US"/>
        </w:rPr>
      </w:pPr>
      <w:r w:rsidRPr="00C634F3">
        <w:rPr>
          <w:lang w:val="en-US"/>
        </w:rPr>
        <w:t>The main goal of the organization’s information security is to preserve confidentiality, integrity, and availability. In such an approach, vulnerabilities throughout the enterprise are addressed rather than just protecting the perimeter of the organization. Database security, network security, identity access management, and privilege access management are some of the examples that are considered while implementing end-to-end security in an enterprise (</w:t>
      </w:r>
      <w:proofErr w:type="spellStart"/>
      <w:r w:rsidRPr="008C129B">
        <w:rPr>
          <w:highlight w:val="yellow"/>
          <w:lang w:val="en-US"/>
        </w:rPr>
        <w:t>Cavoukian</w:t>
      </w:r>
      <w:proofErr w:type="spellEnd"/>
      <w:r w:rsidRPr="008C129B">
        <w:rPr>
          <w:highlight w:val="yellow"/>
          <w:lang w:val="en-US"/>
        </w:rPr>
        <w:t xml:space="preserve"> &amp; Dixon, 2013</w:t>
      </w:r>
      <w:r w:rsidRPr="00C634F3">
        <w:rPr>
          <w:lang w:val="en-US"/>
        </w:rPr>
        <w:t>).</w:t>
      </w:r>
    </w:p>
    <w:p w:rsidRPr="00C634F3" w:rsidR="004B0EC8" w:rsidP="00391697" w:rsidRDefault="004B0EC8" w14:paraId="09BA4C0A" w14:textId="77777777">
      <w:pPr>
        <w:pStyle w:val="berschrift4"/>
        <w:rPr>
          <w:lang w:val="en-US"/>
        </w:rPr>
      </w:pPr>
      <w:r w:rsidRPr="00C634F3">
        <w:rPr>
          <w:lang w:val="en-US"/>
        </w:rPr>
        <w:t>Transparency and visibility</w:t>
      </w:r>
    </w:p>
    <w:p w:rsidRPr="00C634F3" w:rsidR="004B0EC8" w:rsidP="00391697" w:rsidRDefault="004B0EC8" w14:paraId="4B03D45A" w14:textId="77777777">
      <w:pPr>
        <w:spacing w:after="0"/>
        <w:rPr>
          <w:lang w:val="en-US"/>
        </w:rPr>
      </w:pPr>
      <w:r w:rsidRPr="00C634F3">
        <w:rPr>
          <w:lang w:val="en-US"/>
        </w:rPr>
        <w:t xml:space="preserve">Transparency and visibility are eminent security principles that enhance vendor and customer confidence in the information security that is implemented in an organization. Organizations could achieve this by following international information security standards such as ISO 27001 for implementing information security. </w:t>
      </w:r>
      <w:r>
        <w:rPr>
          <w:lang w:val="en-US"/>
        </w:rPr>
        <w:t>When implemented correctly, this</w:t>
      </w:r>
      <w:r w:rsidRPr="00C634F3">
        <w:rPr>
          <w:lang w:val="en-US"/>
        </w:rPr>
        <w:t xml:space="preserve"> well-known international standard allow</w:t>
      </w:r>
      <w:r>
        <w:rPr>
          <w:lang w:val="en-US"/>
        </w:rPr>
        <w:t>s</w:t>
      </w:r>
      <w:r w:rsidRPr="00C634F3">
        <w:rPr>
          <w:lang w:val="en-US"/>
        </w:rPr>
        <w:t xml:space="preserve"> organizations to </w:t>
      </w:r>
      <w:r>
        <w:rPr>
          <w:lang w:val="en-US"/>
        </w:rPr>
        <w:t>be</w:t>
      </w:r>
      <w:r w:rsidRPr="00C634F3">
        <w:rPr>
          <w:lang w:val="en-US"/>
        </w:rPr>
        <w:t xml:space="preserve"> ISO 27001 </w:t>
      </w:r>
      <w:r>
        <w:rPr>
          <w:lang w:val="en-US"/>
        </w:rPr>
        <w:t>c</w:t>
      </w:r>
      <w:r w:rsidRPr="00C634F3">
        <w:rPr>
          <w:lang w:val="en-US"/>
        </w:rPr>
        <w:t>ertified after proper external auditing</w:t>
      </w:r>
      <w:r>
        <w:rPr>
          <w:lang w:val="en-US"/>
        </w:rPr>
        <w:t>,</w:t>
      </w:r>
      <w:r w:rsidRPr="00C634F3">
        <w:rPr>
          <w:lang w:val="en-US"/>
        </w:rPr>
        <w:t xml:space="preserve"> which assur</w:t>
      </w:r>
      <w:r>
        <w:rPr>
          <w:lang w:val="en-US"/>
        </w:rPr>
        <w:t>es</w:t>
      </w:r>
      <w:r w:rsidRPr="00C634F3">
        <w:rPr>
          <w:lang w:val="en-US"/>
        </w:rPr>
        <w:t xml:space="preserve"> customers and vendors that the information that the organization is maintaining is secured (</w:t>
      </w:r>
      <w:proofErr w:type="spellStart"/>
      <w:r w:rsidRPr="008C129B">
        <w:rPr>
          <w:highlight w:val="yellow"/>
          <w:lang w:val="en-US"/>
        </w:rPr>
        <w:t>Cavoukian</w:t>
      </w:r>
      <w:proofErr w:type="spellEnd"/>
      <w:r w:rsidRPr="008C129B">
        <w:rPr>
          <w:highlight w:val="yellow"/>
          <w:lang w:val="en-US"/>
        </w:rPr>
        <w:t xml:space="preserve"> &amp; Dixon, 2013</w:t>
      </w:r>
      <w:r w:rsidRPr="00C634F3">
        <w:rPr>
          <w:lang w:val="en-US"/>
        </w:rPr>
        <w:t>).</w:t>
      </w:r>
    </w:p>
    <w:p w:rsidRPr="00C634F3" w:rsidR="004B0EC8" w:rsidP="00391697" w:rsidRDefault="004B0EC8" w14:paraId="6CF66DCA" w14:textId="77777777">
      <w:pPr>
        <w:pStyle w:val="berschrift4"/>
        <w:rPr>
          <w:lang w:val="en-US"/>
        </w:rPr>
      </w:pPr>
      <w:r w:rsidRPr="00C634F3">
        <w:rPr>
          <w:lang w:val="en-US"/>
        </w:rPr>
        <w:t>Respect for user</w:t>
      </w:r>
    </w:p>
    <w:p w:rsidRPr="00C634F3" w:rsidR="004B0EC8" w:rsidP="00391697" w:rsidRDefault="004B0EC8" w14:paraId="44DECA34" w14:textId="77777777">
      <w:pPr>
        <w:spacing w:after="0"/>
        <w:rPr>
          <w:lang w:val="en-US"/>
        </w:rPr>
      </w:pPr>
      <w:r w:rsidRPr="00C634F3">
        <w:rPr>
          <w:lang w:val="en-US"/>
        </w:rPr>
        <w:t xml:space="preserve">A basic rule of privacy by design is to respect individuals and their privacy rights. Security, though, addresses a wider aspect. It must protect and respect the concerns of information owners, which entails both enterprise assets and individuals. For instance, in </w:t>
      </w:r>
      <w:proofErr w:type="spellStart"/>
      <w:r w:rsidRPr="00C634F3">
        <w:rPr>
          <w:lang w:val="en-US"/>
        </w:rPr>
        <w:t>cyber attacks</w:t>
      </w:r>
      <w:proofErr w:type="spellEnd"/>
      <w:r w:rsidRPr="00C634F3">
        <w:rPr>
          <w:lang w:val="en-US"/>
        </w:rPr>
        <w:t xml:space="preserve"> where the main target is to steal intellectual property and not personally identifiable information, it is </w:t>
      </w:r>
      <w:r>
        <w:rPr>
          <w:lang w:val="en-US"/>
        </w:rPr>
        <w:t xml:space="preserve">also </w:t>
      </w:r>
      <w:r w:rsidRPr="00C634F3">
        <w:rPr>
          <w:lang w:val="en-US"/>
        </w:rPr>
        <w:t>essential to protect the enterprise data (</w:t>
      </w:r>
      <w:proofErr w:type="spellStart"/>
      <w:r w:rsidRPr="008C129B">
        <w:rPr>
          <w:highlight w:val="yellow"/>
          <w:lang w:val="en-US"/>
        </w:rPr>
        <w:t>Cavoukian</w:t>
      </w:r>
      <w:proofErr w:type="spellEnd"/>
      <w:r w:rsidRPr="008C129B">
        <w:rPr>
          <w:highlight w:val="yellow"/>
          <w:lang w:val="en-US"/>
        </w:rPr>
        <w:t xml:space="preserve"> &amp; Dixon, 2013</w:t>
      </w:r>
      <w:r w:rsidRPr="00C634F3">
        <w:rPr>
          <w:lang w:val="en-US"/>
        </w:rPr>
        <w:t>).</w:t>
      </w:r>
    </w:p>
    <w:p w:rsidRPr="00C634F3" w:rsidR="004B0EC8" w:rsidP="00391697" w:rsidRDefault="004B0EC8" w14:paraId="3200156B" w14:textId="77777777">
      <w:pPr>
        <w:pStyle w:val="berschrift3"/>
        <w:rPr>
          <w:lang w:val="en-US"/>
        </w:rPr>
      </w:pPr>
      <w:r w:rsidRPr="00C634F3">
        <w:rPr>
          <w:lang w:val="en-US"/>
        </w:rPr>
        <w:lastRenderedPageBreak/>
        <w:t>Self-Check Questions</w:t>
      </w:r>
    </w:p>
    <w:p w:rsidRPr="00C634F3" w:rsidR="004B0EC8" w:rsidP="00391697" w:rsidRDefault="004B0EC8" w14:paraId="48426C42" w14:textId="77777777">
      <w:pPr>
        <w:pStyle w:val="Listenabsatz"/>
        <w:numPr>
          <w:ilvl w:val="0"/>
          <w:numId w:val="106"/>
        </w:numPr>
        <w:spacing w:after="0"/>
        <w:rPr>
          <w:lang w:val="en-US"/>
        </w:rPr>
      </w:pPr>
      <w:r w:rsidRPr="00C634F3">
        <w:rPr>
          <w:lang w:val="en-US"/>
        </w:rPr>
        <w:t>Please complete the following sentence.</w:t>
      </w:r>
    </w:p>
    <w:p w:rsidRPr="00C634F3" w:rsidR="004B0EC8" w:rsidP="00391697" w:rsidRDefault="004B0EC8" w14:paraId="373FF745" w14:textId="77777777">
      <w:pPr>
        <w:spacing w:after="0"/>
        <w:rPr>
          <w:lang w:val="en-US"/>
        </w:rPr>
      </w:pPr>
      <w:r w:rsidRPr="00C634F3">
        <w:rPr>
          <w:lang w:val="en-US"/>
        </w:rPr>
        <w:t xml:space="preserve">Both security and privacy are </w:t>
      </w:r>
      <w:r w:rsidRPr="00C634F3">
        <w:rPr>
          <w:i/>
          <w:iCs/>
          <w:u w:val="single"/>
          <w:lang w:val="en-US"/>
        </w:rPr>
        <w:t>dissimilar</w:t>
      </w:r>
      <w:r w:rsidRPr="00C634F3">
        <w:rPr>
          <w:lang w:val="en-US"/>
        </w:rPr>
        <w:t xml:space="preserve"> concepts.</w:t>
      </w:r>
    </w:p>
    <w:p w:rsidRPr="00C634F3" w:rsidR="004B0EC8" w:rsidP="00391697" w:rsidRDefault="004B0EC8" w14:paraId="2BFDDCFF" w14:textId="77777777">
      <w:pPr>
        <w:pStyle w:val="berschrift2"/>
        <w:rPr>
          <w:lang w:val="en-US"/>
        </w:rPr>
      </w:pPr>
      <w:r w:rsidRPr="00C634F3">
        <w:rPr>
          <w:lang w:val="en-US"/>
        </w:rPr>
        <w:t>7.5 Implementing Threat Mitigation in an Organization</w:t>
      </w:r>
    </w:p>
    <w:p w:rsidRPr="00C634F3" w:rsidR="004B0EC8" w:rsidP="00391697" w:rsidRDefault="004B0EC8" w14:paraId="4513EEB0" w14:textId="77777777">
      <w:pPr>
        <w:spacing w:after="0"/>
        <w:rPr>
          <w:lang w:val="en-US"/>
        </w:rPr>
      </w:pPr>
      <w:r w:rsidRPr="00C634F3">
        <w:rPr>
          <w:lang w:val="en-US"/>
        </w:rPr>
        <w:t>The average cost of a data breach by 2022 was $4.35 million, with a rise of 2.6</w:t>
      </w:r>
      <w:r>
        <w:rPr>
          <w:lang w:val="en-US"/>
        </w:rPr>
        <w:t xml:space="preserve"> percent</w:t>
      </w:r>
      <w:r w:rsidRPr="00C634F3">
        <w:rPr>
          <w:lang w:val="en-US"/>
        </w:rPr>
        <w:t xml:space="preserve"> from 2021 (</w:t>
      </w:r>
      <w:r w:rsidRPr="008C129B">
        <w:rPr>
          <w:highlight w:val="yellow"/>
          <w:lang w:val="en-US"/>
        </w:rPr>
        <w:t>Tunggal, 2022</w:t>
      </w:r>
      <w:r w:rsidRPr="00C634F3">
        <w:rPr>
          <w:lang w:val="en-US"/>
        </w:rPr>
        <w:t xml:space="preserve">). Can organizations afford </w:t>
      </w:r>
      <w:r>
        <w:rPr>
          <w:lang w:val="en-US"/>
        </w:rPr>
        <w:t>this</w:t>
      </w:r>
      <w:r w:rsidRPr="00C634F3">
        <w:rPr>
          <w:lang w:val="en-US"/>
        </w:rPr>
        <w:t>? Of course not.</w:t>
      </w:r>
      <w:r>
        <w:rPr>
          <w:lang w:val="en-US"/>
        </w:rPr>
        <w:t xml:space="preserve"> </w:t>
      </w:r>
      <w:r w:rsidRPr="00C634F3">
        <w:rPr>
          <w:lang w:val="en-US"/>
        </w:rPr>
        <w:t>Cyber security is crucial for any organization today, especially in this digital era where data is the</w:t>
      </w:r>
      <w:r>
        <w:rPr>
          <w:lang w:val="en-US"/>
        </w:rPr>
        <w:t xml:space="preserve"> new</w:t>
      </w:r>
      <w:r w:rsidRPr="00C634F3">
        <w:rPr>
          <w:lang w:val="en-US"/>
        </w:rPr>
        <w:t xml:space="preserve"> oil. But implementing protection is not cheap. Effective implementation of threat mitigation </w:t>
      </w:r>
      <w:r>
        <w:rPr>
          <w:lang w:val="en-US"/>
        </w:rPr>
        <w:t xml:space="preserve">includes </w:t>
      </w:r>
      <w:r w:rsidRPr="00C634F3">
        <w:rPr>
          <w:lang w:val="en-US"/>
        </w:rPr>
        <w:t>tools and solutions</w:t>
      </w:r>
      <w:r>
        <w:rPr>
          <w:lang w:val="en-US"/>
        </w:rPr>
        <w:t>, as well as</w:t>
      </w:r>
      <w:r w:rsidRPr="00C634F3">
        <w:rPr>
          <w:lang w:val="en-US"/>
        </w:rPr>
        <w:t xml:space="preserve"> the strategies carried out in the organization’s operations (</w:t>
      </w:r>
      <w:proofErr w:type="spellStart"/>
      <w:r w:rsidRPr="008C129B">
        <w:rPr>
          <w:highlight w:val="yellow"/>
          <w:lang w:val="en-US"/>
        </w:rPr>
        <w:t>Usiagwu</w:t>
      </w:r>
      <w:proofErr w:type="spellEnd"/>
      <w:r w:rsidRPr="008C129B">
        <w:rPr>
          <w:highlight w:val="yellow"/>
          <w:lang w:val="en-US"/>
        </w:rPr>
        <w:t>, 2021</w:t>
      </w:r>
      <w:r w:rsidRPr="00C634F3">
        <w:rPr>
          <w:lang w:val="en-US"/>
        </w:rPr>
        <w:t>). Some of the most common threat mitigation tactics in cyber security are discussed below</w:t>
      </w:r>
      <w:r>
        <w:rPr>
          <w:lang w:val="en-US"/>
        </w:rPr>
        <w:t>.</w:t>
      </w:r>
    </w:p>
    <w:p w:rsidRPr="00C634F3" w:rsidR="004B0EC8" w:rsidP="00391697" w:rsidRDefault="004B0EC8" w14:paraId="28B8BDCA" w14:textId="77777777">
      <w:pPr>
        <w:pStyle w:val="berschrift3"/>
        <w:rPr>
          <w:lang w:val="en-US"/>
        </w:rPr>
      </w:pPr>
      <w:r w:rsidRPr="00C634F3">
        <w:rPr>
          <w:lang w:val="en-US"/>
        </w:rPr>
        <w:t>Risk Assessment</w:t>
      </w:r>
    </w:p>
    <w:p w:rsidRPr="00C634F3" w:rsidR="004B0EC8" w:rsidP="00391697" w:rsidRDefault="004B0EC8" w14:paraId="5255BEC8" w14:textId="77777777">
      <w:pPr>
        <w:spacing w:after="0"/>
        <w:rPr>
          <w:lang w:val="en-US"/>
        </w:rPr>
      </w:pPr>
      <w:r w:rsidRPr="00C634F3">
        <w:rPr>
          <w:lang w:val="en-US"/>
        </w:rPr>
        <w:t xml:space="preserve">Risk assessment is the first step in threat mitigation. Organizations must take a complete inventory of the assets they </w:t>
      </w:r>
      <w:proofErr w:type="gramStart"/>
      <w:r w:rsidRPr="00C634F3">
        <w:rPr>
          <w:lang w:val="en-US"/>
        </w:rPr>
        <w:t>have</w:t>
      </w:r>
      <w:proofErr w:type="gramEnd"/>
      <w:r w:rsidRPr="00C634F3">
        <w:rPr>
          <w:lang w:val="en-US"/>
        </w:rPr>
        <w:t xml:space="preserve"> and document vulnerabilities related to each one of them. To address this, a risk assessment process is carried out. To understand the risk assessment process in brief, a few main vital questions that are asked in this process are listed below (</w:t>
      </w:r>
      <w:proofErr w:type="spellStart"/>
      <w:r w:rsidRPr="008C129B">
        <w:rPr>
          <w:highlight w:val="yellow"/>
          <w:lang w:val="en-US"/>
        </w:rPr>
        <w:t>Usiagwu</w:t>
      </w:r>
      <w:proofErr w:type="spellEnd"/>
      <w:r w:rsidRPr="008C129B">
        <w:rPr>
          <w:highlight w:val="yellow"/>
          <w:lang w:val="en-US"/>
        </w:rPr>
        <w:t>, 2021</w:t>
      </w:r>
      <w:r w:rsidRPr="00C634F3">
        <w:rPr>
          <w:lang w:val="en-US"/>
        </w:rPr>
        <w:t>).</w:t>
      </w:r>
    </w:p>
    <w:p w:rsidRPr="00C634F3" w:rsidR="004B0EC8" w:rsidP="00391697" w:rsidRDefault="004B0EC8" w14:paraId="3E84D4AD" w14:textId="77777777">
      <w:pPr>
        <w:pStyle w:val="Listenabsatz"/>
        <w:numPr>
          <w:ilvl w:val="0"/>
          <w:numId w:val="108"/>
        </w:numPr>
        <w:spacing w:after="0"/>
        <w:rPr>
          <w:lang w:val="en-US"/>
        </w:rPr>
      </w:pPr>
      <w:r w:rsidRPr="00C634F3">
        <w:rPr>
          <w:lang w:val="en-US"/>
        </w:rPr>
        <w:t>What kind of information and data are we collecting and storing?</w:t>
      </w:r>
    </w:p>
    <w:p w:rsidRPr="00C634F3" w:rsidR="004B0EC8" w:rsidP="00391697" w:rsidRDefault="004B0EC8" w14:paraId="08DFB868" w14:textId="77777777">
      <w:pPr>
        <w:pStyle w:val="Listenabsatz"/>
        <w:numPr>
          <w:ilvl w:val="0"/>
          <w:numId w:val="108"/>
        </w:numPr>
        <w:spacing w:after="0"/>
        <w:rPr>
          <w:lang w:val="en-US"/>
        </w:rPr>
      </w:pPr>
      <w:r w:rsidRPr="00C634F3">
        <w:rPr>
          <w:lang w:val="en-US"/>
        </w:rPr>
        <w:t>What is the criticality and importance of this data? Organizations must define their scope to tailor their strategies to address threats and risks. For example, health and financial organizations handle more sensitive data and therefore more rigorous protection must be given.</w:t>
      </w:r>
    </w:p>
    <w:p w:rsidRPr="00C634F3" w:rsidR="004B0EC8" w:rsidP="00391697" w:rsidRDefault="004B0EC8" w14:paraId="09B2332B" w14:textId="77777777">
      <w:pPr>
        <w:pStyle w:val="Listenabsatz"/>
        <w:numPr>
          <w:ilvl w:val="0"/>
          <w:numId w:val="108"/>
        </w:numPr>
        <w:spacing w:after="0"/>
        <w:rPr>
          <w:lang w:val="en-US"/>
        </w:rPr>
      </w:pPr>
      <w:r w:rsidRPr="00C634F3">
        <w:rPr>
          <w:lang w:val="en-US"/>
        </w:rPr>
        <w:t>How are we storing the data?</w:t>
      </w:r>
    </w:p>
    <w:p w:rsidRPr="00C634F3" w:rsidR="004B0EC8" w:rsidP="00391697" w:rsidRDefault="004B0EC8" w14:paraId="1461B3BE" w14:textId="77777777">
      <w:pPr>
        <w:pStyle w:val="Listenabsatz"/>
        <w:numPr>
          <w:ilvl w:val="0"/>
          <w:numId w:val="108"/>
        </w:numPr>
        <w:spacing w:after="0"/>
        <w:rPr>
          <w:lang w:val="en-US"/>
        </w:rPr>
      </w:pPr>
      <w:r w:rsidRPr="00C634F3">
        <w:rPr>
          <w:lang w:val="en-US"/>
        </w:rPr>
        <w:t>Who has access to th</w:t>
      </w:r>
      <w:r>
        <w:rPr>
          <w:lang w:val="en-US"/>
        </w:rPr>
        <w:t>ese</w:t>
      </w:r>
      <w:r w:rsidRPr="00C634F3">
        <w:rPr>
          <w:lang w:val="en-US"/>
        </w:rPr>
        <w:t xml:space="preserve"> data?</w:t>
      </w:r>
    </w:p>
    <w:p w:rsidRPr="00C634F3" w:rsidR="004B0EC8" w:rsidP="00391697" w:rsidRDefault="004B0EC8" w14:paraId="03393F91" w14:textId="77777777">
      <w:pPr>
        <w:pStyle w:val="berschrift3"/>
        <w:rPr>
          <w:lang w:val="en-US"/>
        </w:rPr>
      </w:pPr>
      <w:r w:rsidRPr="00C634F3">
        <w:rPr>
          <w:lang w:val="en-US"/>
        </w:rPr>
        <w:t>Creating a Robust Cyber Security Culture</w:t>
      </w:r>
    </w:p>
    <w:p w:rsidRPr="00C634F3" w:rsidR="004B0EC8" w:rsidP="00391697" w:rsidRDefault="004B0EC8" w14:paraId="4648525A" w14:textId="77777777">
      <w:pPr>
        <w:spacing w:after="0"/>
        <w:rPr>
          <w:lang w:val="en-US"/>
        </w:rPr>
      </w:pPr>
      <w:r w:rsidRPr="00C634F3">
        <w:rPr>
          <w:lang w:val="en-US"/>
        </w:rPr>
        <w:t>Humans are the weakest link and the most vulnerable entity in an</w:t>
      </w:r>
      <w:r>
        <w:rPr>
          <w:lang w:val="en-US"/>
        </w:rPr>
        <w:t>y</w:t>
      </w:r>
      <w:r w:rsidRPr="00C634F3">
        <w:rPr>
          <w:lang w:val="en-US"/>
        </w:rPr>
        <w:t xml:space="preserve"> organization. The best cyber security solutions w</w:t>
      </w:r>
      <w:r>
        <w:rPr>
          <w:lang w:val="en-US"/>
        </w:rPr>
        <w:t>ill</w:t>
      </w:r>
      <w:r w:rsidRPr="00C634F3">
        <w:rPr>
          <w:lang w:val="en-US"/>
        </w:rPr>
        <w:t xml:space="preserve"> fail if humans are not trained </w:t>
      </w:r>
      <w:r>
        <w:rPr>
          <w:lang w:val="en-US"/>
        </w:rPr>
        <w:t>on</w:t>
      </w:r>
      <w:r w:rsidRPr="00C634F3">
        <w:rPr>
          <w:lang w:val="en-US"/>
        </w:rPr>
        <w:t xml:space="preserve"> the best cyber security practices and current threat landscape. An organization cannot achieve a </w:t>
      </w:r>
      <w:r w:rsidRPr="00C634F3">
        <w:rPr>
          <w:lang w:val="en-US"/>
        </w:rPr>
        <w:lastRenderedPageBreak/>
        <w:t>stringent cyber security culture if it is not rooted in its employees. Hence, nurturing consistent cyber security best practices with periodic user awareness training is paramount (</w:t>
      </w:r>
      <w:proofErr w:type="spellStart"/>
      <w:r w:rsidRPr="008C129B">
        <w:rPr>
          <w:highlight w:val="yellow"/>
          <w:lang w:val="en-US"/>
        </w:rPr>
        <w:t>Usiagwu</w:t>
      </w:r>
      <w:proofErr w:type="spellEnd"/>
      <w:r w:rsidRPr="008C129B">
        <w:rPr>
          <w:highlight w:val="yellow"/>
          <w:lang w:val="en-US"/>
        </w:rPr>
        <w:t>, 2021</w:t>
      </w:r>
      <w:r w:rsidRPr="00C634F3">
        <w:rPr>
          <w:lang w:val="en-US"/>
        </w:rPr>
        <w:t>).</w:t>
      </w:r>
    </w:p>
    <w:p w:rsidRPr="00C634F3" w:rsidR="004B0EC8" w:rsidP="00391697" w:rsidRDefault="004B0EC8" w14:paraId="5F8C14C5" w14:textId="77777777">
      <w:pPr>
        <w:pStyle w:val="berschrift3"/>
        <w:rPr>
          <w:lang w:val="en-US"/>
        </w:rPr>
      </w:pPr>
      <w:r w:rsidRPr="00C634F3">
        <w:rPr>
          <w:lang w:val="en-US"/>
        </w:rPr>
        <w:t>Incident Response</w:t>
      </w:r>
    </w:p>
    <w:p w:rsidRPr="00C634F3" w:rsidR="004B0EC8" w:rsidP="00391697" w:rsidRDefault="004B0EC8" w14:paraId="1C05C4C0" w14:textId="77777777">
      <w:pPr>
        <w:spacing w:after="0"/>
        <w:rPr>
          <w:lang w:val="en-US"/>
        </w:rPr>
      </w:pPr>
      <w:r w:rsidRPr="00C634F3">
        <w:rPr>
          <w:lang w:val="en-US"/>
        </w:rPr>
        <w:t xml:space="preserve">Incident response is essential for threat mitigation as when an incident happens in an organization, the impact of a </w:t>
      </w:r>
      <w:proofErr w:type="spellStart"/>
      <w:r w:rsidRPr="00C634F3">
        <w:rPr>
          <w:lang w:val="en-US"/>
        </w:rPr>
        <w:t>cyber attack</w:t>
      </w:r>
      <w:proofErr w:type="spellEnd"/>
      <w:r w:rsidRPr="00C634F3">
        <w:rPr>
          <w:lang w:val="en-US"/>
        </w:rPr>
        <w:t xml:space="preserve"> could be limited by detecting it early and subsequently taking necessary steps immediately. The organization must have a policy for incident response. Guidelines must also be in place that dictate what should be done in case of a </w:t>
      </w:r>
      <w:proofErr w:type="spellStart"/>
      <w:r w:rsidRPr="00C634F3">
        <w:rPr>
          <w:lang w:val="en-US"/>
        </w:rPr>
        <w:t>cyber attack</w:t>
      </w:r>
      <w:proofErr w:type="spellEnd"/>
      <w:r w:rsidRPr="00C634F3">
        <w:rPr>
          <w:lang w:val="en-US"/>
        </w:rPr>
        <w:t>. What would be the point where cyber security team acquires employees’ devices? What attacks require a complete network shutdown? All these questions are crucial. Organizations must also consider taking continuous backups in case of a data breach (</w:t>
      </w:r>
      <w:proofErr w:type="spellStart"/>
      <w:r w:rsidRPr="008C129B">
        <w:rPr>
          <w:highlight w:val="yellow"/>
          <w:lang w:val="en-US"/>
        </w:rPr>
        <w:t>Usiagwu</w:t>
      </w:r>
      <w:proofErr w:type="spellEnd"/>
      <w:r w:rsidRPr="008C129B">
        <w:rPr>
          <w:highlight w:val="yellow"/>
          <w:lang w:val="en-US"/>
        </w:rPr>
        <w:t>, 2021</w:t>
      </w:r>
      <w:r w:rsidRPr="00C634F3">
        <w:rPr>
          <w:lang w:val="en-US"/>
        </w:rPr>
        <w:t>).</w:t>
      </w:r>
    </w:p>
    <w:p w:rsidRPr="00C634F3" w:rsidR="004B0EC8" w:rsidP="00391697" w:rsidRDefault="004B0EC8" w14:paraId="2459C4E8" w14:textId="77777777">
      <w:pPr>
        <w:pStyle w:val="berschrift3"/>
        <w:rPr>
          <w:lang w:val="en-US"/>
        </w:rPr>
      </w:pPr>
      <w:r w:rsidRPr="00C634F3">
        <w:rPr>
          <w:lang w:val="en-US"/>
        </w:rPr>
        <w:t>Network Monitoring</w:t>
      </w:r>
    </w:p>
    <w:p w:rsidRPr="00C634F3" w:rsidR="004B0EC8" w:rsidP="00391697" w:rsidRDefault="004B0EC8" w14:paraId="22E3B2E1" w14:textId="77777777">
      <w:pPr>
        <w:spacing w:after="0"/>
        <w:rPr>
          <w:lang w:val="en-US"/>
        </w:rPr>
      </w:pPr>
      <w:r w:rsidRPr="00C634F3">
        <w:rPr>
          <w:lang w:val="en-US"/>
        </w:rPr>
        <w:t>Organizations must implement network monitoring to hunt the threats. An organization or specifically, a network, might remain compromised for several days or even months, remaining totally hidden from information security teams. So, here, the importance of monitoring comes in. Network traffic of an organization should be continuously monitored by the information security teams, detecting and flagging down unusual and suspicious activities, especially activities performed by the employees that might expose endpoints. This could be achieved by leveraging security information and event monitoring (SIEM) having artificial intelligence and machine learning capabilities to monitor real-time network traffic (</w:t>
      </w:r>
      <w:proofErr w:type="spellStart"/>
      <w:r w:rsidRPr="008C129B">
        <w:rPr>
          <w:highlight w:val="yellow"/>
          <w:lang w:val="en-US"/>
        </w:rPr>
        <w:t>Usiagwu</w:t>
      </w:r>
      <w:proofErr w:type="spellEnd"/>
      <w:r w:rsidRPr="008C129B">
        <w:rPr>
          <w:highlight w:val="yellow"/>
          <w:lang w:val="en-US"/>
        </w:rPr>
        <w:t>, 2021</w:t>
      </w:r>
      <w:r w:rsidRPr="00C634F3">
        <w:rPr>
          <w:lang w:val="en-US"/>
        </w:rPr>
        <w:t>).</w:t>
      </w:r>
    </w:p>
    <w:p w:rsidRPr="00C634F3" w:rsidR="004B0EC8" w:rsidP="00391697" w:rsidRDefault="004B0EC8" w14:paraId="145216DE" w14:textId="77777777">
      <w:pPr>
        <w:pStyle w:val="berschrift3"/>
        <w:rPr>
          <w:lang w:val="en-US"/>
        </w:rPr>
      </w:pPr>
      <w:r w:rsidRPr="00C634F3">
        <w:rPr>
          <w:lang w:val="en-US"/>
        </w:rPr>
        <w:t>Self-Check Questions</w:t>
      </w:r>
    </w:p>
    <w:p w:rsidRPr="00C634F3" w:rsidR="004B0EC8" w:rsidP="00391697" w:rsidRDefault="004B0EC8" w14:paraId="2C43EDCF" w14:textId="77777777">
      <w:pPr>
        <w:pStyle w:val="Listenabsatz"/>
        <w:numPr>
          <w:ilvl w:val="0"/>
          <w:numId w:val="109"/>
        </w:numPr>
        <w:spacing w:after="0"/>
        <w:rPr>
          <w:lang w:val="en-US"/>
        </w:rPr>
      </w:pPr>
      <w:r w:rsidRPr="00C634F3">
        <w:rPr>
          <w:lang w:val="en-US"/>
        </w:rPr>
        <w:t>Please complete the following sentence.</w:t>
      </w:r>
    </w:p>
    <w:p w:rsidRPr="00C634F3" w:rsidR="004B0EC8" w:rsidP="00391697" w:rsidRDefault="004B0EC8" w14:paraId="4506E9A7" w14:textId="77777777">
      <w:pPr>
        <w:spacing w:after="0"/>
        <w:rPr>
          <w:lang w:val="en-US"/>
        </w:rPr>
      </w:pPr>
      <w:r w:rsidRPr="00C634F3">
        <w:rPr>
          <w:lang w:val="en-US"/>
        </w:rPr>
        <w:t xml:space="preserve">The average cost of a data breach is </w:t>
      </w:r>
      <w:r w:rsidRPr="00C634F3">
        <w:rPr>
          <w:i/>
          <w:iCs/>
          <w:u w:val="single"/>
          <w:lang w:val="en-US"/>
        </w:rPr>
        <w:t>increasing</w:t>
      </w:r>
      <w:r w:rsidRPr="00C634F3">
        <w:rPr>
          <w:lang w:val="en-US"/>
        </w:rPr>
        <w:t xml:space="preserve"> every year.</w:t>
      </w:r>
    </w:p>
    <w:p w:rsidRPr="00C634F3" w:rsidR="004B0EC8" w:rsidP="00391697" w:rsidRDefault="004B0EC8" w14:paraId="353E8223" w14:textId="77777777">
      <w:pPr>
        <w:pStyle w:val="Summary"/>
        <w:spacing w:after="0"/>
        <w:rPr>
          <w:lang w:val="en-US"/>
        </w:rPr>
      </w:pPr>
      <w:r w:rsidRPr="00C634F3">
        <w:rPr>
          <w:lang w:val="en-US"/>
        </w:rPr>
        <w:t>Summary</w:t>
      </w:r>
    </w:p>
    <w:p w:rsidRPr="00C634F3" w:rsidR="004B0EC8" w:rsidP="00391697" w:rsidRDefault="004B0EC8" w14:paraId="3A1343B8" w14:textId="77777777">
      <w:pPr>
        <w:spacing w:after="0"/>
        <w:rPr>
          <w:lang w:val="en-US"/>
        </w:rPr>
      </w:pPr>
      <w:r w:rsidRPr="00C634F3">
        <w:rPr>
          <w:lang w:val="en-US"/>
        </w:rPr>
        <w:t xml:space="preserve">In this unit, we explained and discussed in detail the different strategies and techniques that could be leveraged to strengthen the cyber defense of an organization. Since cyber defense </w:t>
      </w:r>
      <w:r>
        <w:rPr>
          <w:lang w:val="en-US"/>
        </w:rPr>
        <w:t>can</w:t>
      </w:r>
      <w:r w:rsidRPr="00C634F3">
        <w:rPr>
          <w:lang w:val="en-US"/>
        </w:rPr>
        <w:t xml:space="preserve">not be strengthened without understanding </w:t>
      </w:r>
      <w:r w:rsidRPr="00C634F3">
        <w:rPr>
          <w:lang w:val="en-US"/>
        </w:rPr>
        <w:lastRenderedPageBreak/>
        <w:t xml:space="preserve">and addressing risk mitigation, we also looked at how could we follow different risk mitigation techniques that would eventually enable organizations to a stronger cyber defense landscape. Additionally, we </w:t>
      </w:r>
      <w:r>
        <w:rPr>
          <w:lang w:val="en-US"/>
        </w:rPr>
        <w:t>reviewed how to</w:t>
      </w:r>
      <w:r w:rsidRPr="00C634F3">
        <w:rPr>
          <w:lang w:val="en-US"/>
        </w:rPr>
        <w:t xml:space="preserve"> ensure the effectiveness of security controls. For that, we discussed the concept of auditing in cyber security and how and when it should be carried out by organizations for the validation of their implemented security controls. Moreover, we understood how security could be embedded in each aspect of an organization or a product by addressing the topic of security by privacy and security by design. Lastly, we talked about the different strategies to be followed to mitigate a threat.</w:t>
      </w:r>
    </w:p>
    <w:p w:rsidRPr="006E4160" w:rsidR="001E4724" w:rsidP="00391697" w:rsidRDefault="001E4724" w14:paraId="79CB564E" w14:textId="77777777">
      <w:pPr>
        <w:spacing w:after="0"/>
        <w:rPr>
          <w:lang w:val="en-US"/>
        </w:rPr>
      </w:pPr>
    </w:p>
    <w:p w:rsidRPr="006E4160" w:rsidR="001E4724" w:rsidP="00391697" w:rsidRDefault="001E4724" w14:paraId="2054DE82" w14:textId="77777777">
      <w:pPr>
        <w:spacing w:after="0" w:line="240" w:lineRule="auto"/>
        <w:jc w:val="left"/>
        <w:rPr>
          <w:lang w:val="en-US"/>
        </w:rPr>
      </w:pPr>
      <w:r w:rsidRPr="07283134">
        <w:rPr>
          <w:lang w:val="en-US"/>
        </w:rPr>
        <w:br w:type="page"/>
      </w:r>
    </w:p>
    <w:bookmarkEnd w:id="0"/>
    <w:p w:rsidRPr="006E4160" w:rsidR="001371B6" w:rsidP="00391697" w:rsidRDefault="001371B6" w14:paraId="74C0432F" w14:textId="77777777">
      <w:pPr>
        <w:spacing w:after="0"/>
        <w:jc w:val="left"/>
        <w:rPr>
          <w:rStyle w:val="berschrift1Zchn"/>
          <w:bCs w:val="0"/>
          <w:lang w:val="en-US"/>
        </w:rPr>
      </w:pPr>
    </w:p>
    <w:sectPr w:rsidRPr="006E4160" w:rsidR="001371B6" w:rsidSect="00AB1C76">
      <w:headerReference w:type="even" r:id="rId69"/>
      <w:headerReference w:type="default" r:id="rId70"/>
      <w:footerReference w:type="default" r:id="rId71"/>
      <w:pgSz w:w="11906" w:h="16838" w:orient="portrait"/>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KL" w:author="Kiviniemi, Leena" w:date="2023-04-27T09:59:00Z" w:id="1">
    <w:p w:rsidR="007B1CD6" w:rsidP="007E399F" w:rsidRDefault="007B1CD6" w14:paraId="7BBE31E3" w14:textId="77777777">
      <w:pPr>
        <w:pStyle w:val="Kommentartext"/>
        <w:jc w:val="left"/>
      </w:pPr>
      <w:r>
        <w:rPr>
          <w:rStyle w:val="Kommentarzeichen"/>
        </w:rPr>
        <w:annotationRef/>
      </w:r>
      <w:r>
        <w:t xml:space="preserve">For all side notes, please identify the coordinating term in the body of the text using bold. </w:t>
      </w:r>
    </w:p>
  </w:comment>
  <w:comment w:initials="KL" w:author="Kiviniemi, Leena" w:date="2023-04-27T10:00:00Z" w:id="4">
    <w:p w:rsidR="007B1CD6" w:rsidP="007E5E23" w:rsidRDefault="007B1CD6" w14:paraId="5173CC52" w14:textId="77777777">
      <w:pPr>
        <w:pStyle w:val="Kommentartext"/>
        <w:jc w:val="left"/>
      </w:pPr>
      <w:r>
        <w:rPr>
          <w:rStyle w:val="Kommentarzeichen"/>
        </w:rPr>
        <w:annotationRef/>
      </w:r>
      <w:r>
        <w:t xml:space="preserve">Please recreate any editable tables in the translated document. They are not included in the graphics template. </w:t>
      </w:r>
    </w:p>
  </w:comment>
  <w:comment w:initials="HP" w:author="Hauser, Philipp" w:date="2023-03-28T16:39:00Z" w:id="6">
    <w:p w:rsidR="00E51017" w:rsidP="00A74A08" w:rsidRDefault="00E51017" w14:paraId="32AD8308" w14:textId="511459E2">
      <w:pPr>
        <w:pStyle w:val="Kommentartext"/>
        <w:jc w:val="left"/>
      </w:pPr>
      <w:r>
        <w:rPr>
          <w:rStyle w:val="Kommentarzeichen"/>
        </w:rPr>
        <w:annotationRef/>
      </w:r>
      <w:r>
        <w:rPr>
          <w:lang w:val="en-US"/>
        </w:rPr>
        <w:t>Citation?</w:t>
      </w:r>
    </w:p>
  </w:comment>
  <w:comment w:initials="KL" w:author="Kiviniemi, Leena" w:date="2023-04-27T10:01:00Z" w:id="7">
    <w:p w:rsidR="007B1CD6" w:rsidP="004B7FAC" w:rsidRDefault="007B1CD6" w14:paraId="09E998BB" w14:textId="77777777">
      <w:pPr>
        <w:pStyle w:val="Kommentartext"/>
        <w:jc w:val="left"/>
      </w:pPr>
      <w:r>
        <w:rPr>
          <w:rStyle w:val="Kommentarzeichen"/>
        </w:rPr>
        <w:annotationRef/>
      </w:r>
      <w:r>
        <w:t xml:space="preserve">Please only translate graphics in the separate graphics template, not in the translated document. </w:t>
      </w:r>
    </w:p>
  </w:comment>
  <w:comment w:initials="ZH" w:author="ZOHAIB HASSAN" w:date="2022-11-02T16:56:00Z" w:id="8">
    <w:p w:rsidR="001E4724" w:rsidP="001E4724" w:rsidRDefault="001E4724" w14:paraId="4CBE6310" w14:textId="5DDF261D">
      <w:pPr>
        <w:pStyle w:val="Kommentartext"/>
        <w:jc w:val="left"/>
      </w:pPr>
      <w:r>
        <w:rPr>
          <w:rStyle w:val="Kommentarzeichen"/>
        </w:rPr>
        <w:annotationRef/>
      </w:r>
      <w:r>
        <w:t>I would suggest a Title "Mitre ATT&amp;CK" as this framework is used for red teaming/adversary emulation and not for modeling. Therefore the word "modeling" is not appropriate in my opinion.</w:t>
      </w:r>
    </w:p>
    <w:p w:rsidR="001E4724" w:rsidP="001E4724" w:rsidRDefault="001E4724" w14:paraId="3EEB41F7" w14:textId="77777777">
      <w:pPr>
        <w:pStyle w:val="Kommentartext"/>
        <w:jc w:val="left"/>
      </w:pPr>
      <w:r>
        <w:t>I have updated the title for this section in the shared drive.</w:t>
      </w:r>
    </w:p>
    <w:p w:rsidR="001E4724" w:rsidP="001E4724" w:rsidRDefault="001E4724" w14:paraId="624E82CF" w14:textId="77777777">
      <w:pPr>
        <w:pStyle w:val="Kommentartext"/>
        <w:jc w:val="left"/>
      </w:pPr>
      <w:r>
        <w:t>Your suggestions are welcomed.</w:t>
      </w:r>
    </w:p>
  </w:comment>
  <w:comment w:initials="NBPD" w:author="Niehöfer, Brian, Prof. Dr." w:date="2023-01-02T15:40:00Z" w:id="9">
    <w:p w:rsidR="001E4724" w:rsidP="001E4724" w:rsidRDefault="001E4724" w14:paraId="78FD367B" w14:textId="77777777">
      <w:pPr>
        <w:pStyle w:val="Kommentartext"/>
        <w:jc w:val="left"/>
      </w:pPr>
      <w:r>
        <w:rPr>
          <w:rStyle w:val="Kommentarzeichen"/>
        </w:rPr>
        <w:annotationRef/>
      </w:r>
      <w:r>
        <w:t>agree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BBE31E3" w15:done="0"/>
  <w15:commentEx w15:paraId="5173CC52" w15:done="0"/>
  <w15:commentEx w15:paraId="32AD8308" w15:done="0"/>
  <w15:commentEx w15:paraId="09E998BB" w15:done="0"/>
  <w15:commentEx w15:paraId="624E82CF" w15:done="0"/>
  <w15:commentEx w15:paraId="78FD367B" w15:paraIdParent="624E82C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4C604" w16cex:dateUtc="2023-04-27T07:59:00Z"/>
  <w16cex:commentExtensible w16cex:durableId="27F4C648" w16cex:dateUtc="2023-04-27T08:00:00Z"/>
  <w16cex:commentExtensible w16cex:durableId="27CD96A8" w16cex:dateUtc="2023-03-28T14:39:00Z"/>
  <w16cex:commentExtensible w16cex:durableId="27F4C66A" w16cex:dateUtc="2023-04-27T08:01:00Z"/>
  <w16cex:commentExtensible w16cex:durableId="270D1FA9" w16cex:dateUtc="2022-11-02T11:56:00Z"/>
  <w16cex:commentExtensible w16cex:durableId="275D7957" w16cex:dateUtc="2023-01-02T14: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BBE31E3" w16cid:durableId="27F4C604"/>
  <w16cid:commentId w16cid:paraId="5173CC52" w16cid:durableId="27F4C648"/>
  <w16cid:commentId w16cid:paraId="32AD8308" w16cid:durableId="27CD96A8"/>
  <w16cid:commentId w16cid:paraId="09E998BB" w16cid:durableId="27F4C66A"/>
  <w16cid:commentId w16cid:paraId="624E82CF" w16cid:durableId="270D1FA9"/>
  <w16cid:commentId w16cid:paraId="78FD367B" w16cid:durableId="275D795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A472F" w:rsidP="00BD19F2" w:rsidRDefault="004A472F" w14:paraId="1936BADF" w14:textId="77777777">
      <w:pPr>
        <w:spacing w:after="0" w:line="240" w:lineRule="auto"/>
      </w:pPr>
      <w:r>
        <w:separator/>
      </w:r>
    </w:p>
  </w:endnote>
  <w:endnote w:type="continuationSeparator" w:id="0">
    <w:p w:rsidR="004A472F" w:rsidP="00BD19F2" w:rsidRDefault="004A472F" w14:paraId="4C8D3DDC" w14:textId="77777777">
      <w:pPr>
        <w:spacing w:after="0" w:line="240" w:lineRule="auto"/>
      </w:pPr>
      <w:r>
        <w:continuationSeparator/>
      </w:r>
    </w:p>
  </w:endnote>
  <w:endnote w:type="continuationNotice" w:id="1">
    <w:p w:rsidR="004A472F" w:rsidRDefault="004A472F" w14:paraId="29A674D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2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Pro-Regular">
    <w:altName w:val="Times New Roman"/>
    <w:panose1 w:val="02020502060506020403"/>
    <w:charset w:val="00"/>
    <w:family w:val="auto"/>
    <w:pitch w:val="variable"/>
    <w:sig w:usb0="00000007" w:usb1="00000001" w:usb2="00000000" w:usb3="00000000" w:csb0="00000093" w:csb1="00000000"/>
  </w:font>
  <w:font w:name="DINPro-Regular">
    <w:altName w:val="Calibri"/>
    <w:panose1 w:val="02000503030000020004"/>
    <w:charset w:val="00"/>
    <w:family w:val="modern"/>
    <w:notTrueType/>
    <w:pitch w:val="variable"/>
    <w:sig w:usb0="800002AF" w:usb1="4000206A" w:usb2="00000000" w:usb3="00000000" w:csb0="0000009F" w:csb1="00000000"/>
  </w:font>
  <w:font w:name="Helvetica">
    <w:panose1 w:val="020B0604020202020204"/>
    <w:charset w:val="00"/>
    <w:family w:val="swiss"/>
    <w:pitch w:val="variable"/>
    <w:sig w:usb0="00000003" w:usb1="00000000" w:usb2="00000000" w:usb3="00000000" w:csb0="00000001" w:csb1="00000000"/>
  </w:font>
  <w:font w:name="AGaramondPro-Bold">
    <w:altName w:val="Cambria"/>
    <w:panose1 w:val="02020702060506020403"/>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venir 55">
    <w:charset w:val="00"/>
    <w:family w:val="auto"/>
    <w:pitch w:val="variable"/>
    <w:sig w:usb0="800000AF" w:usb1="5000204A" w:usb2="00000000" w:usb3="00000000" w:csb0="0000009B" w:csb1="00000000"/>
  </w:font>
  <w:font w:name="Avenir 65">
    <w:altName w:val="Times New Roman"/>
    <w:charset w:val="00"/>
    <w:family w:val="auto"/>
    <w:pitch w:val="variable"/>
    <w:sig w:usb0="00000001" w:usb1="5000204A" w:usb2="00000000" w:usb3="00000000" w:csb0="0000009B" w:csb1="00000000"/>
  </w:font>
  <w:font w:name="Frutiger 45 Light">
    <w:altName w:val="Cambria"/>
    <w:charset w:val="00"/>
    <w:family w:val="swiss"/>
    <w:pitch w:val="variable"/>
    <w:sig w:usb0="80000027" w:usb1="00000000" w:usb2="00000000" w:usb3="00000000" w:csb0="00000001" w:csb1="00000000"/>
  </w:font>
  <w:font w:name="Lucida Grande">
    <w:altName w:val="Lucida Grande"/>
    <w:charset w:val="00"/>
    <w:family w:val="swiss"/>
    <w:pitch w:val="variable"/>
    <w:sig w:usb0="E1000AEF" w:usb1="5000A1FF" w:usb2="00000000" w:usb3="00000000" w:csb0="000001BF" w:csb1="00000000"/>
  </w:font>
  <w:font w:name="ヒラギノ角ゴ Pro W3">
    <w:charset w:val="80"/>
    <w:family w:val="auto"/>
    <w:pitch w:val="variable"/>
    <w:sig w:usb0="E00002FF" w:usb1="7AC7FFFF" w:usb2="00000012" w:usb3="00000000" w:csb0="0002000D" w:csb1="00000000"/>
  </w:font>
  <w:font w:name="HLHENK+Frutiger45Light">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Times New Roman">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60AC679E" w:rsidTr="60AC679E" w14:paraId="1BDFA01F" w14:textId="77777777">
      <w:tc>
        <w:tcPr>
          <w:tcW w:w="2740" w:type="dxa"/>
        </w:tcPr>
        <w:p w:rsidR="60AC679E" w:rsidP="60AC679E" w:rsidRDefault="60AC679E" w14:paraId="0FA253E2" w14:textId="034EEC63">
          <w:pPr>
            <w:pStyle w:val="Kopfzeile"/>
            <w:ind w:left="-115"/>
            <w:jc w:val="left"/>
          </w:pPr>
        </w:p>
      </w:tc>
      <w:tc>
        <w:tcPr>
          <w:tcW w:w="2740" w:type="dxa"/>
        </w:tcPr>
        <w:p w:rsidR="60AC679E" w:rsidP="60AC679E" w:rsidRDefault="60AC679E" w14:paraId="4F954D03" w14:textId="2D923012">
          <w:pPr>
            <w:pStyle w:val="Kopfzeile"/>
            <w:jc w:val="center"/>
          </w:pPr>
        </w:p>
      </w:tc>
      <w:tc>
        <w:tcPr>
          <w:tcW w:w="2740" w:type="dxa"/>
        </w:tcPr>
        <w:p w:rsidR="60AC679E" w:rsidP="60AC679E" w:rsidRDefault="60AC679E" w14:paraId="2A1BD610" w14:textId="6A3DA606">
          <w:pPr>
            <w:pStyle w:val="Kopfzeile"/>
            <w:ind w:right="-115"/>
            <w:jc w:val="right"/>
          </w:pPr>
        </w:p>
      </w:tc>
    </w:tr>
  </w:tbl>
  <w:p w:rsidR="60AC679E" w:rsidP="60AC679E" w:rsidRDefault="60AC679E" w14:paraId="6B57BC5F" w14:textId="7323E9B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A472F" w:rsidP="00BD19F2" w:rsidRDefault="004A472F" w14:paraId="069DCFF2" w14:textId="77777777">
      <w:pPr>
        <w:spacing w:after="0" w:line="240" w:lineRule="auto"/>
      </w:pPr>
      <w:r>
        <w:separator/>
      </w:r>
    </w:p>
  </w:footnote>
  <w:footnote w:type="continuationSeparator" w:id="0">
    <w:p w:rsidR="004A472F" w:rsidP="00BD19F2" w:rsidRDefault="004A472F" w14:paraId="6424DD30" w14:textId="77777777">
      <w:pPr>
        <w:spacing w:after="0" w:line="240" w:lineRule="auto"/>
      </w:pPr>
      <w:r>
        <w:continuationSeparator/>
      </w:r>
    </w:p>
  </w:footnote>
  <w:footnote w:type="continuationNotice" w:id="1">
    <w:p w:rsidR="004A472F" w:rsidRDefault="004A472F" w14:paraId="2B8B3ADF"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547E1" w:rsidP="00431438" w:rsidRDefault="001547E1" w14:paraId="03DF71D7" w14:textId="0A33A4A3">
    <w:pPr>
      <w:pStyle w:val="Kopfzeile"/>
      <w:framePr w:wrap="around" w:hAnchor="margin" w:vAnchor="text" w:xAlign="outside" w:y="1"/>
      <w:rPr>
        <w:rStyle w:val="Seitenzahl"/>
      </w:rPr>
    </w:pPr>
    <w:r>
      <w:rPr>
        <w:rStyle w:val="Seitenzahl"/>
      </w:rPr>
      <w:fldChar w:fldCharType="begin"/>
    </w:r>
    <w:r>
      <w:rPr>
        <w:rStyle w:val="Seitenzahl"/>
      </w:rPr>
      <w:instrText xml:space="preserve">PAGE  </w:instrText>
    </w:r>
    <w:r>
      <w:rPr>
        <w:rStyle w:val="Seitenzahl"/>
      </w:rPr>
      <w:fldChar w:fldCharType="separate"/>
    </w:r>
    <w:r w:rsidR="00544745">
      <w:rPr>
        <w:rStyle w:val="Seitenzahl"/>
        <w:noProof/>
      </w:rPr>
      <w:t>71</w:t>
    </w:r>
    <w:r>
      <w:rPr>
        <w:rStyle w:val="Seitenzahl"/>
      </w:rPr>
      <w:fldChar w:fldCharType="end"/>
    </w:r>
  </w:p>
  <w:p w:rsidR="001547E1" w:rsidP="00925A79" w:rsidRDefault="001547E1" w14:paraId="5A1C1F09" w14:textId="77777777">
    <w:pPr>
      <w:pStyle w:val="Kopfzeile"/>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547E1" w:rsidP="00431438" w:rsidRDefault="001547E1" w14:paraId="6AE68E96" w14:textId="55DC0934">
    <w:pPr>
      <w:pStyle w:val="Kopfzeile"/>
      <w:framePr w:wrap="around" w:hAnchor="margin" w:vAnchor="text" w:xAlign="outside" w:y="1"/>
      <w:rPr>
        <w:rStyle w:val="Seitenzahl"/>
      </w:rPr>
    </w:pPr>
    <w:r>
      <w:rPr>
        <w:rStyle w:val="Seitenzahl"/>
      </w:rPr>
      <w:fldChar w:fldCharType="begin"/>
    </w:r>
    <w:r>
      <w:rPr>
        <w:rStyle w:val="Seitenzahl"/>
      </w:rPr>
      <w:instrText xml:space="preserve">PAGE  </w:instrText>
    </w:r>
    <w:r>
      <w:rPr>
        <w:rStyle w:val="Seitenzahl"/>
      </w:rPr>
      <w:fldChar w:fldCharType="separate"/>
    </w:r>
    <w:r w:rsidR="004B294B">
      <w:rPr>
        <w:rStyle w:val="Seitenzahl"/>
        <w:noProof/>
      </w:rPr>
      <w:t>1</w:t>
    </w:r>
    <w:r>
      <w:rPr>
        <w:rStyle w:val="Seitenzahl"/>
      </w:rPr>
      <w:fldChar w:fldCharType="end"/>
    </w:r>
  </w:p>
  <w:p w:rsidR="001547E1" w:rsidP="00925A79" w:rsidRDefault="001547E1" w14:paraId="77B16116" w14:textId="77777777">
    <w:pPr>
      <w:pStyle w:val="Kopfzeile"/>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248D9F8"/>
    <w:lvl w:ilvl="0">
      <w:start w:val="1"/>
      <w:numFmt w:val="bullet"/>
      <w:lvlText w:val=""/>
      <w:lvlJc w:val="left"/>
      <w:pPr>
        <w:tabs>
          <w:tab w:val="num" w:pos="0"/>
        </w:tabs>
        <w:ind w:left="0" w:firstLine="0"/>
      </w:pPr>
      <w:rPr>
        <w:rFonts w:hint="default" w:ascii="Symbol" w:hAnsi="Symbol"/>
      </w:rPr>
    </w:lvl>
    <w:lvl w:ilvl="1">
      <w:start w:val="1"/>
      <w:numFmt w:val="bullet"/>
      <w:pStyle w:val="NotizEbene21"/>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FFFFFF89"/>
    <w:multiLevelType w:val="hybridMultilevel"/>
    <w:tmpl w:val="23CA86B0"/>
    <w:lvl w:ilvl="0" w:tplc="6C626842">
      <w:start w:val="1"/>
      <w:numFmt w:val="bullet"/>
      <w:pStyle w:val="Aufzhlungszeichen"/>
      <w:lvlText w:val=""/>
      <w:lvlJc w:val="left"/>
      <w:pPr>
        <w:tabs>
          <w:tab w:val="num" w:pos="360"/>
        </w:tabs>
        <w:ind w:left="360" w:hanging="360"/>
      </w:pPr>
      <w:rPr>
        <w:rFonts w:hint="default" w:ascii="Symbol" w:hAnsi="Symbol"/>
      </w:rPr>
    </w:lvl>
    <w:lvl w:ilvl="1" w:tplc="0A3AA5A0">
      <w:numFmt w:val="decimal"/>
      <w:lvlText w:val=""/>
      <w:lvlJc w:val="left"/>
    </w:lvl>
    <w:lvl w:ilvl="2" w:tplc="87789212">
      <w:numFmt w:val="decimal"/>
      <w:lvlText w:val=""/>
      <w:lvlJc w:val="left"/>
    </w:lvl>
    <w:lvl w:ilvl="3" w:tplc="2006E5B6">
      <w:numFmt w:val="decimal"/>
      <w:lvlText w:val=""/>
      <w:lvlJc w:val="left"/>
    </w:lvl>
    <w:lvl w:ilvl="4" w:tplc="0374B682">
      <w:numFmt w:val="decimal"/>
      <w:lvlText w:val=""/>
      <w:lvlJc w:val="left"/>
    </w:lvl>
    <w:lvl w:ilvl="5" w:tplc="3BC0B76C">
      <w:numFmt w:val="decimal"/>
      <w:lvlText w:val=""/>
      <w:lvlJc w:val="left"/>
    </w:lvl>
    <w:lvl w:ilvl="6" w:tplc="3FA27BE0">
      <w:numFmt w:val="decimal"/>
      <w:lvlText w:val=""/>
      <w:lvlJc w:val="left"/>
    </w:lvl>
    <w:lvl w:ilvl="7" w:tplc="B35ED2A6">
      <w:numFmt w:val="decimal"/>
      <w:lvlText w:val=""/>
      <w:lvlJc w:val="left"/>
    </w:lvl>
    <w:lvl w:ilvl="8" w:tplc="DA569366">
      <w:numFmt w:val="decimal"/>
      <w:lvlText w:val=""/>
      <w:lvlJc w:val="left"/>
    </w:lvl>
  </w:abstractNum>
  <w:abstractNum w:abstractNumId="2" w15:restartNumberingAfterBreak="0">
    <w:nsid w:val="01D278B6"/>
    <w:multiLevelType w:val="hybridMultilevel"/>
    <w:tmpl w:val="E182E072"/>
    <w:lvl w:ilvl="0" w:tplc="FF5884DE">
      <w:start w:val="1"/>
      <w:numFmt w:val="bullet"/>
      <w:pStyle w:val="Aufzhlung1"/>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rPr>
    </w:lvl>
    <w:lvl w:ilvl="8" w:tplc="04070005" w:tentative="1">
      <w:start w:val="1"/>
      <w:numFmt w:val="bullet"/>
      <w:lvlText w:val=""/>
      <w:lvlJc w:val="left"/>
      <w:pPr>
        <w:ind w:left="6480" w:hanging="360"/>
      </w:pPr>
      <w:rPr>
        <w:rFonts w:hint="default" w:ascii="Wingdings" w:hAnsi="Wingdings"/>
      </w:rPr>
    </w:lvl>
  </w:abstractNum>
  <w:abstractNum w:abstractNumId="3" w15:restartNumberingAfterBreak="0">
    <w:nsid w:val="061D415B"/>
    <w:multiLevelType w:val="hybridMultilevel"/>
    <w:tmpl w:val="87D8E3FA"/>
    <w:lvl w:ilvl="0" w:tplc="0409000F">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4" w15:restartNumberingAfterBreak="0">
    <w:nsid w:val="08A0130F"/>
    <w:multiLevelType w:val="hybridMultilevel"/>
    <w:tmpl w:val="A7004314"/>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5" w15:restartNumberingAfterBreak="0">
    <w:nsid w:val="091522A2"/>
    <w:multiLevelType w:val="hybridMultilevel"/>
    <w:tmpl w:val="A9607488"/>
    <w:lvl w:ilvl="0" w:tplc="20E8C2FA">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0AEB0EEC"/>
    <w:multiLevelType w:val="hybridMultilevel"/>
    <w:tmpl w:val="508A32AE"/>
    <w:lvl w:ilvl="0" w:tplc="54802E1A">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0B311250"/>
    <w:multiLevelType w:val="hybridMultilevel"/>
    <w:tmpl w:val="6B96B054"/>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8" w15:restartNumberingAfterBreak="0">
    <w:nsid w:val="0C1B0BC7"/>
    <w:multiLevelType w:val="hybridMultilevel"/>
    <w:tmpl w:val="30209EB4"/>
    <w:lvl w:ilvl="0" w:tplc="B0846628">
      <w:start w:val="1"/>
      <w:numFmt w:val="bullet"/>
      <w:pStyle w:val="berschrift9Aufzhlung"/>
      <w:lvlText w:val=""/>
      <w:lvlJc w:val="left"/>
      <w:pPr>
        <w:tabs>
          <w:tab w:val="num" w:pos="360"/>
        </w:tabs>
        <w:ind w:left="340" w:hanging="340"/>
      </w:pPr>
      <w:rPr>
        <w:rFonts w:hint="default" w:ascii="Symbol" w:hAnsi="Symbol"/>
      </w:rPr>
    </w:lvl>
    <w:lvl w:ilvl="1" w:tplc="7CBCAE0E">
      <w:numFmt w:val="decimal"/>
      <w:lvlText w:val=""/>
      <w:lvlJc w:val="left"/>
    </w:lvl>
    <w:lvl w:ilvl="2" w:tplc="C4C2B7DE">
      <w:numFmt w:val="decimal"/>
      <w:lvlText w:val=""/>
      <w:lvlJc w:val="left"/>
    </w:lvl>
    <w:lvl w:ilvl="3" w:tplc="674C6312">
      <w:numFmt w:val="decimal"/>
      <w:lvlText w:val=""/>
      <w:lvlJc w:val="left"/>
    </w:lvl>
    <w:lvl w:ilvl="4" w:tplc="3F7A7EFE">
      <w:numFmt w:val="decimal"/>
      <w:lvlText w:val=""/>
      <w:lvlJc w:val="left"/>
    </w:lvl>
    <w:lvl w:ilvl="5" w:tplc="6F30F3E4">
      <w:numFmt w:val="decimal"/>
      <w:lvlText w:val=""/>
      <w:lvlJc w:val="left"/>
    </w:lvl>
    <w:lvl w:ilvl="6" w:tplc="32B25662">
      <w:numFmt w:val="decimal"/>
      <w:lvlText w:val=""/>
      <w:lvlJc w:val="left"/>
    </w:lvl>
    <w:lvl w:ilvl="7" w:tplc="4680E7C8">
      <w:numFmt w:val="decimal"/>
      <w:lvlText w:val=""/>
      <w:lvlJc w:val="left"/>
    </w:lvl>
    <w:lvl w:ilvl="8" w:tplc="9A809376">
      <w:numFmt w:val="decimal"/>
      <w:lvlText w:val=""/>
      <w:lvlJc w:val="left"/>
    </w:lvl>
  </w:abstractNum>
  <w:abstractNum w:abstractNumId="9" w15:restartNumberingAfterBreak="0">
    <w:nsid w:val="0CA83D26"/>
    <w:multiLevelType w:val="hybridMultilevel"/>
    <w:tmpl w:val="3F5C3A4C"/>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10" w15:restartNumberingAfterBreak="0">
    <w:nsid w:val="0D151A0B"/>
    <w:multiLevelType w:val="hybridMultilevel"/>
    <w:tmpl w:val="A37A143A"/>
    <w:styleLink w:val="Liste21"/>
    <w:lvl w:ilvl="0" w:tplc="8E70C222">
      <w:start w:val="1"/>
      <w:numFmt w:val="lowerLetter"/>
      <w:lvlText w:val="%1)"/>
      <w:lvlJc w:val="left"/>
      <w:pPr>
        <w:tabs>
          <w:tab w:val="num" w:pos="393"/>
        </w:tabs>
        <w:ind w:left="393" w:hanging="393"/>
      </w:pPr>
      <w:rPr>
        <w:rFonts w:ascii="Calibri" w:hAnsi="Calibri" w:eastAsia="Calibri" w:cs="Calibri"/>
        <w:position w:val="0"/>
        <w:sz w:val="24"/>
        <w:szCs w:val="24"/>
      </w:rPr>
    </w:lvl>
    <w:lvl w:ilvl="1" w:tplc="4BD45EFE">
      <w:start w:val="1"/>
      <w:numFmt w:val="lowerLetter"/>
      <w:lvlText w:val="%2)"/>
      <w:lvlJc w:val="left"/>
      <w:pPr>
        <w:tabs>
          <w:tab w:val="num" w:pos="753"/>
        </w:tabs>
        <w:ind w:left="753" w:hanging="393"/>
      </w:pPr>
      <w:rPr>
        <w:rFonts w:ascii="Calibri" w:hAnsi="Calibri" w:eastAsia="Calibri" w:cs="Calibri"/>
        <w:position w:val="0"/>
        <w:sz w:val="24"/>
        <w:szCs w:val="24"/>
      </w:rPr>
    </w:lvl>
    <w:lvl w:ilvl="2" w:tplc="982EAD4C">
      <w:start w:val="1"/>
      <w:numFmt w:val="lowerLetter"/>
      <w:lvlText w:val="%3)"/>
      <w:lvlJc w:val="left"/>
      <w:pPr>
        <w:tabs>
          <w:tab w:val="num" w:pos="1113"/>
        </w:tabs>
        <w:ind w:left="1113" w:hanging="393"/>
      </w:pPr>
      <w:rPr>
        <w:rFonts w:ascii="Calibri" w:hAnsi="Calibri" w:eastAsia="Calibri" w:cs="Calibri"/>
        <w:position w:val="0"/>
        <w:sz w:val="24"/>
        <w:szCs w:val="24"/>
      </w:rPr>
    </w:lvl>
    <w:lvl w:ilvl="3" w:tplc="AFD27BB8">
      <w:start w:val="1"/>
      <w:numFmt w:val="lowerLetter"/>
      <w:lvlText w:val="%4)"/>
      <w:lvlJc w:val="left"/>
      <w:pPr>
        <w:tabs>
          <w:tab w:val="num" w:pos="1473"/>
        </w:tabs>
        <w:ind w:left="1473" w:hanging="393"/>
      </w:pPr>
      <w:rPr>
        <w:rFonts w:ascii="Calibri" w:hAnsi="Calibri" w:eastAsia="Calibri" w:cs="Calibri"/>
        <w:position w:val="0"/>
        <w:sz w:val="24"/>
        <w:szCs w:val="24"/>
      </w:rPr>
    </w:lvl>
    <w:lvl w:ilvl="4" w:tplc="D3420FEA">
      <w:start w:val="1"/>
      <w:numFmt w:val="lowerLetter"/>
      <w:lvlText w:val="%5)"/>
      <w:lvlJc w:val="left"/>
      <w:pPr>
        <w:tabs>
          <w:tab w:val="num" w:pos="1833"/>
        </w:tabs>
        <w:ind w:left="1833" w:hanging="393"/>
      </w:pPr>
      <w:rPr>
        <w:rFonts w:ascii="Calibri" w:hAnsi="Calibri" w:eastAsia="Calibri" w:cs="Calibri"/>
        <w:position w:val="0"/>
        <w:sz w:val="24"/>
        <w:szCs w:val="24"/>
      </w:rPr>
    </w:lvl>
    <w:lvl w:ilvl="5" w:tplc="F6060040">
      <w:start w:val="1"/>
      <w:numFmt w:val="lowerLetter"/>
      <w:lvlText w:val="%6)"/>
      <w:lvlJc w:val="left"/>
      <w:pPr>
        <w:tabs>
          <w:tab w:val="num" w:pos="2193"/>
        </w:tabs>
        <w:ind w:left="2193" w:hanging="393"/>
      </w:pPr>
      <w:rPr>
        <w:rFonts w:ascii="Calibri" w:hAnsi="Calibri" w:eastAsia="Calibri" w:cs="Calibri"/>
        <w:position w:val="0"/>
        <w:sz w:val="24"/>
        <w:szCs w:val="24"/>
      </w:rPr>
    </w:lvl>
    <w:lvl w:ilvl="6" w:tplc="D26ACC96">
      <w:start w:val="1"/>
      <w:numFmt w:val="lowerLetter"/>
      <w:lvlText w:val="%7)"/>
      <w:lvlJc w:val="left"/>
      <w:pPr>
        <w:tabs>
          <w:tab w:val="num" w:pos="2553"/>
        </w:tabs>
        <w:ind w:left="2553" w:hanging="393"/>
      </w:pPr>
      <w:rPr>
        <w:rFonts w:ascii="Calibri" w:hAnsi="Calibri" w:eastAsia="Calibri" w:cs="Calibri"/>
        <w:position w:val="0"/>
        <w:sz w:val="24"/>
        <w:szCs w:val="24"/>
      </w:rPr>
    </w:lvl>
    <w:lvl w:ilvl="7" w:tplc="4244758E">
      <w:start w:val="1"/>
      <w:numFmt w:val="lowerLetter"/>
      <w:lvlText w:val="%8)"/>
      <w:lvlJc w:val="left"/>
      <w:pPr>
        <w:tabs>
          <w:tab w:val="num" w:pos="2913"/>
        </w:tabs>
        <w:ind w:left="2913" w:hanging="393"/>
      </w:pPr>
      <w:rPr>
        <w:rFonts w:ascii="Calibri" w:hAnsi="Calibri" w:eastAsia="Calibri" w:cs="Calibri"/>
        <w:position w:val="0"/>
        <w:sz w:val="24"/>
        <w:szCs w:val="24"/>
      </w:rPr>
    </w:lvl>
    <w:lvl w:ilvl="8" w:tplc="34BEA878">
      <w:start w:val="1"/>
      <w:numFmt w:val="lowerLetter"/>
      <w:lvlText w:val="%9)"/>
      <w:lvlJc w:val="left"/>
      <w:pPr>
        <w:tabs>
          <w:tab w:val="num" w:pos="3273"/>
        </w:tabs>
        <w:ind w:left="3273" w:hanging="393"/>
      </w:pPr>
      <w:rPr>
        <w:rFonts w:ascii="Calibri" w:hAnsi="Calibri" w:eastAsia="Calibri" w:cs="Calibri"/>
        <w:position w:val="0"/>
        <w:sz w:val="24"/>
        <w:szCs w:val="24"/>
      </w:rPr>
    </w:lvl>
  </w:abstractNum>
  <w:abstractNum w:abstractNumId="11" w15:restartNumberingAfterBreak="0">
    <w:nsid w:val="0D442AAB"/>
    <w:multiLevelType w:val="hybridMultilevel"/>
    <w:tmpl w:val="2ED054CE"/>
    <w:lvl w:ilvl="0" w:tplc="1EA862D8">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0E003B65"/>
    <w:multiLevelType w:val="hybridMultilevel"/>
    <w:tmpl w:val="8624A322"/>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13" w15:restartNumberingAfterBreak="0">
    <w:nsid w:val="0E4759F6"/>
    <w:multiLevelType w:val="hybridMultilevel"/>
    <w:tmpl w:val="D6344334"/>
    <w:lvl w:ilvl="0" w:tplc="04090001">
      <w:start w:val="1"/>
      <w:numFmt w:val="bullet"/>
      <w:lvlText w:val=""/>
      <w:lvlJc w:val="left"/>
      <w:pPr>
        <w:ind w:left="881" w:hanging="360"/>
      </w:pPr>
      <w:rPr>
        <w:rFonts w:hint="default" w:ascii="Symbol" w:hAnsi="Symbol"/>
      </w:rPr>
    </w:lvl>
    <w:lvl w:ilvl="1" w:tplc="20000003" w:tentative="1">
      <w:start w:val="1"/>
      <w:numFmt w:val="bullet"/>
      <w:lvlText w:val="o"/>
      <w:lvlJc w:val="left"/>
      <w:pPr>
        <w:ind w:left="1601" w:hanging="360"/>
      </w:pPr>
      <w:rPr>
        <w:rFonts w:hint="default" w:ascii="Courier New" w:hAnsi="Courier New" w:cs="Courier New"/>
      </w:rPr>
    </w:lvl>
    <w:lvl w:ilvl="2" w:tplc="20000005" w:tentative="1">
      <w:start w:val="1"/>
      <w:numFmt w:val="bullet"/>
      <w:lvlText w:val=""/>
      <w:lvlJc w:val="left"/>
      <w:pPr>
        <w:ind w:left="2321" w:hanging="360"/>
      </w:pPr>
      <w:rPr>
        <w:rFonts w:hint="default" w:ascii="Wingdings" w:hAnsi="Wingdings"/>
      </w:rPr>
    </w:lvl>
    <w:lvl w:ilvl="3" w:tplc="20000001" w:tentative="1">
      <w:start w:val="1"/>
      <w:numFmt w:val="bullet"/>
      <w:lvlText w:val=""/>
      <w:lvlJc w:val="left"/>
      <w:pPr>
        <w:ind w:left="3041" w:hanging="360"/>
      </w:pPr>
      <w:rPr>
        <w:rFonts w:hint="default" w:ascii="Symbol" w:hAnsi="Symbol"/>
      </w:rPr>
    </w:lvl>
    <w:lvl w:ilvl="4" w:tplc="20000003" w:tentative="1">
      <w:start w:val="1"/>
      <w:numFmt w:val="bullet"/>
      <w:lvlText w:val="o"/>
      <w:lvlJc w:val="left"/>
      <w:pPr>
        <w:ind w:left="3761" w:hanging="360"/>
      </w:pPr>
      <w:rPr>
        <w:rFonts w:hint="default" w:ascii="Courier New" w:hAnsi="Courier New" w:cs="Courier New"/>
      </w:rPr>
    </w:lvl>
    <w:lvl w:ilvl="5" w:tplc="20000005" w:tentative="1">
      <w:start w:val="1"/>
      <w:numFmt w:val="bullet"/>
      <w:lvlText w:val=""/>
      <w:lvlJc w:val="left"/>
      <w:pPr>
        <w:ind w:left="4481" w:hanging="360"/>
      </w:pPr>
      <w:rPr>
        <w:rFonts w:hint="default" w:ascii="Wingdings" w:hAnsi="Wingdings"/>
      </w:rPr>
    </w:lvl>
    <w:lvl w:ilvl="6" w:tplc="20000001" w:tentative="1">
      <w:start w:val="1"/>
      <w:numFmt w:val="bullet"/>
      <w:lvlText w:val=""/>
      <w:lvlJc w:val="left"/>
      <w:pPr>
        <w:ind w:left="5201" w:hanging="360"/>
      </w:pPr>
      <w:rPr>
        <w:rFonts w:hint="default" w:ascii="Symbol" w:hAnsi="Symbol"/>
      </w:rPr>
    </w:lvl>
    <w:lvl w:ilvl="7" w:tplc="20000003" w:tentative="1">
      <w:start w:val="1"/>
      <w:numFmt w:val="bullet"/>
      <w:lvlText w:val="o"/>
      <w:lvlJc w:val="left"/>
      <w:pPr>
        <w:ind w:left="5921" w:hanging="360"/>
      </w:pPr>
      <w:rPr>
        <w:rFonts w:hint="default" w:ascii="Courier New" w:hAnsi="Courier New" w:cs="Courier New"/>
      </w:rPr>
    </w:lvl>
    <w:lvl w:ilvl="8" w:tplc="20000005" w:tentative="1">
      <w:start w:val="1"/>
      <w:numFmt w:val="bullet"/>
      <w:lvlText w:val=""/>
      <w:lvlJc w:val="left"/>
      <w:pPr>
        <w:ind w:left="6641" w:hanging="360"/>
      </w:pPr>
      <w:rPr>
        <w:rFonts w:hint="default" w:ascii="Wingdings" w:hAnsi="Wingdings"/>
      </w:rPr>
    </w:lvl>
  </w:abstractNum>
  <w:abstractNum w:abstractNumId="14" w15:restartNumberingAfterBreak="0">
    <w:nsid w:val="0ED71068"/>
    <w:multiLevelType w:val="hybridMultilevel"/>
    <w:tmpl w:val="41F00CBA"/>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5" w15:restartNumberingAfterBreak="0">
    <w:nsid w:val="10C90F62"/>
    <w:multiLevelType w:val="hybridMultilevel"/>
    <w:tmpl w:val="BCA8F516"/>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6" w15:restartNumberingAfterBreak="0">
    <w:nsid w:val="11C73BE6"/>
    <w:multiLevelType w:val="hybridMultilevel"/>
    <w:tmpl w:val="36B672CA"/>
    <w:lvl w:ilvl="0" w:tplc="D0FA9742">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13F5541E"/>
    <w:multiLevelType w:val="hybridMultilevel"/>
    <w:tmpl w:val="B41C3C82"/>
    <w:lvl w:ilvl="0" w:tplc="A308E8B8">
      <w:start w:val="1"/>
      <w:numFmt w:val="bullet"/>
      <w:lvlText w:val=""/>
      <w:lvlJc w:val="left"/>
      <w:pPr>
        <w:ind w:left="360" w:hanging="360"/>
      </w:pPr>
      <w:rPr>
        <w:rFonts w:hint="default" w:ascii="Wingdings" w:hAnsi="Wingdings"/>
      </w:rPr>
    </w:lvl>
    <w:lvl w:ilvl="1" w:tplc="04070003" w:tentative="1">
      <w:start w:val="1"/>
      <w:numFmt w:val="bullet"/>
      <w:lvlText w:val="o"/>
      <w:lvlJc w:val="left"/>
      <w:pPr>
        <w:ind w:left="1080" w:hanging="360"/>
      </w:pPr>
      <w:rPr>
        <w:rFonts w:hint="default" w:ascii="Courier New" w:hAnsi="Courier New" w:cs="Courier New"/>
      </w:rPr>
    </w:lvl>
    <w:lvl w:ilvl="2" w:tplc="04070005" w:tentative="1">
      <w:start w:val="1"/>
      <w:numFmt w:val="bullet"/>
      <w:lvlText w:val=""/>
      <w:lvlJc w:val="left"/>
      <w:pPr>
        <w:ind w:left="1800" w:hanging="360"/>
      </w:pPr>
      <w:rPr>
        <w:rFonts w:hint="default" w:ascii="Wingdings" w:hAnsi="Wingdings"/>
      </w:rPr>
    </w:lvl>
    <w:lvl w:ilvl="3" w:tplc="04070001" w:tentative="1">
      <w:start w:val="1"/>
      <w:numFmt w:val="bullet"/>
      <w:lvlText w:val=""/>
      <w:lvlJc w:val="left"/>
      <w:pPr>
        <w:ind w:left="2520" w:hanging="360"/>
      </w:pPr>
      <w:rPr>
        <w:rFonts w:hint="default" w:ascii="Symbol" w:hAnsi="Symbol"/>
      </w:rPr>
    </w:lvl>
    <w:lvl w:ilvl="4" w:tplc="04070003" w:tentative="1">
      <w:start w:val="1"/>
      <w:numFmt w:val="bullet"/>
      <w:lvlText w:val="o"/>
      <w:lvlJc w:val="left"/>
      <w:pPr>
        <w:ind w:left="3240" w:hanging="360"/>
      </w:pPr>
      <w:rPr>
        <w:rFonts w:hint="default" w:ascii="Courier New" w:hAnsi="Courier New" w:cs="Courier New"/>
      </w:rPr>
    </w:lvl>
    <w:lvl w:ilvl="5" w:tplc="04070005" w:tentative="1">
      <w:start w:val="1"/>
      <w:numFmt w:val="bullet"/>
      <w:lvlText w:val=""/>
      <w:lvlJc w:val="left"/>
      <w:pPr>
        <w:ind w:left="3960" w:hanging="360"/>
      </w:pPr>
      <w:rPr>
        <w:rFonts w:hint="default" w:ascii="Wingdings" w:hAnsi="Wingdings"/>
      </w:rPr>
    </w:lvl>
    <w:lvl w:ilvl="6" w:tplc="04070001" w:tentative="1">
      <w:start w:val="1"/>
      <w:numFmt w:val="bullet"/>
      <w:lvlText w:val=""/>
      <w:lvlJc w:val="left"/>
      <w:pPr>
        <w:ind w:left="4680" w:hanging="360"/>
      </w:pPr>
      <w:rPr>
        <w:rFonts w:hint="default" w:ascii="Symbol" w:hAnsi="Symbol"/>
      </w:rPr>
    </w:lvl>
    <w:lvl w:ilvl="7" w:tplc="04070003" w:tentative="1">
      <w:start w:val="1"/>
      <w:numFmt w:val="bullet"/>
      <w:lvlText w:val="o"/>
      <w:lvlJc w:val="left"/>
      <w:pPr>
        <w:ind w:left="5400" w:hanging="360"/>
      </w:pPr>
      <w:rPr>
        <w:rFonts w:hint="default" w:ascii="Courier New" w:hAnsi="Courier New" w:cs="Courier New"/>
      </w:rPr>
    </w:lvl>
    <w:lvl w:ilvl="8" w:tplc="04070005" w:tentative="1">
      <w:start w:val="1"/>
      <w:numFmt w:val="bullet"/>
      <w:lvlText w:val=""/>
      <w:lvlJc w:val="left"/>
      <w:pPr>
        <w:ind w:left="6120" w:hanging="360"/>
      </w:pPr>
      <w:rPr>
        <w:rFonts w:hint="default" w:ascii="Wingdings" w:hAnsi="Wingdings"/>
      </w:rPr>
    </w:lvl>
  </w:abstractNum>
  <w:abstractNum w:abstractNumId="18" w15:restartNumberingAfterBreak="0">
    <w:nsid w:val="14B766A7"/>
    <w:multiLevelType w:val="hybridMultilevel"/>
    <w:tmpl w:val="D1180FDE"/>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19" w15:restartNumberingAfterBreak="0">
    <w:nsid w:val="14FF22DB"/>
    <w:multiLevelType w:val="hybridMultilevel"/>
    <w:tmpl w:val="2C226F28"/>
    <w:lvl w:ilvl="0" w:tplc="0407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0" w15:restartNumberingAfterBreak="0">
    <w:nsid w:val="175C4AE9"/>
    <w:multiLevelType w:val="hybridMultilevel"/>
    <w:tmpl w:val="0D62EBB8"/>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21" w15:restartNumberingAfterBreak="0">
    <w:nsid w:val="1A851236"/>
    <w:multiLevelType w:val="hybridMultilevel"/>
    <w:tmpl w:val="C032E66A"/>
    <w:lvl w:ilvl="0" w:tplc="20000001">
      <w:start w:val="1"/>
      <w:numFmt w:val="bullet"/>
      <w:lvlText w:val=""/>
      <w:lvlJc w:val="left"/>
      <w:pPr>
        <w:ind w:left="774" w:hanging="360"/>
      </w:pPr>
      <w:rPr>
        <w:rFonts w:hint="default" w:ascii="Symbol" w:hAnsi="Symbol"/>
      </w:rPr>
    </w:lvl>
    <w:lvl w:ilvl="1" w:tplc="20000003" w:tentative="1">
      <w:start w:val="1"/>
      <w:numFmt w:val="bullet"/>
      <w:lvlText w:val="o"/>
      <w:lvlJc w:val="left"/>
      <w:pPr>
        <w:ind w:left="1494" w:hanging="360"/>
      </w:pPr>
      <w:rPr>
        <w:rFonts w:hint="default" w:ascii="Courier New" w:hAnsi="Courier New" w:cs="Courier New"/>
      </w:rPr>
    </w:lvl>
    <w:lvl w:ilvl="2" w:tplc="20000005" w:tentative="1">
      <w:start w:val="1"/>
      <w:numFmt w:val="bullet"/>
      <w:lvlText w:val=""/>
      <w:lvlJc w:val="left"/>
      <w:pPr>
        <w:ind w:left="2214" w:hanging="360"/>
      </w:pPr>
      <w:rPr>
        <w:rFonts w:hint="default" w:ascii="Wingdings" w:hAnsi="Wingdings"/>
      </w:rPr>
    </w:lvl>
    <w:lvl w:ilvl="3" w:tplc="20000001" w:tentative="1">
      <w:start w:val="1"/>
      <w:numFmt w:val="bullet"/>
      <w:lvlText w:val=""/>
      <w:lvlJc w:val="left"/>
      <w:pPr>
        <w:ind w:left="2934" w:hanging="360"/>
      </w:pPr>
      <w:rPr>
        <w:rFonts w:hint="default" w:ascii="Symbol" w:hAnsi="Symbol"/>
      </w:rPr>
    </w:lvl>
    <w:lvl w:ilvl="4" w:tplc="20000003" w:tentative="1">
      <w:start w:val="1"/>
      <w:numFmt w:val="bullet"/>
      <w:lvlText w:val="o"/>
      <w:lvlJc w:val="left"/>
      <w:pPr>
        <w:ind w:left="3654" w:hanging="360"/>
      </w:pPr>
      <w:rPr>
        <w:rFonts w:hint="default" w:ascii="Courier New" w:hAnsi="Courier New" w:cs="Courier New"/>
      </w:rPr>
    </w:lvl>
    <w:lvl w:ilvl="5" w:tplc="20000005" w:tentative="1">
      <w:start w:val="1"/>
      <w:numFmt w:val="bullet"/>
      <w:lvlText w:val=""/>
      <w:lvlJc w:val="left"/>
      <w:pPr>
        <w:ind w:left="4374" w:hanging="360"/>
      </w:pPr>
      <w:rPr>
        <w:rFonts w:hint="default" w:ascii="Wingdings" w:hAnsi="Wingdings"/>
      </w:rPr>
    </w:lvl>
    <w:lvl w:ilvl="6" w:tplc="20000001" w:tentative="1">
      <w:start w:val="1"/>
      <w:numFmt w:val="bullet"/>
      <w:lvlText w:val=""/>
      <w:lvlJc w:val="left"/>
      <w:pPr>
        <w:ind w:left="5094" w:hanging="360"/>
      </w:pPr>
      <w:rPr>
        <w:rFonts w:hint="default" w:ascii="Symbol" w:hAnsi="Symbol"/>
      </w:rPr>
    </w:lvl>
    <w:lvl w:ilvl="7" w:tplc="20000003" w:tentative="1">
      <w:start w:val="1"/>
      <w:numFmt w:val="bullet"/>
      <w:lvlText w:val="o"/>
      <w:lvlJc w:val="left"/>
      <w:pPr>
        <w:ind w:left="5814" w:hanging="360"/>
      </w:pPr>
      <w:rPr>
        <w:rFonts w:hint="default" w:ascii="Courier New" w:hAnsi="Courier New" w:cs="Courier New"/>
      </w:rPr>
    </w:lvl>
    <w:lvl w:ilvl="8" w:tplc="20000005" w:tentative="1">
      <w:start w:val="1"/>
      <w:numFmt w:val="bullet"/>
      <w:lvlText w:val=""/>
      <w:lvlJc w:val="left"/>
      <w:pPr>
        <w:ind w:left="6534" w:hanging="360"/>
      </w:pPr>
      <w:rPr>
        <w:rFonts w:hint="default" w:ascii="Wingdings" w:hAnsi="Wingdings"/>
      </w:rPr>
    </w:lvl>
  </w:abstractNum>
  <w:abstractNum w:abstractNumId="22" w15:restartNumberingAfterBreak="0">
    <w:nsid w:val="1B6F1AB4"/>
    <w:multiLevelType w:val="hybridMultilevel"/>
    <w:tmpl w:val="21CE647E"/>
    <w:lvl w:ilvl="0" w:tplc="04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3" w15:restartNumberingAfterBreak="0">
    <w:nsid w:val="1BAA09EB"/>
    <w:multiLevelType w:val="hybridMultilevel"/>
    <w:tmpl w:val="E3220A82"/>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1BC45561"/>
    <w:multiLevelType w:val="hybridMultilevel"/>
    <w:tmpl w:val="563CA568"/>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25"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hint="default" w:ascii="Wingdings" w:hAnsi="Wingdings"/>
      </w:rPr>
    </w:lvl>
    <w:lvl w:ilvl="1" w:tplc="04070003" w:tentative="1">
      <w:start w:val="1"/>
      <w:numFmt w:val="bullet"/>
      <w:lvlText w:val="o"/>
      <w:lvlJc w:val="left"/>
      <w:pPr>
        <w:ind w:left="1440" w:hanging="360"/>
      </w:pPr>
      <w:rPr>
        <w:rFonts w:hint="default" w:ascii="Courier New" w:hAnsi="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rPr>
    </w:lvl>
    <w:lvl w:ilvl="8" w:tplc="04070005" w:tentative="1">
      <w:start w:val="1"/>
      <w:numFmt w:val="bullet"/>
      <w:lvlText w:val=""/>
      <w:lvlJc w:val="left"/>
      <w:pPr>
        <w:ind w:left="6480" w:hanging="360"/>
      </w:pPr>
      <w:rPr>
        <w:rFonts w:hint="default" w:ascii="Wingdings" w:hAnsi="Wingdings"/>
      </w:rPr>
    </w:lvl>
  </w:abstractNum>
  <w:abstractNum w:abstractNumId="26" w15:restartNumberingAfterBreak="0">
    <w:nsid w:val="1E6E1998"/>
    <w:multiLevelType w:val="hybridMultilevel"/>
    <w:tmpl w:val="39C83EDA"/>
    <w:lvl w:ilvl="0" w:tplc="91EEFE5E">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1F51197C"/>
    <w:multiLevelType w:val="hybridMultilevel"/>
    <w:tmpl w:val="B4F6F89E"/>
    <w:styleLink w:val="ImportierterStil3"/>
    <w:lvl w:ilvl="0" w:tplc="8A845016">
      <w:start w:val="1"/>
      <w:numFmt w:val="bullet"/>
      <w:lvlText w:val="◻"/>
      <w:lvlJc w:val="left"/>
      <w:pPr>
        <w:tabs>
          <w:tab w:val="num" w:pos="360"/>
        </w:tabs>
        <w:ind w:left="360" w:hanging="360"/>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CA7EC0D2">
      <w:numFmt w:val="bullet"/>
      <w:lvlText w:val="o"/>
      <w:lvlJc w:val="left"/>
      <w:pPr>
        <w:tabs>
          <w:tab w:val="num" w:pos="1440"/>
        </w:tabs>
        <w:ind w:left="1440" w:hanging="360"/>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F6487A4">
      <w:start w:val="1"/>
      <w:numFmt w:val="bullet"/>
      <w:lvlText w:val="▪"/>
      <w:lvlJc w:val="left"/>
      <w:pPr>
        <w:tabs>
          <w:tab w:val="num" w:pos="2160"/>
        </w:tabs>
        <w:ind w:left="2160" w:hanging="360"/>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41EC568E">
      <w:start w:val="1"/>
      <w:numFmt w:val="bullet"/>
      <w:lvlText w:val="•"/>
      <w:lvlJc w:val="left"/>
      <w:pPr>
        <w:tabs>
          <w:tab w:val="num" w:pos="2880"/>
        </w:tabs>
        <w:ind w:left="2880" w:hanging="360"/>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15965A0A">
      <w:start w:val="1"/>
      <w:numFmt w:val="bullet"/>
      <w:lvlText w:val="o"/>
      <w:lvlJc w:val="left"/>
      <w:pPr>
        <w:tabs>
          <w:tab w:val="num" w:pos="3600"/>
        </w:tabs>
        <w:ind w:left="3600" w:hanging="360"/>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8CF0E4">
      <w:start w:val="1"/>
      <w:numFmt w:val="bullet"/>
      <w:lvlText w:val="▪"/>
      <w:lvlJc w:val="left"/>
      <w:pPr>
        <w:tabs>
          <w:tab w:val="num" w:pos="4320"/>
        </w:tabs>
        <w:ind w:left="4320" w:hanging="360"/>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1DB2AD80">
      <w:start w:val="1"/>
      <w:numFmt w:val="bullet"/>
      <w:lvlText w:val="•"/>
      <w:lvlJc w:val="left"/>
      <w:pPr>
        <w:tabs>
          <w:tab w:val="num" w:pos="5040"/>
        </w:tabs>
        <w:ind w:left="5040" w:hanging="360"/>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90E2134">
      <w:start w:val="1"/>
      <w:numFmt w:val="bullet"/>
      <w:lvlText w:val="o"/>
      <w:lvlJc w:val="left"/>
      <w:pPr>
        <w:tabs>
          <w:tab w:val="num" w:pos="5760"/>
        </w:tabs>
        <w:ind w:left="5760" w:hanging="360"/>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0D06E762">
      <w:start w:val="1"/>
      <w:numFmt w:val="bullet"/>
      <w:lvlText w:val="▪"/>
      <w:lvlJc w:val="left"/>
      <w:pPr>
        <w:tabs>
          <w:tab w:val="num" w:pos="6480"/>
        </w:tabs>
        <w:ind w:left="6480" w:hanging="360"/>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28" w15:restartNumberingAfterBreak="0">
    <w:nsid w:val="249D5EBC"/>
    <w:multiLevelType w:val="hybridMultilevel"/>
    <w:tmpl w:val="2996D88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252536C5"/>
    <w:multiLevelType w:val="hybridMultilevel"/>
    <w:tmpl w:val="E160BAE6"/>
    <w:lvl w:ilvl="0" w:tplc="0409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30" w15:restartNumberingAfterBreak="0">
    <w:nsid w:val="26361B5B"/>
    <w:multiLevelType w:val="hybridMultilevel"/>
    <w:tmpl w:val="621EB820"/>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31" w15:restartNumberingAfterBreak="0">
    <w:nsid w:val="29C3562E"/>
    <w:multiLevelType w:val="hybridMultilevel"/>
    <w:tmpl w:val="C79A0928"/>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32" w15:restartNumberingAfterBreak="0">
    <w:nsid w:val="29EF76AF"/>
    <w:multiLevelType w:val="hybridMultilevel"/>
    <w:tmpl w:val="0A269A04"/>
    <w:lvl w:ilvl="0" w:tplc="0409000F">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33" w15:restartNumberingAfterBreak="0">
    <w:nsid w:val="2B78669D"/>
    <w:multiLevelType w:val="multilevel"/>
    <w:tmpl w:val="A53C9A4C"/>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4" w15:restartNumberingAfterBreak="0">
    <w:nsid w:val="2C23791C"/>
    <w:multiLevelType w:val="hybridMultilevel"/>
    <w:tmpl w:val="387200CC"/>
    <w:lvl w:ilvl="0" w:tplc="7C845986">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2EC878BB"/>
    <w:multiLevelType w:val="hybridMultilevel"/>
    <w:tmpl w:val="FEF0C308"/>
    <w:lvl w:ilvl="0" w:tplc="0409000F">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36" w15:restartNumberingAfterBreak="0">
    <w:nsid w:val="2F3A04D7"/>
    <w:multiLevelType w:val="hybridMultilevel"/>
    <w:tmpl w:val="DDD60C98"/>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37" w15:restartNumberingAfterBreak="0">
    <w:nsid w:val="2F6B6158"/>
    <w:multiLevelType w:val="hybridMultilevel"/>
    <w:tmpl w:val="868C1E1C"/>
    <w:lvl w:ilvl="0" w:tplc="1DFCD46A">
      <w:start w:val="1"/>
      <w:numFmt w:val="bullet"/>
      <w:pStyle w:val="Textkrper3"/>
      <w:lvlText w:val=""/>
      <w:lvlJc w:val="left"/>
      <w:pPr>
        <w:tabs>
          <w:tab w:val="num" w:pos="360"/>
        </w:tabs>
        <w:ind w:left="357" w:hanging="357"/>
      </w:pPr>
      <w:rPr>
        <w:rFonts w:hint="default" w:ascii="Symbol" w:hAnsi="Symbol"/>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hint="default" w:ascii="Courier New" w:hAnsi="Courier New" w:cs="Times New Roman"/>
      </w:rPr>
    </w:lvl>
    <w:lvl w:ilvl="5" w:tplc="04070005">
      <w:start w:val="1"/>
      <w:numFmt w:val="bullet"/>
      <w:lvlText w:val=""/>
      <w:lvlJc w:val="left"/>
      <w:pPr>
        <w:tabs>
          <w:tab w:val="num" w:pos="4320"/>
        </w:tabs>
        <w:ind w:left="4320" w:hanging="360"/>
      </w:pPr>
      <w:rPr>
        <w:rFonts w:hint="default" w:ascii="Wingdings" w:hAnsi="Wingdings"/>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8" w15:restartNumberingAfterBreak="0">
    <w:nsid w:val="2F8D7CE1"/>
    <w:multiLevelType w:val="hybridMultilevel"/>
    <w:tmpl w:val="08D2AD64"/>
    <w:lvl w:ilvl="0" w:tplc="C6789A56">
      <w:start w:val="1"/>
      <w:numFmt w:val="bullet"/>
      <w:pStyle w:val="Zusfass-berschrift"/>
      <w:lvlText w:val=""/>
      <w:lvlJc w:val="left"/>
      <w:pPr>
        <w:ind w:left="1060" w:hanging="360"/>
      </w:pPr>
      <w:rPr>
        <w:rFonts w:hint="default" w:ascii="Wingdings" w:hAnsi="Wingdings"/>
      </w:rPr>
    </w:lvl>
    <w:lvl w:ilvl="1" w:tplc="04070003" w:tentative="1">
      <w:start w:val="1"/>
      <w:numFmt w:val="bullet"/>
      <w:lvlText w:val="o"/>
      <w:lvlJc w:val="left"/>
      <w:pPr>
        <w:ind w:left="1780" w:hanging="360"/>
      </w:pPr>
      <w:rPr>
        <w:rFonts w:hint="default" w:ascii="Courier New" w:hAnsi="Courier New"/>
      </w:rPr>
    </w:lvl>
    <w:lvl w:ilvl="2" w:tplc="04070005" w:tentative="1">
      <w:start w:val="1"/>
      <w:numFmt w:val="bullet"/>
      <w:lvlText w:val=""/>
      <w:lvlJc w:val="left"/>
      <w:pPr>
        <w:ind w:left="2500" w:hanging="360"/>
      </w:pPr>
      <w:rPr>
        <w:rFonts w:hint="default" w:ascii="Wingdings" w:hAnsi="Wingdings"/>
      </w:rPr>
    </w:lvl>
    <w:lvl w:ilvl="3" w:tplc="04070001" w:tentative="1">
      <w:start w:val="1"/>
      <w:numFmt w:val="bullet"/>
      <w:lvlText w:val=""/>
      <w:lvlJc w:val="left"/>
      <w:pPr>
        <w:ind w:left="3220" w:hanging="360"/>
      </w:pPr>
      <w:rPr>
        <w:rFonts w:hint="default" w:ascii="Symbol" w:hAnsi="Symbol"/>
      </w:rPr>
    </w:lvl>
    <w:lvl w:ilvl="4" w:tplc="04070003" w:tentative="1">
      <w:start w:val="1"/>
      <w:numFmt w:val="bullet"/>
      <w:lvlText w:val="o"/>
      <w:lvlJc w:val="left"/>
      <w:pPr>
        <w:ind w:left="3940" w:hanging="360"/>
      </w:pPr>
      <w:rPr>
        <w:rFonts w:hint="default" w:ascii="Courier New" w:hAnsi="Courier New"/>
      </w:rPr>
    </w:lvl>
    <w:lvl w:ilvl="5" w:tplc="04070005" w:tentative="1">
      <w:start w:val="1"/>
      <w:numFmt w:val="bullet"/>
      <w:lvlText w:val=""/>
      <w:lvlJc w:val="left"/>
      <w:pPr>
        <w:ind w:left="4660" w:hanging="360"/>
      </w:pPr>
      <w:rPr>
        <w:rFonts w:hint="default" w:ascii="Wingdings" w:hAnsi="Wingdings"/>
      </w:rPr>
    </w:lvl>
    <w:lvl w:ilvl="6" w:tplc="04070001" w:tentative="1">
      <w:start w:val="1"/>
      <w:numFmt w:val="bullet"/>
      <w:lvlText w:val=""/>
      <w:lvlJc w:val="left"/>
      <w:pPr>
        <w:ind w:left="5380" w:hanging="360"/>
      </w:pPr>
      <w:rPr>
        <w:rFonts w:hint="default" w:ascii="Symbol" w:hAnsi="Symbol"/>
      </w:rPr>
    </w:lvl>
    <w:lvl w:ilvl="7" w:tplc="04070003" w:tentative="1">
      <w:start w:val="1"/>
      <w:numFmt w:val="bullet"/>
      <w:lvlText w:val="o"/>
      <w:lvlJc w:val="left"/>
      <w:pPr>
        <w:ind w:left="6100" w:hanging="360"/>
      </w:pPr>
      <w:rPr>
        <w:rFonts w:hint="default" w:ascii="Courier New" w:hAnsi="Courier New"/>
      </w:rPr>
    </w:lvl>
    <w:lvl w:ilvl="8" w:tplc="04070005" w:tentative="1">
      <w:start w:val="1"/>
      <w:numFmt w:val="bullet"/>
      <w:lvlText w:val=""/>
      <w:lvlJc w:val="left"/>
      <w:pPr>
        <w:ind w:left="6820" w:hanging="360"/>
      </w:pPr>
      <w:rPr>
        <w:rFonts w:hint="default" w:ascii="Wingdings" w:hAnsi="Wingdings"/>
      </w:rPr>
    </w:lvl>
  </w:abstractNum>
  <w:abstractNum w:abstractNumId="39" w15:restartNumberingAfterBreak="0">
    <w:nsid w:val="329E18BA"/>
    <w:multiLevelType w:val="hybridMultilevel"/>
    <w:tmpl w:val="7B4EF284"/>
    <w:lvl w:ilvl="0" w:tplc="DF4E3F76">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330D40E7"/>
    <w:multiLevelType w:val="hybridMultilevel"/>
    <w:tmpl w:val="3A7AE98E"/>
    <w:lvl w:ilvl="0" w:tplc="3B8CD7AA">
      <w:start w:val="2"/>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33BB4980"/>
    <w:multiLevelType w:val="hybridMultilevel"/>
    <w:tmpl w:val="D0722B88"/>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42" w15:restartNumberingAfterBreak="0">
    <w:nsid w:val="349447CC"/>
    <w:multiLevelType w:val="hybridMultilevel"/>
    <w:tmpl w:val="7FA8EDCA"/>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3" w15:restartNumberingAfterBreak="0">
    <w:nsid w:val="34A97984"/>
    <w:multiLevelType w:val="hybridMultilevel"/>
    <w:tmpl w:val="387200C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34F96AEC"/>
    <w:multiLevelType w:val="hybridMultilevel"/>
    <w:tmpl w:val="42BCA690"/>
    <w:styleLink w:val="Liste31"/>
    <w:lvl w:ilvl="0" w:tplc="C32AB56C">
      <w:start w:val="1"/>
      <w:numFmt w:val="bullet"/>
      <w:lvlText w:val="◻"/>
      <w:lvlJc w:val="left"/>
      <w:pPr>
        <w:tabs>
          <w:tab w:val="num" w:pos="720"/>
        </w:tabs>
        <w:ind w:left="720" w:hanging="360"/>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7D2EB212">
      <w:numFmt w:val="bullet"/>
      <w:lvlText w:val="o"/>
      <w:lvlJc w:val="left"/>
      <w:pPr>
        <w:tabs>
          <w:tab w:val="num" w:pos="1440"/>
        </w:tabs>
        <w:ind w:left="1440" w:hanging="360"/>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1E80124">
      <w:start w:val="1"/>
      <w:numFmt w:val="bullet"/>
      <w:lvlText w:val="▪"/>
      <w:lvlJc w:val="left"/>
      <w:pPr>
        <w:tabs>
          <w:tab w:val="num" w:pos="2160"/>
        </w:tabs>
        <w:ind w:left="2160" w:hanging="360"/>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155820CA">
      <w:start w:val="1"/>
      <w:numFmt w:val="bullet"/>
      <w:lvlText w:val="•"/>
      <w:lvlJc w:val="left"/>
      <w:pPr>
        <w:tabs>
          <w:tab w:val="num" w:pos="2880"/>
        </w:tabs>
        <w:ind w:left="2880" w:hanging="360"/>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600C1D0E">
      <w:start w:val="1"/>
      <w:numFmt w:val="bullet"/>
      <w:lvlText w:val="o"/>
      <w:lvlJc w:val="left"/>
      <w:pPr>
        <w:tabs>
          <w:tab w:val="num" w:pos="3600"/>
        </w:tabs>
        <w:ind w:left="3600" w:hanging="360"/>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269ECA22">
      <w:start w:val="1"/>
      <w:numFmt w:val="bullet"/>
      <w:lvlText w:val="▪"/>
      <w:lvlJc w:val="left"/>
      <w:pPr>
        <w:tabs>
          <w:tab w:val="num" w:pos="4320"/>
        </w:tabs>
        <w:ind w:left="4320" w:hanging="360"/>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052A6BCA">
      <w:start w:val="1"/>
      <w:numFmt w:val="bullet"/>
      <w:lvlText w:val="•"/>
      <w:lvlJc w:val="left"/>
      <w:pPr>
        <w:tabs>
          <w:tab w:val="num" w:pos="5040"/>
        </w:tabs>
        <w:ind w:left="5040" w:hanging="360"/>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8B4A0774">
      <w:start w:val="1"/>
      <w:numFmt w:val="bullet"/>
      <w:lvlText w:val="o"/>
      <w:lvlJc w:val="left"/>
      <w:pPr>
        <w:tabs>
          <w:tab w:val="num" w:pos="5760"/>
        </w:tabs>
        <w:ind w:left="5760" w:hanging="360"/>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4F2255C6">
      <w:start w:val="1"/>
      <w:numFmt w:val="bullet"/>
      <w:lvlText w:val="▪"/>
      <w:lvlJc w:val="left"/>
      <w:pPr>
        <w:tabs>
          <w:tab w:val="num" w:pos="6480"/>
        </w:tabs>
        <w:ind w:left="6480" w:hanging="360"/>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45" w15:restartNumberingAfterBreak="0">
    <w:nsid w:val="3535648F"/>
    <w:multiLevelType w:val="hybridMultilevel"/>
    <w:tmpl w:val="0F7C6B62"/>
    <w:lvl w:ilvl="0" w:tplc="20000001">
      <w:start w:val="1"/>
      <w:numFmt w:val="bullet"/>
      <w:lvlText w:val=""/>
      <w:lvlJc w:val="left"/>
      <w:pPr>
        <w:ind w:left="774" w:hanging="360"/>
      </w:pPr>
      <w:rPr>
        <w:rFonts w:hint="default" w:ascii="Symbol" w:hAnsi="Symbol"/>
      </w:rPr>
    </w:lvl>
    <w:lvl w:ilvl="1" w:tplc="20000003" w:tentative="1">
      <w:start w:val="1"/>
      <w:numFmt w:val="bullet"/>
      <w:lvlText w:val="o"/>
      <w:lvlJc w:val="left"/>
      <w:pPr>
        <w:ind w:left="1494" w:hanging="360"/>
      </w:pPr>
      <w:rPr>
        <w:rFonts w:hint="default" w:ascii="Courier New" w:hAnsi="Courier New" w:cs="Courier New"/>
      </w:rPr>
    </w:lvl>
    <w:lvl w:ilvl="2" w:tplc="20000005" w:tentative="1">
      <w:start w:val="1"/>
      <w:numFmt w:val="bullet"/>
      <w:lvlText w:val=""/>
      <w:lvlJc w:val="left"/>
      <w:pPr>
        <w:ind w:left="2214" w:hanging="360"/>
      </w:pPr>
      <w:rPr>
        <w:rFonts w:hint="default" w:ascii="Wingdings" w:hAnsi="Wingdings"/>
      </w:rPr>
    </w:lvl>
    <w:lvl w:ilvl="3" w:tplc="20000001" w:tentative="1">
      <w:start w:val="1"/>
      <w:numFmt w:val="bullet"/>
      <w:lvlText w:val=""/>
      <w:lvlJc w:val="left"/>
      <w:pPr>
        <w:ind w:left="2934" w:hanging="360"/>
      </w:pPr>
      <w:rPr>
        <w:rFonts w:hint="default" w:ascii="Symbol" w:hAnsi="Symbol"/>
      </w:rPr>
    </w:lvl>
    <w:lvl w:ilvl="4" w:tplc="20000003" w:tentative="1">
      <w:start w:val="1"/>
      <w:numFmt w:val="bullet"/>
      <w:lvlText w:val="o"/>
      <w:lvlJc w:val="left"/>
      <w:pPr>
        <w:ind w:left="3654" w:hanging="360"/>
      </w:pPr>
      <w:rPr>
        <w:rFonts w:hint="default" w:ascii="Courier New" w:hAnsi="Courier New" w:cs="Courier New"/>
      </w:rPr>
    </w:lvl>
    <w:lvl w:ilvl="5" w:tplc="20000005" w:tentative="1">
      <w:start w:val="1"/>
      <w:numFmt w:val="bullet"/>
      <w:lvlText w:val=""/>
      <w:lvlJc w:val="left"/>
      <w:pPr>
        <w:ind w:left="4374" w:hanging="360"/>
      </w:pPr>
      <w:rPr>
        <w:rFonts w:hint="default" w:ascii="Wingdings" w:hAnsi="Wingdings"/>
      </w:rPr>
    </w:lvl>
    <w:lvl w:ilvl="6" w:tplc="20000001" w:tentative="1">
      <w:start w:val="1"/>
      <w:numFmt w:val="bullet"/>
      <w:lvlText w:val=""/>
      <w:lvlJc w:val="left"/>
      <w:pPr>
        <w:ind w:left="5094" w:hanging="360"/>
      </w:pPr>
      <w:rPr>
        <w:rFonts w:hint="default" w:ascii="Symbol" w:hAnsi="Symbol"/>
      </w:rPr>
    </w:lvl>
    <w:lvl w:ilvl="7" w:tplc="20000003" w:tentative="1">
      <w:start w:val="1"/>
      <w:numFmt w:val="bullet"/>
      <w:lvlText w:val="o"/>
      <w:lvlJc w:val="left"/>
      <w:pPr>
        <w:ind w:left="5814" w:hanging="360"/>
      </w:pPr>
      <w:rPr>
        <w:rFonts w:hint="default" w:ascii="Courier New" w:hAnsi="Courier New" w:cs="Courier New"/>
      </w:rPr>
    </w:lvl>
    <w:lvl w:ilvl="8" w:tplc="20000005" w:tentative="1">
      <w:start w:val="1"/>
      <w:numFmt w:val="bullet"/>
      <w:lvlText w:val=""/>
      <w:lvlJc w:val="left"/>
      <w:pPr>
        <w:ind w:left="6534" w:hanging="360"/>
      </w:pPr>
      <w:rPr>
        <w:rFonts w:hint="default" w:ascii="Wingdings" w:hAnsi="Wingdings"/>
      </w:rPr>
    </w:lvl>
  </w:abstractNum>
  <w:abstractNum w:abstractNumId="46" w15:restartNumberingAfterBreak="0">
    <w:nsid w:val="356B0558"/>
    <w:multiLevelType w:val="hybridMultilevel"/>
    <w:tmpl w:val="3E744154"/>
    <w:lvl w:ilvl="0" w:tplc="3F9A80CE">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7" w15:restartNumberingAfterBreak="0">
    <w:nsid w:val="366C1150"/>
    <w:multiLevelType w:val="multilevel"/>
    <w:tmpl w:val="DB2E2038"/>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hint="default" w:ascii="Times New Roman" w:hAnsi="Times New Roman" w:cs="Times New Roman"/>
        <w:b w:val="0"/>
        <w:i w:val="0"/>
        <w:color w:val="auto"/>
        <w:sz w:val="30"/>
      </w:rPr>
    </w:lvl>
    <w:lvl w:ilvl="2">
      <w:start w:val="1"/>
      <w:numFmt w:val="decimal"/>
      <w:pStyle w:val="wiss23"/>
      <w:lvlText w:val="%1.%2.%3."/>
      <w:lvlJc w:val="left"/>
      <w:pPr>
        <w:tabs>
          <w:tab w:val="num" w:pos="1097"/>
        </w:tabs>
        <w:ind w:left="1097" w:hanging="737"/>
      </w:pPr>
      <w:rPr>
        <w:rFonts w:hint="default" w:ascii="Times New Roman" w:hAnsi="Times New Roman" w:cs="Times New Roman"/>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48" w15:restartNumberingAfterBreak="0">
    <w:nsid w:val="3B223C18"/>
    <w:multiLevelType w:val="hybridMultilevel"/>
    <w:tmpl w:val="5F7EF78C"/>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49" w15:restartNumberingAfterBreak="0">
    <w:nsid w:val="3C7B0AAD"/>
    <w:multiLevelType w:val="hybridMultilevel"/>
    <w:tmpl w:val="5C5A4F30"/>
    <w:lvl w:ilvl="0" w:tplc="20000001">
      <w:start w:val="1"/>
      <w:numFmt w:val="bullet"/>
      <w:lvlText w:val=""/>
      <w:lvlJc w:val="left"/>
      <w:pPr>
        <w:ind w:left="720" w:hanging="360"/>
      </w:pPr>
      <w:rPr>
        <w:rFonts w:hint="default" w:ascii="Symbol" w:hAnsi="Symbol"/>
      </w:rPr>
    </w:lvl>
    <w:lvl w:ilvl="1" w:tplc="20000003">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50" w15:restartNumberingAfterBreak="0">
    <w:nsid w:val="3CCC10C4"/>
    <w:multiLevelType w:val="hybridMultilevel"/>
    <w:tmpl w:val="D31A2D2E"/>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51" w15:restartNumberingAfterBreak="0">
    <w:nsid w:val="3D23217C"/>
    <w:multiLevelType w:val="hybridMultilevel"/>
    <w:tmpl w:val="ABC8C4B0"/>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52" w15:restartNumberingAfterBreak="0">
    <w:nsid w:val="3E296C9F"/>
    <w:multiLevelType w:val="hybridMultilevel"/>
    <w:tmpl w:val="99A8284C"/>
    <w:lvl w:ilvl="0" w:tplc="AC14FB3E">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3" w15:restartNumberingAfterBreak="0">
    <w:nsid w:val="3E8E10FC"/>
    <w:multiLevelType w:val="hybridMultilevel"/>
    <w:tmpl w:val="9CA4DF8A"/>
    <w:styleLink w:val="Nummeriert"/>
    <w:lvl w:ilvl="0" w:tplc="103658D6">
      <w:start w:val="1"/>
      <w:numFmt w:val="decimal"/>
      <w:lvlText w:val="%1."/>
      <w:lvlJc w:val="left"/>
      <w:pPr>
        <w:tabs>
          <w:tab w:val="num" w:pos="393"/>
        </w:tabs>
        <w:ind w:left="393" w:hanging="393"/>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8DCE87AA">
      <w:start w:val="1"/>
      <w:numFmt w:val="decimal"/>
      <w:lvlText w:val="%2."/>
      <w:lvlJc w:val="left"/>
      <w:pPr>
        <w:tabs>
          <w:tab w:val="num" w:pos="753"/>
        </w:tabs>
        <w:ind w:left="753" w:hanging="393"/>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F3022772">
      <w:start w:val="1"/>
      <w:numFmt w:val="decimal"/>
      <w:lvlText w:val="%3."/>
      <w:lvlJc w:val="left"/>
      <w:pPr>
        <w:tabs>
          <w:tab w:val="num" w:pos="1113"/>
        </w:tabs>
        <w:ind w:left="1113" w:hanging="393"/>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A8A6622E">
      <w:start w:val="1"/>
      <w:numFmt w:val="decimal"/>
      <w:lvlText w:val="%4."/>
      <w:lvlJc w:val="left"/>
      <w:pPr>
        <w:tabs>
          <w:tab w:val="num" w:pos="1473"/>
        </w:tabs>
        <w:ind w:left="1473" w:hanging="393"/>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F808DE50">
      <w:start w:val="1"/>
      <w:numFmt w:val="decimal"/>
      <w:lvlText w:val="%5."/>
      <w:lvlJc w:val="left"/>
      <w:pPr>
        <w:tabs>
          <w:tab w:val="num" w:pos="1833"/>
        </w:tabs>
        <w:ind w:left="1833" w:hanging="393"/>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3CE8FAB2">
      <w:start w:val="1"/>
      <w:numFmt w:val="decimal"/>
      <w:lvlText w:val="%6."/>
      <w:lvlJc w:val="left"/>
      <w:pPr>
        <w:tabs>
          <w:tab w:val="num" w:pos="2193"/>
        </w:tabs>
        <w:ind w:left="2193" w:hanging="393"/>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33A8365E">
      <w:start w:val="1"/>
      <w:numFmt w:val="decimal"/>
      <w:lvlText w:val="%7."/>
      <w:lvlJc w:val="left"/>
      <w:pPr>
        <w:tabs>
          <w:tab w:val="num" w:pos="2553"/>
        </w:tabs>
        <w:ind w:left="2553" w:hanging="393"/>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098474B4">
      <w:start w:val="1"/>
      <w:numFmt w:val="decimal"/>
      <w:lvlText w:val="%8."/>
      <w:lvlJc w:val="left"/>
      <w:pPr>
        <w:tabs>
          <w:tab w:val="num" w:pos="2913"/>
        </w:tabs>
        <w:ind w:left="2913" w:hanging="393"/>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883E59DA">
      <w:start w:val="1"/>
      <w:numFmt w:val="decimal"/>
      <w:lvlText w:val="%9."/>
      <w:lvlJc w:val="left"/>
      <w:pPr>
        <w:tabs>
          <w:tab w:val="num" w:pos="3273"/>
        </w:tabs>
        <w:ind w:left="3273" w:hanging="393"/>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54" w15:restartNumberingAfterBreak="0">
    <w:nsid w:val="3F543A72"/>
    <w:multiLevelType w:val="hybridMultilevel"/>
    <w:tmpl w:val="BD5031EC"/>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55" w15:restartNumberingAfterBreak="0">
    <w:nsid w:val="3F9A40CD"/>
    <w:multiLevelType w:val="hybridMultilevel"/>
    <w:tmpl w:val="9E3AB0B6"/>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6" w15:restartNumberingAfterBreak="0">
    <w:nsid w:val="407C15EB"/>
    <w:multiLevelType w:val="hybridMultilevel"/>
    <w:tmpl w:val="1C3EEBE8"/>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57" w15:restartNumberingAfterBreak="0">
    <w:nsid w:val="429F211A"/>
    <w:multiLevelType w:val="hybridMultilevel"/>
    <w:tmpl w:val="3E7C8AD6"/>
    <w:lvl w:ilvl="0" w:tplc="0409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58" w15:restartNumberingAfterBreak="0">
    <w:nsid w:val="43875F95"/>
    <w:multiLevelType w:val="hybridMultilevel"/>
    <w:tmpl w:val="221E2A8C"/>
    <w:styleLink w:val="List1"/>
    <w:lvl w:ilvl="0" w:tplc="663C7030">
      <w:numFmt w:val="bullet"/>
      <w:lvlText w:val="•"/>
      <w:lvlJc w:val="left"/>
      <w:pPr>
        <w:tabs>
          <w:tab w:val="num" w:pos="309"/>
        </w:tabs>
        <w:ind w:left="309" w:hanging="309"/>
      </w:pPr>
      <w:rPr>
        <w:rFonts w:ascii="Calibri" w:hAnsi="Calibri" w:eastAsia="Calibri" w:cs="Calibri"/>
        <w:position w:val="-2"/>
        <w:sz w:val="24"/>
        <w:szCs w:val="24"/>
      </w:rPr>
    </w:lvl>
    <w:lvl w:ilvl="1" w:tplc="83A24680">
      <w:start w:val="1"/>
      <w:numFmt w:val="bullet"/>
      <w:lvlText w:val="•"/>
      <w:lvlJc w:val="left"/>
      <w:pPr>
        <w:tabs>
          <w:tab w:val="num" w:pos="376"/>
        </w:tabs>
        <w:ind w:left="376" w:hanging="196"/>
      </w:pPr>
      <w:rPr>
        <w:rFonts w:ascii="Calibri" w:hAnsi="Calibri" w:eastAsia="Calibri" w:cs="Calibri"/>
        <w:position w:val="-2"/>
        <w:sz w:val="24"/>
        <w:szCs w:val="24"/>
      </w:rPr>
    </w:lvl>
    <w:lvl w:ilvl="2" w:tplc="30EC547C">
      <w:start w:val="1"/>
      <w:numFmt w:val="bullet"/>
      <w:lvlText w:val="•"/>
      <w:lvlJc w:val="left"/>
      <w:pPr>
        <w:tabs>
          <w:tab w:val="num" w:pos="556"/>
        </w:tabs>
        <w:ind w:left="556" w:hanging="196"/>
      </w:pPr>
      <w:rPr>
        <w:rFonts w:ascii="Calibri" w:hAnsi="Calibri" w:eastAsia="Calibri" w:cs="Calibri"/>
        <w:position w:val="-2"/>
        <w:sz w:val="24"/>
        <w:szCs w:val="24"/>
      </w:rPr>
    </w:lvl>
    <w:lvl w:ilvl="3" w:tplc="ADAAFEC2">
      <w:start w:val="1"/>
      <w:numFmt w:val="bullet"/>
      <w:lvlText w:val="•"/>
      <w:lvlJc w:val="left"/>
      <w:pPr>
        <w:tabs>
          <w:tab w:val="num" w:pos="736"/>
        </w:tabs>
        <w:ind w:left="736" w:hanging="196"/>
      </w:pPr>
      <w:rPr>
        <w:rFonts w:ascii="Calibri" w:hAnsi="Calibri" w:eastAsia="Calibri" w:cs="Calibri"/>
        <w:position w:val="-2"/>
        <w:sz w:val="24"/>
        <w:szCs w:val="24"/>
      </w:rPr>
    </w:lvl>
    <w:lvl w:ilvl="4" w:tplc="279262D0">
      <w:start w:val="1"/>
      <w:numFmt w:val="bullet"/>
      <w:lvlText w:val="•"/>
      <w:lvlJc w:val="left"/>
      <w:pPr>
        <w:tabs>
          <w:tab w:val="num" w:pos="916"/>
        </w:tabs>
        <w:ind w:left="916" w:hanging="196"/>
      </w:pPr>
      <w:rPr>
        <w:rFonts w:ascii="Calibri" w:hAnsi="Calibri" w:eastAsia="Calibri" w:cs="Calibri"/>
        <w:position w:val="-2"/>
        <w:sz w:val="24"/>
        <w:szCs w:val="24"/>
      </w:rPr>
    </w:lvl>
    <w:lvl w:ilvl="5" w:tplc="28AA5D4E">
      <w:start w:val="1"/>
      <w:numFmt w:val="bullet"/>
      <w:lvlText w:val="•"/>
      <w:lvlJc w:val="left"/>
      <w:pPr>
        <w:tabs>
          <w:tab w:val="num" w:pos="1096"/>
        </w:tabs>
        <w:ind w:left="1096" w:hanging="196"/>
      </w:pPr>
      <w:rPr>
        <w:rFonts w:ascii="Calibri" w:hAnsi="Calibri" w:eastAsia="Calibri" w:cs="Calibri"/>
        <w:position w:val="-2"/>
        <w:sz w:val="24"/>
        <w:szCs w:val="24"/>
      </w:rPr>
    </w:lvl>
    <w:lvl w:ilvl="6" w:tplc="E2405C48">
      <w:start w:val="1"/>
      <w:numFmt w:val="bullet"/>
      <w:lvlText w:val="•"/>
      <w:lvlJc w:val="left"/>
      <w:pPr>
        <w:tabs>
          <w:tab w:val="num" w:pos="1276"/>
        </w:tabs>
        <w:ind w:left="1276" w:hanging="196"/>
      </w:pPr>
      <w:rPr>
        <w:rFonts w:ascii="Calibri" w:hAnsi="Calibri" w:eastAsia="Calibri" w:cs="Calibri"/>
        <w:position w:val="-2"/>
        <w:sz w:val="24"/>
        <w:szCs w:val="24"/>
      </w:rPr>
    </w:lvl>
    <w:lvl w:ilvl="7" w:tplc="9160AA2E">
      <w:start w:val="1"/>
      <w:numFmt w:val="bullet"/>
      <w:lvlText w:val="•"/>
      <w:lvlJc w:val="left"/>
      <w:pPr>
        <w:tabs>
          <w:tab w:val="num" w:pos="1456"/>
        </w:tabs>
        <w:ind w:left="1456" w:hanging="196"/>
      </w:pPr>
      <w:rPr>
        <w:rFonts w:ascii="Calibri" w:hAnsi="Calibri" w:eastAsia="Calibri" w:cs="Calibri"/>
        <w:position w:val="-2"/>
        <w:sz w:val="24"/>
        <w:szCs w:val="24"/>
      </w:rPr>
    </w:lvl>
    <w:lvl w:ilvl="8" w:tplc="356A89D8">
      <w:start w:val="1"/>
      <w:numFmt w:val="bullet"/>
      <w:lvlText w:val="•"/>
      <w:lvlJc w:val="left"/>
      <w:pPr>
        <w:tabs>
          <w:tab w:val="num" w:pos="1636"/>
        </w:tabs>
        <w:ind w:left="1636" w:hanging="196"/>
      </w:pPr>
      <w:rPr>
        <w:rFonts w:ascii="Calibri" w:hAnsi="Calibri" w:eastAsia="Calibri" w:cs="Calibri"/>
        <w:position w:val="-2"/>
        <w:sz w:val="24"/>
        <w:szCs w:val="24"/>
      </w:rPr>
    </w:lvl>
  </w:abstractNum>
  <w:abstractNum w:abstractNumId="59" w15:restartNumberingAfterBreak="0">
    <w:nsid w:val="44400092"/>
    <w:multiLevelType w:val="hybridMultilevel"/>
    <w:tmpl w:val="1EB8C36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0" w15:restartNumberingAfterBreak="0">
    <w:nsid w:val="44B75CD0"/>
    <w:multiLevelType w:val="hybridMultilevel"/>
    <w:tmpl w:val="C3B0C3F0"/>
    <w:lvl w:ilvl="0" w:tplc="09707236">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1" w15:restartNumberingAfterBreak="0">
    <w:nsid w:val="45EF2D8C"/>
    <w:multiLevelType w:val="hybridMultilevel"/>
    <w:tmpl w:val="0F4C3102"/>
    <w:lvl w:ilvl="0" w:tplc="20000001">
      <w:start w:val="1"/>
      <w:numFmt w:val="bullet"/>
      <w:lvlText w:val=""/>
      <w:lvlJc w:val="left"/>
      <w:pPr>
        <w:ind w:left="770" w:hanging="360"/>
      </w:pPr>
      <w:rPr>
        <w:rFonts w:hint="default" w:ascii="Symbol" w:hAnsi="Symbol"/>
      </w:rPr>
    </w:lvl>
    <w:lvl w:ilvl="1" w:tplc="20000003" w:tentative="1">
      <w:start w:val="1"/>
      <w:numFmt w:val="bullet"/>
      <w:lvlText w:val="o"/>
      <w:lvlJc w:val="left"/>
      <w:pPr>
        <w:ind w:left="1490" w:hanging="360"/>
      </w:pPr>
      <w:rPr>
        <w:rFonts w:hint="default" w:ascii="Courier New" w:hAnsi="Courier New" w:cs="Courier New"/>
      </w:rPr>
    </w:lvl>
    <w:lvl w:ilvl="2" w:tplc="20000005" w:tentative="1">
      <w:start w:val="1"/>
      <w:numFmt w:val="bullet"/>
      <w:lvlText w:val=""/>
      <w:lvlJc w:val="left"/>
      <w:pPr>
        <w:ind w:left="2210" w:hanging="360"/>
      </w:pPr>
      <w:rPr>
        <w:rFonts w:hint="default" w:ascii="Wingdings" w:hAnsi="Wingdings"/>
      </w:rPr>
    </w:lvl>
    <w:lvl w:ilvl="3" w:tplc="20000001" w:tentative="1">
      <w:start w:val="1"/>
      <w:numFmt w:val="bullet"/>
      <w:lvlText w:val=""/>
      <w:lvlJc w:val="left"/>
      <w:pPr>
        <w:ind w:left="2930" w:hanging="360"/>
      </w:pPr>
      <w:rPr>
        <w:rFonts w:hint="default" w:ascii="Symbol" w:hAnsi="Symbol"/>
      </w:rPr>
    </w:lvl>
    <w:lvl w:ilvl="4" w:tplc="20000003" w:tentative="1">
      <w:start w:val="1"/>
      <w:numFmt w:val="bullet"/>
      <w:lvlText w:val="o"/>
      <w:lvlJc w:val="left"/>
      <w:pPr>
        <w:ind w:left="3650" w:hanging="360"/>
      </w:pPr>
      <w:rPr>
        <w:rFonts w:hint="default" w:ascii="Courier New" w:hAnsi="Courier New" w:cs="Courier New"/>
      </w:rPr>
    </w:lvl>
    <w:lvl w:ilvl="5" w:tplc="20000005" w:tentative="1">
      <w:start w:val="1"/>
      <w:numFmt w:val="bullet"/>
      <w:lvlText w:val=""/>
      <w:lvlJc w:val="left"/>
      <w:pPr>
        <w:ind w:left="4370" w:hanging="360"/>
      </w:pPr>
      <w:rPr>
        <w:rFonts w:hint="default" w:ascii="Wingdings" w:hAnsi="Wingdings"/>
      </w:rPr>
    </w:lvl>
    <w:lvl w:ilvl="6" w:tplc="20000001" w:tentative="1">
      <w:start w:val="1"/>
      <w:numFmt w:val="bullet"/>
      <w:lvlText w:val=""/>
      <w:lvlJc w:val="left"/>
      <w:pPr>
        <w:ind w:left="5090" w:hanging="360"/>
      </w:pPr>
      <w:rPr>
        <w:rFonts w:hint="default" w:ascii="Symbol" w:hAnsi="Symbol"/>
      </w:rPr>
    </w:lvl>
    <w:lvl w:ilvl="7" w:tplc="20000003" w:tentative="1">
      <w:start w:val="1"/>
      <w:numFmt w:val="bullet"/>
      <w:lvlText w:val="o"/>
      <w:lvlJc w:val="left"/>
      <w:pPr>
        <w:ind w:left="5810" w:hanging="360"/>
      </w:pPr>
      <w:rPr>
        <w:rFonts w:hint="default" w:ascii="Courier New" w:hAnsi="Courier New" w:cs="Courier New"/>
      </w:rPr>
    </w:lvl>
    <w:lvl w:ilvl="8" w:tplc="20000005" w:tentative="1">
      <w:start w:val="1"/>
      <w:numFmt w:val="bullet"/>
      <w:lvlText w:val=""/>
      <w:lvlJc w:val="left"/>
      <w:pPr>
        <w:ind w:left="6530" w:hanging="360"/>
      </w:pPr>
      <w:rPr>
        <w:rFonts w:hint="default" w:ascii="Wingdings" w:hAnsi="Wingdings"/>
      </w:rPr>
    </w:lvl>
  </w:abstractNum>
  <w:abstractNum w:abstractNumId="62" w15:restartNumberingAfterBreak="0">
    <w:nsid w:val="461A10E9"/>
    <w:multiLevelType w:val="hybridMultilevel"/>
    <w:tmpl w:val="CED45160"/>
    <w:styleLink w:val="Strich"/>
    <w:lvl w:ilvl="0" w:tplc="CA90A3C2">
      <w:numFmt w:val="bullet"/>
      <w:lvlText w:val="-"/>
      <w:lvlJc w:val="left"/>
      <w:pPr>
        <w:tabs>
          <w:tab w:val="num" w:pos="218"/>
        </w:tabs>
        <w:ind w:left="218" w:hanging="218"/>
      </w:pPr>
      <w:rPr>
        <w:rFonts w:ascii="Cambria" w:hAnsi="Cambria" w:eastAsia="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1" w:tplc="F8941256">
      <w:start w:val="1"/>
      <w:numFmt w:val="bullet"/>
      <w:lvlText w:val="-"/>
      <w:lvlJc w:val="left"/>
      <w:pPr>
        <w:tabs>
          <w:tab w:val="num" w:pos="458"/>
        </w:tabs>
        <w:ind w:left="458" w:hanging="218"/>
      </w:pPr>
      <w:rPr>
        <w:rFonts w:ascii="Cambria" w:hAnsi="Cambria" w:eastAsia="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2" w:tplc="CAA81FFC">
      <w:start w:val="1"/>
      <w:numFmt w:val="bullet"/>
      <w:lvlText w:val="-"/>
      <w:lvlJc w:val="left"/>
      <w:pPr>
        <w:tabs>
          <w:tab w:val="num" w:pos="698"/>
        </w:tabs>
        <w:ind w:left="698" w:hanging="218"/>
      </w:pPr>
      <w:rPr>
        <w:rFonts w:ascii="Cambria" w:hAnsi="Cambria" w:eastAsia="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3" w:tplc="5850791A">
      <w:start w:val="1"/>
      <w:numFmt w:val="bullet"/>
      <w:lvlText w:val="-"/>
      <w:lvlJc w:val="left"/>
      <w:pPr>
        <w:tabs>
          <w:tab w:val="num" w:pos="938"/>
        </w:tabs>
        <w:ind w:left="938" w:hanging="218"/>
      </w:pPr>
      <w:rPr>
        <w:rFonts w:ascii="Cambria" w:hAnsi="Cambria" w:eastAsia="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4" w:tplc="5288AC3E">
      <w:start w:val="1"/>
      <w:numFmt w:val="bullet"/>
      <w:lvlText w:val="-"/>
      <w:lvlJc w:val="left"/>
      <w:pPr>
        <w:tabs>
          <w:tab w:val="num" w:pos="1178"/>
        </w:tabs>
        <w:ind w:left="1178" w:hanging="218"/>
      </w:pPr>
      <w:rPr>
        <w:rFonts w:ascii="Cambria" w:hAnsi="Cambria" w:eastAsia="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5" w:tplc="306C0B26">
      <w:start w:val="1"/>
      <w:numFmt w:val="bullet"/>
      <w:lvlText w:val="-"/>
      <w:lvlJc w:val="left"/>
      <w:pPr>
        <w:tabs>
          <w:tab w:val="num" w:pos="1418"/>
        </w:tabs>
        <w:ind w:left="1418" w:hanging="218"/>
      </w:pPr>
      <w:rPr>
        <w:rFonts w:ascii="Cambria" w:hAnsi="Cambria" w:eastAsia="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6" w:tplc="FE2C787A">
      <w:start w:val="1"/>
      <w:numFmt w:val="bullet"/>
      <w:lvlText w:val="-"/>
      <w:lvlJc w:val="left"/>
      <w:pPr>
        <w:tabs>
          <w:tab w:val="num" w:pos="1658"/>
        </w:tabs>
        <w:ind w:left="1658" w:hanging="218"/>
      </w:pPr>
      <w:rPr>
        <w:rFonts w:ascii="Cambria" w:hAnsi="Cambria" w:eastAsia="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7" w:tplc="7D407A46">
      <w:start w:val="1"/>
      <w:numFmt w:val="bullet"/>
      <w:lvlText w:val="-"/>
      <w:lvlJc w:val="left"/>
      <w:pPr>
        <w:tabs>
          <w:tab w:val="num" w:pos="1898"/>
        </w:tabs>
        <w:ind w:left="1898" w:hanging="218"/>
      </w:pPr>
      <w:rPr>
        <w:rFonts w:ascii="Cambria" w:hAnsi="Cambria" w:eastAsia="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8" w:tplc="54E43D18">
      <w:start w:val="1"/>
      <w:numFmt w:val="bullet"/>
      <w:lvlText w:val="-"/>
      <w:lvlJc w:val="left"/>
      <w:pPr>
        <w:tabs>
          <w:tab w:val="num" w:pos="2138"/>
        </w:tabs>
        <w:ind w:left="2138" w:hanging="218"/>
      </w:pPr>
      <w:rPr>
        <w:rFonts w:ascii="Cambria" w:hAnsi="Cambria" w:eastAsia="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abstractNum>
  <w:abstractNum w:abstractNumId="63" w15:restartNumberingAfterBreak="0">
    <w:nsid w:val="49E05357"/>
    <w:multiLevelType w:val="hybridMultilevel"/>
    <w:tmpl w:val="F8A447DE"/>
    <w:lvl w:ilvl="0" w:tplc="8DF20EBA">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4" w15:restartNumberingAfterBreak="0">
    <w:nsid w:val="4BCA59B9"/>
    <w:multiLevelType w:val="hybridMultilevel"/>
    <w:tmpl w:val="89782C5C"/>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65" w15:restartNumberingAfterBreak="0">
    <w:nsid w:val="4CA170AB"/>
    <w:multiLevelType w:val="hybridMultilevel"/>
    <w:tmpl w:val="436C18DE"/>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66" w15:restartNumberingAfterBreak="0">
    <w:nsid w:val="501F7F4C"/>
    <w:multiLevelType w:val="hybridMultilevel"/>
    <w:tmpl w:val="B5AE4E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7" w15:restartNumberingAfterBreak="0">
    <w:nsid w:val="503B345B"/>
    <w:multiLevelType w:val="hybridMultilevel"/>
    <w:tmpl w:val="88A464CE"/>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68" w15:restartNumberingAfterBreak="0">
    <w:nsid w:val="522E6A26"/>
    <w:multiLevelType w:val="hybridMultilevel"/>
    <w:tmpl w:val="8DDCB968"/>
    <w:lvl w:ilvl="0" w:tplc="0409000F">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69" w15:restartNumberingAfterBreak="0">
    <w:nsid w:val="53677086"/>
    <w:multiLevelType w:val="hybridMultilevel"/>
    <w:tmpl w:val="2272C1E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0" w15:restartNumberingAfterBreak="0">
    <w:nsid w:val="56D145FE"/>
    <w:multiLevelType w:val="hybridMultilevel"/>
    <w:tmpl w:val="D51C235C"/>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71" w15:restartNumberingAfterBreak="0">
    <w:nsid w:val="575472E7"/>
    <w:multiLevelType w:val="hybridMultilevel"/>
    <w:tmpl w:val="A6F0E5BE"/>
    <w:lvl w:ilvl="0" w:tplc="0409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72" w15:restartNumberingAfterBreak="0">
    <w:nsid w:val="57A933CE"/>
    <w:multiLevelType w:val="hybridMultilevel"/>
    <w:tmpl w:val="21F63C3C"/>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73" w15:restartNumberingAfterBreak="0">
    <w:nsid w:val="57FA48F0"/>
    <w:multiLevelType w:val="hybridMultilevel"/>
    <w:tmpl w:val="D7D8040C"/>
    <w:lvl w:ilvl="0" w:tplc="20000001">
      <w:start w:val="1"/>
      <w:numFmt w:val="bullet"/>
      <w:lvlText w:val=""/>
      <w:lvlJc w:val="left"/>
      <w:pPr>
        <w:ind w:left="770" w:hanging="360"/>
      </w:pPr>
      <w:rPr>
        <w:rFonts w:hint="default" w:ascii="Symbol" w:hAnsi="Symbol"/>
      </w:rPr>
    </w:lvl>
    <w:lvl w:ilvl="1" w:tplc="20000003" w:tentative="1">
      <w:start w:val="1"/>
      <w:numFmt w:val="bullet"/>
      <w:lvlText w:val="o"/>
      <w:lvlJc w:val="left"/>
      <w:pPr>
        <w:ind w:left="1490" w:hanging="360"/>
      </w:pPr>
      <w:rPr>
        <w:rFonts w:hint="default" w:ascii="Courier New" w:hAnsi="Courier New" w:cs="Courier New"/>
      </w:rPr>
    </w:lvl>
    <w:lvl w:ilvl="2" w:tplc="20000005" w:tentative="1">
      <w:start w:val="1"/>
      <w:numFmt w:val="bullet"/>
      <w:lvlText w:val=""/>
      <w:lvlJc w:val="left"/>
      <w:pPr>
        <w:ind w:left="2210" w:hanging="360"/>
      </w:pPr>
      <w:rPr>
        <w:rFonts w:hint="default" w:ascii="Wingdings" w:hAnsi="Wingdings"/>
      </w:rPr>
    </w:lvl>
    <w:lvl w:ilvl="3" w:tplc="20000001" w:tentative="1">
      <w:start w:val="1"/>
      <w:numFmt w:val="bullet"/>
      <w:lvlText w:val=""/>
      <w:lvlJc w:val="left"/>
      <w:pPr>
        <w:ind w:left="2930" w:hanging="360"/>
      </w:pPr>
      <w:rPr>
        <w:rFonts w:hint="default" w:ascii="Symbol" w:hAnsi="Symbol"/>
      </w:rPr>
    </w:lvl>
    <w:lvl w:ilvl="4" w:tplc="20000003" w:tentative="1">
      <w:start w:val="1"/>
      <w:numFmt w:val="bullet"/>
      <w:lvlText w:val="o"/>
      <w:lvlJc w:val="left"/>
      <w:pPr>
        <w:ind w:left="3650" w:hanging="360"/>
      </w:pPr>
      <w:rPr>
        <w:rFonts w:hint="default" w:ascii="Courier New" w:hAnsi="Courier New" w:cs="Courier New"/>
      </w:rPr>
    </w:lvl>
    <w:lvl w:ilvl="5" w:tplc="20000005" w:tentative="1">
      <w:start w:val="1"/>
      <w:numFmt w:val="bullet"/>
      <w:lvlText w:val=""/>
      <w:lvlJc w:val="left"/>
      <w:pPr>
        <w:ind w:left="4370" w:hanging="360"/>
      </w:pPr>
      <w:rPr>
        <w:rFonts w:hint="default" w:ascii="Wingdings" w:hAnsi="Wingdings"/>
      </w:rPr>
    </w:lvl>
    <w:lvl w:ilvl="6" w:tplc="20000001" w:tentative="1">
      <w:start w:val="1"/>
      <w:numFmt w:val="bullet"/>
      <w:lvlText w:val=""/>
      <w:lvlJc w:val="left"/>
      <w:pPr>
        <w:ind w:left="5090" w:hanging="360"/>
      </w:pPr>
      <w:rPr>
        <w:rFonts w:hint="default" w:ascii="Symbol" w:hAnsi="Symbol"/>
      </w:rPr>
    </w:lvl>
    <w:lvl w:ilvl="7" w:tplc="20000003" w:tentative="1">
      <w:start w:val="1"/>
      <w:numFmt w:val="bullet"/>
      <w:lvlText w:val="o"/>
      <w:lvlJc w:val="left"/>
      <w:pPr>
        <w:ind w:left="5810" w:hanging="360"/>
      </w:pPr>
      <w:rPr>
        <w:rFonts w:hint="default" w:ascii="Courier New" w:hAnsi="Courier New" w:cs="Courier New"/>
      </w:rPr>
    </w:lvl>
    <w:lvl w:ilvl="8" w:tplc="20000005" w:tentative="1">
      <w:start w:val="1"/>
      <w:numFmt w:val="bullet"/>
      <w:lvlText w:val=""/>
      <w:lvlJc w:val="left"/>
      <w:pPr>
        <w:ind w:left="6530" w:hanging="360"/>
      </w:pPr>
      <w:rPr>
        <w:rFonts w:hint="default" w:ascii="Wingdings" w:hAnsi="Wingdings"/>
      </w:rPr>
    </w:lvl>
  </w:abstractNum>
  <w:abstractNum w:abstractNumId="74" w15:restartNumberingAfterBreak="0">
    <w:nsid w:val="58E62F04"/>
    <w:multiLevelType w:val="hybridMultilevel"/>
    <w:tmpl w:val="B91AA9CE"/>
    <w:lvl w:ilvl="0" w:tplc="0409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75" w15:restartNumberingAfterBreak="0">
    <w:nsid w:val="59957CDB"/>
    <w:multiLevelType w:val="hybridMultilevel"/>
    <w:tmpl w:val="3E50F592"/>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76" w15:restartNumberingAfterBreak="0">
    <w:nsid w:val="5A1F21B6"/>
    <w:multiLevelType w:val="hybridMultilevel"/>
    <w:tmpl w:val="4800B1EA"/>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77" w15:restartNumberingAfterBreak="0">
    <w:nsid w:val="5B0107CD"/>
    <w:multiLevelType w:val="hybridMultilevel"/>
    <w:tmpl w:val="D0E68C90"/>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78" w15:restartNumberingAfterBreak="0">
    <w:nsid w:val="5D6B0AA8"/>
    <w:multiLevelType w:val="hybridMultilevel"/>
    <w:tmpl w:val="24CC177C"/>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79" w15:restartNumberingAfterBreak="0">
    <w:nsid w:val="5D6B2405"/>
    <w:multiLevelType w:val="hybridMultilevel"/>
    <w:tmpl w:val="FD78A960"/>
    <w:lvl w:ilvl="0" w:tplc="04090001">
      <w:start w:val="1"/>
      <w:numFmt w:val="bullet"/>
      <w:lvlText w:val=""/>
      <w:lvlJc w:val="left"/>
      <w:pPr>
        <w:ind w:left="774" w:hanging="360"/>
      </w:pPr>
      <w:rPr>
        <w:rFonts w:hint="default" w:ascii="Symbol" w:hAnsi="Symbol"/>
      </w:rPr>
    </w:lvl>
    <w:lvl w:ilvl="1" w:tplc="20000003" w:tentative="1">
      <w:start w:val="1"/>
      <w:numFmt w:val="bullet"/>
      <w:lvlText w:val="o"/>
      <w:lvlJc w:val="left"/>
      <w:pPr>
        <w:ind w:left="1494" w:hanging="360"/>
      </w:pPr>
      <w:rPr>
        <w:rFonts w:hint="default" w:ascii="Courier New" w:hAnsi="Courier New" w:cs="Courier New"/>
      </w:rPr>
    </w:lvl>
    <w:lvl w:ilvl="2" w:tplc="20000005" w:tentative="1">
      <w:start w:val="1"/>
      <w:numFmt w:val="bullet"/>
      <w:lvlText w:val=""/>
      <w:lvlJc w:val="left"/>
      <w:pPr>
        <w:ind w:left="2214" w:hanging="360"/>
      </w:pPr>
      <w:rPr>
        <w:rFonts w:hint="default" w:ascii="Wingdings" w:hAnsi="Wingdings"/>
      </w:rPr>
    </w:lvl>
    <w:lvl w:ilvl="3" w:tplc="20000001" w:tentative="1">
      <w:start w:val="1"/>
      <w:numFmt w:val="bullet"/>
      <w:lvlText w:val=""/>
      <w:lvlJc w:val="left"/>
      <w:pPr>
        <w:ind w:left="2934" w:hanging="360"/>
      </w:pPr>
      <w:rPr>
        <w:rFonts w:hint="default" w:ascii="Symbol" w:hAnsi="Symbol"/>
      </w:rPr>
    </w:lvl>
    <w:lvl w:ilvl="4" w:tplc="20000003" w:tentative="1">
      <w:start w:val="1"/>
      <w:numFmt w:val="bullet"/>
      <w:lvlText w:val="o"/>
      <w:lvlJc w:val="left"/>
      <w:pPr>
        <w:ind w:left="3654" w:hanging="360"/>
      </w:pPr>
      <w:rPr>
        <w:rFonts w:hint="default" w:ascii="Courier New" w:hAnsi="Courier New" w:cs="Courier New"/>
      </w:rPr>
    </w:lvl>
    <w:lvl w:ilvl="5" w:tplc="20000005" w:tentative="1">
      <w:start w:val="1"/>
      <w:numFmt w:val="bullet"/>
      <w:lvlText w:val=""/>
      <w:lvlJc w:val="left"/>
      <w:pPr>
        <w:ind w:left="4374" w:hanging="360"/>
      </w:pPr>
      <w:rPr>
        <w:rFonts w:hint="default" w:ascii="Wingdings" w:hAnsi="Wingdings"/>
      </w:rPr>
    </w:lvl>
    <w:lvl w:ilvl="6" w:tplc="20000001" w:tentative="1">
      <w:start w:val="1"/>
      <w:numFmt w:val="bullet"/>
      <w:lvlText w:val=""/>
      <w:lvlJc w:val="left"/>
      <w:pPr>
        <w:ind w:left="5094" w:hanging="360"/>
      </w:pPr>
      <w:rPr>
        <w:rFonts w:hint="default" w:ascii="Symbol" w:hAnsi="Symbol"/>
      </w:rPr>
    </w:lvl>
    <w:lvl w:ilvl="7" w:tplc="20000003" w:tentative="1">
      <w:start w:val="1"/>
      <w:numFmt w:val="bullet"/>
      <w:lvlText w:val="o"/>
      <w:lvlJc w:val="left"/>
      <w:pPr>
        <w:ind w:left="5814" w:hanging="360"/>
      </w:pPr>
      <w:rPr>
        <w:rFonts w:hint="default" w:ascii="Courier New" w:hAnsi="Courier New" w:cs="Courier New"/>
      </w:rPr>
    </w:lvl>
    <w:lvl w:ilvl="8" w:tplc="20000005" w:tentative="1">
      <w:start w:val="1"/>
      <w:numFmt w:val="bullet"/>
      <w:lvlText w:val=""/>
      <w:lvlJc w:val="left"/>
      <w:pPr>
        <w:ind w:left="6534" w:hanging="360"/>
      </w:pPr>
      <w:rPr>
        <w:rFonts w:hint="default" w:ascii="Wingdings" w:hAnsi="Wingdings"/>
      </w:rPr>
    </w:lvl>
  </w:abstractNum>
  <w:abstractNum w:abstractNumId="80" w15:restartNumberingAfterBreak="0">
    <w:nsid w:val="5F103E45"/>
    <w:multiLevelType w:val="hybridMultilevel"/>
    <w:tmpl w:val="15F01F6E"/>
    <w:lvl w:ilvl="0" w:tplc="00E013A6">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1" w15:restartNumberingAfterBreak="0">
    <w:nsid w:val="604207A6"/>
    <w:multiLevelType w:val="hybridMultilevel"/>
    <w:tmpl w:val="3F8A07FE"/>
    <w:lvl w:ilvl="0" w:tplc="0186D970">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2" w15:restartNumberingAfterBreak="0">
    <w:nsid w:val="615E239B"/>
    <w:multiLevelType w:val="hybridMultilevel"/>
    <w:tmpl w:val="308E323E"/>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83" w15:restartNumberingAfterBreak="0">
    <w:nsid w:val="658572C9"/>
    <w:multiLevelType w:val="hybridMultilevel"/>
    <w:tmpl w:val="91E6BCB6"/>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84" w15:restartNumberingAfterBreak="0">
    <w:nsid w:val="667E34F4"/>
    <w:multiLevelType w:val="hybridMultilevel"/>
    <w:tmpl w:val="6CC2E572"/>
    <w:styleLink w:val="List0"/>
    <w:lvl w:ilvl="0" w:tplc="419C6BE4">
      <w:start w:val="1"/>
      <w:numFmt w:val="decimal"/>
      <w:lvlText w:val="%1."/>
      <w:lvlJc w:val="left"/>
      <w:pPr>
        <w:tabs>
          <w:tab w:val="num" w:pos="360"/>
        </w:tabs>
        <w:ind w:left="700" w:hanging="700"/>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A250693E">
      <w:start w:val="1"/>
      <w:numFmt w:val="decimal"/>
      <w:lvlText w:val="%2."/>
      <w:lvlJc w:val="left"/>
      <w:pPr>
        <w:tabs>
          <w:tab w:val="num" w:pos="753"/>
        </w:tabs>
        <w:ind w:left="1093" w:hanging="733"/>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57C4698">
      <w:start w:val="1"/>
      <w:numFmt w:val="decimal"/>
      <w:lvlText w:val="%3."/>
      <w:lvlJc w:val="left"/>
      <w:pPr>
        <w:tabs>
          <w:tab w:val="num" w:pos="1113"/>
        </w:tabs>
        <w:ind w:left="1453" w:hanging="733"/>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C3B82576">
      <w:start w:val="1"/>
      <w:numFmt w:val="decimal"/>
      <w:lvlText w:val="%4."/>
      <w:lvlJc w:val="left"/>
      <w:pPr>
        <w:tabs>
          <w:tab w:val="num" w:pos="1473"/>
        </w:tabs>
        <w:ind w:left="1813" w:hanging="733"/>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A08E016C">
      <w:start w:val="1"/>
      <w:numFmt w:val="decimal"/>
      <w:lvlText w:val="%5."/>
      <w:lvlJc w:val="left"/>
      <w:pPr>
        <w:tabs>
          <w:tab w:val="num" w:pos="1833"/>
        </w:tabs>
        <w:ind w:left="2173" w:hanging="733"/>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C58E509A">
      <w:start w:val="1"/>
      <w:numFmt w:val="decimal"/>
      <w:lvlText w:val="%6."/>
      <w:lvlJc w:val="left"/>
      <w:pPr>
        <w:tabs>
          <w:tab w:val="num" w:pos="2193"/>
        </w:tabs>
        <w:ind w:left="2533" w:hanging="733"/>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81F03D22">
      <w:start w:val="1"/>
      <w:numFmt w:val="decimal"/>
      <w:lvlText w:val="%7."/>
      <w:lvlJc w:val="left"/>
      <w:pPr>
        <w:tabs>
          <w:tab w:val="num" w:pos="2553"/>
        </w:tabs>
        <w:ind w:left="2893" w:hanging="733"/>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A3C3E3C">
      <w:start w:val="1"/>
      <w:numFmt w:val="decimal"/>
      <w:lvlText w:val="%8."/>
      <w:lvlJc w:val="left"/>
      <w:pPr>
        <w:tabs>
          <w:tab w:val="num" w:pos="2913"/>
        </w:tabs>
        <w:ind w:left="3253" w:hanging="733"/>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FE40668E">
      <w:start w:val="1"/>
      <w:numFmt w:val="decimal"/>
      <w:lvlText w:val="%9."/>
      <w:lvlJc w:val="left"/>
      <w:pPr>
        <w:tabs>
          <w:tab w:val="num" w:pos="3273"/>
        </w:tabs>
        <w:ind w:left="3613" w:hanging="733"/>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85" w15:restartNumberingAfterBreak="0">
    <w:nsid w:val="66982E75"/>
    <w:multiLevelType w:val="hybridMultilevel"/>
    <w:tmpl w:val="FACE6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6C441CF"/>
    <w:multiLevelType w:val="hybridMultilevel"/>
    <w:tmpl w:val="E45633B0"/>
    <w:lvl w:ilvl="0" w:tplc="0409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87" w15:restartNumberingAfterBreak="0">
    <w:nsid w:val="67E32D86"/>
    <w:multiLevelType w:val="hybridMultilevel"/>
    <w:tmpl w:val="5EDA2DCC"/>
    <w:lvl w:ilvl="0" w:tplc="A308E8B8">
      <w:start w:val="1"/>
      <w:numFmt w:val="bullet"/>
      <w:lvlText w:val=""/>
      <w:lvlJc w:val="left"/>
      <w:pPr>
        <w:ind w:left="360" w:hanging="360"/>
      </w:pPr>
      <w:rPr>
        <w:rFonts w:hint="default" w:ascii="Wingdings" w:hAnsi="Wingdings"/>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88" w15:restartNumberingAfterBreak="0">
    <w:nsid w:val="67F04077"/>
    <w:multiLevelType w:val="hybridMultilevel"/>
    <w:tmpl w:val="2996D880"/>
    <w:lvl w:ilvl="0" w:tplc="EA68607C">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9" w15:restartNumberingAfterBreak="0">
    <w:nsid w:val="691C15B5"/>
    <w:multiLevelType w:val="hybridMultilevel"/>
    <w:tmpl w:val="E0ACE2A6"/>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90" w15:restartNumberingAfterBreak="0">
    <w:nsid w:val="6A744389"/>
    <w:multiLevelType w:val="hybridMultilevel"/>
    <w:tmpl w:val="42983048"/>
    <w:lvl w:ilvl="0" w:tplc="DBB690A6">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1" w15:restartNumberingAfterBreak="0">
    <w:nsid w:val="6A8A7953"/>
    <w:multiLevelType w:val="hybridMultilevel"/>
    <w:tmpl w:val="36E8B00E"/>
    <w:lvl w:ilvl="0" w:tplc="0407000F">
      <w:start w:val="1"/>
      <w:numFmt w:val="decimal"/>
      <w:lvlText w:val="%1."/>
      <w:lvlJc w:val="left"/>
      <w:pPr>
        <w:ind w:left="774" w:hanging="360"/>
      </w:pPr>
      <w:rPr>
        <w:rFonts w:hint="default"/>
      </w:rPr>
    </w:lvl>
    <w:lvl w:ilvl="1" w:tplc="FFFFFFFF" w:tentative="1">
      <w:start w:val="1"/>
      <w:numFmt w:val="bullet"/>
      <w:lvlText w:val="o"/>
      <w:lvlJc w:val="left"/>
      <w:pPr>
        <w:ind w:left="1494" w:hanging="360"/>
      </w:pPr>
      <w:rPr>
        <w:rFonts w:hint="default" w:ascii="Courier New" w:hAnsi="Courier New" w:cs="Courier New"/>
      </w:rPr>
    </w:lvl>
    <w:lvl w:ilvl="2" w:tplc="FFFFFFFF" w:tentative="1">
      <w:start w:val="1"/>
      <w:numFmt w:val="bullet"/>
      <w:lvlText w:val=""/>
      <w:lvlJc w:val="left"/>
      <w:pPr>
        <w:ind w:left="2214" w:hanging="360"/>
      </w:pPr>
      <w:rPr>
        <w:rFonts w:hint="default" w:ascii="Wingdings" w:hAnsi="Wingdings"/>
      </w:rPr>
    </w:lvl>
    <w:lvl w:ilvl="3" w:tplc="FFFFFFFF" w:tentative="1">
      <w:start w:val="1"/>
      <w:numFmt w:val="bullet"/>
      <w:lvlText w:val=""/>
      <w:lvlJc w:val="left"/>
      <w:pPr>
        <w:ind w:left="2934" w:hanging="360"/>
      </w:pPr>
      <w:rPr>
        <w:rFonts w:hint="default" w:ascii="Symbol" w:hAnsi="Symbol"/>
      </w:rPr>
    </w:lvl>
    <w:lvl w:ilvl="4" w:tplc="FFFFFFFF" w:tentative="1">
      <w:start w:val="1"/>
      <w:numFmt w:val="bullet"/>
      <w:lvlText w:val="o"/>
      <w:lvlJc w:val="left"/>
      <w:pPr>
        <w:ind w:left="3654" w:hanging="360"/>
      </w:pPr>
      <w:rPr>
        <w:rFonts w:hint="default" w:ascii="Courier New" w:hAnsi="Courier New" w:cs="Courier New"/>
      </w:rPr>
    </w:lvl>
    <w:lvl w:ilvl="5" w:tplc="FFFFFFFF" w:tentative="1">
      <w:start w:val="1"/>
      <w:numFmt w:val="bullet"/>
      <w:lvlText w:val=""/>
      <w:lvlJc w:val="left"/>
      <w:pPr>
        <w:ind w:left="4374" w:hanging="360"/>
      </w:pPr>
      <w:rPr>
        <w:rFonts w:hint="default" w:ascii="Wingdings" w:hAnsi="Wingdings"/>
      </w:rPr>
    </w:lvl>
    <w:lvl w:ilvl="6" w:tplc="FFFFFFFF" w:tentative="1">
      <w:start w:val="1"/>
      <w:numFmt w:val="bullet"/>
      <w:lvlText w:val=""/>
      <w:lvlJc w:val="left"/>
      <w:pPr>
        <w:ind w:left="5094" w:hanging="360"/>
      </w:pPr>
      <w:rPr>
        <w:rFonts w:hint="default" w:ascii="Symbol" w:hAnsi="Symbol"/>
      </w:rPr>
    </w:lvl>
    <w:lvl w:ilvl="7" w:tplc="FFFFFFFF" w:tentative="1">
      <w:start w:val="1"/>
      <w:numFmt w:val="bullet"/>
      <w:lvlText w:val="o"/>
      <w:lvlJc w:val="left"/>
      <w:pPr>
        <w:ind w:left="5814" w:hanging="360"/>
      </w:pPr>
      <w:rPr>
        <w:rFonts w:hint="default" w:ascii="Courier New" w:hAnsi="Courier New" w:cs="Courier New"/>
      </w:rPr>
    </w:lvl>
    <w:lvl w:ilvl="8" w:tplc="FFFFFFFF" w:tentative="1">
      <w:start w:val="1"/>
      <w:numFmt w:val="bullet"/>
      <w:lvlText w:val=""/>
      <w:lvlJc w:val="left"/>
      <w:pPr>
        <w:ind w:left="6534" w:hanging="360"/>
      </w:pPr>
      <w:rPr>
        <w:rFonts w:hint="default" w:ascii="Wingdings" w:hAnsi="Wingdings"/>
      </w:rPr>
    </w:lvl>
  </w:abstractNum>
  <w:abstractNum w:abstractNumId="92" w15:restartNumberingAfterBreak="0">
    <w:nsid w:val="6AE5112D"/>
    <w:multiLevelType w:val="hybridMultilevel"/>
    <w:tmpl w:val="29F02F8E"/>
    <w:lvl w:ilvl="0" w:tplc="20000001">
      <w:start w:val="1"/>
      <w:numFmt w:val="bullet"/>
      <w:lvlText w:val=""/>
      <w:lvlJc w:val="left"/>
      <w:pPr>
        <w:ind w:left="770" w:hanging="360"/>
      </w:pPr>
      <w:rPr>
        <w:rFonts w:hint="default" w:ascii="Symbol" w:hAnsi="Symbol"/>
      </w:rPr>
    </w:lvl>
    <w:lvl w:ilvl="1" w:tplc="20000003" w:tentative="1">
      <w:start w:val="1"/>
      <w:numFmt w:val="bullet"/>
      <w:lvlText w:val="o"/>
      <w:lvlJc w:val="left"/>
      <w:pPr>
        <w:ind w:left="1490" w:hanging="360"/>
      </w:pPr>
      <w:rPr>
        <w:rFonts w:hint="default" w:ascii="Courier New" w:hAnsi="Courier New" w:cs="Courier New"/>
      </w:rPr>
    </w:lvl>
    <w:lvl w:ilvl="2" w:tplc="20000005" w:tentative="1">
      <w:start w:val="1"/>
      <w:numFmt w:val="bullet"/>
      <w:lvlText w:val=""/>
      <w:lvlJc w:val="left"/>
      <w:pPr>
        <w:ind w:left="2210" w:hanging="360"/>
      </w:pPr>
      <w:rPr>
        <w:rFonts w:hint="default" w:ascii="Wingdings" w:hAnsi="Wingdings"/>
      </w:rPr>
    </w:lvl>
    <w:lvl w:ilvl="3" w:tplc="20000001" w:tentative="1">
      <w:start w:val="1"/>
      <w:numFmt w:val="bullet"/>
      <w:lvlText w:val=""/>
      <w:lvlJc w:val="left"/>
      <w:pPr>
        <w:ind w:left="2930" w:hanging="360"/>
      </w:pPr>
      <w:rPr>
        <w:rFonts w:hint="default" w:ascii="Symbol" w:hAnsi="Symbol"/>
      </w:rPr>
    </w:lvl>
    <w:lvl w:ilvl="4" w:tplc="20000003" w:tentative="1">
      <w:start w:val="1"/>
      <w:numFmt w:val="bullet"/>
      <w:lvlText w:val="o"/>
      <w:lvlJc w:val="left"/>
      <w:pPr>
        <w:ind w:left="3650" w:hanging="360"/>
      </w:pPr>
      <w:rPr>
        <w:rFonts w:hint="default" w:ascii="Courier New" w:hAnsi="Courier New" w:cs="Courier New"/>
      </w:rPr>
    </w:lvl>
    <w:lvl w:ilvl="5" w:tplc="20000005" w:tentative="1">
      <w:start w:val="1"/>
      <w:numFmt w:val="bullet"/>
      <w:lvlText w:val=""/>
      <w:lvlJc w:val="left"/>
      <w:pPr>
        <w:ind w:left="4370" w:hanging="360"/>
      </w:pPr>
      <w:rPr>
        <w:rFonts w:hint="default" w:ascii="Wingdings" w:hAnsi="Wingdings"/>
      </w:rPr>
    </w:lvl>
    <w:lvl w:ilvl="6" w:tplc="20000001" w:tentative="1">
      <w:start w:val="1"/>
      <w:numFmt w:val="bullet"/>
      <w:lvlText w:val=""/>
      <w:lvlJc w:val="left"/>
      <w:pPr>
        <w:ind w:left="5090" w:hanging="360"/>
      </w:pPr>
      <w:rPr>
        <w:rFonts w:hint="default" w:ascii="Symbol" w:hAnsi="Symbol"/>
      </w:rPr>
    </w:lvl>
    <w:lvl w:ilvl="7" w:tplc="20000003" w:tentative="1">
      <w:start w:val="1"/>
      <w:numFmt w:val="bullet"/>
      <w:lvlText w:val="o"/>
      <w:lvlJc w:val="left"/>
      <w:pPr>
        <w:ind w:left="5810" w:hanging="360"/>
      </w:pPr>
      <w:rPr>
        <w:rFonts w:hint="default" w:ascii="Courier New" w:hAnsi="Courier New" w:cs="Courier New"/>
      </w:rPr>
    </w:lvl>
    <w:lvl w:ilvl="8" w:tplc="20000005" w:tentative="1">
      <w:start w:val="1"/>
      <w:numFmt w:val="bullet"/>
      <w:lvlText w:val=""/>
      <w:lvlJc w:val="left"/>
      <w:pPr>
        <w:ind w:left="6530" w:hanging="360"/>
      </w:pPr>
      <w:rPr>
        <w:rFonts w:hint="default" w:ascii="Wingdings" w:hAnsi="Wingdings"/>
      </w:rPr>
    </w:lvl>
  </w:abstractNum>
  <w:abstractNum w:abstractNumId="93" w15:restartNumberingAfterBreak="0">
    <w:nsid w:val="6B1F5FC7"/>
    <w:multiLevelType w:val="hybridMultilevel"/>
    <w:tmpl w:val="1F3A6BCE"/>
    <w:lvl w:ilvl="0" w:tplc="97E25C2E">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4" w15:restartNumberingAfterBreak="0">
    <w:nsid w:val="6E41702A"/>
    <w:multiLevelType w:val="hybridMultilevel"/>
    <w:tmpl w:val="1484900E"/>
    <w:lvl w:ilvl="0" w:tplc="F54622C4">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5" w15:restartNumberingAfterBreak="0">
    <w:nsid w:val="6ED77336"/>
    <w:multiLevelType w:val="hybridMultilevel"/>
    <w:tmpl w:val="40901FEA"/>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96" w15:restartNumberingAfterBreak="0">
    <w:nsid w:val="6F816C56"/>
    <w:multiLevelType w:val="hybridMultilevel"/>
    <w:tmpl w:val="FB8E15FC"/>
    <w:styleLink w:val="Punkt"/>
    <w:lvl w:ilvl="0" w:tplc="5DFCEEAE">
      <w:numFmt w:val="bullet"/>
      <w:lvlText w:val="•"/>
      <w:lvlJc w:val="left"/>
      <w:pPr>
        <w:tabs>
          <w:tab w:val="num" w:pos="610"/>
        </w:tabs>
        <w:ind w:left="610" w:hanging="196"/>
      </w:pPr>
      <w:rPr>
        <w:rFonts w:ascii="Calibri" w:hAnsi="Calibri" w:eastAsia="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1" w:tplc="474A3266">
      <w:start w:val="1"/>
      <w:numFmt w:val="bullet"/>
      <w:lvlText w:val="•"/>
      <w:lvlJc w:val="left"/>
      <w:pPr>
        <w:tabs>
          <w:tab w:val="num" w:pos="790"/>
        </w:tabs>
        <w:ind w:left="790" w:hanging="196"/>
      </w:pPr>
      <w:rPr>
        <w:rFonts w:ascii="Calibri" w:hAnsi="Calibri" w:eastAsia="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2" w:tplc="04E2D1C8">
      <w:start w:val="1"/>
      <w:numFmt w:val="bullet"/>
      <w:lvlText w:val="•"/>
      <w:lvlJc w:val="left"/>
      <w:pPr>
        <w:tabs>
          <w:tab w:val="num" w:pos="970"/>
        </w:tabs>
        <w:ind w:left="970" w:hanging="196"/>
      </w:pPr>
      <w:rPr>
        <w:rFonts w:ascii="Calibri" w:hAnsi="Calibri" w:eastAsia="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3" w:tplc="9BFEE63E">
      <w:start w:val="1"/>
      <w:numFmt w:val="bullet"/>
      <w:lvlText w:val="•"/>
      <w:lvlJc w:val="left"/>
      <w:pPr>
        <w:tabs>
          <w:tab w:val="num" w:pos="1150"/>
        </w:tabs>
        <w:ind w:left="1150" w:hanging="196"/>
      </w:pPr>
      <w:rPr>
        <w:rFonts w:ascii="Calibri" w:hAnsi="Calibri" w:eastAsia="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4" w:tplc="9684C15A">
      <w:start w:val="1"/>
      <w:numFmt w:val="bullet"/>
      <w:lvlText w:val="•"/>
      <w:lvlJc w:val="left"/>
      <w:pPr>
        <w:tabs>
          <w:tab w:val="num" w:pos="1330"/>
        </w:tabs>
        <w:ind w:left="1330" w:hanging="196"/>
      </w:pPr>
      <w:rPr>
        <w:rFonts w:ascii="Calibri" w:hAnsi="Calibri" w:eastAsia="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5" w:tplc="36BAD7A4">
      <w:start w:val="1"/>
      <w:numFmt w:val="bullet"/>
      <w:lvlText w:val="•"/>
      <w:lvlJc w:val="left"/>
      <w:pPr>
        <w:tabs>
          <w:tab w:val="num" w:pos="1510"/>
        </w:tabs>
        <w:ind w:left="1510" w:hanging="196"/>
      </w:pPr>
      <w:rPr>
        <w:rFonts w:ascii="Calibri" w:hAnsi="Calibri" w:eastAsia="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6" w:tplc="4000A24A">
      <w:start w:val="1"/>
      <w:numFmt w:val="bullet"/>
      <w:lvlText w:val="•"/>
      <w:lvlJc w:val="left"/>
      <w:pPr>
        <w:tabs>
          <w:tab w:val="num" w:pos="1690"/>
        </w:tabs>
        <w:ind w:left="1690" w:hanging="196"/>
      </w:pPr>
      <w:rPr>
        <w:rFonts w:ascii="Calibri" w:hAnsi="Calibri" w:eastAsia="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7" w:tplc="A096024A">
      <w:start w:val="1"/>
      <w:numFmt w:val="bullet"/>
      <w:lvlText w:val="•"/>
      <w:lvlJc w:val="left"/>
      <w:pPr>
        <w:tabs>
          <w:tab w:val="num" w:pos="1870"/>
        </w:tabs>
        <w:ind w:left="1870" w:hanging="196"/>
      </w:pPr>
      <w:rPr>
        <w:rFonts w:ascii="Calibri" w:hAnsi="Calibri" w:eastAsia="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8" w:tplc="53EA9A4C">
      <w:start w:val="1"/>
      <w:numFmt w:val="bullet"/>
      <w:lvlText w:val="•"/>
      <w:lvlJc w:val="left"/>
      <w:pPr>
        <w:tabs>
          <w:tab w:val="num" w:pos="2050"/>
        </w:tabs>
        <w:ind w:left="2050" w:hanging="196"/>
      </w:pPr>
      <w:rPr>
        <w:rFonts w:ascii="Calibri" w:hAnsi="Calibri" w:eastAsia="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abstractNum>
  <w:abstractNum w:abstractNumId="97" w15:restartNumberingAfterBreak="0">
    <w:nsid w:val="758D7B69"/>
    <w:multiLevelType w:val="hybridMultilevel"/>
    <w:tmpl w:val="72DC0562"/>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98" w15:restartNumberingAfterBreak="0">
    <w:nsid w:val="75935DCC"/>
    <w:multiLevelType w:val="hybridMultilevel"/>
    <w:tmpl w:val="51A82F6C"/>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99" w15:restartNumberingAfterBreak="0">
    <w:nsid w:val="75E52CEB"/>
    <w:multiLevelType w:val="hybridMultilevel"/>
    <w:tmpl w:val="D8164D00"/>
    <w:lvl w:ilvl="0" w:tplc="F5EE39FA">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0" w15:restartNumberingAfterBreak="0">
    <w:nsid w:val="76863A5D"/>
    <w:multiLevelType w:val="hybridMultilevel"/>
    <w:tmpl w:val="7A929AAA"/>
    <w:lvl w:ilvl="0" w:tplc="20000001">
      <w:start w:val="1"/>
      <w:numFmt w:val="bullet"/>
      <w:lvlText w:val=""/>
      <w:lvlJc w:val="left"/>
      <w:pPr>
        <w:ind w:left="1069" w:hanging="360"/>
      </w:pPr>
      <w:rPr>
        <w:rFonts w:hint="default" w:ascii="Symbol" w:hAnsi="Symbol"/>
      </w:rPr>
    </w:lvl>
    <w:lvl w:ilvl="1" w:tplc="20000003" w:tentative="1">
      <w:start w:val="1"/>
      <w:numFmt w:val="bullet"/>
      <w:lvlText w:val="o"/>
      <w:lvlJc w:val="left"/>
      <w:pPr>
        <w:ind w:left="1789" w:hanging="360"/>
      </w:pPr>
      <w:rPr>
        <w:rFonts w:hint="default" w:ascii="Courier New" w:hAnsi="Courier New" w:cs="Courier New"/>
      </w:rPr>
    </w:lvl>
    <w:lvl w:ilvl="2" w:tplc="20000005" w:tentative="1">
      <w:start w:val="1"/>
      <w:numFmt w:val="bullet"/>
      <w:lvlText w:val=""/>
      <w:lvlJc w:val="left"/>
      <w:pPr>
        <w:ind w:left="2509" w:hanging="360"/>
      </w:pPr>
      <w:rPr>
        <w:rFonts w:hint="default" w:ascii="Wingdings" w:hAnsi="Wingdings"/>
      </w:rPr>
    </w:lvl>
    <w:lvl w:ilvl="3" w:tplc="20000001" w:tentative="1">
      <w:start w:val="1"/>
      <w:numFmt w:val="bullet"/>
      <w:lvlText w:val=""/>
      <w:lvlJc w:val="left"/>
      <w:pPr>
        <w:ind w:left="3229" w:hanging="360"/>
      </w:pPr>
      <w:rPr>
        <w:rFonts w:hint="default" w:ascii="Symbol" w:hAnsi="Symbol"/>
      </w:rPr>
    </w:lvl>
    <w:lvl w:ilvl="4" w:tplc="20000003" w:tentative="1">
      <w:start w:val="1"/>
      <w:numFmt w:val="bullet"/>
      <w:lvlText w:val="o"/>
      <w:lvlJc w:val="left"/>
      <w:pPr>
        <w:ind w:left="3949" w:hanging="360"/>
      </w:pPr>
      <w:rPr>
        <w:rFonts w:hint="default" w:ascii="Courier New" w:hAnsi="Courier New" w:cs="Courier New"/>
      </w:rPr>
    </w:lvl>
    <w:lvl w:ilvl="5" w:tplc="20000005" w:tentative="1">
      <w:start w:val="1"/>
      <w:numFmt w:val="bullet"/>
      <w:lvlText w:val=""/>
      <w:lvlJc w:val="left"/>
      <w:pPr>
        <w:ind w:left="4669" w:hanging="360"/>
      </w:pPr>
      <w:rPr>
        <w:rFonts w:hint="default" w:ascii="Wingdings" w:hAnsi="Wingdings"/>
      </w:rPr>
    </w:lvl>
    <w:lvl w:ilvl="6" w:tplc="20000001" w:tentative="1">
      <w:start w:val="1"/>
      <w:numFmt w:val="bullet"/>
      <w:lvlText w:val=""/>
      <w:lvlJc w:val="left"/>
      <w:pPr>
        <w:ind w:left="5389" w:hanging="360"/>
      </w:pPr>
      <w:rPr>
        <w:rFonts w:hint="default" w:ascii="Symbol" w:hAnsi="Symbol"/>
      </w:rPr>
    </w:lvl>
    <w:lvl w:ilvl="7" w:tplc="20000003" w:tentative="1">
      <w:start w:val="1"/>
      <w:numFmt w:val="bullet"/>
      <w:lvlText w:val="o"/>
      <w:lvlJc w:val="left"/>
      <w:pPr>
        <w:ind w:left="6109" w:hanging="360"/>
      </w:pPr>
      <w:rPr>
        <w:rFonts w:hint="default" w:ascii="Courier New" w:hAnsi="Courier New" w:cs="Courier New"/>
      </w:rPr>
    </w:lvl>
    <w:lvl w:ilvl="8" w:tplc="20000005" w:tentative="1">
      <w:start w:val="1"/>
      <w:numFmt w:val="bullet"/>
      <w:lvlText w:val=""/>
      <w:lvlJc w:val="left"/>
      <w:pPr>
        <w:ind w:left="6829" w:hanging="360"/>
      </w:pPr>
      <w:rPr>
        <w:rFonts w:hint="default" w:ascii="Wingdings" w:hAnsi="Wingdings"/>
      </w:rPr>
    </w:lvl>
  </w:abstractNum>
  <w:abstractNum w:abstractNumId="101" w15:restartNumberingAfterBreak="0">
    <w:nsid w:val="779D0B47"/>
    <w:multiLevelType w:val="hybridMultilevel"/>
    <w:tmpl w:val="8F40226C"/>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102" w15:restartNumberingAfterBreak="0">
    <w:nsid w:val="79D5239E"/>
    <w:multiLevelType w:val="hybridMultilevel"/>
    <w:tmpl w:val="62747F94"/>
    <w:lvl w:ilvl="0" w:tplc="0407000F">
      <w:start w:val="1"/>
      <w:numFmt w:val="decimal"/>
      <w:lvlText w:val="%1."/>
      <w:lvlJc w:val="left"/>
      <w:pPr>
        <w:ind w:left="829" w:hanging="360"/>
      </w:pPr>
      <w:rPr>
        <w:rFonts w:hint="default"/>
      </w:rPr>
    </w:lvl>
    <w:lvl w:ilvl="1" w:tplc="FFFFFFFF" w:tentative="1">
      <w:start w:val="1"/>
      <w:numFmt w:val="bullet"/>
      <w:lvlText w:val="o"/>
      <w:lvlJc w:val="left"/>
      <w:pPr>
        <w:ind w:left="1549" w:hanging="360"/>
      </w:pPr>
      <w:rPr>
        <w:rFonts w:hint="default" w:ascii="Courier New" w:hAnsi="Courier New" w:cs="Courier New"/>
      </w:rPr>
    </w:lvl>
    <w:lvl w:ilvl="2" w:tplc="FFFFFFFF" w:tentative="1">
      <w:start w:val="1"/>
      <w:numFmt w:val="bullet"/>
      <w:lvlText w:val=""/>
      <w:lvlJc w:val="left"/>
      <w:pPr>
        <w:ind w:left="2269" w:hanging="360"/>
      </w:pPr>
      <w:rPr>
        <w:rFonts w:hint="default" w:ascii="Wingdings" w:hAnsi="Wingdings"/>
      </w:rPr>
    </w:lvl>
    <w:lvl w:ilvl="3" w:tplc="FFFFFFFF" w:tentative="1">
      <w:start w:val="1"/>
      <w:numFmt w:val="bullet"/>
      <w:lvlText w:val=""/>
      <w:lvlJc w:val="left"/>
      <w:pPr>
        <w:ind w:left="2989" w:hanging="360"/>
      </w:pPr>
      <w:rPr>
        <w:rFonts w:hint="default" w:ascii="Symbol" w:hAnsi="Symbol"/>
      </w:rPr>
    </w:lvl>
    <w:lvl w:ilvl="4" w:tplc="FFFFFFFF" w:tentative="1">
      <w:start w:val="1"/>
      <w:numFmt w:val="bullet"/>
      <w:lvlText w:val="o"/>
      <w:lvlJc w:val="left"/>
      <w:pPr>
        <w:ind w:left="3709" w:hanging="360"/>
      </w:pPr>
      <w:rPr>
        <w:rFonts w:hint="default" w:ascii="Courier New" w:hAnsi="Courier New" w:cs="Courier New"/>
      </w:rPr>
    </w:lvl>
    <w:lvl w:ilvl="5" w:tplc="FFFFFFFF" w:tentative="1">
      <w:start w:val="1"/>
      <w:numFmt w:val="bullet"/>
      <w:lvlText w:val=""/>
      <w:lvlJc w:val="left"/>
      <w:pPr>
        <w:ind w:left="4429" w:hanging="360"/>
      </w:pPr>
      <w:rPr>
        <w:rFonts w:hint="default" w:ascii="Wingdings" w:hAnsi="Wingdings"/>
      </w:rPr>
    </w:lvl>
    <w:lvl w:ilvl="6" w:tplc="FFFFFFFF" w:tentative="1">
      <w:start w:val="1"/>
      <w:numFmt w:val="bullet"/>
      <w:lvlText w:val=""/>
      <w:lvlJc w:val="left"/>
      <w:pPr>
        <w:ind w:left="5149" w:hanging="360"/>
      </w:pPr>
      <w:rPr>
        <w:rFonts w:hint="default" w:ascii="Symbol" w:hAnsi="Symbol"/>
      </w:rPr>
    </w:lvl>
    <w:lvl w:ilvl="7" w:tplc="FFFFFFFF" w:tentative="1">
      <w:start w:val="1"/>
      <w:numFmt w:val="bullet"/>
      <w:lvlText w:val="o"/>
      <w:lvlJc w:val="left"/>
      <w:pPr>
        <w:ind w:left="5869" w:hanging="360"/>
      </w:pPr>
      <w:rPr>
        <w:rFonts w:hint="default" w:ascii="Courier New" w:hAnsi="Courier New" w:cs="Courier New"/>
      </w:rPr>
    </w:lvl>
    <w:lvl w:ilvl="8" w:tplc="FFFFFFFF" w:tentative="1">
      <w:start w:val="1"/>
      <w:numFmt w:val="bullet"/>
      <w:lvlText w:val=""/>
      <w:lvlJc w:val="left"/>
      <w:pPr>
        <w:ind w:left="6589" w:hanging="360"/>
      </w:pPr>
      <w:rPr>
        <w:rFonts w:hint="default" w:ascii="Wingdings" w:hAnsi="Wingdings"/>
      </w:rPr>
    </w:lvl>
  </w:abstractNum>
  <w:abstractNum w:abstractNumId="103" w15:restartNumberingAfterBreak="0">
    <w:nsid w:val="7A8878A4"/>
    <w:multiLevelType w:val="hybridMultilevel"/>
    <w:tmpl w:val="20444C76"/>
    <w:lvl w:ilvl="0" w:tplc="20000001">
      <w:start w:val="1"/>
      <w:numFmt w:val="bullet"/>
      <w:lvlText w:val=""/>
      <w:lvlJc w:val="left"/>
      <w:pPr>
        <w:ind w:left="720" w:hanging="360"/>
      </w:pPr>
      <w:rPr>
        <w:rFonts w:hint="default" w:ascii="Symbol" w:hAnsi="Symbol"/>
      </w:rPr>
    </w:lvl>
    <w:lvl w:ilvl="1" w:tplc="20000003">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104" w15:restartNumberingAfterBreak="0">
    <w:nsid w:val="7B067A95"/>
    <w:multiLevelType w:val="hybridMultilevel"/>
    <w:tmpl w:val="E8A22BF8"/>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105" w15:restartNumberingAfterBreak="0">
    <w:nsid w:val="7B3020E1"/>
    <w:multiLevelType w:val="hybridMultilevel"/>
    <w:tmpl w:val="33F46A58"/>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106" w15:restartNumberingAfterBreak="0">
    <w:nsid w:val="7CC2731E"/>
    <w:multiLevelType w:val="hybridMultilevel"/>
    <w:tmpl w:val="993AEE54"/>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07" w15:restartNumberingAfterBreak="0">
    <w:nsid w:val="7CF526A1"/>
    <w:multiLevelType w:val="hybridMultilevel"/>
    <w:tmpl w:val="5596C930"/>
    <w:styleLink w:val="Alphabetisch"/>
    <w:lvl w:ilvl="0" w:tplc="43FA42D8">
      <w:start w:val="1"/>
      <w:numFmt w:val="upperLetter"/>
      <w:lvlText w:val="%1."/>
      <w:lvlJc w:val="left"/>
      <w:pPr>
        <w:tabs>
          <w:tab w:val="num" w:pos="393"/>
        </w:tabs>
        <w:ind w:left="393" w:hanging="393"/>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BD76EF24">
      <w:start w:val="1"/>
      <w:numFmt w:val="upperLetter"/>
      <w:lvlText w:val="%2."/>
      <w:lvlJc w:val="left"/>
      <w:pPr>
        <w:tabs>
          <w:tab w:val="num" w:pos="753"/>
        </w:tabs>
        <w:ind w:left="753" w:hanging="393"/>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BB1E1D00">
      <w:start w:val="1"/>
      <w:numFmt w:val="upperLetter"/>
      <w:lvlText w:val="%3."/>
      <w:lvlJc w:val="left"/>
      <w:pPr>
        <w:tabs>
          <w:tab w:val="num" w:pos="1113"/>
        </w:tabs>
        <w:ind w:left="1113" w:hanging="393"/>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0ED4529E">
      <w:start w:val="1"/>
      <w:numFmt w:val="upperLetter"/>
      <w:lvlText w:val="%4."/>
      <w:lvlJc w:val="left"/>
      <w:pPr>
        <w:tabs>
          <w:tab w:val="num" w:pos="1473"/>
        </w:tabs>
        <w:ind w:left="1473" w:hanging="393"/>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0C06B12E">
      <w:start w:val="1"/>
      <w:numFmt w:val="upperLetter"/>
      <w:lvlText w:val="%5."/>
      <w:lvlJc w:val="left"/>
      <w:pPr>
        <w:tabs>
          <w:tab w:val="num" w:pos="1833"/>
        </w:tabs>
        <w:ind w:left="1833" w:hanging="393"/>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4E93E8">
      <w:start w:val="1"/>
      <w:numFmt w:val="upperLetter"/>
      <w:lvlText w:val="%6."/>
      <w:lvlJc w:val="left"/>
      <w:pPr>
        <w:tabs>
          <w:tab w:val="num" w:pos="2193"/>
        </w:tabs>
        <w:ind w:left="2193" w:hanging="393"/>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A5BCBDDC">
      <w:start w:val="1"/>
      <w:numFmt w:val="upperLetter"/>
      <w:lvlText w:val="%7."/>
      <w:lvlJc w:val="left"/>
      <w:pPr>
        <w:tabs>
          <w:tab w:val="num" w:pos="2553"/>
        </w:tabs>
        <w:ind w:left="2553" w:hanging="393"/>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52865D62">
      <w:start w:val="1"/>
      <w:numFmt w:val="upperLetter"/>
      <w:lvlText w:val="%8."/>
      <w:lvlJc w:val="left"/>
      <w:pPr>
        <w:tabs>
          <w:tab w:val="num" w:pos="2913"/>
        </w:tabs>
        <w:ind w:left="2913" w:hanging="393"/>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14044622">
      <w:start w:val="1"/>
      <w:numFmt w:val="upperLetter"/>
      <w:lvlText w:val="%9."/>
      <w:lvlJc w:val="left"/>
      <w:pPr>
        <w:tabs>
          <w:tab w:val="num" w:pos="3273"/>
        </w:tabs>
        <w:ind w:left="3273" w:hanging="393"/>
      </w:pPr>
      <w:rPr>
        <w:rFonts w:ascii="Calibri" w:hAnsi="Calibri" w:eastAsia="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108" w15:restartNumberingAfterBreak="0">
    <w:nsid w:val="7DB25FB5"/>
    <w:multiLevelType w:val="hybridMultilevel"/>
    <w:tmpl w:val="E5DA8EF0"/>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109" w15:restartNumberingAfterBreak="0">
    <w:nsid w:val="7E3E6221"/>
    <w:multiLevelType w:val="hybridMultilevel"/>
    <w:tmpl w:val="CABC0BFA"/>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110" w15:restartNumberingAfterBreak="0">
    <w:nsid w:val="7E8E5AC5"/>
    <w:multiLevelType w:val="hybridMultilevel"/>
    <w:tmpl w:val="E03C0F90"/>
    <w:lvl w:ilvl="0" w:tplc="20000001">
      <w:start w:val="1"/>
      <w:numFmt w:val="bullet"/>
      <w:lvlText w:val=""/>
      <w:lvlJc w:val="left"/>
      <w:pPr>
        <w:ind w:left="774" w:hanging="360"/>
      </w:pPr>
      <w:rPr>
        <w:rFonts w:hint="default" w:ascii="Symbol" w:hAnsi="Symbol"/>
      </w:rPr>
    </w:lvl>
    <w:lvl w:ilvl="1" w:tplc="20000003" w:tentative="1">
      <w:start w:val="1"/>
      <w:numFmt w:val="bullet"/>
      <w:lvlText w:val="o"/>
      <w:lvlJc w:val="left"/>
      <w:pPr>
        <w:ind w:left="1494" w:hanging="360"/>
      </w:pPr>
      <w:rPr>
        <w:rFonts w:hint="default" w:ascii="Courier New" w:hAnsi="Courier New" w:cs="Courier New"/>
      </w:rPr>
    </w:lvl>
    <w:lvl w:ilvl="2" w:tplc="20000005" w:tentative="1">
      <w:start w:val="1"/>
      <w:numFmt w:val="bullet"/>
      <w:lvlText w:val=""/>
      <w:lvlJc w:val="left"/>
      <w:pPr>
        <w:ind w:left="2214" w:hanging="360"/>
      </w:pPr>
      <w:rPr>
        <w:rFonts w:hint="default" w:ascii="Wingdings" w:hAnsi="Wingdings"/>
      </w:rPr>
    </w:lvl>
    <w:lvl w:ilvl="3" w:tplc="20000001" w:tentative="1">
      <w:start w:val="1"/>
      <w:numFmt w:val="bullet"/>
      <w:lvlText w:val=""/>
      <w:lvlJc w:val="left"/>
      <w:pPr>
        <w:ind w:left="2934" w:hanging="360"/>
      </w:pPr>
      <w:rPr>
        <w:rFonts w:hint="default" w:ascii="Symbol" w:hAnsi="Symbol"/>
      </w:rPr>
    </w:lvl>
    <w:lvl w:ilvl="4" w:tplc="20000003" w:tentative="1">
      <w:start w:val="1"/>
      <w:numFmt w:val="bullet"/>
      <w:lvlText w:val="o"/>
      <w:lvlJc w:val="left"/>
      <w:pPr>
        <w:ind w:left="3654" w:hanging="360"/>
      </w:pPr>
      <w:rPr>
        <w:rFonts w:hint="default" w:ascii="Courier New" w:hAnsi="Courier New" w:cs="Courier New"/>
      </w:rPr>
    </w:lvl>
    <w:lvl w:ilvl="5" w:tplc="20000005" w:tentative="1">
      <w:start w:val="1"/>
      <w:numFmt w:val="bullet"/>
      <w:lvlText w:val=""/>
      <w:lvlJc w:val="left"/>
      <w:pPr>
        <w:ind w:left="4374" w:hanging="360"/>
      </w:pPr>
      <w:rPr>
        <w:rFonts w:hint="default" w:ascii="Wingdings" w:hAnsi="Wingdings"/>
      </w:rPr>
    </w:lvl>
    <w:lvl w:ilvl="6" w:tplc="20000001" w:tentative="1">
      <w:start w:val="1"/>
      <w:numFmt w:val="bullet"/>
      <w:lvlText w:val=""/>
      <w:lvlJc w:val="left"/>
      <w:pPr>
        <w:ind w:left="5094" w:hanging="360"/>
      </w:pPr>
      <w:rPr>
        <w:rFonts w:hint="default" w:ascii="Symbol" w:hAnsi="Symbol"/>
      </w:rPr>
    </w:lvl>
    <w:lvl w:ilvl="7" w:tplc="20000003" w:tentative="1">
      <w:start w:val="1"/>
      <w:numFmt w:val="bullet"/>
      <w:lvlText w:val="o"/>
      <w:lvlJc w:val="left"/>
      <w:pPr>
        <w:ind w:left="5814" w:hanging="360"/>
      </w:pPr>
      <w:rPr>
        <w:rFonts w:hint="default" w:ascii="Courier New" w:hAnsi="Courier New" w:cs="Courier New"/>
      </w:rPr>
    </w:lvl>
    <w:lvl w:ilvl="8" w:tplc="20000005" w:tentative="1">
      <w:start w:val="1"/>
      <w:numFmt w:val="bullet"/>
      <w:lvlText w:val=""/>
      <w:lvlJc w:val="left"/>
      <w:pPr>
        <w:ind w:left="6534" w:hanging="360"/>
      </w:pPr>
      <w:rPr>
        <w:rFonts w:hint="default" w:ascii="Wingdings" w:hAnsi="Wingdings"/>
      </w:rPr>
    </w:lvl>
  </w:abstractNum>
  <w:num w:numId="1" w16cid:durableId="15886393">
    <w:abstractNumId w:val="38"/>
  </w:num>
  <w:num w:numId="2" w16cid:durableId="460928497">
    <w:abstractNumId w:val="1"/>
  </w:num>
  <w:num w:numId="3" w16cid:durableId="2107726756">
    <w:abstractNumId w:val="8"/>
  </w:num>
  <w:num w:numId="4" w16cid:durableId="1884318559">
    <w:abstractNumId w:val="37"/>
  </w:num>
  <w:num w:numId="5" w16cid:durableId="147386269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09658714">
    <w:abstractNumId w:val="2"/>
  </w:num>
  <w:num w:numId="7" w16cid:durableId="1411347240">
    <w:abstractNumId w:val="25"/>
  </w:num>
  <w:num w:numId="8" w16cid:durableId="1438519643">
    <w:abstractNumId w:val="59"/>
  </w:num>
  <w:num w:numId="9" w16cid:durableId="1247769374">
    <w:abstractNumId w:val="84"/>
  </w:num>
  <w:num w:numId="10" w16cid:durableId="1854488846">
    <w:abstractNumId w:val="58"/>
  </w:num>
  <w:num w:numId="11" w16cid:durableId="662928472">
    <w:abstractNumId w:val="10"/>
  </w:num>
  <w:num w:numId="12" w16cid:durableId="566307784">
    <w:abstractNumId w:val="107"/>
  </w:num>
  <w:num w:numId="13" w16cid:durableId="561259653">
    <w:abstractNumId w:val="44"/>
  </w:num>
  <w:num w:numId="14" w16cid:durableId="790435852">
    <w:abstractNumId w:val="96"/>
  </w:num>
  <w:num w:numId="15" w16cid:durableId="2065449152">
    <w:abstractNumId w:val="62"/>
  </w:num>
  <w:num w:numId="16" w16cid:durableId="326904432">
    <w:abstractNumId w:val="53"/>
  </w:num>
  <w:num w:numId="17" w16cid:durableId="13845105">
    <w:abstractNumId w:val="27"/>
  </w:num>
  <w:num w:numId="18" w16cid:durableId="169181162">
    <w:abstractNumId w:val="0"/>
  </w:num>
  <w:num w:numId="19" w16cid:durableId="118378179">
    <w:abstractNumId w:val="33"/>
  </w:num>
  <w:num w:numId="20" w16cid:durableId="716587747">
    <w:abstractNumId w:val="94"/>
  </w:num>
  <w:num w:numId="21" w16cid:durableId="2049334765">
    <w:abstractNumId w:val="87"/>
  </w:num>
  <w:num w:numId="22" w16cid:durableId="1557156719">
    <w:abstractNumId w:val="17"/>
  </w:num>
  <w:num w:numId="23" w16cid:durableId="1668512512">
    <w:abstractNumId w:val="13"/>
  </w:num>
  <w:num w:numId="24" w16cid:durableId="1264804338">
    <w:abstractNumId w:val="74"/>
  </w:num>
  <w:num w:numId="25" w16cid:durableId="262883463">
    <w:abstractNumId w:val="29"/>
  </w:num>
  <w:num w:numId="26" w16cid:durableId="1074546698">
    <w:abstractNumId w:val="86"/>
  </w:num>
  <w:num w:numId="27" w16cid:durableId="398528183">
    <w:abstractNumId w:val="57"/>
  </w:num>
  <w:num w:numId="28" w16cid:durableId="953175599">
    <w:abstractNumId w:val="31"/>
  </w:num>
  <w:num w:numId="29" w16cid:durableId="781268552">
    <w:abstractNumId w:val="18"/>
  </w:num>
  <w:num w:numId="30" w16cid:durableId="1961836887">
    <w:abstractNumId w:val="83"/>
  </w:num>
  <w:num w:numId="31" w16cid:durableId="594174693">
    <w:abstractNumId w:val="56"/>
  </w:num>
  <w:num w:numId="32" w16cid:durableId="982151361">
    <w:abstractNumId w:val="23"/>
  </w:num>
  <w:num w:numId="33" w16cid:durableId="1593968584">
    <w:abstractNumId w:val="88"/>
  </w:num>
  <w:num w:numId="34" w16cid:durableId="1282683452">
    <w:abstractNumId w:val="79"/>
  </w:num>
  <w:num w:numId="35" w16cid:durableId="1806894031">
    <w:abstractNumId w:val="71"/>
  </w:num>
  <w:num w:numId="36" w16cid:durableId="360592593">
    <w:abstractNumId w:val="28"/>
  </w:num>
  <w:num w:numId="37" w16cid:durableId="1303341283">
    <w:abstractNumId w:val="30"/>
  </w:num>
  <w:num w:numId="38" w16cid:durableId="135223096">
    <w:abstractNumId w:val="34"/>
  </w:num>
  <w:num w:numId="39" w16cid:durableId="1362903781">
    <w:abstractNumId w:val="20"/>
  </w:num>
  <w:num w:numId="40" w16cid:durableId="1709524651">
    <w:abstractNumId w:val="67"/>
  </w:num>
  <w:num w:numId="41" w16cid:durableId="563028906">
    <w:abstractNumId w:val="43"/>
  </w:num>
  <w:num w:numId="42" w16cid:durableId="528497132">
    <w:abstractNumId w:val="80"/>
  </w:num>
  <w:num w:numId="43" w16cid:durableId="488865732">
    <w:abstractNumId w:val="81"/>
  </w:num>
  <w:num w:numId="44" w16cid:durableId="366830908">
    <w:abstractNumId w:val="12"/>
  </w:num>
  <w:num w:numId="45" w16cid:durableId="1443068872">
    <w:abstractNumId w:val="93"/>
  </w:num>
  <w:num w:numId="46" w16cid:durableId="1838226645">
    <w:abstractNumId w:val="60"/>
  </w:num>
  <w:num w:numId="47" w16cid:durableId="1331908368">
    <w:abstractNumId w:val="65"/>
  </w:num>
  <w:num w:numId="48" w16cid:durableId="943920841">
    <w:abstractNumId w:val="73"/>
  </w:num>
  <w:num w:numId="49" w16cid:durableId="1738015055">
    <w:abstractNumId w:val="90"/>
  </w:num>
  <w:num w:numId="50" w16cid:durableId="1107695699">
    <w:abstractNumId w:val="72"/>
  </w:num>
  <w:num w:numId="51" w16cid:durableId="1985308091">
    <w:abstractNumId w:val="5"/>
  </w:num>
  <w:num w:numId="52" w16cid:durableId="266234948">
    <w:abstractNumId w:val="40"/>
  </w:num>
  <w:num w:numId="53" w16cid:durableId="377123895">
    <w:abstractNumId w:val="110"/>
  </w:num>
  <w:num w:numId="54" w16cid:durableId="408970004">
    <w:abstractNumId w:val="48"/>
  </w:num>
  <w:num w:numId="55" w16cid:durableId="580139873">
    <w:abstractNumId w:val="52"/>
  </w:num>
  <w:num w:numId="56" w16cid:durableId="750808186">
    <w:abstractNumId w:val="4"/>
  </w:num>
  <w:num w:numId="57" w16cid:durableId="1488401366">
    <w:abstractNumId w:val="45"/>
  </w:num>
  <w:num w:numId="58" w16cid:durableId="1527447743">
    <w:abstractNumId w:val="21"/>
  </w:num>
  <w:num w:numId="59" w16cid:durableId="1460345119">
    <w:abstractNumId w:val="41"/>
  </w:num>
  <w:num w:numId="60" w16cid:durableId="1609119849">
    <w:abstractNumId w:val="75"/>
  </w:num>
  <w:num w:numId="61" w16cid:durableId="1654603310">
    <w:abstractNumId w:val="63"/>
  </w:num>
  <w:num w:numId="62" w16cid:durableId="568656665">
    <w:abstractNumId w:val="69"/>
  </w:num>
  <w:num w:numId="63" w16cid:durableId="285546689">
    <w:abstractNumId w:val="77"/>
  </w:num>
  <w:num w:numId="64" w16cid:durableId="1254897780">
    <w:abstractNumId w:val="36"/>
  </w:num>
  <w:num w:numId="65" w16cid:durableId="1986474055">
    <w:abstractNumId w:val="54"/>
  </w:num>
  <w:num w:numId="66" w16cid:durableId="1329599152">
    <w:abstractNumId w:val="100"/>
  </w:num>
  <w:num w:numId="67" w16cid:durableId="221185693">
    <w:abstractNumId w:val="49"/>
  </w:num>
  <w:num w:numId="68" w16cid:durableId="1953634349">
    <w:abstractNumId w:val="11"/>
  </w:num>
  <w:num w:numId="69" w16cid:durableId="936717278">
    <w:abstractNumId w:val="92"/>
  </w:num>
  <w:num w:numId="70" w16cid:durableId="708990642">
    <w:abstractNumId w:val="64"/>
  </w:num>
  <w:num w:numId="71" w16cid:durableId="941572972">
    <w:abstractNumId w:val="6"/>
  </w:num>
  <w:num w:numId="72" w16cid:durableId="1478457598">
    <w:abstractNumId w:val="61"/>
  </w:num>
  <w:num w:numId="73" w16cid:durableId="680354401">
    <w:abstractNumId w:val="104"/>
  </w:num>
  <w:num w:numId="74" w16cid:durableId="2017343354">
    <w:abstractNumId w:val="70"/>
  </w:num>
  <w:num w:numId="75" w16cid:durableId="1915435898">
    <w:abstractNumId w:val="24"/>
  </w:num>
  <w:num w:numId="76" w16cid:durableId="2136752708">
    <w:abstractNumId w:val="108"/>
  </w:num>
  <w:num w:numId="77" w16cid:durableId="1929346742">
    <w:abstractNumId w:val="39"/>
  </w:num>
  <w:num w:numId="78" w16cid:durableId="2009357055">
    <w:abstractNumId w:val="76"/>
  </w:num>
  <w:num w:numId="79" w16cid:durableId="630549681">
    <w:abstractNumId w:val="14"/>
  </w:num>
  <w:num w:numId="80" w16cid:durableId="782385366">
    <w:abstractNumId w:val="91"/>
  </w:num>
  <w:num w:numId="81" w16cid:durableId="867377538">
    <w:abstractNumId w:val="97"/>
  </w:num>
  <w:num w:numId="82" w16cid:durableId="542208121">
    <w:abstractNumId w:val="102"/>
  </w:num>
  <w:num w:numId="83" w16cid:durableId="969359398">
    <w:abstractNumId w:val="7"/>
  </w:num>
  <w:num w:numId="84" w16cid:durableId="432284528">
    <w:abstractNumId w:val="42"/>
  </w:num>
  <w:num w:numId="85" w16cid:durableId="709845779">
    <w:abstractNumId w:val="95"/>
  </w:num>
  <w:num w:numId="86" w16cid:durableId="1891182160">
    <w:abstractNumId w:val="19"/>
  </w:num>
  <w:num w:numId="87" w16cid:durableId="423183275">
    <w:abstractNumId w:val="106"/>
  </w:num>
  <w:num w:numId="88" w16cid:durableId="989138375">
    <w:abstractNumId w:val="55"/>
  </w:num>
  <w:num w:numId="89" w16cid:durableId="1216089517">
    <w:abstractNumId w:val="15"/>
  </w:num>
  <w:num w:numId="90" w16cid:durableId="1302691075">
    <w:abstractNumId w:val="35"/>
  </w:num>
  <w:num w:numId="91" w16cid:durableId="1064597729">
    <w:abstractNumId w:val="9"/>
  </w:num>
  <w:num w:numId="92" w16cid:durableId="369427485">
    <w:abstractNumId w:val="51"/>
  </w:num>
  <w:num w:numId="93" w16cid:durableId="2028679412">
    <w:abstractNumId w:val="109"/>
  </w:num>
  <w:num w:numId="94" w16cid:durableId="1316180862">
    <w:abstractNumId w:val="32"/>
  </w:num>
  <w:num w:numId="95" w16cid:durableId="1643003968">
    <w:abstractNumId w:val="98"/>
  </w:num>
  <w:num w:numId="96" w16cid:durableId="678001137">
    <w:abstractNumId w:val="68"/>
  </w:num>
  <w:num w:numId="97" w16cid:durableId="2002149585">
    <w:abstractNumId w:val="3"/>
  </w:num>
  <w:num w:numId="98" w16cid:durableId="236282546">
    <w:abstractNumId w:val="101"/>
  </w:num>
  <w:num w:numId="99" w16cid:durableId="559023831">
    <w:abstractNumId w:val="22"/>
  </w:num>
  <w:num w:numId="100" w16cid:durableId="62149025">
    <w:abstractNumId w:val="82"/>
  </w:num>
  <w:num w:numId="101" w16cid:durableId="1192258034">
    <w:abstractNumId w:val="89"/>
  </w:num>
  <w:num w:numId="102" w16cid:durableId="923686754">
    <w:abstractNumId w:val="26"/>
  </w:num>
  <w:num w:numId="103" w16cid:durableId="368383230">
    <w:abstractNumId w:val="46"/>
  </w:num>
  <w:num w:numId="104" w16cid:durableId="317345919">
    <w:abstractNumId w:val="105"/>
  </w:num>
  <w:num w:numId="105" w16cid:durableId="852183266">
    <w:abstractNumId w:val="78"/>
  </w:num>
  <w:num w:numId="106" w16cid:durableId="1376857933">
    <w:abstractNumId w:val="99"/>
  </w:num>
  <w:num w:numId="107" w16cid:durableId="1497764334">
    <w:abstractNumId w:val="50"/>
  </w:num>
  <w:num w:numId="108" w16cid:durableId="449905143">
    <w:abstractNumId w:val="103"/>
  </w:num>
  <w:num w:numId="109" w16cid:durableId="391928962">
    <w:abstractNumId w:val="16"/>
  </w:num>
  <w:num w:numId="110" w16cid:durableId="1826774997">
    <w:abstractNumId w:val="85"/>
  </w:num>
  <w:num w:numId="111" w16cid:durableId="746415456">
    <w:abstractNumId w:val="66"/>
  </w:num>
  <w:numIdMacAtCleanup w:val="1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iviniemi, Leena">
    <w15:presenceInfo w15:providerId="AD" w15:userId="S::Leena.Kiviniemi@iu.org::00f8adb5-cf25-4a35-ab45-8b0af5119a55"/>
  </w15:person>
  <w15:person w15:author="Hauser, Philipp">
    <w15:presenceInfo w15:providerId="AD" w15:userId="S::philipp.hauser@iu.org::6ea7ea50-4a97-44f4-924a-ead80a3011ab"/>
  </w15:person>
  <w15:person w15:author="ZOHAIB HASSAN">
    <w15:presenceInfo w15:providerId="AD" w15:userId="S::CS320172011@kust.edu.pk::ad9191cc-5c4b-4e97-aead-5e1a509bfa07"/>
  </w15:person>
  <w15:person w15:author="Niehöfer, Brian, Prof. Dr.">
    <w15:presenceInfo w15:providerId="AD" w15:userId="S::brian.niehoefer@iu.org::96fb3e89-b4b7-4e95-8686-4582156623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lang="en-GB" w:vendorID="64" w:dllVersion="0" w:nlCheck="1" w:checkStyle="0" w:appName="MSWord"/>
  <w:proofState w:spelling="clean" w:grammar="dirty"/>
  <w:trackRevisions w:val="false"/>
  <w:documentProtection w:edit="readOnly" w:enforcement="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M1s7Q0MjE0NrQ0MDRR0lEKTi0uzszPAykwM60FAORPZvItAAAA"/>
  </w:docVars>
  <w:rsids>
    <w:rsidRoot w:val="00BF06D5"/>
    <w:rsid w:val="0000023B"/>
    <w:rsid w:val="00000390"/>
    <w:rsid w:val="00000447"/>
    <w:rsid w:val="00000581"/>
    <w:rsid w:val="0000088A"/>
    <w:rsid w:val="00000995"/>
    <w:rsid w:val="00000B1D"/>
    <w:rsid w:val="000019BB"/>
    <w:rsid w:val="00001CC9"/>
    <w:rsid w:val="000020A8"/>
    <w:rsid w:val="00004395"/>
    <w:rsid w:val="0000504B"/>
    <w:rsid w:val="000058DF"/>
    <w:rsid w:val="00005DA7"/>
    <w:rsid w:val="00006274"/>
    <w:rsid w:val="000074F4"/>
    <w:rsid w:val="000077F4"/>
    <w:rsid w:val="00007C3C"/>
    <w:rsid w:val="00007E18"/>
    <w:rsid w:val="0001141E"/>
    <w:rsid w:val="000121CF"/>
    <w:rsid w:val="00012AB0"/>
    <w:rsid w:val="00012D83"/>
    <w:rsid w:val="00012E6D"/>
    <w:rsid w:val="00012EBB"/>
    <w:rsid w:val="000133AA"/>
    <w:rsid w:val="000133B9"/>
    <w:rsid w:val="0001351E"/>
    <w:rsid w:val="00013626"/>
    <w:rsid w:val="00013828"/>
    <w:rsid w:val="00014E25"/>
    <w:rsid w:val="000154EB"/>
    <w:rsid w:val="00015B10"/>
    <w:rsid w:val="00016020"/>
    <w:rsid w:val="000162E1"/>
    <w:rsid w:val="00016AC8"/>
    <w:rsid w:val="00016EE2"/>
    <w:rsid w:val="00017406"/>
    <w:rsid w:val="00017522"/>
    <w:rsid w:val="00017D00"/>
    <w:rsid w:val="00017F9B"/>
    <w:rsid w:val="00020002"/>
    <w:rsid w:val="00020113"/>
    <w:rsid w:val="00020918"/>
    <w:rsid w:val="000209B7"/>
    <w:rsid w:val="00020B39"/>
    <w:rsid w:val="00021884"/>
    <w:rsid w:val="00021BCC"/>
    <w:rsid w:val="00021C80"/>
    <w:rsid w:val="00021EB4"/>
    <w:rsid w:val="000220EE"/>
    <w:rsid w:val="00022592"/>
    <w:rsid w:val="00022622"/>
    <w:rsid w:val="000228E7"/>
    <w:rsid w:val="00022AA1"/>
    <w:rsid w:val="00022F0B"/>
    <w:rsid w:val="000236BB"/>
    <w:rsid w:val="00023CD6"/>
    <w:rsid w:val="00023D0D"/>
    <w:rsid w:val="000243CC"/>
    <w:rsid w:val="000244C9"/>
    <w:rsid w:val="000257DD"/>
    <w:rsid w:val="00025CC8"/>
    <w:rsid w:val="00027E7A"/>
    <w:rsid w:val="00030239"/>
    <w:rsid w:val="000308F4"/>
    <w:rsid w:val="00030B47"/>
    <w:rsid w:val="00030BA4"/>
    <w:rsid w:val="00030E27"/>
    <w:rsid w:val="00031390"/>
    <w:rsid w:val="00031937"/>
    <w:rsid w:val="00031B22"/>
    <w:rsid w:val="000323CB"/>
    <w:rsid w:val="000326DD"/>
    <w:rsid w:val="00032922"/>
    <w:rsid w:val="00032C4D"/>
    <w:rsid w:val="00033252"/>
    <w:rsid w:val="00034151"/>
    <w:rsid w:val="00034386"/>
    <w:rsid w:val="00034638"/>
    <w:rsid w:val="00034B4C"/>
    <w:rsid w:val="00035DED"/>
    <w:rsid w:val="00036CBB"/>
    <w:rsid w:val="00036E9A"/>
    <w:rsid w:val="00036EA9"/>
    <w:rsid w:val="000379ED"/>
    <w:rsid w:val="000400AC"/>
    <w:rsid w:val="0004059B"/>
    <w:rsid w:val="00040D46"/>
    <w:rsid w:val="000415AD"/>
    <w:rsid w:val="00041A00"/>
    <w:rsid w:val="00041A0C"/>
    <w:rsid w:val="00041DDE"/>
    <w:rsid w:val="00041E28"/>
    <w:rsid w:val="0004210F"/>
    <w:rsid w:val="00042559"/>
    <w:rsid w:val="000428C4"/>
    <w:rsid w:val="00042B47"/>
    <w:rsid w:val="00042FE6"/>
    <w:rsid w:val="00043303"/>
    <w:rsid w:val="00043798"/>
    <w:rsid w:val="00043880"/>
    <w:rsid w:val="00043922"/>
    <w:rsid w:val="0004426F"/>
    <w:rsid w:val="000442EA"/>
    <w:rsid w:val="00044587"/>
    <w:rsid w:val="0004500C"/>
    <w:rsid w:val="00045073"/>
    <w:rsid w:val="0004526B"/>
    <w:rsid w:val="000454CA"/>
    <w:rsid w:val="00045CA2"/>
    <w:rsid w:val="00046B7E"/>
    <w:rsid w:val="000502E5"/>
    <w:rsid w:val="00051231"/>
    <w:rsid w:val="000514FB"/>
    <w:rsid w:val="000517C7"/>
    <w:rsid w:val="00051DE8"/>
    <w:rsid w:val="0005208A"/>
    <w:rsid w:val="000522D9"/>
    <w:rsid w:val="00052476"/>
    <w:rsid w:val="00053F7E"/>
    <w:rsid w:val="0005482F"/>
    <w:rsid w:val="000548AB"/>
    <w:rsid w:val="00054E3D"/>
    <w:rsid w:val="000552F1"/>
    <w:rsid w:val="00055EB3"/>
    <w:rsid w:val="0005603C"/>
    <w:rsid w:val="00056457"/>
    <w:rsid w:val="00056B21"/>
    <w:rsid w:val="00056D90"/>
    <w:rsid w:val="00057315"/>
    <w:rsid w:val="00057816"/>
    <w:rsid w:val="00057905"/>
    <w:rsid w:val="00057A81"/>
    <w:rsid w:val="00057BFD"/>
    <w:rsid w:val="00057CDC"/>
    <w:rsid w:val="00057D2E"/>
    <w:rsid w:val="00060EAB"/>
    <w:rsid w:val="00062212"/>
    <w:rsid w:val="00062B45"/>
    <w:rsid w:val="00062BA4"/>
    <w:rsid w:val="00063B91"/>
    <w:rsid w:val="00063E44"/>
    <w:rsid w:val="00063F6C"/>
    <w:rsid w:val="0006440D"/>
    <w:rsid w:val="0006488D"/>
    <w:rsid w:val="00064DF5"/>
    <w:rsid w:val="00064F2E"/>
    <w:rsid w:val="000653CE"/>
    <w:rsid w:val="00065A0D"/>
    <w:rsid w:val="000660D3"/>
    <w:rsid w:val="00066257"/>
    <w:rsid w:val="0006625D"/>
    <w:rsid w:val="00066392"/>
    <w:rsid w:val="00066BD8"/>
    <w:rsid w:val="00067953"/>
    <w:rsid w:val="00067F4D"/>
    <w:rsid w:val="00070A0D"/>
    <w:rsid w:val="00070F0C"/>
    <w:rsid w:val="00071DCD"/>
    <w:rsid w:val="0007223D"/>
    <w:rsid w:val="000728A5"/>
    <w:rsid w:val="00072BD0"/>
    <w:rsid w:val="00072DBF"/>
    <w:rsid w:val="00072EAD"/>
    <w:rsid w:val="000735B1"/>
    <w:rsid w:val="0007390D"/>
    <w:rsid w:val="00073B52"/>
    <w:rsid w:val="00074011"/>
    <w:rsid w:val="00074074"/>
    <w:rsid w:val="00074201"/>
    <w:rsid w:val="00074738"/>
    <w:rsid w:val="00075310"/>
    <w:rsid w:val="00075EFD"/>
    <w:rsid w:val="0007610D"/>
    <w:rsid w:val="000765E9"/>
    <w:rsid w:val="000766AC"/>
    <w:rsid w:val="000767EE"/>
    <w:rsid w:val="0007684F"/>
    <w:rsid w:val="000768B8"/>
    <w:rsid w:val="00077199"/>
    <w:rsid w:val="0007733A"/>
    <w:rsid w:val="000778C3"/>
    <w:rsid w:val="00077AD5"/>
    <w:rsid w:val="00077C48"/>
    <w:rsid w:val="000802F3"/>
    <w:rsid w:val="0008042B"/>
    <w:rsid w:val="000812DA"/>
    <w:rsid w:val="00082940"/>
    <w:rsid w:val="000830EA"/>
    <w:rsid w:val="000836AD"/>
    <w:rsid w:val="00083746"/>
    <w:rsid w:val="00083B48"/>
    <w:rsid w:val="00083C2A"/>
    <w:rsid w:val="00085614"/>
    <w:rsid w:val="000858D1"/>
    <w:rsid w:val="00085AB1"/>
    <w:rsid w:val="00085C11"/>
    <w:rsid w:val="00085FA9"/>
    <w:rsid w:val="00086025"/>
    <w:rsid w:val="00086066"/>
    <w:rsid w:val="000861DA"/>
    <w:rsid w:val="0008653D"/>
    <w:rsid w:val="000865A1"/>
    <w:rsid w:val="0008686E"/>
    <w:rsid w:val="00086C7A"/>
    <w:rsid w:val="00087DD9"/>
    <w:rsid w:val="00087F8D"/>
    <w:rsid w:val="00090A46"/>
    <w:rsid w:val="00090D74"/>
    <w:rsid w:val="00091A2A"/>
    <w:rsid w:val="00092650"/>
    <w:rsid w:val="00092E32"/>
    <w:rsid w:val="00093220"/>
    <w:rsid w:val="00093E11"/>
    <w:rsid w:val="00093F04"/>
    <w:rsid w:val="00093F1C"/>
    <w:rsid w:val="0009420D"/>
    <w:rsid w:val="000946DD"/>
    <w:rsid w:val="00094CD1"/>
    <w:rsid w:val="00094D05"/>
    <w:rsid w:val="00094D3F"/>
    <w:rsid w:val="00094DDC"/>
    <w:rsid w:val="000952A0"/>
    <w:rsid w:val="00096107"/>
    <w:rsid w:val="000964E1"/>
    <w:rsid w:val="00096BCA"/>
    <w:rsid w:val="00096C83"/>
    <w:rsid w:val="00096CEE"/>
    <w:rsid w:val="00097374"/>
    <w:rsid w:val="000979B2"/>
    <w:rsid w:val="00097CA1"/>
    <w:rsid w:val="000A076E"/>
    <w:rsid w:val="000A0C2F"/>
    <w:rsid w:val="000A0F46"/>
    <w:rsid w:val="000A216E"/>
    <w:rsid w:val="000A2332"/>
    <w:rsid w:val="000A2745"/>
    <w:rsid w:val="000A2B5E"/>
    <w:rsid w:val="000A2C69"/>
    <w:rsid w:val="000A34A0"/>
    <w:rsid w:val="000A35E9"/>
    <w:rsid w:val="000A361D"/>
    <w:rsid w:val="000A3941"/>
    <w:rsid w:val="000A3AF0"/>
    <w:rsid w:val="000A3C72"/>
    <w:rsid w:val="000A413E"/>
    <w:rsid w:val="000A4BC0"/>
    <w:rsid w:val="000A54A0"/>
    <w:rsid w:val="000A6377"/>
    <w:rsid w:val="000A6668"/>
    <w:rsid w:val="000A7065"/>
    <w:rsid w:val="000A7DA4"/>
    <w:rsid w:val="000B0413"/>
    <w:rsid w:val="000B04E8"/>
    <w:rsid w:val="000B05D7"/>
    <w:rsid w:val="000B0B24"/>
    <w:rsid w:val="000B144D"/>
    <w:rsid w:val="000B1AE1"/>
    <w:rsid w:val="000B27BD"/>
    <w:rsid w:val="000B2EEA"/>
    <w:rsid w:val="000B302D"/>
    <w:rsid w:val="000B3136"/>
    <w:rsid w:val="000B34D4"/>
    <w:rsid w:val="000B3C3E"/>
    <w:rsid w:val="000B3E56"/>
    <w:rsid w:val="000B3F7F"/>
    <w:rsid w:val="000B531F"/>
    <w:rsid w:val="000B591F"/>
    <w:rsid w:val="000B5A35"/>
    <w:rsid w:val="000B5B8D"/>
    <w:rsid w:val="000B5EB1"/>
    <w:rsid w:val="000B5EBC"/>
    <w:rsid w:val="000B60EF"/>
    <w:rsid w:val="000B653D"/>
    <w:rsid w:val="000B660F"/>
    <w:rsid w:val="000B68D3"/>
    <w:rsid w:val="000B70B5"/>
    <w:rsid w:val="000B7900"/>
    <w:rsid w:val="000B7E16"/>
    <w:rsid w:val="000B7FE5"/>
    <w:rsid w:val="000C0197"/>
    <w:rsid w:val="000C0407"/>
    <w:rsid w:val="000C0F4D"/>
    <w:rsid w:val="000C12CD"/>
    <w:rsid w:val="000C15C4"/>
    <w:rsid w:val="000C15F7"/>
    <w:rsid w:val="000C220E"/>
    <w:rsid w:val="000C259D"/>
    <w:rsid w:val="000C3277"/>
    <w:rsid w:val="000C335A"/>
    <w:rsid w:val="000C3C50"/>
    <w:rsid w:val="000C45D4"/>
    <w:rsid w:val="000C4A11"/>
    <w:rsid w:val="000C4FA9"/>
    <w:rsid w:val="000C57D3"/>
    <w:rsid w:val="000C6172"/>
    <w:rsid w:val="000C625C"/>
    <w:rsid w:val="000C6501"/>
    <w:rsid w:val="000C655B"/>
    <w:rsid w:val="000C6E60"/>
    <w:rsid w:val="000C7214"/>
    <w:rsid w:val="000C72E2"/>
    <w:rsid w:val="000C72EB"/>
    <w:rsid w:val="000D0579"/>
    <w:rsid w:val="000D05F2"/>
    <w:rsid w:val="000D0AB4"/>
    <w:rsid w:val="000D156E"/>
    <w:rsid w:val="000D1D3A"/>
    <w:rsid w:val="000D20A2"/>
    <w:rsid w:val="000D2221"/>
    <w:rsid w:val="000D24B4"/>
    <w:rsid w:val="000D2657"/>
    <w:rsid w:val="000D28EB"/>
    <w:rsid w:val="000D2B7F"/>
    <w:rsid w:val="000D3F8C"/>
    <w:rsid w:val="000D4641"/>
    <w:rsid w:val="000D4C63"/>
    <w:rsid w:val="000D4E7D"/>
    <w:rsid w:val="000D682E"/>
    <w:rsid w:val="000D6A1E"/>
    <w:rsid w:val="000D6DCF"/>
    <w:rsid w:val="000D706B"/>
    <w:rsid w:val="000D7742"/>
    <w:rsid w:val="000D7A4D"/>
    <w:rsid w:val="000D7D91"/>
    <w:rsid w:val="000E14BA"/>
    <w:rsid w:val="000E1523"/>
    <w:rsid w:val="000E1EB3"/>
    <w:rsid w:val="000E2288"/>
    <w:rsid w:val="000E28A4"/>
    <w:rsid w:val="000E28F9"/>
    <w:rsid w:val="000E2961"/>
    <w:rsid w:val="000E351D"/>
    <w:rsid w:val="000E375A"/>
    <w:rsid w:val="000E383B"/>
    <w:rsid w:val="000E3F9D"/>
    <w:rsid w:val="000E4CF4"/>
    <w:rsid w:val="000E4DB8"/>
    <w:rsid w:val="000E617E"/>
    <w:rsid w:val="000E6C26"/>
    <w:rsid w:val="000E6C2A"/>
    <w:rsid w:val="000E7950"/>
    <w:rsid w:val="000E7A6E"/>
    <w:rsid w:val="000E7C0B"/>
    <w:rsid w:val="000F0E57"/>
    <w:rsid w:val="000F110D"/>
    <w:rsid w:val="000F12FE"/>
    <w:rsid w:val="000F215D"/>
    <w:rsid w:val="000F2918"/>
    <w:rsid w:val="000F32AA"/>
    <w:rsid w:val="000F32BA"/>
    <w:rsid w:val="000F35A5"/>
    <w:rsid w:val="000F38E5"/>
    <w:rsid w:val="000F40B2"/>
    <w:rsid w:val="000F4313"/>
    <w:rsid w:val="000F455F"/>
    <w:rsid w:val="000F4CB2"/>
    <w:rsid w:val="000F5316"/>
    <w:rsid w:val="000F5776"/>
    <w:rsid w:val="000F5B4F"/>
    <w:rsid w:val="000F5ED1"/>
    <w:rsid w:val="000F6217"/>
    <w:rsid w:val="000F6334"/>
    <w:rsid w:val="000F65B6"/>
    <w:rsid w:val="000F69F1"/>
    <w:rsid w:val="000F6A64"/>
    <w:rsid w:val="000F6E21"/>
    <w:rsid w:val="000F72A8"/>
    <w:rsid w:val="000F7698"/>
    <w:rsid w:val="000F790D"/>
    <w:rsid w:val="001010A8"/>
    <w:rsid w:val="0010137E"/>
    <w:rsid w:val="0010138B"/>
    <w:rsid w:val="00101B28"/>
    <w:rsid w:val="00101EE0"/>
    <w:rsid w:val="00101F21"/>
    <w:rsid w:val="00102128"/>
    <w:rsid w:val="001021AA"/>
    <w:rsid w:val="00102275"/>
    <w:rsid w:val="00102312"/>
    <w:rsid w:val="00103EE1"/>
    <w:rsid w:val="001041B0"/>
    <w:rsid w:val="0010435F"/>
    <w:rsid w:val="00104E20"/>
    <w:rsid w:val="001052B1"/>
    <w:rsid w:val="001056E7"/>
    <w:rsid w:val="00105A91"/>
    <w:rsid w:val="00105AF2"/>
    <w:rsid w:val="00105EDD"/>
    <w:rsid w:val="0010714E"/>
    <w:rsid w:val="001077B4"/>
    <w:rsid w:val="00107B2D"/>
    <w:rsid w:val="00107CA4"/>
    <w:rsid w:val="00107D1A"/>
    <w:rsid w:val="00110802"/>
    <w:rsid w:val="001113AC"/>
    <w:rsid w:val="0011188D"/>
    <w:rsid w:val="00111EBE"/>
    <w:rsid w:val="00112442"/>
    <w:rsid w:val="00113053"/>
    <w:rsid w:val="001131E9"/>
    <w:rsid w:val="001141EB"/>
    <w:rsid w:val="00115122"/>
    <w:rsid w:val="001151F3"/>
    <w:rsid w:val="00115CD5"/>
    <w:rsid w:val="001167A3"/>
    <w:rsid w:val="001172A6"/>
    <w:rsid w:val="001172C1"/>
    <w:rsid w:val="001173C1"/>
    <w:rsid w:val="00120064"/>
    <w:rsid w:val="001202E0"/>
    <w:rsid w:val="00121C38"/>
    <w:rsid w:val="0012229D"/>
    <w:rsid w:val="0012234D"/>
    <w:rsid w:val="001226B1"/>
    <w:rsid w:val="00122A96"/>
    <w:rsid w:val="00123D99"/>
    <w:rsid w:val="0012417E"/>
    <w:rsid w:val="001243EC"/>
    <w:rsid w:val="001245C8"/>
    <w:rsid w:val="00124797"/>
    <w:rsid w:val="0012569E"/>
    <w:rsid w:val="0012589B"/>
    <w:rsid w:val="00125E27"/>
    <w:rsid w:val="00126190"/>
    <w:rsid w:val="00126996"/>
    <w:rsid w:val="00127D07"/>
    <w:rsid w:val="00127F30"/>
    <w:rsid w:val="001305EA"/>
    <w:rsid w:val="00130641"/>
    <w:rsid w:val="00130BE7"/>
    <w:rsid w:val="001311B8"/>
    <w:rsid w:val="001312AC"/>
    <w:rsid w:val="00131BC3"/>
    <w:rsid w:val="00132558"/>
    <w:rsid w:val="00133E93"/>
    <w:rsid w:val="0013488B"/>
    <w:rsid w:val="00135147"/>
    <w:rsid w:val="001352BC"/>
    <w:rsid w:val="001352FA"/>
    <w:rsid w:val="00136547"/>
    <w:rsid w:val="001365D1"/>
    <w:rsid w:val="00136ABF"/>
    <w:rsid w:val="00137186"/>
    <w:rsid w:val="001371B6"/>
    <w:rsid w:val="0013749F"/>
    <w:rsid w:val="001377B2"/>
    <w:rsid w:val="0013795C"/>
    <w:rsid w:val="00137BFB"/>
    <w:rsid w:val="00137E30"/>
    <w:rsid w:val="00137EB9"/>
    <w:rsid w:val="0014009B"/>
    <w:rsid w:val="00140857"/>
    <w:rsid w:val="00140B65"/>
    <w:rsid w:val="00140E86"/>
    <w:rsid w:val="00141950"/>
    <w:rsid w:val="00142756"/>
    <w:rsid w:val="001429A6"/>
    <w:rsid w:val="00142B4F"/>
    <w:rsid w:val="00144939"/>
    <w:rsid w:val="00145249"/>
    <w:rsid w:val="00145638"/>
    <w:rsid w:val="00145D80"/>
    <w:rsid w:val="0014697B"/>
    <w:rsid w:val="00146F8C"/>
    <w:rsid w:val="00147005"/>
    <w:rsid w:val="00147470"/>
    <w:rsid w:val="00147977"/>
    <w:rsid w:val="001479C6"/>
    <w:rsid w:val="00147A88"/>
    <w:rsid w:val="001500A5"/>
    <w:rsid w:val="0015065D"/>
    <w:rsid w:val="00150B42"/>
    <w:rsid w:val="00151FF3"/>
    <w:rsid w:val="001522BF"/>
    <w:rsid w:val="00152317"/>
    <w:rsid w:val="00152779"/>
    <w:rsid w:val="00152D8C"/>
    <w:rsid w:val="001537F5"/>
    <w:rsid w:val="001541A9"/>
    <w:rsid w:val="00154696"/>
    <w:rsid w:val="001547E1"/>
    <w:rsid w:val="00155B94"/>
    <w:rsid w:val="00155ED2"/>
    <w:rsid w:val="001561E4"/>
    <w:rsid w:val="00156820"/>
    <w:rsid w:val="001569C6"/>
    <w:rsid w:val="00157272"/>
    <w:rsid w:val="001574CC"/>
    <w:rsid w:val="0015794D"/>
    <w:rsid w:val="00157B04"/>
    <w:rsid w:val="0016048D"/>
    <w:rsid w:val="00160603"/>
    <w:rsid w:val="00160A76"/>
    <w:rsid w:val="00160F42"/>
    <w:rsid w:val="00160F95"/>
    <w:rsid w:val="001610F0"/>
    <w:rsid w:val="001617D7"/>
    <w:rsid w:val="001619A1"/>
    <w:rsid w:val="00162617"/>
    <w:rsid w:val="0016329B"/>
    <w:rsid w:val="00163702"/>
    <w:rsid w:val="001637DD"/>
    <w:rsid w:val="00164555"/>
    <w:rsid w:val="0016462A"/>
    <w:rsid w:val="001648AF"/>
    <w:rsid w:val="001653CD"/>
    <w:rsid w:val="0016569E"/>
    <w:rsid w:val="00166089"/>
    <w:rsid w:val="0016682D"/>
    <w:rsid w:val="00166DBF"/>
    <w:rsid w:val="00167933"/>
    <w:rsid w:val="0017091C"/>
    <w:rsid w:val="00170DFC"/>
    <w:rsid w:val="001711B2"/>
    <w:rsid w:val="001715AC"/>
    <w:rsid w:val="00171997"/>
    <w:rsid w:val="00171C49"/>
    <w:rsid w:val="001735DD"/>
    <w:rsid w:val="00176832"/>
    <w:rsid w:val="00176C45"/>
    <w:rsid w:val="00176D37"/>
    <w:rsid w:val="00176D8B"/>
    <w:rsid w:val="00177479"/>
    <w:rsid w:val="0017767C"/>
    <w:rsid w:val="00177C54"/>
    <w:rsid w:val="00177EAD"/>
    <w:rsid w:val="00180580"/>
    <w:rsid w:val="00180F08"/>
    <w:rsid w:val="00181528"/>
    <w:rsid w:val="00181863"/>
    <w:rsid w:val="00181982"/>
    <w:rsid w:val="00181FC4"/>
    <w:rsid w:val="0018202A"/>
    <w:rsid w:val="0018271A"/>
    <w:rsid w:val="001827B7"/>
    <w:rsid w:val="00182967"/>
    <w:rsid w:val="00183327"/>
    <w:rsid w:val="00183CB1"/>
    <w:rsid w:val="00184061"/>
    <w:rsid w:val="001842D3"/>
    <w:rsid w:val="001844F2"/>
    <w:rsid w:val="00184511"/>
    <w:rsid w:val="00185755"/>
    <w:rsid w:val="00185CE4"/>
    <w:rsid w:val="00185CFF"/>
    <w:rsid w:val="00185D09"/>
    <w:rsid w:val="00186409"/>
    <w:rsid w:val="00186638"/>
    <w:rsid w:val="00186669"/>
    <w:rsid w:val="00186C77"/>
    <w:rsid w:val="00186D07"/>
    <w:rsid w:val="00187095"/>
    <w:rsid w:val="00187667"/>
    <w:rsid w:val="00187F66"/>
    <w:rsid w:val="00190879"/>
    <w:rsid w:val="00190D85"/>
    <w:rsid w:val="001916A3"/>
    <w:rsid w:val="001918B2"/>
    <w:rsid w:val="00191A0A"/>
    <w:rsid w:val="00192207"/>
    <w:rsid w:val="00192973"/>
    <w:rsid w:val="00192A9E"/>
    <w:rsid w:val="00192ABA"/>
    <w:rsid w:val="00193322"/>
    <w:rsid w:val="00193611"/>
    <w:rsid w:val="00193642"/>
    <w:rsid w:val="00193E09"/>
    <w:rsid w:val="001940DE"/>
    <w:rsid w:val="0019416E"/>
    <w:rsid w:val="001941B1"/>
    <w:rsid w:val="001941C6"/>
    <w:rsid w:val="0019504F"/>
    <w:rsid w:val="00195195"/>
    <w:rsid w:val="00195762"/>
    <w:rsid w:val="001968CB"/>
    <w:rsid w:val="00196B58"/>
    <w:rsid w:val="00196CEF"/>
    <w:rsid w:val="00196E5C"/>
    <w:rsid w:val="001975D3"/>
    <w:rsid w:val="00197DCE"/>
    <w:rsid w:val="001A1491"/>
    <w:rsid w:val="001A1BEE"/>
    <w:rsid w:val="001A3074"/>
    <w:rsid w:val="001A333C"/>
    <w:rsid w:val="001A35B4"/>
    <w:rsid w:val="001A3AFB"/>
    <w:rsid w:val="001A4952"/>
    <w:rsid w:val="001A4C25"/>
    <w:rsid w:val="001A5001"/>
    <w:rsid w:val="001A5338"/>
    <w:rsid w:val="001A5625"/>
    <w:rsid w:val="001A57BA"/>
    <w:rsid w:val="001A59BB"/>
    <w:rsid w:val="001A5E3A"/>
    <w:rsid w:val="001A626F"/>
    <w:rsid w:val="001A66A2"/>
    <w:rsid w:val="001A695F"/>
    <w:rsid w:val="001A6CAE"/>
    <w:rsid w:val="001A73E1"/>
    <w:rsid w:val="001A7A81"/>
    <w:rsid w:val="001A7D50"/>
    <w:rsid w:val="001A7F3C"/>
    <w:rsid w:val="001B043B"/>
    <w:rsid w:val="001B0E1C"/>
    <w:rsid w:val="001B2103"/>
    <w:rsid w:val="001B23A1"/>
    <w:rsid w:val="001B23F3"/>
    <w:rsid w:val="001B2BE5"/>
    <w:rsid w:val="001B2F02"/>
    <w:rsid w:val="001B366E"/>
    <w:rsid w:val="001B4150"/>
    <w:rsid w:val="001B4D3B"/>
    <w:rsid w:val="001B5254"/>
    <w:rsid w:val="001B53A1"/>
    <w:rsid w:val="001B5DEA"/>
    <w:rsid w:val="001B5E68"/>
    <w:rsid w:val="001B631C"/>
    <w:rsid w:val="001B6EE1"/>
    <w:rsid w:val="001B725A"/>
    <w:rsid w:val="001C0298"/>
    <w:rsid w:val="001C06C5"/>
    <w:rsid w:val="001C1F12"/>
    <w:rsid w:val="001C2516"/>
    <w:rsid w:val="001C256D"/>
    <w:rsid w:val="001C27A0"/>
    <w:rsid w:val="001C27D2"/>
    <w:rsid w:val="001C36F0"/>
    <w:rsid w:val="001C3895"/>
    <w:rsid w:val="001C3AA9"/>
    <w:rsid w:val="001C4E7E"/>
    <w:rsid w:val="001C53BE"/>
    <w:rsid w:val="001C5618"/>
    <w:rsid w:val="001C58C1"/>
    <w:rsid w:val="001C6241"/>
    <w:rsid w:val="001C62F4"/>
    <w:rsid w:val="001C6575"/>
    <w:rsid w:val="001C65CE"/>
    <w:rsid w:val="001C68FB"/>
    <w:rsid w:val="001D0E1C"/>
    <w:rsid w:val="001D0E7D"/>
    <w:rsid w:val="001D171B"/>
    <w:rsid w:val="001D1DE0"/>
    <w:rsid w:val="001D2E71"/>
    <w:rsid w:val="001D323A"/>
    <w:rsid w:val="001D33A4"/>
    <w:rsid w:val="001D34E0"/>
    <w:rsid w:val="001D369F"/>
    <w:rsid w:val="001D36D8"/>
    <w:rsid w:val="001D3874"/>
    <w:rsid w:val="001D38A7"/>
    <w:rsid w:val="001D50D6"/>
    <w:rsid w:val="001D5178"/>
    <w:rsid w:val="001D534E"/>
    <w:rsid w:val="001D55E7"/>
    <w:rsid w:val="001D5984"/>
    <w:rsid w:val="001D610D"/>
    <w:rsid w:val="001D6A9E"/>
    <w:rsid w:val="001D6EAB"/>
    <w:rsid w:val="001D7126"/>
    <w:rsid w:val="001D71DA"/>
    <w:rsid w:val="001E1578"/>
    <w:rsid w:val="001E1654"/>
    <w:rsid w:val="001E24D6"/>
    <w:rsid w:val="001E2857"/>
    <w:rsid w:val="001E2EF9"/>
    <w:rsid w:val="001E3540"/>
    <w:rsid w:val="001E3A2E"/>
    <w:rsid w:val="001E4724"/>
    <w:rsid w:val="001E4DC2"/>
    <w:rsid w:val="001E525F"/>
    <w:rsid w:val="001E526C"/>
    <w:rsid w:val="001E57B1"/>
    <w:rsid w:val="001E5B45"/>
    <w:rsid w:val="001E5F1E"/>
    <w:rsid w:val="001E5FF6"/>
    <w:rsid w:val="001E6758"/>
    <w:rsid w:val="001E7499"/>
    <w:rsid w:val="001E7DA5"/>
    <w:rsid w:val="001F07BC"/>
    <w:rsid w:val="001F0FBB"/>
    <w:rsid w:val="001F1628"/>
    <w:rsid w:val="001F1728"/>
    <w:rsid w:val="001F1E56"/>
    <w:rsid w:val="001F23DF"/>
    <w:rsid w:val="001F266A"/>
    <w:rsid w:val="001F2D19"/>
    <w:rsid w:val="001F3573"/>
    <w:rsid w:val="001F39CE"/>
    <w:rsid w:val="001F3CF1"/>
    <w:rsid w:val="001F426F"/>
    <w:rsid w:val="001F4EC5"/>
    <w:rsid w:val="001F63DE"/>
    <w:rsid w:val="001F64C7"/>
    <w:rsid w:val="001F6888"/>
    <w:rsid w:val="001F7432"/>
    <w:rsid w:val="001F746B"/>
    <w:rsid w:val="001F782F"/>
    <w:rsid w:val="001F791E"/>
    <w:rsid w:val="001F7A13"/>
    <w:rsid w:val="00200232"/>
    <w:rsid w:val="0020075F"/>
    <w:rsid w:val="002007DA"/>
    <w:rsid w:val="002013AB"/>
    <w:rsid w:val="00201545"/>
    <w:rsid w:val="00201705"/>
    <w:rsid w:val="00201FB1"/>
    <w:rsid w:val="00202007"/>
    <w:rsid w:val="00202026"/>
    <w:rsid w:val="00202390"/>
    <w:rsid w:val="002033A7"/>
    <w:rsid w:val="002037B6"/>
    <w:rsid w:val="002040AA"/>
    <w:rsid w:val="00204725"/>
    <w:rsid w:val="00204DEA"/>
    <w:rsid w:val="002058A8"/>
    <w:rsid w:val="00205DAC"/>
    <w:rsid w:val="00206376"/>
    <w:rsid w:val="0020796E"/>
    <w:rsid w:val="00207AA5"/>
    <w:rsid w:val="00207E09"/>
    <w:rsid w:val="00210093"/>
    <w:rsid w:val="002101FA"/>
    <w:rsid w:val="002108B5"/>
    <w:rsid w:val="00210A81"/>
    <w:rsid w:val="002110B1"/>
    <w:rsid w:val="002119E3"/>
    <w:rsid w:val="00211E09"/>
    <w:rsid w:val="00211F4B"/>
    <w:rsid w:val="00212EA9"/>
    <w:rsid w:val="00213234"/>
    <w:rsid w:val="0021438F"/>
    <w:rsid w:val="00214767"/>
    <w:rsid w:val="00214F6C"/>
    <w:rsid w:val="00214FEB"/>
    <w:rsid w:val="0021535F"/>
    <w:rsid w:val="00215BD2"/>
    <w:rsid w:val="00215BDF"/>
    <w:rsid w:val="00216AA8"/>
    <w:rsid w:val="002171EE"/>
    <w:rsid w:val="00217842"/>
    <w:rsid w:val="00217F80"/>
    <w:rsid w:val="00220167"/>
    <w:rsid w:val="002202F2"/>
    <w:rsid w:val="0022088C"/>
    <w:rsid w:val="00220B88"/>
    <w:rsid w:val="00220CE6"/>
    <w:rsid w:val="002212AE"/>
    <w:rsid w:val="002217F8"/>
    <w:rsid w:val="00221B87"/>
    <w:rsid w:val="00221BF1"/>
    <w:rsid w:val="002225E9"/>
    <w:rsid w:val="002227B8"/>
    <w:rsid w:val="002227D3"/>
    <w:rsid w:val="0022281C"/>
    <w:rsid w:val="00222867"/>
    <w:rsid w:val="00222AF8"/>
    <w:rsid w:val="00222E79"/>
    <w:rsid w:val="00222F8B"/>
    <w:rsid w:val="00223225"/>
    <w:rsid w:val="00223737"/>
    <w:rsid w:val="00223902"/>
    <w:rsid w:val="00223ABB"/>
    <w:rsid w:val="002242AA"/>
    <w:rsid w:val="002242C2"/>
    <w:rsid w:val="002245C9"/>
    <w:rsid w:val="00224DBD"/>
    <w:rsid w:val="0022594B"/>
    <w:rsid w:val="0022628F"/>
    <w:rsid w:val="00226820"/>
    <w:rsid w:val="00226A3C"/>
    <w:rsid w:val="00226E3F"/>
    <w:rsid w:val="00227A9C"/>
    <w:rsid w:val="00227D79"/>
    <w:rsid w:val="00230226"/>
    <w:rsid w:val="002302EB"/>
    <w:rsid w:val="002306D0"/>
    <w:rsid w:val="00231494"/>
    <w:rsid w:val="00231918"/>
    <w:rsid w:val="00231BDF"/>
    <w:rsid w:val="002320BA"/>
    <w:rsid w:val="002320CF"/>
    <w:rsid w:val="002323C3"/>
    <w:rsid w:val="002325F9"/>
    <w:rsid w:val="00232A69"/>
    <w:rsid w:val="00232D34"/>
    <w:rsid w:val="00233033"/>
    <w:rsid w:val="002333DB"/>
    <w:rsid w:val="00233ADD"/>
    <w:rsid w:val="0023574F"/>
    <w:rsid w:val="00236112"/>
    <w:rsid w:val="00236659"/>
    <w:rsid w:val="00236A91"/>
    <w:rsid w:val="0023779C"/>
    <w:rsid w:val="00237BE6"/>
    <w:rsid w:val="00237E06"/>
    <w:rsid w:val="0024044C"/>
    <w:rsid w:val="00240BD8"/>
    <w:rsid w:val="002419FD"/>
    <w:rsid w:val="00241A2C"/>
    <w:rsid w:val="002421CE"/>
    <w:rsid w:val="0024306F"/>
    <w:rsid w:val="002433BD"/>
    <w:rsid w:val="00243EB2"/>
    <w:rsid w:val="002447B9"/>
    <w:rsid w:val="00244B61"/>
    <w:rsid w:val="00244DB1"/>
    <w:rsid w:val="00244EF1"/>
    <w:rsid w:val="00245C98"/>
    <w:rsid w:val="0024618A"/>
    <w:rsid w:val="00246432"/>
    <w:rsid w:val="002477E6"/>
    <w:rsid w:val="002502F7"/>
    <w:rsid w:val="002504F3"/>
    <w:rsid w:val="00250BA5"/>
    <w:rsid w:val="00250C14"/>
    <w:rsid w:val="00250F56"/>
    <w:rsid w:val="00251101"/>
    <w:rsid w:val="00251315"/>
    <w:rsid w:val="0025132E"/>
    <w:rsid w:val="00251B04"/>
    <w:rsid w:val="0025269E"/>
    <w:rsid w:val="0025312B"/>
    <w:rsid w:val="002535C7"/>
    <w:rsid w:val="00253796"/>
    <w:rsid w:val="00253A43"/>
    <w:rsid w:val="00253D74"/>
    <w:rsid w:val="002543CF"/>
    <w:rsid w:val="00254A5E"/>
    <w:rsid w:val="00254B66"/>
    <w:rsid w:val="00254E14"/>
    <w:rsid w:val="00254FD5"/>
    <w:rsid w:val="00255450"/>
    <w:rsid w:val="002554F2"/>
    <w:rsid w:val="002558E4"/>
    <w:rsid w:val="002560EF"/>
    <w:rsid w:val="002569F1"/>
    <w:rsid w:val="00256F3E"/>
    <w:rsid w:val="00257449"/>
    <w:rsid w:val="00257DDC"/>
    <w:rsid w:val="00260785"/>
    <w:rsid w:val="00260E33"/>
    <w:rsid w:val="0026122C"/>
    <w:rsid w:val="002617C5"/>
    <w:rsid w:val="00262691"/>
    <w:rsid w:val="00262744"/>
    <w:rsid w:val="002630BC"/>
    <w:rsid w:val="00263497"/>
    <w:rsid w:val="00264A60"/>
    <w:rsid w:val="00265184"/>
    <w:rsid w:val="0026530B"/>
    <w:rsid w:val="00265D36"/>
    <w:rsid w:val="00266B0D"/>
    <w:rsid w:val="0026705F"/>
    <w:rsid w:val="002672DC"/>
    <w:rsid w:val="0026737B"/>
    <w:rsid w:val="0026745B"/>
    <w:rsid w:val="002675AF"/>
    <w:rsid w:val="002713A3"/>
    <w:rsid w:val="00271D00"/>
    <w:rsid w:val="00272246"/>
    <w:rsid w:val="00272345"/>
    <w:rsid w:val="00272C61"/>
    <w:rsid w:val="00272D6F"/>
    <w:rsid w:val="00273337"/>
    <w:rsid w:val="00273371"/>
    <w:rsid w:val="00273A1C"/>
    <w:rsid w:val="00273BDD"/>
    <w:rsid w:val="00274067"/>
    <w:rsid w:val="00274814"/>
    <w:rsid w:val="00274864"/>
    <w:rsid w:val="00274F31"/>
    <w:rsid w:val="00275071"/>
    <w:rsid w:val="00275474"/>
    <w:rsid w:val="0027555C"/>
    <w:rsid w:val="0027624F"/>
    <w:rsid w:val="00276F01"/>
    <w:rsid w:val="00277B8B"/>
    <w:rsid w:val="002809F2"/>
    <w:rsid w:val="00281353"/>
    <w:rsid w:val="00281748"/>
    <w:rsid w:val="002822D6"/>
    <w:rsid w:val="002823AD"/>
    <w:rsid w:val="00282B1E"/>
    <w:rsid w:val="00282E92"/>
    <w:rsid w:val="0028347A"/>
    <w:rsid w:val="002835D4"/>
    <w:rsid w:val="00283C47"/>
    <w:rsid w:val="00283E4F"/>
    <w:rsid w:val="00284C0A"/>
    <w:rsid w:val="002852CB"/>
    <w:rsid w:val="002854F8"/>
    <w:rsid w:val="00285A60"/>
    <w:rsid w:val="00285CD9"/>
    <w:rsid w:val="002864EA"/>
    <w:rsid w:val="00286727"/>
    <w:rsid w:val="002868F4"/>
    <w:rsid w:val="00286B52"/>
    <w:rsid w:val="00286B6D"/>
    <w:rsid w:val="00286F3E"/>
    <w:rsid w:val="00287933"/>
    <w:rsid w:val="00287FB2"/>
    <w:rsid w:val="00290644"/>
    <w:rsid w:val="00290AD1"/>
    <w:rsid w:val="002910A3"/>
    <w:rsid w:val="002910B3"/>
    <w:rsid w:val="002921CA"/>
    <w:rsid w:val="0029237D"/>
    <w:rsid w:val="0029370D"/>
    <w:rsid w:val="00293883"/>
    <w:rsid w:val="00293918"/>
    <w:rsid w:val="00293939"/>
    <w:rsid w:val="00293C5B"/>
    <w:rsid w:val="002940FB"/>
    <w:rsid w:val="002942CF"/>
    <w:rsid w:val="00294A01"/>
    <w:rsid w:val="00295338"/>
    <w:rsid w:val="0029557C"/>
    <w:rsid w:val="002956A6"/>
    <w:rsid w:val="00295963"/>
    <w:rsid w:val="00295C17"/>
    <w:rsid w:val="00295E3D"/>
    <w:rsid w:val="00296464"/>
    <w:rsid w:val="002968E0"/>
    <w:rsid w:val="00296994"/>
    <w:rsid w:val="002971BB"/>
    <w:rsid w:val="002973A1"/>
    <w:rsid w:val="002A0A2B"/>
    <w:rsid w:val="002A14C9"/>
    <w:rsid w:val="002A1C58"/>
    <w:rsid w:val="002A1FCE"/>
    <w:rsid w:val="002A200D"/>
    <w:rsid w:val="002A20D5"/>
    <w:rsid w:val="002A28CC"/>
    <w:rsid w:val="002A2AA2"/>
    <w:rsid w:val="002A3905"/>
    <w:rsid w:val="002A3A0F"/>
    <w:rsid w:val="002A41F0"/>
    <w:rsid w:val="002A43D9"/>
    <w:rsid w:val="002A4BD5"/>
    <w:rsid w:val="002A4EAB"/>
    <w:rsid w:val="002A606F"/>
    <w:rsid w:val="002A6AAA"/>
    <w:rsid w:val="002A6EE4"/>
    <w:rsid w:val="002A7669"/>
    <w:rsid w:val="002B071F"/>
    <w:rsid w:val="002B0814"/>
    <w:rsid w:val="002B12E4"/>
    <w:rsid w:val="002B1F96"/>
    <w:rsid w:val="002B22AC"/>
    <w:rsid w:val="002B2A3A"/>
    <w:rsid w:val="002B2F7C"/>
    <w:rsid w:val="002B3552"/>
    <w:rsid w:val="002B4180"/>
    <w:rsid w:val="002B59B0"/>
    <w:rsid w:val="002B5A33"/>
    <w:rsid w:val="002B642C"/>
    <w:rsid w:val="002B6A13"/>
    <w:rsid w:val="002B6A1C"/>
    <w:rsid w:val="002B756B"/>
    <w:rsid w:val="002B7C6B"/>
    <w:rsid w:val="002B7EDD"/>
    <w:rsid w:val="002C0EDC"/>
    <w:rsid w:val="002C0F6F"/>
    <w:rsid w:val="002C0F95"/>
    <w:rsid w:val="002C1506"/>
    <w:rsid w:val="002C1684"/>
    <w:rsid w:val="002C19BE"/>
    <w:rsid w:val="002C2318"/>
    <w:rsid w:val="002C269D"/>
    <w:rsid w:val="002C2C65"/>
    <w:rsid w:val="002C3814"/>
    <w:rsid w:val="002C43F2"/>
    <w:rsid w:val="002C44F1"/>
    <w:rsid w:val="002C47A1"/>
    <w:rsid w:val="002C48A0"/>
    <w:rsid w:val="002C4D88"/>
    <w:rsid w:val="002C54CB"/>
    <w:rsid w:val="002C58BB"/>
    <w:rsid w:val="002C5DE2"/>
    <w:rsid w:val="002C6606"/>
    <w:rsid w:val="002C6FB6"/>
    <w:rsid w:val="002C7106"/>
    <w:rsid w:val="002C7239"/>
    <w:rsid w:val="002C7D9D"/>
    <w:rsid w:val="002D0159"/>
    <w:rsid w:val="002D02FC"/>
    <w:rsid w:val="002D0308"/>
    <w:rsid w:val="002D085C"/>
    <w:rsid w:val="002D154E"/>
    <w:rsid w:val="002D1FA2"/>
    <w:rsid w:val="002D2798"/>
    <w:rsid w:val="002D2833"/>
    <w:rsid w:val="002D2B57"/>
    <w:rsid w:val="002D3637"/>
    <w:rsid w:val="002D3C4F"/>
    <w:rsid w:val="002D461E"/>
    <w:rsid w:val="002D4CF0"/>
    <w:rsid w:val="002D53C6"/>
    <w:rsid w:val="002D540E"/>
    <w:rsid w:val="002D5BDC"/>
    <w:rsid w:val="002D607C"/>
    <w:rsid w:val="002D62FE"/>
    <w:rsid w:val="002D6533"/>
    <w:rsid w:val="002D6B3A"/>
    <w:rsid w:val="002D6E1B"/>
    <w:rsid w:val="002D6F4E"/>
    <w:rsid w:val="002D70A4"/>
    <w:rsid w:val="002D75EE"/>
    <w:rsid w:val="002D781E"/>
    <w:rsid w:val="002D7BF1"/>
    <w:rsid w:val="002E0213"/>
    <w:rsid w:val="002E1950"/>
    <w:rsid w:val="002E1B37"/>
    <w:rsid w:val="002E1D48"/>
    <w:rsid w:val="002E21E7"/>
    <w:rsid w:val="002E2665"/>
    <w:rsid w:val="002E2E44"/>
    <w:rsid w:val="002E2E94"/>
    <w:rsid w:val="002E302D"/>
    <w:rsid w:val="002E3A08"/>
    <w:rsid w:val="002E3E06"/>
    <w:rsid w:val="002E41E4"/>
    <w:rsid w:val="002E424A"/>
    <w:rsid w:val="002E42CB"/>
    <w:rsid w:val="002E4635"/>
    <w:rsid w:val="002E47AB"/>
    <w:rsid w:val="002E4E24"/>
    <w:rsid w:val="002E569F"/>
    <w:rsid w:val="002E5F9C"/>
    <w:rsid w:val="002E616C"/>
    <w:rsid w:val="002E6815"/>
    <w:rsid w:val="002E767F"/>
    <w:rsid w:val="002F010A"/>
    <w:rsid w:val="002F02A6"/>
    <w:rsid w:val="002F0AEA"/>
    <w:rsid w:val="002F0BEB"/>
    <w:rsid w:val="002F0ECA"/>
    <w:rsid w:val="002F0EFD"/>
    <w:rsid w:val="002F1634"/>
    <w:rsid w:val="002F20B3"/>
    <w:rsid w:val="002F21D8"/>
    <w:rsid w:val="002F258F"/>
    <w:rsid w:val="002F3F0E"/>
    <w:rsid w:val="002F412B"/>
    <w:rsid w:val="002F4432"/>
    <w:rsid w:val="002F44BE"/>
    <w:rsid w:val="002F5005"/>
    <w:rsid w:val="002F5535"/>
    <w:rsid w:val="002F5A88"/>
    <w:rsid w:val="002F5AC8"/>
    <w:rsid w:val="002F60D5"/>
    <w:rsid w:val="002F63B4"/>
    <w:rsid w:val="002F6B5C"/>
    <w:rsid w:val="002F6E84"/>
    <w:rsid w:val="00300435"/>
    <w:rsid w:val="00300C94"/>
    <w:rsid w:val="00302C1F"/>
    <w:rsid w:val="00302E07"/>
    <w:rsid w:val="0030352F"/>
    <w:rsid w:val="003046F9"/>
    <w:rsid w:val="00304701"/>
    <w:rsid w:val="0030482B"/>
    <w:rsid w:val="00304F92"/>
    <w:rsid w:val="003056C1"/>
    <w:rsid w:val="00305CF3"/>
    <w:rsid w:val="00305E66"/>
    <w:rsid w:val="00306029"/>
    <w:rsid w:val="003069B2"/>
    <w:rsid w:val="00306C78"/>
    <w:rsid w:val="00306DE1"/>
    <w:rsid w:val="00307711"/>
    <w:rsid w:val="003078A5"/>
    <w:rsid w:val="00307E67"/>
    <w:rsid w:val="00310154"/>
    <w:rsid w:val="0031029C"/>
    <w:rsid w:val="0031054B"/>
    <w:rsid w:val="003108EA"/>
    <w:rsid w:val="003109B8"/>
    <w:rsid w:val="00310B2D"/>
    <w:rsid w:val="0031177A"/>
    <w:rsid w:val="003119C6"/>
    <w:rsid w:val="00311FA9"/>
    <w:rsid w:val="00312187"/>
    <w:rsid w:val="003122F0"/>
    <w:rsid w:val="00312735"/>
    <w:rsid w:val="003129F5"/>
    <w:rsid w:val="00312C77"/>
    <w:rsid w:val="00312E2A"/>
    <w:rsid w:val="00312EE2"/>
    <w:rsid w:val="0031308C"/>
    <w:rsid w:val="00314DDE"/>
    <w:rsid w:val="00315B22"/>
    <w:rsid w:val="00315E9F"/>
    <w:rsid w:val="0031638C"/>
    <w:rsid w:val="003163B7"/>
    <w:rsid w:val="003171F9"/>
    <w:rsid w:val="003172C4"/>
    <w:rsid w:val="003178C4"/>
    <w:rsid w:val="00320340"/>
    <w:rsid w:val="00320406"/>
    <w:rsid w:val="003212D9"/>
    <w:rsid w:val="003216AE"/>
    <w:rsid w:val="00321BB8"/>
    <w:rsid w:val="00321E00"/>
    <w:rsid w:val="003235EA"/>
    <w:rsid w:val="003239D1"/>
    <w:rsid w:val="00323B63"/>
    <w:rsid w:val="00323D99"/>
    <w:rsid w:val="00323FE4"/>
    <w:rsid w:val="003243AC"/>
    <w:rsid w:val="00324622"/>
    <w:rsid w:val="00324660"/>
    <w:rsid w:val="00324B4A"/>
    <w:rsid w:val="00325782"/>
    <w:rsid w:val="00326900"/>
    <w:rsid w:val="00326A98"/>
    <w:rsid w:val="00326B04"/>
    <w:rsid w:val="00326D26"/>
    <w:rsid w:val="003270BB"/>
    <w:rsid w:val="0032748D"/>
    <w:rsid w:val="003276E6"/>
    <w:rsid w:val="00327A75"/>
    <w:rsid w:val="00327B01"/>
    <w:rsid w:val="00327E41"/>
    <w:rsid w:val="003303B9"/>
    <w:rsid w:val="003309D2"/>
    <w:rsid w:val="00330CD5"/>
    <w:rsid w:val="003320FA"/>
    <w:rsid w:val="003347C1"/>
    <w:rsid w:val="00334F17"/>
    <w:rsid w:val="00335397"/>
    <w:rsid w:val="00335559"/>
    <w:rsid w:val="003355AE"/>
    <w:rsid w:val="00335BD3"/>
    <w:rsid w:val="00335F80"/>
    <w:rsid w:val="003371AE"/>
    <w:rsid w:val="00337233"/>
    <w:rsid w:val="0033743B"/>
    <w:rsid w:val="003379DF"/>
    <w:rsid w:val="00337FFD"/>
    <w:rsid w:val="00340D22"/>
    <w:rsid w:val="00340D65"/>
    <w:rsid w:val="003415D4"/>
    <w:rsid w:val="00341847"/>
    <w:rsid w:val="00341975"/>
    <w:rsid w:val="00341DF9"/>
    <w:rsid w:val="0034247B"/>
    <w:rsid w:val="00342F53"/>
    <w:rsid w:val="00343C6C"/>
    <w:rsid w:val="0034557E"/>
    <w:rsid w:val="0034567C"/>
    <w:rsid w:val="00346CE9"/>
    <w:rsid w:val="003470F9"/>
    <w:rsid w:val="0034762E"/>
    <w:rsid w:val="00347FFB"/>
    <w:rsid w:val="003501B2"/>
    <w:rsid w:val="00351632"/>
    <w:rsid w:val="00352BD2"/>
    <w:rsid w:val="00353701"/>
    <w:rsid w:val="003539C5"/>
    <w:rsid w:val="0035403A"/>
    <w:rsid w:val="00354204"/>
    <w:rsid w:val="0035465A"/>
    <w:rsid w:val="00354EE0"/>
    <w:rsid w:val="00355275"/>
    <w:rsid w:val="00355A28"/>
    <w:rsid w:val="00355DCE"/>
    <w:rsid w:val="00355E92"/>
    <w:rsid w:val="00356E4E"/>
    <w:rsid w:val="003574DD"/>
    <w:rsid w:val="00357DC9"/>
    <w:rsid w:val="00360103"/>
    <w:rsid w:val="00360961"/>
    <w:rsid w:val="00361087"/>
    <w:rsid w:val="00361A81"/>
    <w:rsid w:val="00361D38"/>
    <w:rsid w:val="00361DC2"/>
    <w:rsid w:val="00362066"/>
    <w:rsid w:val="00362072"/>
    <w:rsid w:val="0036311D"/>
    <w:rsid w:val="0036314D"/>
    <w:rsid w:val="00364372"/>
    <w:rsid w:val="00364784"/>
    <w:rsid w:val="00364AF3"/>
    <w:rsid w:val="00365255"/>
    <w:rsid w:val="0036540A"/>
    <w:rsid w:val="003658CD"/>
    <w:rsid w:val="00365C66"/>
    <w:rsid w:val="00366262"/>
    <w:rsid w:val="003666D0"/>
    <w:rsid w:val="00366B49"/>
    <w:rsid w:val="0036701D"/>
    <w:rsid w:val="00367454"/>
    <w:rsid w:val="0036780B"/>
    <w:rsid w:val="003711E3"/>
    <w:rsid w:val="003717EE"/>
    <w:rsid w:val="00372228"/>
    <w:rsid w:val="00372991"/>
    <w:rsid w:val="00373A4C"/>
    <w:rsid w:val="00373ADA"/>
    <w:rsid w:val="00373CFE"/>
    <w:rsid w:val="0037497F"/>
    <w:rsid w:val="00375271"/>
    <w:rsid w:val="003753AA"/>
    <w:rsid w:val="003776A8"/>
    <w:rsid w:val="003779CA"/>
    <w:rsid w:val="0038024D"/>
    <w:rsid w:val="00380A9A"/>
    <w:rsid w:val="00380D77"/>
    <w:rsid w:val="00381443"/>
    <w:rsid w:val="003818BB"/>
    <w:rsid w:val="003821F6"/>
    <w:rsid w:val="003823FB"/>
    <w:rsid w:val="00382C89"/>
    <w:rsid w:val="0038311B"/>
    <w:rsid w:val="003834B7"/>
    <w:rsid w:val="003837F5"/>
    <w:rsid w:val="00383F6A"/>
    <w:rsid w:val="00383FF9"/>
    <w:rsid w:val="003842DB"/>
    <w:rsid w:val="003847C6"/>
    <w:rsid w:val="003851D6"/>
    <w:rsid w:val="00385748"/>
    <w:rsid w:val="00385D1B"/>
    <w:rsid w:val="003862C5"/>
    <w:rsid w:val="003867FD"/>
    <w:rsid w:val="00386AD4"/>
    <w:rsid w:val="00386CBF"/>
    <w:rsid w:val="00387FD4"/>
    <w:rsid w:val="00390556"/>
    <w:rsid w:val="00391179"/>
    <w:rsid w:val="00391697"/>
    <w:rsid w:val="00391D1E"/>
    <w:rsid w:val="00391EB7"/>
    <w:rsid w:val="003922A3"/>
    <w:rsid w:val="00392469"/>
    <w:rsid w:val="00393064"/>
    <w:rsid w:val="0039325E"/>
    <w:rsid w:val="0039391B"/>
    <w:rsid w:val="00393B06"/>
    <w:rsid w:val="00394478"/>
    <w:rsid w:val="00395459"/>
    <w:rsid w:val="00395A06"/>
    <w:rsid w:val="00395AE5"/>
    <w:rsid w:val="00395B45"/>
    <w:rsid w:val="00395B4C"/>
    <w:rsid w:val="00395CA7"/>
    <w:rsid w:val="00395E43"/>
    <w:rsid w:val="003960FD"/>
    <w:rsid w:val="00396DB7"/>
    <w:rsid w:val="00396EA6"/>
    <w:rsid w:val="003970FE"/>
    <w:rsid w:val="0039713F"/>
    <w:rsid w:val="003979D7"/>
    <w:rsid w:val="003A0830"/>
    <w:rsid w:val="003A1967"/>
    <w:rsid w:val="003A1AC2"/>
    <w:rsid w:val="003A1AC5"/>
    <w:rsid w:val="003A1D77"/>
    <w:rsid w:val="003A2216"/>
    <w:rsid w:val="003A2456"/>
    <w:rsid w:val="003A33B5"/>
    <w:rsid w:val="003A420A"/>
    <w:rsid w:val="003A435A"/>
    <w:rsid w:val="003A572B"/>
    <w:rsid w:val="003A620F"/>
    <w:rsid w:val="003A6595"/>
    <w:rsid w:val="003A6864"/>
    <w:rsid w:val="003A6BFF"/>
    <w:rsid w:val="003A7324"/>
    <w:rsid w:val="003B0CF5"/>
    <w:rsid w:val="003B0DA0"/>
    <w:rsid w:val="003B1004"/>
    <w:rsid w:val="003B1493"/>
    <w:rsid w:val="003B16F4"/>
    <w:rsid w:val="003B1928"/>
    <w:rsid w:val="003B1B1F"/>
    <w:rsid w:val="003B1EAA"/>
    <w:rsid w:val="003B22CE"/>
    <w:rsid w:val="003B2399"/>
    <w:rsid w:val="003B24DF"/>
    <w:rsid w:val="003B28A5"/>
    <w:rsid w:val="003B338D"/>
    <w:rsid w:val="003B3BA1"/>
    <w:rsid w:val="003B3ED1"/>
    <w:rsid w:val="003B4A93"/>
    <w:rsid w:val="003B5265"/>
    <w:rsid w:val="003B62B6"/>
    <w:rsid w:val="003B6AAE"/>
    <w:rsid w:val="003B6ACC"/>
    <w:rsid w:val="003B7E42"/>
    <w:rsid w:val="003C0108"/>
    <w:rsid w:val="003C0A1F"/>
    <w:rsid w:val="003C0B42"/>
    <w:rsid w:val="003C1246"/>
    <w:rsid w:val="003C13B2"/>
    <w:rsid w:val="003C200E"/>
    <w:rsid w:val="003C2228"/>
    <w:rsid w:val="003C2A04"/>
    <w:rsid w:val="003C2A28"/>
    <w:rsid w:val="003C2F61"/>
    <w:rsid w:val="003C30EC"/>
    <w:rsid w:val="003C3886"/>
    <w:rsid w:val="003C40CF"/>
    <w:rsid w:val="003C491E"/>
    <w:rsid w:val="003C4BC3"/>
    <w:rsid w:val="003C5363"/>
    <w:rsid w:val="003C5F50"/>
    <w:rsid w:val="003C6094"/>
    <w:rsid w:val="003C61F7"/>
    <w:rsid w:val="003C6A02"/>
    <w:rsid w:val="003C6C9C"/>
    <w:rsid w:val="003C7307"/>
    <w:rsid w:val="003C79A0"/>
    <w:rsid w:val="003C7B5E"/>
    <w:rsid w:val="003C7CE7"/>
    <w:rsid w:val="003D0C8E"/>
    <w:rsid w:val="003D0CF5"/>
    <w:rsid w:val="003D169C"/>
    <w:rsid w:val="003D19F1"/>
    <w:rsid w:val="003D1A12"/>
    <w:rsid w:val="003D2150"/>
    <w:rsid w:val="003D2CD1"/>
    <w:rsid w:val="003D2F99"/>
    <w:rsid w:val="003D32F8"/>
    <w:rsid w:val="003D3484"/>
    <w:rsid w:val="003D34EE"/>
    <w:rsid w:val="003D4B52"/>
    <w:rsid w:val="003D4FA9"/>
    <w:rsid w:val="003D5460"/>
    <w:rsid w:val="003D7357"/>
    <w:rsid w:val="003D7584"/>
    <w:rsid w:val="003D7C6B"/>
    <w:rsid w:val="003E0302"/>
    <w:rsid w:val="003E0641"/>
    <w:rsid w:val="003E068F"/>
    <w:rsid w:val="003E0965"/>
    <w:rsid w:val="003E1510"/>
    <w:rsid w:val="003E1A31"/>
    <w:rsid w:val="003E1D82"/>
    <w:rsid w:val="003E20FB"/>
    <w:rsid w:val="003E2411"/>
    <w:rsid w:val="003E3247"/>
    <w:rsid w:val="003E3559"/>
    <w:rsid w:val="003E3959"/>
    <w:rsid w:val="003E3A1E"/>
    <w:rsid w:val="003E4500"/>
    <w:rsid w:val="003E451F"/>
    <w:rsid w:val="003E49F1"/>
    <w:rsid w:val="003E592F"/>
    <w:rsid w:val="003E6A9F"/>
    <w:rsid w:val="003E6F43"/>
    <w:rsid w:val="003E717C"/>
    <w:rsid w:val="003E72AA"/>
    <w:rsid w:val="003E7526"/>
    <w:rsid w:val="003E79F4"/>
    <w:rsid w:val="003E7A10"/>
    <w:rsid w:val="003F0469"/>
    <w:rsid w:val="003F09F9"/>
    <w:rsid w:val="003F0B9B"/>
    <w:rsid w:val="003F1317"/>
    <w:rsid w:val="003F131B"/>
    <w:rsid w:val="003F197B"/>
    <w:rsid w:val="003F1BEB"/>
    <w:rsid w:val="003F2F12"/>
    <w:rsid w:val="003F328A"/>
    <w:rsid w:val="003F3AD5"/>
    <w:rsid w:val="003F3D04"/>
    <w:rsid w:val="003F3E64"/>
    <w:rsid w:val="003F4891"/>
    <w:rsid w:val="003F518C"/>
    <w:rsid w:val="003F5A39"/>
    <w:rsid w:val="003F63A1"/>
    <w:rsid w:val="003F6461"/>
    <w:rsid w:val="003F6540"/>
    <w:rsid w:val="003F6A2E"/>
    <w:rsid w:val="003F6A83"/>
    <w:rsid w:val="003F6B19"/>
    <w:rsid w:val="003F6B36"/>
    <w:rsid w:val="003F6BF6"/>
    <w:rsid w:val="003F7458"/>
    <w:rsid w:val="003F7A62"/>
    <w:rsid w:val="003F7B56"/>
    <w:rsid w:val="003F7DC3"/>
    <w:rsid w:val="00400A80"/>
    <w:rsid w:val="00400B3A"/>
    <w:rsid w:val="00401222"/>
    <w:rsid w:val="0040128B"/>
    <w:rsid w:val="004015CD"/>
    <w:rsid w:val="00401CAA"/>
    <w:rsid w:val="00402497"/>
    <w:rsid w:val="004031CE"/>
    <w:rsid w:val="00403BC0"/>
    <w:rsid w:val="0040408A"/>
    <w:rsid w:val="00404202"/>
    <w:rsid w:val="004046E9"/>
    <w:rsid w:val="00404826"/>
    <w:rsid w:val="00404A16"/>
    <w:rsid w:val="00404A68"/>
    <w:rsid w:val="00404F38"/>
    <w:rsid w:val="004057E2"/>
    <w:rsid w:val="0040589C"/>
    <w:rsid w:val="004058DA"/>
    <w:rsid w:val="00405CBE"/>
    <w:rsid w:val="004061B9"/>
    <w:rsid w:val="00406469"/>
    <w:rsid w:val="00407922"/>
    <w:rsid w:val="00410250"/>
    <w:rsid w:val="0041077D"/>
    <w:rsid w:val="004109C3"/>
    <w:rsid w:val="00410ADE"/>
    <w:rsid w:val="00410D0F"/>
    <w:rsid w:val="00410D91"/>
    <w:rsid w:val="0041155B"/>
    <w:rsid w:val="004117E7"/>
    <w:rsid w:val="00411DCF"/>
    <w:rsid w:val="00411F76"/>
    <w:rsid w:val="00412128"/>
    <w:rsid w:val="00412643"/>
    <w:rsid w:val="00412A02"/>
    <w:rsid w:val="00412D6C"/>
    <w:rsid w:val="00412E1C"/>
    <w:rsid w:val="00413A5D"/>
    <w:rsid w:val="00413A8B"/>
    <w:rsid w:val="004140EB"/>
    <w:rsid w:val="0041593F"/>
    <w:rsid w:val="00415943"/>
    <w:rsid w:val="004159CB"/>
    <w:rsid w:val="00415A9B"/>
    <w:rsid w:val="0041628F"/>
    <w:rsid w:val="00416A6E"/>
    <w:rsid w:val="00416CF4"/>
    <w:rsid w:val="00416E35"/>
    <w:rsid w:val="004179D0"/>
    <w:rsid w:val="004204D7"/>
    <w:rsid w:val="00420BEF"/>
    <w:rsid w:val="00420CF7"/>
    <w:rsid w:val="00420D1F"/>
    <w:rsid w:val="00420F26"/>
    <w:rsid w:val="00421123"/>
    <w:rsid w:val="0042126A"/>
    <w:rsid w:val="0042197F"/>
    <w:rsid w:val="00422B23"/>
    <w:rsid w:val="00422E5B"/>
    <w:rsid w:val="00423D56"/>
    <w:rsid w:val="0042481D"/>
    <w:rsid w:val="004249ED"/>
    <w:rsid w:val="00424AF3"/>
    <w:rsid w:val="00424D79"/>
    <w:rsid w:val="004250C1"/>
    <w:rsid w:val="00425470"/>
    <w:rsid w:val="004255CE"/>
    <w:rsid w:val="00425923"/>
    <w:rsid w:val="00425AB7"/>
    <w:rsid w:val="00425FDF"/>
    <w:rsid w:val="004263BD"/>
    <w:rsid w:val="00426583"/>
    <w:rsid w:val="0042693D"/>
    <w:rsid w:val="00426A2F"/>
    <w:rsid w:val="00426E71"/>
    <w:rsid w:val="004271E9"/>
    <w:rsid w:val="004271F8"/>
    <w:rsid w:val="004271F9"/>
    <w:rsid w:val="0042720A"/>
    <w:rsid w:val="00427A3C"/>
    <w:rsid w:val="00427B2F"/>
    <w:rsid w:val="00427C83"/>
    <w:rsid w:val="00430266"/>
    <w:rsid w:val="0043084E"/>
    <w:rsid w:val="00430A25"/>
    <w:rsid w:val="0043105C"/>
    <w:rsid w:val="00431438"/>
    <w:rsid w:val="004315C2"/>
    <w:rsid w:val="00431DBC"/>
    <w:rsid w:val="00431DE6"/>
    <w:rsid w:val="0043207B"/>
    <w:rsid w:val="0043296D"/>
    <w:rsid w:val="00432B79"/>
    <w:rsid w:val="00432F49"/>
    <w:rsid w:val="004337A9"/>
    <w:rsid w:val="004339AE"/>
    <w:rsid w:val="00433BE8"/>
    <w:rsid w:val="00433CAE"/>
    <w:rsid w:val="00433FA1"/>
    <w:rsid w:val="00433FC3"/>
    <w:rsid w:val="00434B3A"/>
    <w:rsid w:val="00435701"/>
    <w:rsid w:val="0043616C"/>
    <w:rsid w:val="004363F0"/>
    <w:rsid w:val="00436AD0"/>
    <w:rsid w:val="00436C06"/>
    <w:rsid w:val="00437116"/>
    <w:rsid w:val="00437568"/>
    <w:rsid w:val="00437A5D"/>
    <w:rsid w:val="00437BC6"/>
    <w:rsid w:val="00437C35"/>
    <w:rsid w:val="00437E0E"/>
    <w:rsid w:val="00437EE2"/>
    <w:rsid w:val="004407C8"/>
    <w:rsid w:val="0044096D"/>
    <w:rsid w:val="00440F8D"/>
    <w:rsid w:val="00441F47"/>
    <w:rsid w:val="00442394"/>
    <w:rsid w:val="004423C1"/>
    <w:rsid w:val="004424B6"/>
    <w:rsid w:val="00442946"/>
    <w:rsid w:val="00442C78"/>
    <w:rsid w:val="00442DEB"/>
    <w:rsid w:val="00442F9E"/>
    <w:rsid w:val="00443279"/>
    <w:rsid w:val="00443377"/>
    <w:rsid w:val="00443B19"/>
    <w:rsid w:val="00443B84"/>
    <w:rsid w:val="0044430C"/>
    <w:rsid w:val="00444896"/>
    <w:rsid w:val="00445EC3"/>
    <w:rsid w:val="0044623D"/>
    <w:rsid w:val="0044655E"/>
    <w:rsid w:val="004467B4"/>
    <w:rsid w:val="00446BFC"/>
    <w:rsid w:val="004472B6"/>
    <w:rsid w:val="00447624"/>
    <w:rsid w:val="00447EC7"/>
    <w:rsid w:val="00450686"/>
    <w:rsid w:val="00450EDF"/>
    <w:rsid w:val="00452975"/>
    <w:rsid w:val="00452DDF"/>
    <w:rsid w:val="00453A9E"/>
    <w:rsid w:val="004542C2"/>
    <w:rsid w:val="0045436E"/>
    <w:rsid w:val="004544F3"/>
    <w:rsid w:val="004566DA"/>
    <w:rsid w:val="004568B1"/>
    <w:rsid w:val="00456B68"/>
    <w:rsid w:val="00456F93"/>
    <w:rsid w:val="0045718C"/>
    <w:rsid w:val="0045772A"/>
    <w:rsid w:val="00457DCD"/>
    <w:rsid w:val="00457EE4"/>
    <w:rsid w:val="00460088"/>
    <w:rsid w:val="0046122E"/>
    <w:rsid w:val="00461422"/>
    <w:rsid w:val="00461D68"/>
    <w:rsid w:val="00461D80"/>
    <w:rsid w:val="00462C3C"/>
    <w:rsid w:val="004633A8"/>
    <w:rsid w:val="00464084"/>
    <w:rsid w:val="00464A49"/>
    <w:rsid w:val="00464B9A"/>
    <w:rsid w:val="00464CF1"/>
    <w:rsid w:val="004653F9"/>
    <w:rsid w:val="00465930"/>
    <w:rsid w:val="00465C42"/>
    <w:rsid w:val="00465C5A"/>
    <w:rsid w:val="004660F1"/>
    <w:rsid w:val="00466C16"/>
    <w:rsid w:val="00466CEF"/>
    <w:rsid w:val="00467190"/>
    <w:rsid w:val="00467472"/>
    <w:rsid w:val="00467710"/>
    <w:rsid w:val="00467948"/>
    <w:rsid w:val="00467BAE"/>
    <w:rsid w:val="00467DF9"/>
    <w:rsid w:val="00470F3C"/>
    <w:rsid w:val="00470FA8"/>
    <w:rsid w:val="004713FC"/>
    <w:rsid w:val="00471AE0"/>
    <w:rsid w:val="00471BCB"/>
    <w:rsid w:val="00471C62"/>
    <w:rsid w:val="00471F23"/>
    <w:rsid w:val="00472131"/>
    <w:rsid w:val="004724DC"/>
    <w:rsid w:val="0047260E"/>
    <w:rsid w:val="004727EE"/>
    <w:rsid w:val="00472906"/>
    <w:rsid w:val="00472F4C"/>
    <w:rsid w:val="00473982"/>
    <w:rsid w:val="00473B8D"/>
    <w:rsid w:val="00473CB9"/>
    <w:rsid w:val="00473D30"/>
    <w:rsid w:val="00473F09"/>
    <w:rsid w:val="004740E0"/>
    <w:rsid w:val="00474B1E"/>
    <w:rsid w:val="00474EB3"/>
    <w:rsid w:val="00474F50"/>
    <w:rsid w:val="00475A03"/>
    <w:rsid w:val="00475AA5"/>
    <w:rsid w:val="0047608B"/>
    <w:rsid w:val="00476CE5"/>
    <w:rsid w:val="00476F8D"/>
    <w:rsid w:val="00477B25"/>
    <w:rsid w:val="00477C31"/>
    <w:rsid w:val="00477C66"/>
    <w:rsid w:val="0048017E"/>
    <w:rsid w:val="00480774"/>
    <w:rsid w:val="00480B47"/>
    <w:rsid w:val="00480F79"/>
    <w:rsid w:val="0048127E"/>
    <w:rsid w:val="00481599"/>
    <w:rsid w:val="00481AE3"/>
    <w:rsid w:val="00481AE5"/>
    <w:rsid w:val="004821F8"/>
    <w:rsid w:val="00482551"/>
    <w:rsid w:val="00482F18"/>
    <w:rsid w:val="00483432"/>
    <w:rsid w:val="00483D46"/>
    <w:rsid w:val="004844F4"/>
    <w:rsid w:val="00485283"/>
    <w:rsid w:val="004856EF"/>
    <w:rsid w:val="004858FF"/>
    <w:rsid w:val="004868A4"/>
    <w:rsid w:val="00486A76"/>
    <w:rsid w:val="00486FE5"/>
    <w:rsid w:val="00487033"/>
    <w:rsid w:val="004878D9"/>
    <w:rsid w:val="004879A0"/>
    <w:rsid w:val="0049010D"/>
    <w:rsid w:val="0049017C"/>
    <w:rsid w:val="00490420"/>
    <w:rsid w:val="004907AA"/>
    <w:rsid w:val="00490968"/>
    <w:rsid w:val="00490CFA"/>
    <w:rsid w:val="004913BC"/>
    <w:rsid w:val="00491811"/>
    <w:rsid w:val="004921EC"/>
    <w:rsid w:val="00492D93"/>
    <w:rsid w:val="0049396A"/>
    <w:rsid w:val="00493D2D"/>
    <w:rsid w:val="00494361"/>
    <w:rsid w:val="00494B3C"/>
    <w:rsid w:val="004956F6"/>
    <w:rsid w:val="004958D1"/>
    <w:rsid w:val="00495E32"/>
    <w:rsid w:val="004961E2"/>
    <w:rsid w:val="0049644F"/>
    <w:rsid w:val="0049677F"/>
    <w:rsid w:val="004967A8"/>
    <w:rsid w:val="00496E3A"/>
    <w:rsid w:val="00497004"/>
    <w:rsid w:val="0049746F"/>
    <w:rsid w:val="00497476"/>
    <w:rsid w:val="00497D34"/>
    <w:rsid w:val="004A0961"/>
    <w:rsid w:val="004A0EC9"/>
    <w:rsid w:val="004A11F3"/>
    <w:rsid w:val="004A1C9A"/>
    <w:rsid w:val="004A283C"/>
    <w:rsid w:val="004A2C59"/>
    <w:rsid w:val="004A2F20"/>
    <w:rsid w:val="004A2FA1"/>
    <w:rsid w:val="004A409B"/>
    <w:rsid w:val="004A41BC"/>
    <w:rsid w:val="004A472F"/>
    <w:rsid w:val="004A488A"/>
    <w:rsid w:val="004A621D"/>
    <w:rsid w:val="004A6418"/>
    <w:rsid w:val="004A6594"/>
    <w:rsid w:val="004A6C3D"/>
    <w:rsid w:val="004A6EB2"/>
    <w:rsid w:val="004B0380"/>
    <w:rsid w:val="004B0992"/>
    <w:rsid w:val="004B0E47"/>
    <w:rsid w:val="004B0EC8"/>
    <w:rsid w:val="004B0F3A"/>
    <w:rsid w:val="004B1A1A"/>
    <w:rsid w:val="004B25F2"/>
    <w:rsid w:val="004B2710"/>
    <w:rsid w:val="004B294B"/>
    <w:rsid w:val="004B33E7"/>
    <w:rsid w:val="004B365C"/>
    <w:rsid w:val="004B36E7"/>
    <w:rsid w:val="004B36FA"/>
    <w:rsid w:val="004B3BA2"/>
    <w:rsid w:val="004B3FEF"/>
    <w:rsid w:val="004B41E5"/>
    <w:rsid w:val="004B42D8"/>
    <w:rsid w:val="004B46CF"/>
    <w:rsid w:val="004B4CF0"/>
    <w:rsid w:val="004B4ECC"/>
    <w:rsid w:val="004B53C8"/>
    <w:rsid w:val="004B5847"/>
    <w:rsid w:val="004B5D3A"/>
    <w:rsid w:val="004B686B"/>
    <w:rsid w:val="004B6FD6"/>
    <w:rsid w:val="004B7026"/>
    <w:rsid w:val="004B7339"/>
    <w:rsid w:val="004B7C59"/>
    <w:rsid w:val="004B7D9A"/>
    <w:rsid w:val="004C0992"/>
    <w:rsid w:val="004C1DBC"/>
    <w:rsid w:val="004C2718"/>
    <w:rsid w:val="004C274C"/>
    <w:rsid w:val="004C28A5"/>
    <w:rsid w:val="004C2A80"/>
    <w:rsid w:val="004C32B7"/>
    <w:rsid w:val="004C37AF"/>
    <w:rsid w:val="004C3A09"/>
    <w:rsid w:val="004C3FCF"/>
    <w:rsid w:val="004C4013"/>
    <w:rsid w:val="004C4027"/>
    <w:rsid w:val="004C4050"/>
    <w:rsid w:val="004C41AE"/>
    <w:rsid w:val="004C4204"/>
    <w:rsid w:val="004C5392"/>
    <w:rsid w:val="004C548B"/>
    <w:rsid w:val="004C63E1"/>
    <w:rsid w:val="004C65DE"/>
    <w:rsid w:val="004C6FF6"/>
    <w:rsid w:val="004C7318"/>
    <w:rsid w:val="004C75E2"/>
    <w:rsid w:val="004C7968"/>
    <w:rsid w:val="004C7C60"/>
    <w:rsid w:val="004D03A1"/>
    <w:rsid w:val="004D0A04"/>
    <w:rsid w:val="004D1C74"/>
    <w:rsid w:val="004D2645"/>
    <w:rsid w:val="004D369B"/>
    <w:rsid w:val="004D39EA"/>
    <w:rsid w:val="004D3F55"/>
    <w:rsid w:val="004D4419"/>
    <w:rsid w:val="004D46F2"/>
    <w:rsid w:val="004D4A65"/>
    <w:rsid w:val="004D4F96"/>
    <w:rsid w:val="004D505F"/>
    <w:rsid w:val="004D5A48"/>
    <w:rsid w:val="004D5FCD"/>
    <w:rsid w:val="004D76B3"/>
    <w:rsid w:val="004D76F9"/>
    <w:rsid w:val="004D7ACB"/>
    <w:rsid w:val="004D7EF2"/>
    <w:rsid w:val="004E0081"/>
    <w:rsid w:val="004E037B"/>
    <w:rsid w:val="004E08EE"/>
    <w:rsid w:val="004E1BB8"/>
    <w:rsid w:val="004E1F76"/>
    <w:rsid w:val="004E2050"/>
    <w:rsid w:val="004E2349"/>
    <w:rsid w:val="004E280A"/>
    <w:rsid w:val="004E2ABF"/>
    <w:rsid w:val="004E2E16"/>
    <w:rsid w:val="004E2E88"/>
    <w:rsid w:val="004E3019"/>
    <w:rsid w:val="004E3070"/>
    <w:rsid w:val="004E32C5"/>
    <w:rsid w:val="004E362D"/>
    <w:rsid w:val="004E375C"/>
    <w:rsid w:val="004E4090"/>
    <w:rsid w:val="004E4D3E"/>
    <w:rsid w:val="004E50C1"/>
    <w:rsid w:val="004E5206"/>
    <w:rsid w:val="004E5B63"/>
    <w:rsid w:val="004E5F53"/>
    <w:rsid w:val="004E5F78"/>
    <w:rsid w:val="004E642B"/>
    <w:rsid w:val="004E680B"/>
    <w:rsid w:val="004E695C"/>
    <w:rsid w:val="004E7969"/>
    <w:rsid w:val="004F01EB"/>
    <w:rsid w:val="004F0A14"/>
    <w:rsid w:val="004F1B45"/>
    <w:rsid w:val="004F2505"/>
    <w:rsid w:val="004F27FA"/>
    <w:rsid w:val="004F3A30"/>
    <w:rsid w:val="004F3EEA"/>
    <w:rsid w:val="004F460D"/>
    <w:rsid w:val="004F469A"/>
    <w:rsid w:val="004F5006"/>
    <w:rsid w:val="004F54ED"/>
    <w:rsid w:val="004F6025"/>
    <w:rsid w:val="004F619B"/>
    <w:rsid w:val="004F6484"/>
    <w:rsid w:val="004F6559"/>
    <w:rsid w:val="004F65CB"/>
    <w:rsid w:val="004F6A14"/>
    <w:rsid w:val="004F7056"/>
    <w:rsid w:val="004F7069"/>
    <w:rsid w:val="004F7120"/>
    <w:rsid w:val="004F7156"/>
    <w:rsid w:val="004F7585"/>
    <w:rsid w:val="00500245"/>
    <w:rsid w:val="00500C85"/>
    <w:rsid w:val="00501077"/>
    <w:rsid w:val="00501126"/>
    <w:rsid w:val="00501576"/>
    <w:rsid w:val="00501F30"/>
    <w:rsid w:val="00503431"/>
    <w:rsid w:val="00503D2B"/>
    <w:rsid w:val="005049F5"/>
    <w:rsid w:val="00504FC4"/>
    <w:rsid w:val="005050A8"/>
    <w:rsid w:val="00505790"/>
    <w:rsid w:val="00506325"/>
    <w:rsid w:val="00507784"/>
    <w:rsid w:val="00511302"/>
    <w:rsid w:val="00511448"/>
    <w:rsid w:val="00511F60"/>
    <w:rsid w:val="00512708"/>
    <w:rsid w:val="00513290"/>
    <w:rsid w:val="0051349A"/>
    <w:rsid w:val="005134C7"/>
    <w:rsid w:val="00513BAD"/>
    <w:rsid w:val="00513E75"/>
    <w:rsid w:val="00514175"/>
    <w:rsid w:val="0051458F"/>
    <w:rsid w:val="005148C6"/>
    <w:rsid w:val="00514A11"/>
    <w:rsid w:val="00514D3F"/>
    <w:rsid w:val="005152EB"/>
    <w:rsid w:val="005155EA"/>
    <w:rsid w:val="005158A4"/>
    <w:rsid w:val="00515A77"/>
    <w:rsid w:val="00515D0C"/>
    <w:rsid w:val="00515FD3"/>
    <w:rsid w:val="005162ED"/>
    <w:rsid w:val="005166B8"/>
    <w:rsid w:val="00516F50"/>
    <w:rsid w:val="00517191"/>
    <w:rsid w:val="005173C4"/>
    <w:rsid w:val="005174EF"/>
    <w:rsid w:val="00517B66"/>
    <w:rsid w:val="005201A1"/>
    <w:rsid w:val="005205F1"/>
    <w:rsid w:val="00520617"/>
    <w:rsid w:val="00520720"/>
    <w:rsid w:val="00520762"/>
    <w:rsid w:val="005209A1"/>
    <w:rsid w:val="00520ECB"/>
    <w:rsid w:val="00522051"/>
    <w:rsid w:val="0052281C"/>
    <w:rsid w:val="00523300"/>
    <w:rsid w:val="00523434"/>
    <w:rsid w:val="0052399E"/>
    <w:rsid w:val="005263A1"/>
    <w:rsid w:val="00526680"/>
    <w:rsid w:val="00526A49"/>
    <w:rsid w:val="00527E21"/>
    <w:rsid w:val="00530AA0"/>
    <w:rsid w:val="00530D33"/>
    <w:rsid w:val="005313A0"/>
    <w:rsid w:val="0053183D"/>
    <w:rsid w:val="005320A2"/>
    <w:rsid w:val="00532652"/>
    <w:rsid w:val="005327AA"/>
    <w:rsid w:val="005329FF"/>
    <w:rsid w:val="00533280"/>
    <w:rsid w:val="005333DA"/>
    <w:rsid w:val="005338D1"/>
    <w:rsid w:val="00534258"/>
    <w:rsid w:val="00534BC9"/>
    <w:rsid w:val="00534C62"/>
    <w:rsid w:val="00534C8E"/>
    <w:rsid w:val="00534D46"/>
    <w:rsid w:val="00536458"/>
    <w:rsid w:val="00536BD4"/>
    <w:rsid w:val="00536F1C"/>
    <w:rsid w:val="00537B04"/>
    <w:rsid w:val="00540782"/>
    <w:rsid w:val="00540BF5"/>
    <w:rsid w:val="00540FBC"/>
    <w:rsid w:val="00541252"/>
    <w:rsid w:val="00541B6A"/>
    <w:rsid w:val="00541D1D"/>
    <w:rsid w:val="00541EA0"/>
    <w:rsid w:val="0054263B"/>
    <w:rsid w:val="005428E1"/>
    <w:rsid w:val="0054330F"/>
    <w:rsid w:val="00543573"/>
    <w:rsid w:val="0054383E"/>
    <w:rsid w:val="00544230"/>
    <w:rsid w:val="00544745"/>
    <w:rsid w:val="00544BBF"/>
    <w:rsid w:val="005452D8"/>
    <w:rsid w:val="00545B01"/>
    <w:rsid w:val="00545B97"/>
    <w:rsid w:val="00545C9B"/>
    <w:rsid w:val="00545D66"/>
    <w:rsid w:val="00545DFD"/>
    <w:rsid w:val="005465B9"/>
    <w:rsid w:val="00546C18"/>
    <w:rsid w:val="00546C1C"/>
    <w:rsid w:val="00547747"/>
    <w:rsid w:val="00547777"/>
    <w:rsid w:val="00547CAF"/>
    <w:rsid w:val="00547F75"/>
    <w:rsid w:val="0055022C"/>
    <w:rsid w:val="0055048A"/>
    <w:rsid w:val="00550A82"/>
    <w:rsid w:val="00552280"/>
    <w:rsid w:val="0055231C"/>
    <w:rsid w:val="00552DF3"/>
    <w:rsid w:val="0055316B"/>
    <w:rsid w:val="005532A6"/>
    <w:rsid w:val="00553447"/>
    <w:rsid w:val="00553756"/>
    <w:rsid w:val="0055451D"/>
    <w:rsid w:val="00554659"/>
    <w:rsid w:val="005546C0"/>
    <w:rsid w:val="0055504D"/>
    <w:rsid w:val="00555825"/>
    <w:rsid w:val="00555C84"/>
    <w:rsid w:val="00557391"/>
    <w:rsid w:val="005576C4"/>
    <w:rsid w:val="00557EA5"/>
    <w:rsid w:val="00560295"/>
    <w:rsid w:val="005602DD"/>
    <w:rsid w:val="005604AA"/>
    <w:rsid w:val="005613EA"/>
    <w:rsid w:val="005616D5"/>
    <w:rsid w:val="0056223F"/>
    <w:rsid w:val="00563D46"/>
    <w:rsid w:val="0056406A"/>
    <w:rsid w:val="005645BD"/>
    <w:rsid w:val="005645DB"/>
    <w:rsid w:val="005646BA"/>
    <w:rsid w:val="0056494A"/>
    <w:rsid w:val="00564C90"/>
    <w:rsid w:val="00564F02"/>
    <w:rsid w:val="00565145"/>
    <w:rsid w:val="005653F0"/>
    <w:rsid w:val="0056679A"/>
    <w:rsid w:val="005705E4"/>
    <w:rsid w:val="0057083E"/>
    <w:rsid w:val="00570E4A"/>
    <w:rsid w:val="005712A7"/>
    <w:rsid w:val="00571A12"/>
    <w:rsid w:val="00571FFC"/>
    <w:rsid w:val="00572A3B"/>
    <w:rsid w:val="00572AE8"/>
    <w:rsid w:val="00572D93"/>
    <w:rsid w:val="00572DCD"/>
    <w:rsid w:val="00573785"/>
    <w:rsid w:val="00574259"/>
    <w:rsid w:val="005744EC"/>
    <w:rsid w:val="00574686"/>
    <w:rsid w:val="00574807"/>
    <w:rsid w:val="00574A8D"/>
    <w:rsid w:val="00574C78"/>
    <w:rsid w:val="00574C7A"/>
    <w:rsid w:val="00574E1D"/>
    <w:rsid w:val="00575747"/>
    <w:rsid w:val="00575A98"/>
    <w:rsid w:val="00575ED6"/>
    <w:rsid w:val="005762B8"/>
    <w:rsid w:val="005762BA"/>
    <w:rsid w:val="00576563"/>
    <w:rsid w:val="00576A50"/>
    <w:rsid w:val="00576C43"/>
    <w:rsid w:val="00577DBF"/>
    <w:rsid w:val="0058013C"/>
    <w:rsid w:val="0058038E"/>
    <w:rsid w:val="0058199D"/>
    <w:rsid w:val="005819EB"/>
    <w:rsid w:val="00581B85"/>
    <w:rsid w:val="00581D0D"/>
    <w:rsid w:val="0058219B"/>
    <w:rsid w:val="0058333D"/>
    <w:rsid w:val="00583C2C"/>
    <w:rsid w:val="00584274"/>
    <w:rsid w:val="005842E3"/>
    <w:rsid w:val="005846FE"/>
    <w:rsid w:val="005848E3"/>
    <w:rsid w:val="00585687"/>
    <w:rsid w:val="00585A0A"/>
    <w:rsid w:val="00585EB1"/>
    <w:rsid w:val="0058629C"/>
    <w:rsid w:val="00586338"/>
    <w:rsid w:val="00586786"/>
    <w:rsid w:val="00586ED8"/>
    <w:rsid w:val="00586F77"/>
    <w:rsid w:val="00586FED"/>
    <w:rsid w:val="005874D7"/>
    <w:rsid w:val="00587751"/>
    <w:rsid w:val="00587BA2"/>
    <w:rsid w:val="005905A3"/>
    <w:rsid w:val="0059080B"/>
    <w:rsid w:val="00590AA3"/>
    <w:rsid w:val="00591897"/>
    <w:rsid w:val="00591A3E"/>
    <w:rsid w:val="00591CF3"/>
    <w:rsid w:val="00592389"/>
    <w:rsid w:val="005925C6"/>
    <w:rsid w:val="00592930"/>
    <w:rsid w:val="00592F6C"/>
    <w:rsid w:val="0059396B"/>
    <w:rsid w:val="00593B26"/>
    <w:rsid w:val="00593BE9"/>
    <w:rsid w:val="0059449E"/>
    <w:rsid w:val="00594AC4"/>
    <w:rsid w:val="00595898"/>
    <w:rsid w:val="005959E5"/>
    <w:rsid w:val="00596386"/>
    <w:rsid w:val="0059640A"/>
    <w:rsid w:val="00596976"/>
    <w:rsid w:val="005A0726"/>
    <w:rsid w:val="005A0ED3"/>
    <w:rsid w:val="005A0FE0"/>
    <w:rsid w:val="005A233C"/>
    <w:rsid w:val="005A24D2"/>
    <w:rsid w:val="005A42C7"/>
    <w:rsid w:val="005A438A"/>
    <w:rsid w:val="005A44E4"/>
    <w:rsid w:val="005A4825"/>
    <w:rsid w:val="005A4A9B"/>
    <w:rsid w:val="005A4B6D"/>
    <w:rsid w:val="005A56C0"/>
    <w:rsid w:val="005A5877"/>
    <w:rsid w:val="005A5BF0"/>
    <w:rsid w:val="005A64E1"/>
    <w:rsid w:val="005A650D"/>
    <w:rsid w:val="005A66E2"/>
    <w:rsid w:val="005A6921"/>
    <w:rsid w:val="005A6DF5"/>
    <w:rsid w:val="005A7F28"/>
    <w:rsid w:val="005B0601"/>
    <w:rsid w:val="005B0D3C"/>
    <w:rsid w:val="005B0F1C"/>
    <w:rsid w:val="005B165A"/>
    <w:rsid w:val="005B1FA9"/>
    <w:rsid w:val="005B21E5"/>
    <w:rsid w:val="005B22C5"/>
    <w:rsid w:val="005B358E"/>
    <w:rsid w:val="005B38BD"/>
    <w:rsid w:val="005B394B"/>
    <w:rsid w:val="005B3CAB"/>
    <w:rsid w:val="005B542E"/>
    <w:rsid w:val="005B6815"/>
    <w:rsid w:val="005B6EB0"/>
    <w:rsid w:val="005B7918"/>
    <w:rsid w:val="005B7DEE"/>
    <w:rsid w:val="005C03C2"/>
    <w:rsid w:val="005C050F"/>
    <w:rsid w:val="005C0770"/>
    <w:rsid w:val="005C095A"/>
    <w:rsid w:val="005C1185"/>
    <w:rsid w:val="005C11CE"/>
    <w:rsid w:val="005C12DA"/>
    <w:rsid w:val="005C150D"/>
    <w:rsid w:val="005C183D"/>
    <w:rsid w:val="005C1BC4"/>
    <w:rsid w:val="005C1CDA"/>
    <w:rsid w:val="005C201B"/>
    <w:rsid w:val="005C33C2"/>
    <w:rsid w:val="005C3639"/>
    <w:rsid w:val="005C4A5D"/>
    <w:rsid w:val="005C4FA4"/>
    <w:rsid w:val="005C556B"/>
    <w:rsid w:val="005C5A7A"/>
    <w:rsid w:val="005C5E0B"/>
    <w:rsid w:val="005C78DB"/>
    <w:rsid w:val="005D03BA"/>
    <w:rsid w:val="005D0A47"/>
    <w:rsid w:val="005D0BE2"/>
    <w:rsid w:val="005D0E4C"/>
    <w:rsid w:val="005D15E3"/>
    <w:rsid w:val="005D2290"/>
    <w:rsid w:val="005D2C65"/>
    <w:rsid w:val="005D32E8"/>
    <w:rsid w:val="005D3A25"/>
    <w:rsid w:val="005D3C4E"/>
    <w:rsid w:val="005D3F34"/>
    <w:rsid w:val="005D3F79"/>
    <w:rsid w:val="005D3F90"/>
    <w:rsid w:val="005D4363"/>
    <w:rsid w:val="005D44EC"/>
    <w:rsid w:val="005D4C9B"/>
    <w:rsid w:val="005D4E39"/>
    <w:rsid w:val="005D4E4C"/>
    <w:rsid w:val="005D4F36"/>
    <w:rsid w:val="005D51D4"/>
    <w:rsid w:val="005D5B5D"/>
    <w:rsid w:val="005D6071"/>
    <w:rsid w:val="005D624D"/>
    <w:rsid w:val="005D714D"/>
    <w:rsid w:val="005D7B68"/>
    <w:rsid w:val="005D7F0F"/>
    <w:rsid w:val="005E04A7"/>
    <w:rsid w:val="005E0B51"/>
    <w:rsid w:val="005E0E9B"/>
    <w:rsid w:val="005E1336"/>
    <w:rsid w:val="005E1480"/>
    <w:rsid w:val="005E1638"/>
    <w:rsid w:val="005E1A61"/>
    <w:rsid w:val="005E248F"/>
    <w:rsid w:val="005E24D6"/>
    <w:rsid w:val="005E28E2"/>
    <w:rsid w:val="005E3087"/>
    <w:rsid w:val="005E3094"/>
    <w:rsid w:val="005E345B"/>
    <w:rsid w:val="005E364B"/>
    <w:rsid w:val="005E38A1"/>
    <w:rsid w:val="005E3FAF"/>
    <w:rsid w:val="005E455C"/>
    <w:rsid w:val="005E48E3"/>
    <w:rsid w:val="005E4BA2"/>
    <w:rsid w:val="005E4DE7"/>
    <w:rsid w:val="005E50B7"/>
    <w:rsid w:val="005E663D"/>
    <w:rsid w:val="005E66AA"/>
    <w:rsid w:val="005E6A34"/>
    <w:rsid w:val="005E6EB7"/>
    <w:rsid w:val="005E7293"/>
    <w:rsid w:val="005E7941"/>
    <w:rsid w:val="005F0176"/>
    <w:rsid w:val="005F044B"/>
    <w:rsid w:val="005F05A4"/>
    <w:rsid w:val="005F0FB6"/>
    <w:rsid w:val="005F10B7"/>
    <w:rsid w:val="005F10CC"/>
    <w:rsid w:val="005F1B9B"/>
    <w:rsid w:val="005F2447"/>
    <w:rsid w:val="005F2501"/>
    <w:rsid w:val="005F25BA"/>
    <w:rsid w:val="005F25C5"/>
    <w:rsid w:val="005F2F1F"/>
    <w:rsid w:val="005F32B6"/>
    <w:rsid w:val="005F38E7"/>
    <w:rsid w:val="005F3A33"/>
    <w:rsid w:val="005F3A70"/>
    <w:rsid w:val="005F3B30"/>
    <w:rsid w:val="005F4294"/>
    <w:rsid w:val="005F42A8"/>
    <w:rsid w:val="005F42C2"/>
    <w:rsid w:val="005F4A35"/>
    <w:rsid w:val="005F4F41"/>
    <w:rsid w:val="005F5D20"/>
    <w:rsid w:val="005F5F76"/>
    <w:rsid w:val="005F5FA9"/>
    <w:rsid w:val="005F62DD"/>
    <w:rsid w:val="005F6468"/>
    <w:rsid w:val="005F765C"/>
    <w:rsid w:val="005F7C71"/>
    <w:rsid w:val="0060006E"/>
    <w:rsid w:val="00600645"/>
    <w:rsid w:val="00600713"/>
    <w:rsid w:val="00600B90"/>
    <w:rsid w:val="00600DE5"/>
    <w:rsid w:val="00600FD4"/>
    <w:rsid w:val="006010C0"/>
    <w:rsid w:val="00601814"/>
    <w:rsid w:val="00601ACD"/>
    <w:rsid w:val="00601D95"/>
    <w:rsid w:val="006021F2"/>
    <w:rsid w:val="00602279"/>
    <w:rsid w:val="00602BD1"/>
    <w:rsid w:val="00602D1D"/>
    <w:rsid w:val="00602F1A"/>
    <w:rsid w:val="0060326F"/>
    <w:rsid w:val="00604224"/>
    <w:rsid w:val="00604554"/>
    <w:rsid w:val="0060456B"/>
    <w:rsid w:val="00604677"/>
    <w:rsid w:val="00604BDD"/>
    <w:rsid w:val="006052F9"/>
    <w:rsid w:val="00605363"/>
    <w:rsid w:val="0060591C"/>
    <w:rsid w:val="00605ABD"/>
    <w:rsid w:val="00606234"/>
    <w:rsid w:val="006063B4"/>
    <w:rsid w:val="00606D0D"/>
    <w:rsid w:val="00607264"/>
    <w:rsid w:val="006072E1"/>
    <w:rsid w:val="0060763E"/>
    <w:rsid w:val="00607779"/>
    <w:rsid w:val="00607794"/>
    <w:rsid w:val="0060785B"/>
    <w:rsid w:val="00607A06"/>
    <w:rsid w:val="006101EA"/>
    <w:rsid w:val="00610502"/>
    <w:rsid w:val="00611587"/>
    <w:rsid w:val="00611896"/>
    <w:rsid w:val="006128F7"/>
    <w:rsid w:val="00612BC6"/>
    <w:rsid w:val="00612CBA"/>
    <w:rsid w:val="006131E7"/>
    <w:rsid w:val="006135D0"/>
    <w:rsid w:val="00613683"/>
    <w:rsid w:val="00613B56"/>
    <w:rsid w:val="00613ED8"/>
    <w:rsid w:val="006141D1"/>
    <w:rsid w:val="00614616"/>
    <w:rsid w:val="006148AA"/>
    <w:rsid w:val="00614BEF"/>
    <w:rsid w:val="0061538E"/>
    <w:rsid w:val="0061585E"/>
    <w:rsid w:val="00615E53"/>
    <w:rsid w:val="00615FB0"/>
    <w:rsid w:val="0061620B"/>
    <w:rsid w:val="00616228"/>
    <w:rsid w:val="00616F48"/>
    <w:rsid w:val="006177B8"/>
    <w:rsid w:val="0061782D"/>
    <w:rsid w:val="006179BB"/>
    <w:rsid w:val="00617C91"/>
    <w:rsid w:val="00617E63"/>
    <w:rsid w:val="00617F72"/>
    <w:rsid w:val="006208EE"/>
    <w:rsid w:val="006208FE"/>
    <w:rsid w:val="00620F04"/>
    <w:rsid w:val="00620F31"/>
    <w:rsid w:val="006212C7"/>
    <w:rsid w:val="006215D7"/>
    <w:rsid w:val="00621601"/>
    <w:rsid w:val="00621A78"/>
    <w:rsid w:val="00621E3C"/>
    <w:rsid w:val="00622766"/>
    <w:rsid w:val="00622E44"/>
    <w:rsid w:val="0062389B"/>
    <w:rsid w:val="006241E5"/>
    <w:rsid w:val="00624814"/>
    <w:rsid w:val="006248E7"/>
    <w:rsid w:val="00625433"/>
    <w:rsid w:val="00626048"/>
    <w:rsid w:val="00626185"/>
    <w:rsid w:val="00626BE4"/>
    <w:rsid w:val="006270CF"/>
    <w:rsid w:val="00627342"/>
    <w:rsid w:val="00627B20"/>
    <w:rsid w:val="00627DA7"/>
    <w:rsid w:val="00627DD6"/>
    <w:rsid w:val="00630BCA"/>
    <w:rsid w:val="00630C3F"/>
    <w:rsid w:val="00631127"/>
    <w:rsid w:val="00632147"/>
    <w:rsid w:val="006325A5"/>
    <w:rsid w:val="006327E6"/>
    <w:rsid w:val="00632D17"/>
    <w:rsid w:val="0063311A"/>
    <w:rsid w:val="006344B9"/>
    <w:rsid w:val="00635132"/>
    <w:rsid w:val="006354C1"/>
    <w:rsid w:val="00635740"/>
    <w:rsid w:val="00635D1C"/>
    <w:rsid w:val="00635FF4"/>
    <w:rsid w:val="0063691F"/>
    <w:rsid w:val="00636F28"/>
    <w:rsid w:val="006373C0"/>
    <w:rsid w:val="006379D0"/>
    <w:rsid w:val="0064093E"/>
    <w:rsid w:val="00640AC1"/>
    <w:rsid w:val="00640AE3"/>
    <w:rsid w:val="006412E5"/>
    <w:rsid w:val="006421F0"/>
    <w:rsid w:val="0064222C"/>
    <w:rsid w:val="00642868"/>
    <w:rsid w:val="006432CF"/>
    <w:rsid w:val="00643954"/>
    <w:rsid w:val="00644161"/>
    <w:rsid w:val="0064427F"/>
    <w:rsid w:val="00644988"/>
    <w:rsid w:val="00644AFD"/>
    <w:rsid w:val="00644CDD"/>
    <w:rsid w:val="00645918"/>
    <w:rsid w:val="00646C32"/>
    <w:rsid w:val="00646D87"/>
    <w:rsid w:val="00646D9C"/>
    <w:rsid w:val="006471B8"/>
    <w:rsid w:val="00647AF5"/>
    <w:rsid w:val="00650B44"/>
    <w:rsid w:val="00650BF7"/>
    <w:rsid w:val="00650BFE"/>
    <w:rsid w:val="00651AF9"/>
    <w:rsid w:val="00651B53"/>
    <w:rsid w:val="00651CA5"/>
    <w:rsid w:val="0065300A"/>
    <w:rsid w:val="00653090"/>
    <w:rsid w:val="00653BE8"/>
    <w:rsid w:val="0065413C"/>
    <w:rsid w:val="006542F3"/>
    <w:rsid w:val="00654CD6"/>
    <w:rsid w:val="006565F1"/>
    <w:rsid w:val="00656ADE"/>
    <w:rsid w:val="00656F52"/>
    <w:rsid w:val="00657664"/>
    <w:rsid w:val="00657AE6"/>
    <w:rsid w:val="0066057E"/>
    <w:rsid w:val="00660645"/>
    <w:rsid w:val="00661A5B"/>
    <w:rsid w:val="00663C49"/>
    <w:rsid w:val="00663D65"/>
    <w:rsid w:val="00664574"/>
    <w:rsid w:val="006649D9"/>
    <w:rsid w:val="00664FD3"/>
    <w:rsid w:val="006656D7"/>
    <w:rsid w:val="0066678B"/>
    <w:rsid w:val="006669FC"/>
    <w:rsid w:val="00666D31"/>
    <w:rsid w:val="00666E94"/>
    <w:rsid w:val="0066740F"/>
    <w:rsid w:val="006674B7"/>
    <w:rsid w:val="006674C3"/>
    <w:rsid w:val="00667A90"/>
    <w:rsid w:val="006707E5"/>
    <w:rsid w:val="006709F4"/>
    <w:rsid w:val="0067108D"/>
    <w:rsid w:val="00671757"/>
    <w:rsid w:val="006719BD"/>
    <w:rsid w:val="00671E13"/>
    <w:rsid w:val="00672138"/>
    <w:rsid w:val="006725C6"/>
    <w:rsid w:val="00672D18"/>
    <w:rsid w:val="00673AAE"/>
    <w:rsid w:val="006743B9"/>
    <w:rsid w:val="0067457D"/>
    <w:rsid w:val="00674CC5"/>
    <w:rsid w:val="00674D0E"/>
    <w:rsid w:val="0067512B"/>
    <w:rsid w:val="00675669"/>
    <w:rsid w:val="00675693"/>
    <w:rsid w:val="00675A34"/>
    <w:rsid w:val="00675ABF"/>
    <w:rsid w:val="00675C5C"/>
    <w:rsid w:val="006761E8"/>
    <w:rsid w:val="00676493"/>
    <w:rsid w:val="006764B8"/>
    <w:rsid w:val="00676867"/>
    <w:rsid w:val="006768F5"/>
    <w:rsid w:val="00676AFD"/>
    <w:rsid w:val="00676CA8"/>
    <w:rsid w:val="006771C2"/>
    <w:rsid w:val="00677618"/>
    <w:rsid w:val="00677BE4"/>
    <w:rsid w:val="006801E1"/>
    <w:rsid w:val="00680287"/>
    <w:rsid w:val="006806A5"/>
    <w:rsid w:val="00680ABB"/>
    <w:rsid w:val="0068241E"/>
    <w:rsid w:val="00683677"/>
    <w:rsid w:val="00683D8B"/>
    <w:rsid w:val="00684355"/>
    <w:rsid w:val="0068463A"/>
    <w:rsid w:val="00685179"/>
    <w:rsid w:val="0068537C"/>
    <w:rsid w:val="00685C2B"/>
    <w:rsid w:val="00686291"/>
    <w:rsid w:val="0068633E"/>
    <w:rsid w:val="006866F4"/>
    <w:rsid w:val="00686881"/>
    <w:rsid w:val="00686C01"/>
    <w:rsid w:val="006871FD"/>
    <w:rsid w:val="00687A04"/>
    <w:rsid w:val="00687A99"/>
    <w:rsid w:val="00687AC8"/>
    <w:rsid w:val="0069039E"/>
    <w:rsid w:val="0069046B"/>
    <w:rsid w:val="00690B59"/>
    <w:rsid w:val="00690DF4"/>
    <w:rsid w:val="0069171E"/>
    <w:rsid w:val="006927D7"/>
    <w:rsid w:val="00692C05"/>
    <w:rsid w:val="00693919"/>
    <w:rsid w:val="006940B8"/>
    <w:rsid w:val="00694BAB"/>
    <w:rsid w:val="00694C2E"/>
    <w:rsid w:val="00694ED2"/>
    <w:rsid w:val="0069648C"/>
    <w:rsid w:val="0069668D"/>
    <w:rsid w:val="006966AC"/>
    <w:rsid w:val="00696A2A"/>
    <w:rsid w:val="006970A9"/>
    <w:rsid w:val="00697167"/>
    <w:rsid w:val="00697EC3"/>
    <w:rsid w:val="006A0681"/>
    <w:rsid w:val="006A08C4"/>
    <w:rsid w:val="006A0B1C"/>
    <w:rsid w:val="006A0CE0"/>
    <w:rsid w:val="006A1489"/>
    <w:rsid w:val="006A1919"/>
    <w:rsid w:val="006A1CDD"/>
    <w:rsid w:val="006A1FD4"/>
    <w:rsid w:val="006A22FE"/>
    <w:rsid w:val="006A3270"/>
    <w:rsid w:val="006A50B5"/>
    <w:rsid w:val="006A539D"/>
    <w:rsid w:val="006A56E6"/>
    <w:rsid w:val="006A5BF1"/>
    <w:rsid w:val="006A637B"/>
    <w:rsid w:val="006A67C1"/>
    <w:rsid w:val="006A6AE4"/>
    <w:rsid w:val="006A6F0F"/>
    <w:rsid w:val="006A7853"/>
    <w:rsid w:val="006A7C2C"/>
    <w:rsid w:val="006B04DB"/>
    <w:rsid w:val="006B0A8F"/>
    <w:rsid w:val="006B1993"/>
    <w:rsid w:val="006B19BC"/>
    <w:rsid w:val="006B1ED0"/>
    <w:rsid w:val="006B22E7"/>
    <w:rsid w:val="006B244B"/>
    <w:rsid w:val="006B2758"/>
    <w:rsid w:val="006B2877"/>
    <w:rsid w:val="006B2966"/>
    <w:rsid w:val="006B2B7D"/>
    <w:rsid w:val="006B2E81"/>
    <w:rsid w:val="006B2FE5"/>
    <w:rsid w:val="006B3370"/>
    <w:rsid w:val="006B3456"/>
    <w:rsid w:val="006B3A97"/>
    <w:rsid w:val="006B448F"/>
    <w:rsid w:val="006B45BD"/>
    <w:rsid w:val="006B4667"/>
    <w:rsid w:val="006B4903"/>
    <w:rsid w:val="006B4A16"/>
    <w:rsid w:val="006B4D32"/>
    <w:rsid w:val="006B5499"/>
    <w:rsid w:val="006B5B91"/>
    <w:rsid w:val="006B5CF4"/>
    <w:rsid w:val="006B6D10"/>
    <w:rsid w:val="006B700D"/>
    <w:rsid w:val="006B758B"/>
    <w:rsid w:val="006B7E84"/>
    <w:rsid w:val="006C16D0"/>
    <w:rsid w:val="006C16DD"/>
    <w:rsid w:val="006C1C34"/>
    <w:rsid w:val="006C1CBC"/>
    <w:rsid w:val="006C1F3F"/>
    <w:rsid w:val="006C2C7A"/>
    <w:rsid w:val="006C2F54"/>
    <w:rsid w:val="006C3268"/>
    <w:rsid w:val="006C3757"/>
    <w:rsid w:val="006C3E07"/>
    <w:rsid w:val="006C44E7"/>
    <w:rsid w:val="006C459D"/>
    <w:rsid w:val="006C50D5"/>
    <w:rsid w:val="006C5142"/>
    <w:rsid w:val="006C5248"/>
    <w:rsid w:val="006C59A5"/>
    <w:rsid w:val="006C59A7"/>
    <w:rsid w:val="006C63EB"/>
    <w:rsid w:val="006C6692"/>
    <w:rsid w:val="006C6E6E"/>
    <w:rsid w:val="006C710F"/>
    <w:rsid w:val="006C712C"/>
    <w:rsid w:val="006C7642"/>
    <w:rsid w:val="006C76AF"/>
    <w:rsid w:val="006C7A58"/>
    <w:rsid w:val="006C7D64"/>
    <w:rsid w:val="006C7FF9"/>
    <w:rsid w:val="006D0390"/>
    <w:rsid w:val="006D03E1"/>
    <w:rsid w:val="006D0F76"/>
    <w:rsid w:val="006D146E"/>
    <w:rsid w:val="006D18E8"/>
    <w:rsid w:val="006D1B73"/>
    <w:rsid w:val="006D2484"/>
    <w:rsid w:val="006D2634"/>
    <w:rsid w:val="006D2F28"/>
    <w:rsid w:val="006D37F1"/>
    <w:rsid w:val="006D440E"/>
    <w:rsid w:val="006D453B"/>
    <w:rsid w:val="006D496F"/>
    <w:rsid w:val="006D4A5F"/>
    <w:rsid w:val="006D4AEA"/>
    <w:rsid w:val="006D5195"/>
    <w:rsid w:val="006D60F9"/>
    <w:rsid w:val="006D6300"/>
    <w:rsid w:val="006D6782"/>
    <w:rsid w:val="006D6888"/>
    <w:rsid w:val="006D6FF2"/>
    <w:rsid w:val="006D71EA"/>
    <w:rsid w:val="006D763F"/>
    <w:rsid w:val="006E0220"/>
    <w:rsid w:val="006E11C3"/>
    <w:rsid w:val="006E1339"/>
    <w:rsid w:val="006E1FDD"/>
    <w:rsid w:val="006E2878"/>
    <w:rsid w:val="006E2D80"/>
    <w:rsid w:val="006E3296"/>
    <w:rsid w:val="006E3BD8"/>
    <w:rsid w:val="006E3CD3"/>
    <w:rsid w:val="006E3E78"/>
    <w:rsid w:val="006E4160"/>
    <w:rsid w:val="006E4439"/>
    <w:rsid w:val="006E452C"/>
    <w:rsid w:val="006E4F89"/>
    <w:rsid w:val="006E506C"/>
    <w:rsid w:val="006E611D"/>
    <w:rsid w:val="006E66E4"/>
    <w:rsid w:val="006E6919"/>
    <w:rsid w:val="006E701F"/>
    <w:rsid w:val="006E71A7"/>
    <w:rsid w:val="006E7591"/>
    <w:rsid w:val="006E7992"/>
    <w:rsid w:val="006F04F7"/>
    <w:rsid w:val="006F0AB7"/>
    <w:rsid w:val="006F13B2"/>
    <w:rsid w:val="006F1CF6"/>
    <w:rsid w:val="006F1DF1"/>
    <w:rsid w:val="006F1F42"/>
    <w:rsid w:val="006F2272"/>
    <w:rsid w:val="006F2B2D"/>
    <w:rsid w:val="006F3279"/>
    <w:rsid w:val="006F377D"/>
    <w:rsid w:val="006F3AA5"/>
    <w:rsid w:val="006F4B67"/>
    <w:rsid w:val="006F4D1D"/>
    <w:rsid w:val="006F4E10"/>
    <w:rsid w:val="006F5841"/>
    <w:rsid w:val="006F5DAA"/>
    <w:rsid w:val="006F5ED1"/>
    <w:rsid w:val="006F6043"/>
    <w:rsid w:val="006F60AE"/>
    <w:rsid w:val="006F6F7E"/>
    <w:rsid w:val="006F7FB7"/>
    <w:rsid w:val="007000EC"/>
    <w:rsid w:val="00700423"/>
    <w:rsid w:val="00700680"/>
    <w:rsid w:val="007006A3"/>
    <w:rsid w:val="00700DDA"/>
    <w:rsid w:val="00701010"/>
    <w:rsid w:val="00701493"/>
    <w:rsid w:val="0070182C"/>
    <w:rsid w:val="00701EB5"/>
    <w:rsid w:val="00702373"/>
    <w:rsid w:val="00702BF0"/>
    <w:rsid w:val="00702EA2"/>
    <w:rsid w:val="007030E9"/>
    <w:rsid w:val="0070350C"/>
    <w:rsid w:val="0070449F"/>
    <w:rsid w:val="00704FB6"/>
    <w:rsid w:val="007052C3"/>
    <w:rsid w:val="00705606"/>
    <w:rsid w:val="0070563A"/>
    <w:rsid w:val="00705AB4"/>
    <w:rsid w:val="00705DD0"/>
    <w:rsid w:val="00705DED"/>
    <w:rsid w:val="00705E47"/>
    <w:rsid w:val="00706F43"/>
    <w:rsid w:val="0070719C"/>
    <w:rsid w:val="007072CD"/>
    <w:rsid w:val="0070772E"/>
    <w:rsid w:val="00707AF3"/>
    <w:rsid w:val="00710508"/>
    <w:rsid w:val="00710B60"/>
    <w:rsid w:val="00711525"/>
    <w:rsid w:val="00711721"/>
    <w:rsid w:val="00711919"/>
    <w:rsid w:val="00711932"/>
    <w:rsid w:val="00712016"/>
    <w:rsid w:val="0071293A"/>
    <w:rsid w:val="00713050"/>
    <w:rsid w:val="007131E9"/>
    <w:rsid w:val="00713340"/>
    <w:rsid w:val="00713563"/>
    <w:rsid w:val="00714081"/>
    <w:rsid w:val="0071413E"/>
    <w:rsid w:val="00714250"/>
    <w:rsid w:val="007142F3"/>
    <w:rsid w:val="00714A2C"/>
    <w:rsid w:val="00714F7C"/>
    <w:rsid w:val="0071502D"/>
    <w:rsid w:val="00715054"/>
    <w:rsid w:val="0071529E"/>
    <w:rsid w:val="007154B3"/>
    <w:rsid w:val="00715FE6"/>
    <w:rsid w:val="007161A4"/>
    <w:rsid w:val="00716265"/>
    <w:rsid w:val="00716A20"/>
    <w:rsid w:val="00716AD3"/>
    <w:rsid w:val="00716CC3"/>
    <w:rsid w:val="007170C7"/>
    <w:rsid w:val="007172F3"/>
    <w:rsid w:val="00717772"/>
    <w:rsid w:val="00720E2A"/>
    <w:rsid w:val="00720EC4"/>
    <w:rsid w:val="007220B0"/>
    <w:rsid w:val="00722474"/>
    <w:rsid w:val="007224BD"/>
    <w:rsid w:val="00722BCC"/>
    <w:rsid w:val="00723238"/>
    <w:rsid w:val="00723BC5"/>
    <w:rsid w:val="00723BE5"/>
    <w:rsid w:val="00723FB4"/>
    <w:rsid w:val="0072432A"/>
    <w:rsid w:val="00724EBF"/>
    <w:rsid w:val="00724F77"/>
    <w:rsid w:val="00724F88"/>
    <w:rsid w:val="007250C3"/>
    <w:rsid w:val="00725888"/>
    <w:rsid w:val="00725B10"/>
    <w:rsid w:val="00725C8F"/>
    <w:rsid w:val="007261FA"/>
    <w:rsid w:val="00726522"/>
    <w:rsid w:val="007266F4"/>
    <w:rsid w:val="00727016"/>
    <w:rsid w:val="007270F3"/>
    <w:rsid w:val="00727418"/>
    <w:rsid w:val="00727459"/>
    <w:rsid w:val="0072777B"/>
    <w:rsid w:val="00727AD1"/>
    <w:rsid w:val="0073048C"/>
    <w:rsid w:val="00731DD4"/>
    <w:rsid w:val="00733007"/>
    <w:rsid w:val="00733653"/>
    <w:rsid w:val="00733D4F"/>
    <w:rsid w:val="00733F29"/>
    <w:rsid w:val="00734816"/>
    <w:rsid w:val="00734A5F"/>
    <w:rsid w:val="00734C5F"/>
    <w:rsid w:val="0073520E"/>
    <w:rsid w:val="0073658C"/>
    <w:rsid w:val="007366B4"/>
    <w:rsid w:val="00736BB4"/>
    <w:rsid w:val="007373CA"/>
    <w:rsid w:val="007375ED"/>
    <w:rsid w:val="007378DA"/>
    <w:rsid w:val="00737B1F"/>
    <w:rsid w:val="00737F96"/>
    <w:rsid w:val="00737FFE"/>
    <w:rsid w:val="007400CA"/>
    <w:rsid w:val="00740869"/>
    <w:rsid w:val="00740968"/>
    <w:rsid w:val="00740EBA"/>
    <w:rsid w:val="00741334"/>
    <w:rsid w:val="00741A2F"/>
    <w:rsid w:val="00742253"/>
    <w:rsid w:val="00743136"/>
    <w:rsid w:val="007437BC"/>
    <w:rsid w:val="00743DFE"/>
    <w:rsid w:val="00743F14"/>
    <w:rsid w:val="00743F67"/>
    <w:rsid w:val="0074547F"/>
    <w:rsid w:val="00745533"/>
    <w:rsid w:val="00745646"/>
    <w:rsid w:val="00746526"/>
    <w:rsid w:val="00746803"/>
    <w:rsid w:val="00746951"/>
    <w:rsid w:val="00746EE3"/>
    <w:rsid w:val="00746F0D"/>
    <w:rsid w:val="007473BE"/>
    <w:rsid w:val="007473CF"/>
    <w:rsid w:val="007473E4"/>
    <w:rsid w:val="0075059F"/>
    <w:rsid w:val="0075068C"/>
    <w:rsid w:val="00750C32"/>
    <w:rsid w:val="00750F57"/>
    <w:rsid w:val="00751BCB"/>
    <w:rsid w:val="00751F3C"/>
    <w:rsid w:val="0075200F"/>
    <w:rsid w:val="0075485B"/>
    <w:rsid w:val="0075543D"/>
    <w:rsid w:val="007557F5"/>
    <w:rsid w:val="00755AC8"/>
    <w:rsid w:val="00755D28"/>
    <w:rsid w:val="007562E0"/>
    <w:rsid w:val="0075634E"/>
    <w:rsid w:val="00756631"/>
    <w:rsid w:val="00757466"/>
    <w:rsid w:val="00757700"/>
    <w:rsid w:val="0075797B"/>
    <w:rsid w:val="007579C9"/>
    <w:rsid w:val="00757EEB"/>
    <w:rsid w:val="00760384"/>
    <w:rsid w:val="007604E9"/>
    <w:rsid w:val="007608C9"/>
    <w:rsid w:val="00760C19"/>
    <w:rsid w:val="00760CE0"/>
    <w:rsid w:val="00760CEF"/>
    <w:rsid w:val="0076131F"/>
    <w:rsid w:val="00761E23"/>
    <w:rsid w:val="007635F4"/>
    <w:rsid w:val="007636A4"/>
    <w:rsid w:val="00764633"/>
    <w:rsid w:val="007646C3"/>
    <w:rsid w:val="00764964"/>
    <w:rsid w:val="0076507D"/>
    <w:rsid w:val="0076554C"/>
    <w:rsid w:val="00766143"/>
    <w:rsid w:val="00766946"/>
    <w:rsid w:val="007670BE"/>
    <w:rsid w:val="00767E4C"/>
    <w:rsid w:val="00770135"/>
    <w:rsid w:val="00770623"/>
    <w:rsid w:val="00770F30"/>
    <w:rsid w:val="007712D6"/>
    <w:rsid w:val="00771C9F"/>
    <w:rsid w:val="007724D8"/>
    <w:rsid w:val="00772558"/>
    <w:rsid w:val="00772905"/>
    <w:rsid w:val="00772D83"/>
    <w:rsid w:val="007736A7"/>
    <w:rsid w:val="007736FE"/>
    <w:rsid w:val="0077439E"/>
    <w:rsid w:val="007748A1"/>
    <w:rsid w:val="00774B96"/>
    <w:rsid w:val="007763E0"/>
    <w:rsid w:val="00776801"/>
    <w:rsid w:val="00776A9E"/>
    <w:rsid w:val="00776B13"/>
    <w:rsid w:val="007775A5"/>
    <w:rsid w:val="00777D25"/>
    <w:rsid w:val="0078045F"/>
    <w:rsid w:val="0078083A"/>
    <w:rsid w:val="00780A49"/>
    <w:rsid w:val="00781BD1"/>
    <w:rsid w:val="0078203B"/>
    <w:rsid w:val="00782709"/>
    <w:rsid w:val="00782C19"/>
    <w:rsid w:val="00782CC3"/>
    <w:rsid w:val="00782E3D"/>
    <w:rsid w:val="00782E50"/>
    <w:rsid w:val="00783473"/>
    <w:rsid w:val="007836B6"/>
    <w:rsid w:val="00783785"/>
    <w:rsid w:val="00783DDB"/>
    <w:rsid w:val="007848A4"/>
    <w:rsid w:val="00785051"/>
    <w:rsid w:val="0078573D"/>
    <w:rsid w:val="0078674D"/>
    <w:rsid w:val="007868E4"/>
    <w:rsid w:val="007869A7"/>
    <w:rsid w:val="007878DA"/>
    <w:rsid w:val="00787B96"/>
    <w:rsid w:val="00787BB7"/>
    <w:rsid w:val="0079024D"/>
    <w:rsid w:val="007902D2"/>
    <w:rsid w:val="00790A5B"/>
    <w:rsid w:val="0079151D"/>
    <w:rsid w:val="00791D34"/>
    <w:rsid w:val="00791FE3"/>
    <w:rsid w:val="0079257E"/>
    <w:rsid w:val="00792882"/>
    <w:rsid w:val="00792AB8"/>
    <w:rsid w:val="00793250"/>
    <w:rsid w:val="007934D7"/>
    <w:rsid w:val="00793A50"/>
    <w:rsid w:val="00793BF9"/>
    <w:rsid w:val="0079437B"/>
    <w:rsid w:val="007943C8"/>
    <w:rsid w:val="007943FC"/>
    <w:rsid w:val="007946CF"/>
    <w:rsid w:val="00794D01"/>
    <w:rsid w:val="00795B03"/>
    <w:rsid w:val="00795CBE"/>
    <w:rsid w:val="00795E59"/>
    <w:rsid w:val="00796721"/>
    <w:rsid w:val="00796D1D"/>
    <w:rsid w:val="00796FDF"/>
    <w:rsid w:val="00797233"/>
    <w:rsid w:val="007973BC"/>
    <w:rsid w:val="00797808"/>
    <w:rsid w:val="00797C2E"/>
    <w:rsid w:val="007A015A"/>
    <w:rsid w:val="007A0426"/>
    <w:rsid w:val="007A0C49"/>
    <w:rsid w:val="007A1035"/>
    <w:rsid w:val="007A163F"/>
    <w:rsid w:val="007A197A"/>
    <w:rsid w:val="007A2720"/>
    <w:rsid w:val="007A2831"/>
    <w:rsid w:val="007A3284"/>
    <w:rsid w:val="007A4764"/>
    <w:rsid w:val="007A4A02"/>
    <w:rsid w:val="007A4C3A"/>
    <w:rsid w:val="007A52FD"/>
    <w:rsid w:val="007A58A6"/>
    <w:rsid w:val="007A5C33"/>
    <w:rsid w:val="007A5D51"/>
    <w:rsid w:val="007A6034"/>
    <w:rsid w:val="007A66BC"/>
    <w:rsid w:val="007A72B8"/>
    <w:rsid w:val="007B0498"/>
    <w:rsid w:val="007B0A3B"/>
    <w:rsid w:val="007B0D22"/>
    <w:rsid w:val="007B0F99"/>
    <w:rsid w:val="007B13AD"/>
    <w:rsid w:val="007B1B6F"/>
    <w:rsid w:val="007B1CBD"/>
    <w:rsid w:val="007B1CD6"/>
    <w:rsid w:val="007B1FA6"/>
    <w:rsid w:val="007B204D"/>
    <w:rsid w:val="007B305C"/>
    <w:rsid w:val="007B337F"/>
    <w:rsid w:val="007B33EA"/>
    <w:rsid w:val="007B3595"/>
    <w:rsid w:val="007B379B"/>
    <w:rsid w:val="007B384A"/>
    <w:rsid w:val="007B390F"/>
    <w:rsid w:val="007B459B"/>
    <w:rsid w:val="007B46FC"/>
    <w:rsid w:val="007B4781"/>
    <w:rsid w:val="007B481D"/>
    <w:rsid w:val="007B4B82"/>
    <w:rsid w:val="007B4C4B"/>
    <w:rsid w:val="007B4C6F"/>
    <w:rsid w:val="007B5F91"/>
    <w:rsid w:val="007B60ED"/>
    <w:rsid w:val="007B60EF"/>
    <w:rsid w:val="007B6CC1"/>
    <w:rsid w:val="007B76DA"/>
    <w:rsid w:val="007C0201"/>
    <w:rsid w:val="007C07BF"/>
    <w:rsid w:val="007C09EC"/>
    <w:rsid w:val="007C0DBC"/>
    <w:rsid w:val="007C1480"/>
    <w:rsid w:val="007C149B"/>
    <w:rsid w:val="007C2309"/>
    <w:rsid w:val="007C243A"/>
    <w:rsid w:val="007C2D99"/>
    <w:rsid w:val="007C2F03"/>
    <w:rsid w:val="007C344F"/>
    <w:rsid w:val="007C352B"/>
    <w:rsid w:val="007C37C9"/>
    <w:rsid w:val="007C3955"/>
    <w:rsid w:val="007C3EB2"/>
    <w:rsid w:val="007C41CF"/>
    <w:rsid w:val="007C4929"/>
    <w:rsid w:val="007C49D8"/>
    <w:rsid w:val="007C50DC"/>
    <w:rsid w:val="007C527D"/>
    <w:rsid w:val="007C52A5"/>
    <w:rsid w:val="007C5954"/>
    <w:rsid w:val="007C5B79"/>
    <w:rsid w:val="007C6588"/>
    <w:rsid w:val="007C6724"/>
    <w:rsid w:val="007C6A0B"/>
    <w:rsid w:val="007C6D7E"/>
    <w:rsid w:val="007C70B9"/>
    <w:rsid w:val="007C7295"/>
    <w:rsid w:val="007C73C2"/>
    <w:rsid w:val="007C7BD9"/>
    <w:rsid w:val="007D0350"/>
    <w:rsid w:val="007D0872"/>
    <w:rsid w:val="007D0A57"/>
    <w:rsid w:val="007D0FEA"/>
    <w:rsid w:val="007D1220"/>
    <w:rsid w:val="007D1713"/>
    <w:rsid w:val="007D1804"/>
    <w:rsid w:val="007D225C"/>
    <w:rsid w:val="007D2468"/>
    <w:rsid w:val="007D2988"/>
    <w:rsid w:val="007D2FF4"/>
    <w:rsid w:val="007D34B4"/>
    <w:rsid w:val="007D3A2B"/>
    <w:rsid w:val="007D3BDD"/>
    <w:rsid w:val="007D3C30"/>
    <w:rsid w:val="007D3E5A"/>
    <w:rsid w:val="007D44EF"/>
    <w:rsid w:val="007D455B"/>
    <w:rsid w:val="007D4F3F"/>
    <w:rsid w:val="007D4F53"/>
    <w:rsid w:val="007D554C"/>
    <w:rsid w:val="007D6287"/>
    <w:rsid w:val="007D689A"/>
    <w:rsid w:val="007D6ED0"/>
    <w:rsid w:val="007D731B"/>
    <w:rsid w:val="007E05CF"/>
    <w:rsid w:val="007E081C"/>
    <w:rsid w:val="007E0D71"/>
    <w:rsid w:val="007E1272"/>
    <w:rsid w:val="007E1366"/>
    <w:rsid w:val="007E13AB"/>
    <w:rsid w:val="007E1956"/>
    <w:rsid w:val="007E1F4A"/>
    <w:rsid w:val="007E2714"/>
    <w:rsid w:val="007E27DB"/>
    <w:rsid w:val="007E2893"/>
    <w:rsid w:val="007E2F99"/>
    <w:rsid w:val="007E33A9"/>
    <w:rsid w:val="007E3BF4"/>
    <w:rsid w:val="007E4A3D"/>
    <w:rsid w:val="007E4AFA"/>
    <w:rsid w:val="007E524A"/>
    <w:rsid w:val="007E5486"/>
    <w:rsid w:val="007E57D0"/>
    <w:rsid w:val="007E6718"/>
    <w:rsid w:val="007E67BA"/>
    <w:rsid w:val="007E683D"/>
    <w:rsid w:val="007E71D8"/>
    <w:rsid w:val="007E75A9"/>
    <w:rsid w:val="007E7D71"/>
    <w:rsid w:val="007E7F7A"/>
    <w:rsid w:val="007F05F6"/>
    <w:rsid w:val="007F0728"/>
    <w:rsid w:val="007F094E"/>
    <w:rsid w:val="007F0D23"/>
    <w:rsid w:val="007F0FDB"/>
    <w:rsid w:val="007F1055"/>
    <w:rsid w:val="007F10FD"/>
    <w:rsid w:val="007F1159"/>
    <w:rsid w:val="007F1EE1"/>
    <w:rsid w:val="007F21E5"/>
    <w:rsid w:val="007F26DF"/>
    <w:rsid w:val="007F26E4"/>
    <w:rsid w:val="007F32C7"/>
    <w:rsid w:val="007F385C"/>
    <w:rsid w:val="007F39D3"/>
    <w:rsid w:val="007F3A75"/>
    <w:rsid w:val="007F3A80"/>
    <w:rsid w:val="007F3E29"/>
    <w:rsid w:val="007F58E4"/>
    <w:rsid w:val="007F6237"/>
    <w:rsid w:val="007F6D39"/>
    <w:rsid w:val="007F6F46"/>
    <w:rsid w:val="007F77EC"/>
    <w:rsid w:val="007F79CF"/>
    <w:rsid w:val="007F7CBF"/>
    <w:rsid w:val="008007D4"/>
    <w:rsid w:val="00800C34"/>
    <w:rsid w:val="00801277"/>
    <w:rsid w:val="008016A4"/>
    <w:rsid w:val="00801844"/>
    <w:rsid w:val="00801CD8"/>
    <w:rsid w:val="00802A2F"/>
    <w:rsid w:val="00802ECB"/>
    <w:rsid w:val="0080343F"/>
    <w:rsid w:val="0080355E"/>
    <w:rsid w:val="00803BA5"/>
    <w:rsid w:val="00803FD1"/>
    <w:rsid w:val="008049BC"/>
    <w:rsid w:val="00804C2F"/>
    <w:rsid w:val="00805399"/>
    <w:rsid w:val="008057C9"/>
    <w:rsid w:val="00805A54"/>
    <w:rsid w:val="00805DDD"/>
    <w:rsid w:val="008068A8"/>
    <w:rsid w:val="00807221"/>
    <w:rsid w:val="0080743E"/>
    <w:rsid w:val="00807F9F"/>
    <w:rsid w:val="00810C86"/>
    <w:rsid w:val="00810E45"/>
    <w:rsid w:val="00811886"/>
    <w:rsid w:val="00811DBF"/>
    <w:rsid w:val="008122A2"/>
    <w:rsid w:val="008123EA"/>
    <w:rsid w:val="00812774"/>
    <w:rsid w:val="00813AAF"/>
    <w:rsid w:val="00814A4D"/>
    <w:rsid w:val="008153FA"/>
    <w:rsid w:val="00815580"/>
    <w:rsid w:val="00815CC6"/>
    <w:rsid w:val="00816BB1"/>
    <w:rsid w:val="00816CBF"/>
    <w:rsid w:val="008175F1"/>
    <w:rsid w:val="008177C1"/>
    <w:rsid w:val="008179A7"/>
    <w:rsid w:val="00817A5A"/>
    <w:rsid w:val="00820A28"/>
    <w:rsid w:val="00821070"/>
    <w:rsid w:val="0082164F"/>
    <w:rsid w:val="008218E3"/>
    <w:rsid w:val="00821F63"/>
    <w:rsid w:val="008224E8"/>
    <w:rsid w:val="00822A24"/>
    <w:rsid w:val="00822F95"/>
    <w:rsid w:val="00823648"/>
    <w:rsid w:val="008237C6"/>
    <w:rsid w:val="008238D1"/>
    <w:rsid w:val="0082460B"/>
    <w:rsid w:val="00824AEA"/>
    <w:rsid w:val="00825599"/>
    <w:rsid w:val="00825C85"/>
    <w:rsid w:val="00825E24"/>
    <w:rsid w:val="00825F55"/>
    <w:rsid w:val="00826157"/>
    <w:rsid w:val="0082660A"/>
    <w:rsid w:val="00826E26"/>
    <w:rsid w:val="00827A15"/>
    <w:rsid w:val="00827AF6"/>
    <w:rsid w:val="00827BEE"/>
    <w:rsid w:val="00827EE7"/>
    <w:rsid w:val="00832204"/>
    <w:rsid w:val="0083297D"/>
    <w:rsid w:val="00832A50"/>
    <w:rsid w:val="00832ED7"/>
    <w:rsid w:val="0083363A"/>
    <w:rsid w:val="00833AE4"/>
    <w:rsid w:val="008341D6"/>
    <w:rsid w:val="008345A6"/>
    <w:rsid w:val="008348EE"/>
    <w:rsid w:val="00835468"/>
    <w:rsid w:val="00835E4B"/>
    <w:rsid w:val="00836A96"/>
    <w:rsid w:val="00837154"/>
    <w:rsid w:val="008375E2"/>
    <w:rsid w:val="0083760E"/>
    <w:rsid w:val="0083761E"/>
    <w:rsid w:val="00837B9B"/>
    <w:rsid w:val="00837D46"/>
    <w:rsid w:val="008404CE"/>
    <w:rsid w:val="00840BAA"/>
    <w:rsid w:val="00840DB7"/>
    <w:rsid w:val="00840DC1"/>
    <w:rsid w:val="00840E37"/>
    <w:rsid w:val="00840F43"/>
    <w:rsid w:val="00840F6D"/>
    <w:rsid w:val="00840FE2"/>
    <w:rsid w:val="008422B4"/>
    <w:rsid w:val="00842834"/>
    <w:rsid w:val="00843414"/>
    <w:rsid w:val="00843563"/>
    <w:rsid w:val="008435B3"/>
    <w:rsid w:val="00843D89"/>
    <w:rsid w:val="00844B8C"/>
    <w:rsid w:val="008462A1"/>
    <w:rsid w:val="008471C6"/>
    <w:rsid w:val="008474CF"/>
    <w:rsid w:val="00847516"/>
    <w:rsid w:val="008478CC"/>
    <w:rsid w:val="00847D2A"/>
    <w:rsid w:val="00850AD2"/>
    <w:rsid w:val="00850E4D"/>
    <w:rsid w:val="008512E7"/>
    <w:rsid w:val="00851ADA"/>
    <w:rsid w:val="00851ED3"/>
    <w:rsid w:val="0085218C"/>
    <w:rsid w:val="008526F8"/>
    <w:rsid w:val="00852AA4"/>
    <w:rsid w:val="00852C82"/>
    <w:rsid w:val="00852F80"/>
    <w:rsid w:val="008531C6"/>
    <w:rsid w:val="008532A3"/>
    <w:rsid w:val="00853B74"/>
    <w:rsid w:val="00853D8E"/>
    <w:rsid w:val="0085411C"/>
    <w:rsid w:val="0085423D"/>
    <w:rsid w:val="0085497A"/>
    <w:rsid w:val="00854A94"/>
    <w:rsid w:val="00854BE1"/>
    <w:rsid w:val="008555AC"/>
    <w:rsid w:val="00855612"/>
    <w:rsid w:val="00855B9B"/>
    <w:rsid w:val="00856FDC"/>
    <w:rsid w:val="00857042"/>
    <w:rsid w:val="008571DA"/>
    <w:rsid w:val="008574FF"/>
    <w:rsid w:val="00857C91"/>
    <w:rsid w:val="00857E58"/>
    <w:rsid w:val="00860DA1"/>
    <w:rsid w:val="00861348"/>
    <w:rsid w:val="008614EB"/>
    <w:rsid w:val="00861D65"/>
    <w:rsid w:val="00861E87"/>
    <w:rsid w:val="00862329"/>
    <w:rsid w:val="0086252C"/>
    <w:rsid w:val="00863447"/>
    <w:rsid w:val="0086509B"/>
    <w:rsid w:val="0086510D"/>
    <w:rsid w:val="0086554D"/>
    <w:rsid w:val="00865D45"/>
    <w:rsid w:val="00866A37"/>
    <w:rsid w:val="00867014"/>
    <w:rsid w:val="00867970"/>
    <w:rsid w:val="0087003C"/>
    <w:rsid w:val="00870533"/>
    <w:rsid w:val="00870729"/>
    <w:rsid w:val="00870C76"/>
    <w:rsid w:val="0087104D"/>
    <w:rsid w:val="008718E2"/>
    <w:rsid w:val="00871BAB"/>
    <w:rsid w:val="0087223C"/>
    <w:rsid w:val="008723D9"/>
    <w:rsid w:val="00872422"/>
    <w:rsid w:val="0087285F"/>
    <w:rsid w:val="00873614"/>
    <w:rsid w:val="00873E1A"/>
    <w:rsid w:val="00874885"/>
    <w:rsid w:val="00875EF5"/>
    <w:rsid w:val="008768AB"/>
    <w:rsid w:val="0087692D"/>
    <w:rsid w:val="00876BDA"/>
    <w:rsid w:val="00876DCE"/>
    <w:rsid w:val="00876E56"/>
    <w:rsid w:val="0087718F"/>
    <w:rsid w:val="00877AB6"/>
    <w:rsid w:val="00877B7A"/>
    <w:rsid w:val="00877F2E"/>
    <w:rsid w:val="0088024E"/>
    <w:rsid w:val="00880326"/>
    <w:rsid w:val="008805AA"/>
    <w:rsid w:val="008805D6"/>
    <w:rsid w:val="00880A0B"/>
    <w:rsid w:val="00880F27"/>
    <w:rsid w:val="00881156"/>
    <w:rsid w:val="0088119A"/>
    <w:rsid w:val="00881629"/>
    <w:rsid w:val="00881D4B"/>
    <w:rsid w:val="00881EF9"/>
    <w:rsid w:val="0088236D"/>
    <w:rsid w:val="0088249A"/>
    <w:rsid w:val="00882A61"/>
    <w:rsid w:val="00882E5C"/>
    <w:rsid w:val="0088305F"/>
    <w:rsid w:val="008835CE"/>
    <w:rsid w:val="00883E17"/>
    <w:rsid w:val="008841A3"/>
    <w:rsid w:val="00884738"/>
    <w:rsid w:val="0088497F"/>
    <w:rsid w:val="00884C42"/>
    <w:rsid w:val="00885188"/>
    <w:rsid w:val="00885235"/>
    <w:rsid w:val="008857D1"/>
    <w:rsid w:val="00885A90"/>
    <w:rsid w:val="00885C22"/>
    <w:rsid w:val="008860AA"/>
    <w:rsid w:val="008869F7"/>
    <w:rsid w:val="00886C4A"/>
    <w:rsid w:val="00886D62"/>
    <w:rsid w:val="00886F4E"/>
    <w:rsid w:val="00887A34"/>
    <w:rsid w:val="008904C9"/>
    <w:rsid w:val="008905BE"/>
    <w:rsid w:val="0089122E"/>
    <w:rsid w:val="00891AED"/>
    <w:rsid w:val="00892C5A"/>
    <w:rsid w:val="00892D4E"/>
    <w:rsid w:val="00893946"/>
    <w:rsid w:val="00893AE7"/>
    <w:rsid w:val="00894102"/>
    <w:rsid w:val="008957EE"/>
    <w:rsid w:val="00895DE1"/>
    <w:rsid w:val="008960CE"/>
    <w:rsid w:val="008965EE"/>
    <w:rsid w:val="0089661F"/>
    <w:rsid w:val="0089693E"/>
    <w:rsid w:val="00896A14"/>
    <w:rsid w:val="00897407"/>
    <w:rsid w:val="0089775A"/>
    <w:rsid w:val="008977A2"/>
    <w:rsid w:val="00897C43"/>
    <w:rsid w:val="008A0125"/>
    <w:rsid w:val="008A022E"/>
    <w:rsid w:val="008A043B"/>
    <w:rsid w:val="008A04F4"/>
    <w:rsid w:val="008A077C"/>
    <w:rsid w:val="008A1012"/>
    <w:rsid w:val="008A149B"/>
    <w:rsid w:val="008A1866"/>
    <w:rsid w:val="008A1A3A"/>
    <w:rsid w:val="008A1D66"/>
    <w:rsid w:val="008A2219"/>
    <w:rsid w:val="008A288A"/>
    <w:rsid w:val="008A2996"/>
    <w:rsid w:val="008A3299"/>
    <w:rsid w:val="008A37CE"/>
    <w:rsid w:val="008A4275"/>
    <w:rsid w:val="008A460B"/>
    <w:rsid w:val="008A483F"/>
    <w:rsid w:val="008A4F25"/>
    <w:rsid w:val="008A50E2"/>
    <w:rsid w:val="008A5116"/>
    <w:rsid w:val="008A5A26"/>
    <w:rsid w:val="008A5B13"/>
    <w:rsid w:val="008A5E45"/>
    <w:rsid w:val="008A617D"/>
    <w:rsid w:val="008A69A7"/>
    <w:rsid w:val="008A6FA8"/>
    <w:rsid w:val="008A714E"/>
    <w:rsid w:val="008A7554"/>
    <w:rsid w:val="008B0B20"/>
    <w:rsid w:val="008B1D9D"/>
    <w:rsid w:val="008B2B20"/>
    <w:rsid w:val="008B365F"/>
    <w:rsid w:val="008B38FF"/>
    <w:rsid w:val="008B3EF9"/>
    <w:rsid w:val="008B4D69"/>
    <w:rsid w:val="008B530D"/>
    <w:rsid w:val="008B53CA"/>
    <w:rsid w:val="008B5A9A"/>
    <w:rsid w:val="008B5D60"/>
    <w:rsid w:val="008B5E03"/>
    <w:rsid w:val="008B5F85"/>
    <w:rsid w:val="008B61DA"/>
    <w:rsid w:val="008B655A"/>
    <w:rsid w:val="008B6BCE"/>
    <w:rsid w:val="008B708C"/>
    <w:rsid w:val="008B72C6"/>
    <w:rsid w:val="008B7CA1"/>
    <w:rsid w:val="008C0523"/>
    <w:rsid w:val="008C129B"/>
    <w:rsid w:val="008C12AE"/>
    <w:rsid w:val="008C18EA"/>
    <w:rsid w:val="008C1960"/>
    <w:rsid w:val="008C19A6"/>
    <w:rsid w:val="008C2118"/>
    <w:rsid w:val="008C2E09"/>
    <w:rsid w:val="008C399B"/>
    <w:rsid w:val="008C3B32"/>
    <w:rsid w:val="008C3E27"/>
    <w:rsid w:val="008C4418"/>
    <w:rsid w:val="008C4814"/>
    <w:rsid w:val="008C4C93"/>
    <w:rsid w:val="008C4D21"/>
    <w:rsid w:val="008C66EE"/>
    <w:rsid w:val="008C68B0"/>
    <w:rsid w:val="008C705E"/>
    <w:rsid w:val="008C7455"/>
    <w:rsid w:val="008C7DCE"/>
    <w:rsid w:val="008D0260"/>
    <w:rsid w:val="008D095E"/>
    <w:rsid w:val="008D15D6"/>
    <w:rsid w:val="008D1DA1"/>
    <w:rsid w:val="008D1DF1"/>
    <w:rsid w:val="008D230A"/>
    <w:rsid w:val="008D2324"/>
    <w:rsid w:val="008D27EA"/>
    <w:rsid w:val="008D31FE"/>
    <w:rsid w:val="008D3D4E"/>
    <w:rsid w:val="008D3DE7"/>
    <w:rsid w:val="008D505A"/>
    <w:rsid w:val="008D50BB"/>
    <w:rsid w:val="008D5A05"/>
    <w:rsid w:val="008D5DD5"/>
    <w:rsid w:val="008D5FBA"/>
    <w:rsid w:val="008D6378"/>
    <w:rsid w:val="008D668B"/>
    <w:rsid w:val="008D668D"/>
    <w:rsid w:val="008D673F"/>
    <w:rsid w:val="008D6896"/>
    <w:rsid w:val="008D6A33"/>
    <w:rsid w:val="008D6BF4"/>
    <w:rsid w:val="008D6E38"/>
    <w:rsid w:val="008D6ED8"/>
    <w:rsid w:val="008D74D8"/>
    <w:rsid w:val="008D7DFD"/>
    <w:rsid w:val="008E0A71"/>
    <w:rsid w:val="008E0F90"/>
    <w:rsid w:val="008E1103"/>
    <w:rsid w:val="008E1AB3"/>
    <w:rsid w:val="008E21C4"/>
    <w:rsid w:val="008E23C3"/>
    <w:rsid w:val="008E257E"/>
    <w:rsid w:val="008E2829"/>
    <w:rsid w:val="008E2BED"/>
    <w:rsid w:val="008E2F58"/>
    <w:rsid w:val="008E32AC"/>
    <w:rsid w:val="008E38C5"/>
    <w:rsid w:val="008E4C38"/>
    <w:rsid w:val="008E4D8C"/>
    <w:rsid w:val="008E562E"/>
    <w:rsid w:val="008E5738"/>
    <w:rsid w:val="008E588A"/>
    <w:rsid w:val="008E674B"/>
    <w:rsid w:val="008E687C"/>
    <w:rsid w:val="008E6970"/>
    <w:rsid w:val="008E6ED5"/>
    <w:rsid w:val="008F03DC"/>
    <w:rsid w:val="008F0439"/>
    <w:rsid w:val="008F0AFB"/>
    <w:rsid w:val="008F11C0"/>
    <w:rsid w:val="008F16BD"/>
    <w:rsid w:val="008F1778"/>
    <w:rsid w:val="008F1E7C"/>
    <w:rsid w:val="008F1F7C"/>
    <w:rsid w:val="008F22A2"/>
    <w:rsid w:val="008F2C7D"/>
    <w:rsid w:val="008F31BB"/>
    <w:rsid w:val="008F335A"/>
    <w:rsid w:val="008F3A33"/>
    <w:rsid w:val="008F4EC8"/>
    <w:rsid w:val="008F4EFD"/>
    <w:rsid w:val="008F538B"/>
    <w:rsid w:val="008F53F0"/>
    <w:rsid w:val="008F56B6"/>
    <w:rsid w:val="008F5862"/>
    <w:rsid w:val="008F629D"/>
    <w:rsid w:val="008F64C8"/>
    <w:rsid w:val="008F6548"/>
    <w:rsid w:val="008F67CA"/>
    <w:rsid w:val="008F6A53"/>
    <w:rsid w:val="008F7D7B"/>
    <w:rsid w:val="00900052"/>
    <w:rsid w:val="0090060E"/>
    <w:rsid w:val="00900846"/>
    <w:rsid w:val="009012E7"/>
    <w:rsid w:val="00901F1B"/>
    <w:rsid w:val="00902D81"/>
    <w:rsid w:val="009035B8"/>
    <w:rsid w:val="00903962"/>
    <w:rsid w:val="009039A4"/>
    <w:rsid w:val="00903E9C"/>
    <w:rsid w:val="00904367"/>
    <w:rsid w:val="00904801"/>
    <w:rsid w:val="00904DE2"/>
    <w:rsid w:val="00904FCD"/>
    <w:rsid w:val="0090598A"/>
    <w:rsid w:val="009059F9"/>
    <w:rsid w:val="00905B06"/>
    <w:rsid w:val="00905F9C"/>
    <w:rsid w:val="00905FBA"/>
    <w:rsid w:val="009062EE"/>
    <w:rsid w:val="009066D8"/>
    <w:rsid w:val="00906BE4"/>
    <w:rsid w:val="0090716C"/>
    <w:rsid w:val="00907E6E"/>
    <w:rsid w:val="00907ED7"/>
    <w:rsid w:val="00907F38"/>
    <w:rsid w:val="0091077B"/>
    <w:rsid w:val="00910CBB"/>
    <w:rsid w:val="00910CBC"/>
    <w:rsid w:val="009114CF"/>
    <w:rsid w:val="00911601"/>
    <w:rsid w:val="00911C30"/>
    <w:rsid w:val="00911E37"/>
    <w:rsid w:val="00911F15"/>
    <w:rsid w:val="009120BE"/>
    <w:rsid w:val="00912176"/>
    <w:rsid w:val="009122C2"/>
    <w:rsid w:val="00912BF1"/>
    <w:rsid w:val="00912D93"/>
    <w:rsid w:val="009133C7"/>
    <w:rsid w:val="00914867"/>
    <w:rsid w:val="00914B73"/>
    <w:rsid w:val="00915279"/>
    <w:rsid w:val="00916D28"/>
    <w:rsid w:val="00916F52"/>
    <w:rsid w:val="00917464"/>
    <w:rsid w:val="009200EB"/>
    <w:rsid w:val="00920281"/>
    <w:rsid w:val="00920AD6"/>
    <w:rsid w:val="00920F73"/>
    <w:rsid w:val="009213C9"/>
    <w:rsid w:val="009217F8"/>
    <w:rsid w:val="00921E15"/>
    <w:rsid w:val="00922C9E"/>
    <w:rsid w:val="00923890"/>
    <w:rsid w:val="00923D6A"/>
    <w:rsid w:val="00924AED"/>
    <w:rsid w:val="00925107"/>
    <w:rsid w:val="0092539E"/>
    <w:rsid w:val="00925509"/>
    <w:rsid w:val="00925670"/>
    <w:rsid w:val="009259D4"/>
    <w:rsid w:val="00925A79"/>
    <w:rsid w:val="00925DCC"/>
    <w:rsid w:val="00926374"/>
    <w:rsid w:val="009265CA"/>
    <w:rsid w:val="009265FB"/>
    <w:rsid w:val="009268DA"/>
    <w:rsid w:val="0092724F"/>
    <w:rsid w:val="009278DD"/>
    <w:rsid w:val="00927BED"/>
    <w:rsid w:val="00930109"/>
    <w:rsid w:val="00930279"/>
    <w:rsid w:val="009309EC"/>
    <w:rsid w:val="00930A2A"/>
    <w:rsid w:val="00930AC9"/>
    <w:rsid w:val="00931057"/>
    <w:rsid w:val="009315C9"/>
    <w:rsid w:val="009316A0"/>
    <w:rsid w:val="00931B3F"/>
    <w:rsid w:val="009321A4"/>
    <w:rsid w:val="00932745"/>
    <w:rsid w:val="00932C54"/>
    <w:rsid w:val="00932D70"/>
    <w:rsid w:val="00932F96"/>
    <w:rsid w:val="00933B13"/>
    <w:rsid w:val="00934B99"/>
    <w:rsid w:val="00935BDB"/>
    <w:rsid w:val="00936134"/>
    <w:rsid w:val="00936D92"/>
    <w:rsid w:val="009371FB"/>
    <w:rsid w:val="0093763F"/>
    <w:rsid w:val="00937B44"/>
    <w:rsid w:val="009400B7"/>
    <w:rsid w:val="009405E6"/>
    <w:rsid w:val="0094104B"/>
    <w:rsid w:val="00941A10"/>
    <w:rsid w:val="00941B65"/>
    <w:rsid w:val="00942054"/>
    <w:rsid w:val="009427D7"/>
    <w:rsid w:val="00942829"/>
    <w:rsid w:val="009429D6"/>
    <w:rsid w:val="00942E0E"/>
    <w:rsid w:val="00942F82"/>
    <w:rsid w:val="009437D5"/>
    <w:rsid w:val="009438B4"/>
    <w:rsid w:val="0094394A"/>
    <w:rsid w:val="00943BEF"/>
    <w:rsid w:val="00943C74"/>
    <w:rsid w:val="0094454A"/>
    <w:rsid w:val="00944855"/>
    <w:rsid w:val="00944F83"/>
    <w:rsid w:val="0094503D"/>
    <w:rsid w:val="0094539F"/>
    <w:rsid w:val="0094573A"/>
    <w:rsid w:val="00945B6B"/>
    <w:rsid w:val="00945C19"/>
    <w:rsid w:val="00945D21"/>
    <w:rsid w:val="00946050"/>
    <w:rsid w:val="00946286"/>
    <w:rsid w:val="00946F8F"/>
    <w:rsid w:val="00947A8E"/>
    <w:rsid w:val="00947A99"/>
    <w:rsid w:val="009505C2"/>
    <w:rsid w:val="00950959"/>
    <w:rsid w:val="009515A5"/>
    <w:rsid w:val="00951B8A"/>
    <w:rsid w:val="00952191"/>
    <w:rsid w:val="00953472"/>
    <w:rsid w:val="00953495"/>
    <w:rsid w:val="00953950"/>
    <w:rsid w:val="00953BD9"/>
    <w:rsid w:val="00953CE9"/>
    <w:rsid w:val="009540CF"/>
    <w:rsid w:val="00954223"/>
    <w:rsid w:val="00954D95"/>
    <w:rsid w:val="00954FF4"/>
    <w:rsid w:val="009551F6"/>
    <w:rsid w:val="00955397"/>
    <w:rsid w:val="00955E4D"/>
    <w:rsid w:val="009568B5"/>
    <w:rsid w:val="0095694F"/>
    <w:rsid w:val="00956998"/>
    <w:rsid w:val="00956A79"/>
    <w:rsid w:val="00956B48"/>
    <w:rsid w:val="009570F3"/>
    <w:rsid w:val="009576D3"/>
    <w:rsid w:val="00957744"/>
    <w:rsid w:val="00960AF0"/>
    <w:rsid w:val="00960FEE"/>
    <w:rsid w:val="0096142A"/>
    <w:rsid w:val="009620C6"/>
    <w:rsid w:val="00962106"/>
    <w:rsid w:val="00962175"/>
    <w:rsid w:val="00962633"/>
    <w:rsid w:val="00962BE2"/>
    <w:rsid w:val="009631A8"/>
    <w:rsid w:val="009638EF"/>
    <w:rsid w:val="00963983"/>
    <w:rsid w:val="00963DC8"/>
    <w:rsid w:val="0096503B"/>
    <w:rsid w:val="009663AC"/>
    <w:rsid w:val="009664DA"/>
    <w:rsid w:val="009671FF"/>
    <w:rsid w:val="0096720E"/>
    <w:rsid w:val="00967401"/>
    <w:rsid w:val="009678D7"/>
    <w:rsid w:val="0096798A"/>
    <w:rsid w:val="00967E02"/>
    <w:rsid w:val="00967FD6"/>
    <w:rsid w:val="0097039A"/>
    <w:rsid w:val="009705B5"/>
    <w:rsid w:val="00970772"/>
    <w:rsid w:val="009707B4"/>
    <w:rsid w:val="00971043"/>
    <w:rsid w:val="0097143E"/>
    <w:rsid w:val="009718E5"/>
    <w:rsid w:val="00971D0D"/>
    <w:rsid w:val="00972392"/>
    <w:rsid w:val="00972A35"/>
    <w:rsid w:val="00972B5C"/>
    <w:rsid w:val="00973588"/>
    <w:rsid w:val="0097467D"/>
    <w:rsid w:val="009746F8"/>
    <w:rsid w:val="009754F0"/>
    <w:rsid w:val="00975CA3"/>
    <w:rsid w:val="00976435"/>
    <w:rsid w:val="009766B6"/>
    <w:rsid w:val="00976965"/>
    <w:rsid w:val="00976E82"/>
    <w:rsid w:val="0098043A"/>
    <w:rsid w:val="0098047C"/>
    <w:rsid w:val="0098114C"/>
    <w:rsid w:val="009811F7"/>
    <w:rsid w:val="00981423"/>
    <w:rsid w:val="0098143B"/>
    <w:rsid w:val="009815D7"/>
    <w:rsid w:val="00982752"/>
    <w:rsid w:val="00982B35"/>
    <w:rsid w:val="009834CC"/>
    <w:rsid w:val="0098371D"/>
    <w:rsid w:val="00983780"/>
    <w:rsid w:val="00984B20"/>
    <w:rsid w:val="00984E91"/>
    <w:rsid w:val="009850B2"/>
    <w:rsid w:val="0098611C"/>
    <w:rsid w:val="009863FD"/>
    <w:rsid w:val="00986753"/>
    <w:rsid w:val="009868C9"/>
    <w:rsid w:val="0098782B"/>
    <w:rsid w:val="00987BDE"/>
    <w:rsid w:val="0099025C"/>
    <w:rsid w:val="009904E7"/>
    <w:rsid w:val="009904EA"/>
    <w:rsid w:val="009905ED"/>
    <w:rsid w:val="00990955"/>
    <w:rsid w:val="00990F19"/>
    <w:rsid w:val="009912B9"/>
    <w:rsid w:val="009923F8"/>
    <w:rsid w:val="00992901"/>
    <w:rsid w:val="009929C2"/>
    <w:rsid w:val="0099328A"/>
    <w:rsid w:val="00993770"/>
    <w:rsid w:val="00993AF0"/>
    <w:rsid w:val="00994943"/>
    <w:rsid w:val="00995085"/>
    <w:rsid w:val="009950C1"/>
    <w:rsid w:val="0099556D"/>
    <w:rsid w:val="009959E1"/>
    <w:rsid w:val="00995A78"/>
    <w:rsid w:val="00995F13"/>
    <w:rsid w:val="009961F9"/>
    <w:rsid w:val="00996691"/>
    <w:rsid w:val="009969A3"/>
    <w:rsid w:val="00996AFC"/>
    <w:rsid w:val="00996F22"/>
    <w:rsid w:val="00997245"/>
    <w:rsid w:val="00997470"/>
    <w:rsid w:val="009A04F1"/>
    <w:rsid w:val="009A0ACB"/>
    <w:rsid w:val="009A0BE8"/>
    <w:rsid w:val="009A0E27"/>
    <w:rsid w:val="009A18AE"/>
    <w:rsid w:val="009A24B0"/>
    <w:rsid w:val="009A31CC"/>
    <w:rsid w:val="009A335B"/>
    <w:rsid w:val="009A36A2"/>
    <w:rsid w:val="009A3ABE"/>
    <w:rsid w:val="009A3B08"/>
    <w:rsid w:val="009A46BF"/>
    <w:rsid w:val="009A4DA0"/>
    <w:rsid w:val="009A4E65"/>
    <w:rsid w:val="009A4ED5"/>
    <w:rsid w:val="009A5755"/>
    <w:rsid w:val="009A5CB5"/>
    <w:rsid w:val="009A6FF5"/>
    <w:rsid w:val="009A7312"/>
    <w:rsid w:val="009A743C"/>
    <w:rsid w:val="009A79B5"/>
    <w:rsid w:val="009A7F24"/>
    <w:rsid w:val="009B03A6"/>
    <w:rsid w:val="009B0AB2"/>
    <w:rsid w:val="009B0B91"/>
    <w:rsid w:val="009B0BF8"/>
    <w:rsid w:val="009B1202"/>
    <w:rsid w:val="009B1D8E"/>
    <w:rsid w:val="009B1ECB"/>
    <w:rsid w:val="009B29B6"/>
    <w:rsid w:val="009B2C5C"/>
    <w:rsid w:val="009B2CB9"/>
    <w:rsid w:val="009B302A"/>
    <w:rsid w:val="009B474C"/>
    <w:rsid w:val="009B4925"/>
    <w:rsid w:val="009B4BBA"/>
    <w:rsid w:val="009B4C9D"/>
    <w:rsid w:val="009B5815"/>
    <w:rsid w:val="009B5A60"/>
    <w:rsid w:val="009B6C9E"/>
    <w:rsid w:val="009B6E23"/>
    <w:rsid w:val="009B72E4"/>
    <w:rsid w:val="009B7AC8"/>
    <w:rsid w:val="009B7B50"/>
    <w:rsid w:val="009B7B8A"/>
    <w:rsid w:val="009B7C2C"/>
    <w:rsid w:val="009B7CA8"/>
    <w:rsid w:val="009B7E3A"/>
    <w:rsid w:val="009B7F0E"/>
    <w:rsid w:val="009C0734"/>
    <w:rsid w:val="009C125A"/>
    <w:rsid w:val="009C15F7"/>
    <w:rsid w:val="009C19CC"/>
    <w:rsid w:val="009C1A32"/>
    <w:rsid w:val="009C2304"/>
    <w:rsid w:val="009C26EB"/>
    <w:rsid w:val="009C27A3"/>
    <w:rsid w:val="009C2B2F"/>
    <w:rsid w:val="009C386C"/>
    <w:rsid w:val="009C42C4"/>
    <w:rsid w:val="009C4660"/>
    <w:rsid w:val="009C52ED"/>
    <w:rsid w:val="009C56E1"/>
    <w:rsid w:val="009C5F28"/>
    <w:rsid w:val="009C6033"/>
    <w:rsid w:val="009C6C9A"/>
    <w:rsid w:val="009C6EBC"/>
    <w:rsid w:val="009C7B94"/>
    <w:rsid w:val="009C7E9B"/>
    <w:rsid w:val="009C7F0B"/>
    <w:rsid w:val="009D04FA"/>
    <w:rsid w:val="009D06A2"/>
    <w:rsid w:val="009D0BB7"/>
    <w:rsid w:val="009D10DF"/>
    <w:rsid w:val="009D136C"/>
    <w:rsid w:val="009D19F3"/>
    <w:rsid w:val="009D1A6A"/>
    <w:rsid w:val="009D21A8"/>
    <w:rsid w:val="009D21BB"/>
    <w:rsid w:val="009D250F"/>
    <w:rsid w:val="009D2848"/>
    <w:rsid w:val="009D29D6"/>
    <w:rsid w:val="009D2D65"/>
    <w:rsid w:val="009D2F4A"/>
    <w:rsid w:val="009D3542"/>
    <w:rsid w:val="009D35FE"/>
    <w:rsid w:val="009D39FA"/>
    <w:rsid w:val="009D3A1E"/>
    <w:rsid w:val="009D3B89"/>
    <w:rsid w:val="009D4611"/>
    <w:rsid w:val="009D4781"/>
    <w:rsid w:val="009D512F"/>
    <w:rsid w:val="009D5B5C"/>
    <w:rsid w:val="009D623E"/>
    <w:rsid w:val="009D66E8"/>
    <w:rsid w:val="009D67FF"/>
    <w:rsid w:val="009D6A0C"/>
    <w:rsid w:val="009D6F36"/>
    <w:rsid w:val="009D7853"/>
    <w:rsid w:val="009E0694"/>
    <w:rsid w:val="009E074F"/>
    <w:rsid w:val="009E0C15"/>
    <w:rsid w:val="009E0F8A"/>
    <w:rsid w:val="009E0FBA"/>
    <w:rsid w:val="009E23E7"/>
    <w:rsid w:val="009E24D5"/>
    <w:rsid w:val="009E27E2"/>
    <w:rsid w:val="009E35C5"/>
    <w:rsid w:val="009E3E64"/>
    <w:rsid w:val="009E40F3"/>
    <w:rsid w:val="009E43DC"/>
    <w:rsid w:val="009E4639"/>
    <w:rsid w:val="009E4EC0"/>
    <w:rsid w:val="009E5174"/>
    <w:rsid w:val="009E59A7"/>
    <w:rsid w:val="009E5A5F"/>
    <w:rsid w:val="009E6329"/>
    <w:rsid w:val="009E63AC"/>
    <w:rsid w:val="009E65CB"/>
    <w:rsid w:val="009E67C6"/>
    <w:rsid w:val="009E6C95"/>
    <w:rsid w:val="009E7068"/>
    <w:rsid w:val="009E70DB"/>
    <w:rsid w:val="009E75F7"/>
    <w:rsid w:val="009F022D"/>
    <w:rsid w:val="009F03C3"/>
    <w:rsid w:val="009F0C8B"/>
    <w:rsid w:val="009F0F9D"/>
    <w:rsid w:val="009F1373"/>
    <w:rsid w:val="009F18B6"/>
    <w:rsid w:val="009F2C28"/>
    <w:rsid w:val="009F2E54"/>
    <w:rsid w:val="009F321E"/>
    <w:rsid w:val="009F3403"/>
    <w:rsid w:val="009F3743"/>
    <w:rsid w:val="009F3A2D"/>
    <w:rsid w:val="009F3F6C"/>
    <w:rsid w:val="009F4362"/>
    <w:rsid w:val="009F4458"/>
    <w:rsid w:val="009F4F41"/>
    <w:rsid w:val="009F5043"/>
    <w:rsid w:val="009F5331"/>
    <w:rsid w:val="009F557F"/>
    <w:rsid w:val="009F6005"/>
    <w:rsid w:val="009F6E19"/>
    <w:rsid w:val="009F7345"/>
    <w:rsid w:val="009F7ACE"/>
    <w:rsid w:val="009F7CA5"/>
    <w:rsid w:val="009F7D3D"/>
    <w:rsid w:val="009F7EF5"/>
    <w:rsid w:val="00A0099D"/>
    <w:rsid w:val="00A009C1"/>
    <w:rsid w:val="00A01283"/>
    <w:rsid w:val="00A01310"/>
    <w:rsid w:val="00A02415"/>
    <w:rsid w:val="00A02530"/>
    <w:rsid w:val="00A02E83"/>
    <w:rsid w:val="00A03A17"/>
    <w:rsid w:val="00A040AD"/>
    <w:rsid w:val="00A04542"/>
    <w:rsid w:val="00A04C99"/>
    <w:rsid w:val="00A04E23"/>
    <w:rsid w:val="00A05E2E"/>
    <w:rsid w:val="00A05F61"/>
    <w:rsid w:val="00A0623A"/>
    <w:rsid w:val="00A0758F"/>
    <w:rsid w:val="00A0767C"/>
    <w:rsid w:val="00A07D54"/>
    <w:rsid w:val="00A07E60"/>
    <w:rsid w:val="00A10055"/>
    <w:rsid w:val="00A103BF"/>
    <w:rsid w:val="00A107B9"/>
    <w:rsid w:val="00A10854"/>
    <w:rsid w:val="00A118AA"/>
    <w:rsid w:val="00A1273F"/>
    <w:rsid w:val="00A12961"/>
    <w:rsid w:val="00A12AFF"/>
    <w:rsid w:val="00A13312"/>
    <w:rsid w:val="00A1384A"/>
    <w:rsid w:val="00A13950"/>
    <w:rsid w:val="00A14454"/>
    <w:rsid w:val="00A14998"/>
    <w:rsid w:val="00A14B36"/>
    <w:rsid w:val="00A15108"/>
    <w:rsid w:val="00A1520B"/>
    <w:rsid w:val="00A155B1"/>
    <w:rsid w:val="00A155B3"/>
    <w:rsid w:val="00A15835"/>
    <w:rsid w:val="00A15C41"/>
    <w:rsid w:val="00A15C89"/>
    <w:rsid w:val="00A15DD9"/>
    <w:rsid w:val="00A16453"/>
    <w:rsid w:val="00A16A39"/>
    <w:rsid w:val="00A16D99"/>
    <w:rsid w:val="00A17175"/>
    <w:rsid w:val="00A178F3"/>
    <w:rsid w:val="00A2028D"/>
    <w:rsid w:val="00A21ABF"/>
    <w:rsid w:val="00A21F76"/>
    <w:rsid w:val="00A22065"/>
    <w:rsid w:val="00A225C9"/>
    <w:rsid w:val="00A225F3"/>
    <w:rsid w:val="00A2310C"/>
    <w:rsid w:val="00A232B0"/>
    <w:rsid w:val="00A25E87"/>
    <w:rsid w:val="00A2688E"/>
    <w:rsid w:val="00A26CD1"/>
    <w:rsid w:val="00A26EEC"/>
    <w:rsid w:val="00A2704F"/>
    <w:rsid w:val="00A270A7"/>
    <w:rsid w:val="00A27471"/>
    <w:rsid w:val="00A2776D"/>
    <w:rsid w:val="00A27792"/>
    <w:rsid w:val="00A30489"/>
    <w:rsid w:val="00A30B22"/>
    <w:rsid w:val="00A314DE"/>
    <w:rsid w:val="00A31C69"/>
    <w:rsid w:val="00A31E96"/>
    <w:rsid w:val="00A32188"/>
    <w:rsid w:val="00A32966"/>
    <w:rsid w:val="00A3297D"/>
    <w:rsid w:val="00A33436"/>
    <w:rsid w:val="00A33655"/>
    <w:rsid w:val="00A33F78"/>
    <w:rsid w:val="00A34271"/>
    <w:rsid w:val="00A34643"/>
    <w:rsid w:val="00A34BFA"/>
    <w:rsid w:val="00A34EBE"/>
    <w:rsid w:val="00A34EEA"/>
    <w:rsid w:val="00A3637F"/>
    <w:rsid w:val="00A36838"/>
    <w:rsid w:val="00A36A7B"/>
    <w:rsid w:val="00A36BAE"/>
    <w:rsid w:val="00A4009A"/>
    <w:rsid w:val="00A4062E"/>
    <w:rsid w:val="00A40B5D"/>
    <w:rsid w:val="00A40E10"/>
    <w:rsid w:val="00A41464"/>
    <w:rsid w:val="00A415ED"/>
    <w:rsid w:val="00A41CD3"/>
    <w:rsid w:val="00A41EB7"/>
    <w:rsid w:val="00A420EC"/>
    <w:rsid w:val="00A42242"/>
    <w:rsid w:val="00A42458"/>
    <w:rsid w:val="00A4262F"/>
    <w:rsid w:val="00A43229"/>
    <w:rsid w:val="00A43CE2"/>
    <w:rsid w:val="00A43DF0"/>
    <w:rsid w:val="00A44309"/>
    <w:rsid w:val="00A4438A"/>
    <w:rsid w:val="00A4450E"/>
    <w:rsid w:val="00A44E94"/>
    <w:rsid w:val="00A44FAB"/>
    <w:rsid w:val="00A45BBC"/>
    <w:rsid w:val="00A467AE"/>
    <w:rsid w:val="00A4698D"/>
    <w:rsid w:val="00A46E1F"/>
    <w:rsid w:val="00A47C06"/>
    <w:rsid w:val="00A47CEF"/>
    <w:rsid w:val="00A50DB7"/>
    <w:rsid w:val="00A5109A"/>
    <w:rsid w:val="00A51454"/>
    <w:rsid w:val="00A51840"/>
    <w:rsid w:val="00A52A48"/>
    <w:rsid w:val="00A52E4B"/>
    <w:rsid w:val="00A52FCB"/>
    <w:rsid w:val="00A530BD"/>
    <w:rsid w:val="00A53720"/>
    <w:rsid w:val="00A53841"/>
    <w:rsid w:val="00A5463B"/>
    <w:rsid w:val="00A54678"/>
    <w:rsid w:val="00A55474"/>
    <w:rsid w:val="00A555AF"/>
    <w:rsid w:val="00A55EE8"/>
    <w:rsid w:val="00A56418"/>
    <w:rsid w:val="00A567C1"/>
    <w:rsid w:val="00A56F3A"/>
    <w:rsid w:val="00A5748C"/>
    <w:rsid w:val="00A5797C"/>
    <w:rsid w:val="00A620BA"/>
    <w:rsid w:val="00A620F6"/>
    <w:rsid w:val="00A632F0"/>
    <w:rsid w:val="00A635F3"/>
    <w:rsid w:val="00A639C9"/>
    <w:rsid w:val="00A63D95"/>
    <w:rsid w:val="00A63F71"/>
    <w:rsid w:val="00A640E4"/>
    <w:rsid w:val="00A65F5C"/>
    <w:rsid w:val="00A66285"/>
    <w:rsid w:val="00A6745F"/>
    <w:rsid w:val="00A6757A"/>
    <w:rsid w:val="00A67615"/>
    <w:rsid w:val="00A676B5"/>
    <w:rsid w:val="00A67EB7"/>
    <w:rsid w:val="00A70045"/>
    <w:rsid w:val="00A70A30"/>
    <w:rsid w:val="00A71020"/>
    <w:rsid w:val="00A7148F"/>
    <w:rsid w:val="00A719CE"/>
    <w:rsid w:val="00A72108"/>
    <w:rsid w:val="00A7306B"/>
    <w:rsid w:val="00A73161"/>
    <w:rsid w:val="00A737CA"/>
    <w:rsid w:val="00A73908"/>
    <w:rsid w:val="00A73DAC"/>
    <w:rsid w:val="00A74B27"/>
    <w:rsid w:val="00A74BAC"/>
    <w:rsid w:val="00A752C6"/>
    <w:rsid w:val="00A75AFB"/>
    <w:rsid w:val="00A75B48"/>
    <w:rsid w:val="00A75FFC"/>
    <w:rsid w:val="00A76B8B"/>
    <w:rsid w:val="00A77598"/>
    <w:rsid w:val="00A776D0"/>
    <w:rsid w:val="00A7771A"/>
    <w:rsid w:val="00A77A74"/>
    <w:rsid w:val="00A77C1E"/>
    <w:rsid w:val="00A80866"/>
    <w:rsid w:val="00A80FA5"/>
    <w:rsid w:val="00A81766"/>
    <w:rsid w:val="00A82788"/>
    <w:rsid w:val="00A82857"/>
    <w:rsid w:val="00A82B6F"/>
    <w:rsid w:val="00A82D8A"/>
    <w:rsid w:val="00A838FC"/>
    <w:rsid w:val="00A840A1"/>
    <w:rsid w:val="00A841E5"/>
    <w:rsid w:val="00A842FD"/>
    <w:rsid w:val="00A84398"/>
    <w:rsid w:val="00A8454C"/>
    <w:rsid w:val="00A84650"/>
    <w:rsid w:val="00A85095"/>
    <w:rsid w:val="00A852BC"/>
    <w:rsid w:val="00A852F6"/>
    <w:rsid w:val="00A854A8"/>
    <w:rsid w:val="00A85C30"/>
    <w:rsid w:val="00A86698"/>
    <w:rsid w:val="00A86BF0"/>
    <w:rsid w:val="00A87653"/>
    <w:rsid w:val="00A87C5E"/>
    <w:rsid w:val="00A900B0"/>
    <w:rsid w:val="00A90244"/>
    <w:rsid w:val="00A903C5"/>
    <w:rsid w:val="00A90889"/>
    <w:rsid w:val="00A90A08"/>
    <w:rsid w:val="00A90A81"/>
    <w:rsid w:val="00A90B3A"/>
    <w:rsid w:val="00A90BFE"/>
    <w:rsid w:val="00A90E9C"/>
    <w:rsid w:val="00A91611"/>
    <w:rsid w:val="00A91631"/>
    <w:rsid w:val="00A92DB2"/>
    <w:rsid w:val="00A92F04"/>
    <w:rsid w:val="00A93E4A"/>
    <w:rsid w:val="00A947F3"/>
    <w:rsid w:val="00A94865"/>
    <w:rsid w:val="00A953AD"/>
    <w:rsid w:val="00A955B3"/>
    <w:rsid w:val="00A955D6"/>
    <w:rsid w:val="00A95632"/>
    <w:rsid w:val="00A95651"/>
    <w:rsid w:val="00A957AA"/>
    <w:rsid w:val="00A95809"/>
    <w:rsid w:val="00A97221"/>
    <w:rsid w:val="00A973A6"/>
    <w:rsid w:val="00AA01E4"/>
    <w:rsid w:val="00AA0337"/>
    <w:rsid w:val="00AA13F2"/>
    <w:rsid w:val="00AA1555"/>
    <w:rsid w:val="00AA1785"/>
    <w:rsid w:val="00AA19BB"/>
    <w:rsid w:val="00AA1DE1"/>
    <w:rsid w:val="00AA2F6B"/>
    <w:rsid w:val="00AA3424"/>
    <w:rsid w:val="00AA3B7D"/>
    <w:rsid w:val="00AA3DFE"/>
    <w:rsid w:val="00AA40DD"/>
    <w:rsid w:val="00AA4568"/>
    <w:rsid w:val="00AA47FC"/>
    <w:rsid w:val="00AA4D04"/>
    <w:rsid w:val="00AA4FF4"/>
    <w:rsid w:val="00AA5776"/>
    <w:rsid w:val="00AA585A"/>
    <w:rsid w:val="00AA6862"/>
    <w:rsid w:val="00AA6A71"/>
    <w:rsid w:val="00AA6C64"/>
    <w:rsid w:val="00AA6C94"/>
    <w:rsid w:val="00AA6D6C"/>
    <w:rsid w:val="00AA6E2C"/>
    <w:rsid w:val="00AA717A"/>
    <w:rsid w:val="00AA75AE"/>
    <w:rsid w:val="00AA7623"/>
    <w:rsid w:val="00AA766E"/>
    <w:rsid w:val="00AB0500"/>
    <w:rsid w:val="00AB061A"/>
    <w:rsid w:val="00AB14BA"/>
    <w:rsid w:val="00AB1C76"/>
    <w:rsid w:val="00AB26C1"/>
    <w:rsid w:val="00AB341D"/>
    <w:rsid w:val="00AB365F"/>
    <w:rsid w:val="00AB380F"/>
    <w:rsid w:val="00AB38F1"/>
    <w:rsid w:val="00AB439B"/>
    <w:rsid w:val="00AB4B1F"/>
    <w:rsid w:val="00AB4B5A"/>
    <w:rsid w:val="00AB5494"/>
    <w:rsid w:val="00AB56DB"/>
    <w:rsid w:val="00AB58EA"/>
    <w:rsid w:val="00AB5D1C"/>
    <w:rsid w:val="00AB6724"/>
    <w:rsid w:val="00AB6CE4"/>
    <w:rsid w:val="00AC08F8"/>
    <w:rsid w:val="00AC0F07"/>
    <w:rsid w:val="00AC10AD"/>
    <w:rsid w:val="00AC16D3"/>
    <w:rsid w:val="00AC189B"/>
    <w:rsid w:val="00AC1B36"/>
    <w:rsid w:val="00AC1CF7"/>
    <w:rsid w:val="00AC1E15"/>
    <w:rsid w:val="00AC1EA4"/>
    <w:rsid w:val="00AC23F0"/>
    <w:rsid w:val="00AC248E"/>
    <w:rsid w:val="00AC25DD"/>
    <w:rsid w:val="00AC31ED"/>
    <w:rsid w:val="00AC4203"/>
    <w:rsid w:val="00AC4766"/>
    <w:rsid w:val="00AC4C5E"/>
    <w:rsid w:val="00AC4ED0"/>
    <w:rsid w:val="00AC572D"/>
    <w:rsid w:val="00AC5BF2"/>
    <w:rsid w:val="00AC6013"/>
    <w:rsid w:val="00AC6379"/>
    <w:rsid w:val="00AC637A"/>
    <w:rsid w:val="00AC6B5D"/>
    <w:rsid w:val="00AC6D15"/>
    <w:rsid w:val="00AC73D7"/>
    <w:rsid w:val="00AD0078"/>
    <w:rsid w:val="00AD0331"/>
    <w:rsid w:val="00AD0647"/>
    <w:rsid w:val="00AD08C3"/>
    <w:rsid w:val="00AD0D8C"/>
    <w:rsid w:val="00AD1B7D"/>
    <w:rsid w:val="00AD1C2C"/>
    <w:rsid w:val="00AD1C64"/>
    <w:rsid w:val="00AD1F64"/>
    <w:rsid w:val="00AD25E1"/>
    <w:rsid w:val="00AD2FE9"/>
    <w:rsid w:val="00AD303F"/>
    <w:rsid w:val="00AD3250"/>
    <w:rsid w:val="00AD3C07"/>
    <w:rsid w:val="00AD432A"/>
    <w:rsid w:val="00AD5352"/>
    <w:rsid w:val="00AD53BF"/>
    <w:rsid w:val="00AD5792"/>
    <w:rsid w:val="00AD5D6D"/>
    <w:rsid w:val="00AD5FFD"/>
    <w:rsid w:val="00AD60B8"/>
    <w:rsid w:val="00AD64EE"/>
    <w:rsid w:val="00AD6632"/>
    <w:rsid w:val="00AD722B"/>
    <w:rsid w:val="00AD73E5"/>
    <w:rsid w:val="00AD769A"/>
    <w:rsid w:val="00AD792D"/>
    <w:rsid w:val="00AE03B5"/>
    <w:rsid w:val="00AE07E9"/>
    <w:rsid w:val="00AE0962"/>
    <w:rsid w:val="00AE0C04"/>
    <w:rsid w:val="00AE15BE"/>
    <w:rsid w:val="00AE189D"/>
    <w:rsid w:val="00AE21E3"/>
    <w:rsid w:val="00AE2633"/>
    <w:rsid w:val="00AE27B5"/>
    <w:rsid w:val="00AE2D71"/>
    <w:rsid w:val="00AE315F"/>
    <w:rsid w:val="00AE31F1"/>
    <w:rsid w:val="00AE3201"/>
    <w:rsid w:val="00AE34FA"/>
    <w:rsid w:val="00AE40EB"/>
    <w:rsid w:val="00AE4824"/>
    <w:rsid w:val="00AE4B06"/>
    <w:rsid w:val="00AE4DA8"/>
    <w:rsid w:val="00AE4F38"/>
    <w:rsid w:val="00AE541A"/>
    <w:rsid w:val="00AE5527"/>
    <w:rsid w:val="00AE5CC8"/>
    <w:rsid w:val="00AE5F42"/>
    <w:rsid w:val="00AE6161"/>
    <w:rsid w:val="00AE61A6"/>
    <w:rsid w:val="00AE67DE"/>
    <w:rsid w:val="00AE71C8"/>
    <w:rsid w:val="00AE741E"/>
    <w:rsid w:val="00AE77A1"/>
    <w:rsid w:val="00AE7A28"/>
    <w:rsid w:val="00AE7F34"/>
    <w:rsid w:val="00AF0204"/>
    <w:rsid w:val="00AF04F0"/>
    <w:rsid w:val="00AF060E"/>
    <w:rsid w:val="00AF0AC5"/>
    <w:rsid w:val="00AF1950"/>
    <w:rsid w:val="00AF1B35"/>
    <w:rsid w:val="00AF1D48"/>
    <w:rsid w:val="00AF1D8E"/>
    <w:rsid w:val="00AF1DC9"/>
    <w:rsid w:val="00AF2F43"/>
    <w:rsid w:val="00AF30DE"/>
    <w:rsid w:val="00AF3642"/>
    <w:rsid w:val="00AF3AEE"/>
    <w:rsid w:val="00AF448A"/>
    <w:rsid w:val="00AF44C8"/>
    <w:rsid w:val="00AF45DA"/>
    <w:rsid w:val="00AF55C2"/>
    <w:rsid w:val="00AF5681"/>
    <w:rsid w:val="00AF5DBD"/>
    <w:rsid w:val="00AF62EC"/>
    <w:rsid w:val="00AF6A8E"/>
    <w:rsid w:val="00AF708B"/>
    <w:rsid w:val="00AF72EF"/>
    <w:rsid w:val="00AF7574"/>
    <w:rsid w:val="00AF7A45"/>
    <w:rsid w:val="00AF7E78"/>
    <w:rsid w:val="00AF7FDD"/>
    <w:rsid w:val="00B008DE"/>
    <w:rsid w:val="00B00B3B"/>
    <w:rsid w:val="00B00B8A"/>
    <w:rsid w:val="00B00BD4"/>
    <w:rsid w:val="00B00CD1"/>
    <w:rsid w:val="00B00F09"/>
    <w:rsid w:val="00B012B4"/>
    <w:rsid w:val="00B01A4C"/>
    <w:rsid w:val="00B021D9"/>
    <w:rsid w:val="00B02EEC"/>
    <w:rsid w:val="00B03FA2"/>
    <w:rsid w:val="00B0452E"/>
    <w:rsid w:val="00B04A78"/>
    <w:rsid w:val="00B04AAF"/>
    <w:rsid w:val="00B05698"/>
    <w:rsid w:val="00B060AD"/>
    <w:rsid w:val="00B0669C"/>
    <w:rsid w:val="00B06811"/>
    <w:rsid w:val="00B06FD5"/>
    <w:rsid w:val="00B07306"/>
    <w:rsid w:val="00B07412"/>
    <w:rsid w:val="00B07ED5"/>
    <w:rsid w:val="00B108CF"/>
    <w:rsid w:val="00B10C27"/>
    <w:rsid w:val="00B10FF7"/>
    <w:rsid w:val="00B1184D"/>
    <w:rsid w:val="00B121AB"/>
    <w:rsid w:val="00B122A3"/>
    <w:rsid w:val="00B12704"/>
    <w:rsid w:val="00B131D6"/>
    <w:rsid w:val="00B13598"/>
    <w:rsid w:val="00B13776"/>
    <w:rsid w:val="00B13806"/>
    <w:rsid w:val="00B13938"/>
    <w:rsid w:val="00B13B61"/>
    <w:rsid w:val="00B14480"/>
    <w:rsid w:val="00B144D9"/>
    <w:rsid w:val="00B14680"/>
    <w:rsid w:val="00B149F1"/>
    <w:rsid w:val="00B15895"/>
    <w:rsid w:val="00B15A79"/>
    <w:rsid w:val="00B15F68"/>
    <w:rsid w:val="00B166AA"/>
    <w:rsid w:val="00B166EB"/>
    <w:rsid w:val="00B16DA2"/>
    <w:rsid w:val="00B1701E"/>
    <w:rsid w:val="00B206A2"/>
    <w:rsid w:val="00B2077C"/>
    <w:rsid w:val="00B20C9F"/>
    <w:rsid w:val="00B211A7"/>
    <w:rsid w:val="00B21E8A"/>
    <w:rsid w:val="00B223A2"/>
    <w:rsid w:val="00B229DF"/>
    <w:rsid w:val="00B22DA1"/>
    <w:rsid w:val="00B231B7"/>
    <w:rsid w:val="00B23A81"/>
    <w:rsid w:val="00B23BBB"/>
    <w:rsid w:val="00B240A7"/>
    <w:rsid w:val="00B24BF7"/>
    <w:rsid w:val="00B24D33"/>
    <w:rsid w:val="00B25CD2"/>
    <w:rsid w:val="00B2615D"/>
    <w:rsid w:val="00B26217"/>
    <w:rsid w:val="00B266E7"/>
    <w:rsid w:val="00B26B57"/>
    <w:rsid w:val="00B26BD5"/>
    <w:rsid w:val="00B27F74"/>
    <w:rsid w:val="00B3024A"/>
    <w:rsid w:val="00B306DD"/>
    <w:rsid w:val="00B3077A"/>
    <w:rsid w:val="00B30BB4"/>
    <w:rsid w:val="00B31297"/>
    <w:rsid w:val="00B31424"/>
    <w:rsid w:val="00B316CE"/>
    <w:rsid w:val="00B31EAF"/>
    <w:rsid w:val="00B3201F"/>
    <w:rsid w:val="00B33696"/>
    <w:rsid w:val="00B3397B"/>
    <w:rsid w:val="00B33F52"/>
    <w:rsid w:val="00B3485D"/>
    <w:rsid w:val="00B349AD"/>
    <w:rsid w:val="00B34CA7"/>
    <w:rsid w:val="00B34CAC"/>
    <w:rsid w:val="00B353E2"/>
    <w:rsid w:val="00B354FB"/>
    <w:rsid w:val="00B3567D"/>
    <w:rsid w:val="00B359A7"/>
    <w:rsid w:val="00B36355"/>
    <w:rsid w:val="00B366C7"/>
    <w:rsid w:val="00B368E0"/>
    <w:rsid w:val="00B36971"/>
    <w:rsid w:val="00B3737A"/>
    <w:rsid w:val="00B376D4"/>
    <w:rsid w:val="00B37D1F"/>
    <w:rsid w:val="00B37E8B"/>
    <w:rsid w:val="00B40016"/>
    <w:rsid w:val="00B4076F"/>
    <w:rsid w:val="00B40901"/>
    <w:rsid w:val="00B40977"/>
    <w:rsid w:val="00B40D87"/>
    <w:rsid w:val="00B416BF"/>
    <w:rsid w:val="00B41A9F"/>
    <w:rsid w:val="00B42E9D"/>
    <w:rsid w:val="00B43740"/>
    <w:rsid w:val="00B43C12"/>
    <w:rsid w:val="00B43E40"/>
    <w:rsid w:val="00B447AB"/>
    <w:rsid w:val="00B44BBB"/>
    <w:rsid w:val="00B44EBF"/>
    <w:rsid w:val="00B45321"/>
    <w:rsid w:val="00B4569B"/>
    <w:rsid w:val="00B45974"/>
    <w:rsid w:val="00B466D7"/>
    <w:rsid w:val="00B468AE"/>
    <w:rsid w:val="00B46998"/>
    <w:rsid w:val="00B46CF3"/>
    <w:rsid w:val="00B46EB0"/>
    <w:rsid w:val="00B46F23"/>
    <w:rsid w:val="00B478F5"/>
    <w:rsid w:val="00B47BAC"/>
    <w:rsid w:val="00B508C5"/>
    <w:rsid w:val="00B51060"/>
    <w:rsid w:val="00B51699"/>
    <w:rsid w:val="00B52800"/>
    <w:rsid w:val="00B5289E"/>
    <w:rsid w:val="00B5295F"/>
    <w:rsid w:val="00B52E1F"/>
    <w:rsid w:val="00B5332A"/>
    <w:rsid w:val="00B533AE"/>
    <w:rsid w:val="00B533C4"/>
    <w:rsid w:val="00B53EBF"/>
    <w:rsid w:val="00B54594"/>
    <w:rsid w:val="00B54F5A"/>
    <w:rsid w:val="00B55340"/>
    <w:rsid w:val="00B55E91"/>
    <w:rsid w:val="00B55EE5"/>
    <w:rsid w:val="00B566C0"/>
    <w:rsid w:val="00B568E9"/>
    <w:rsid w:val="00B56F2D"/>
    <w:rsid w:val="00B57BC3"/>
    <w:rsid w:val="00B6093B"/>
    <w:rsid w:val="00B60A04"/>
    <w:rsid w:val="00B60D08"/>
    <w:rsid w:val="00B6130A"/>
    <w:rsid w:val="00B61746"/>
    <w:rsid w:val="00B61ACA"/>
    <w:rsid w:val="00B61DE1"/>
    <w:rsid w:val="00B61FE1"/>
    <w:rsid w:val="00B6263B"/>
    <w:rsid w:val="00B629E4"/>
    <w:rsid w:val="00B63560"/>
    <w:rsid w:val="00B64176"/>
    <w:rsid w:val="00B64596"/>
    <w:rsid w:val="00B64900"/>
    <w:rsid w:val="00B64991"/>
    <w:rsid w:val="00B64DE1"/>
    <w:rsid w:val="00B65541"/>
    <w:rsid w:val="00B6598E"/>
    <w:rsid w:val="00B6663A"/>
    <w:rsid w:val="00B6674D"/>
    <w:rsid w:val="00B67392"/>
    <w:rsid w:val="00B7007A"/>
    <w:rsid w:val="00B704E2"/>
    <w:rsid w:val="00B708C5"/>
    <w:rsid w:val="00B71308"/>
    <w:rsid w:val="00B71BBD"/>
    <w:rsid w:val="00B71C5A"/>
    <w:rsid w:val="00B71E81"/>
    <w:rsid w:val="00B7240C"/>
    <w:rsid w:val="00B7250A"/>
    <w:rsid w:val="00B72D93"/>
    <w:rsid w:val="00B730A8"/>
    <w:rsid w:val="00B73E82"/>
    <w:rsid w:val="00B744A0"/>
    <w:rsid w:val="00B74601"/>
    <w:rsid w:val="00B74E3A"/>
    <w:rsid w:val="00B7526B"/>
    <w:rsid w:val="00B75629"/>
    <w:rsid w:val="00B75776"/>
    <w:rsid w:val="00B75B8B"/>
    <w:rsid w:val="00B76098"/>
    <w:rsid w:val="00B76A66"/>
    <w:rsid w:val="00B76E32"/>
    <w:rsid w:val="00B77E1B"/>
    <w:rsid w:val="00B77E9C"/>
    <w:rsid w:val="00B77FF2"/>
    <w:rsid w:val="00B80118"/>
    <w:rsid w:val="00B80B1D"/>
    <w:rsid w:val="00B80D32"/>
    <w:rsid w:val="00B81132"/>
    <w:rsid w:val="00B81871"/>
    <w:rsid w:val="00B820C8"/>
    <w:rsid w:val="00B8294B"/>
    <w:rsid w:val="00B8294E"/>
    <w:rsid w:val="00B82E95"/>
    <w:rsid w:val="00B83D79"/>
    <w:rsid w:val="00B83E81"/>
    <w:rsid w:val="00B8588D"/>
    <w:rsid w:val="00B859AC"/>
    <w:rsid w:val="00B85D98"/>
    <w:rsid w:val="00B85FC5"/>
    <w:rsid w:val="00B869C9"/>
    <w:rsid w:val="00B86CC4"/>
    <w:rsid w:val="00B8708F"/>
    <w:rsid w:val="00B87823"/>
    <w:rsid w:val="00B90B4E"/>
    <w:rsid w:val="00B90CC9"/>
    <w:rsid w:val="00B90E25"/>
    <w:rsid w:val="00B91045"/>
    <w:rsid w:val="00B913D2"/>
    <w:rsid w:val="00B91F69"/>
    <w:rsid w:val="00B922C7"/>
    <w:rsid w:val="00B92A5F"/>
    <w:rsid w:val="00B94284"/>
    <w:rsid w:val="00B9433C"/>
    <w:rsid w:val="00B94AE9"/>
    <w:rsid w:val="00B94C22"/>
    <w:rsid w:val="00B94CA8"/>
    <w:rsid w:val="00B94D1B"/>
    <w:rsid w:val="00B94FB3"/>
    <w:rsid w:val="00B951CD"/>
    <w:rsid w:val="00B95242"/>
    <w:rsid w:val="00B95A0F"/>
    <w:rsid w:val="00B95B3B"/>
    <w:rsid w:val="00B95E75"/>
    <w:rsid w:val="00B95FF2"/>
    <w:rsid w:val="00B960E2"/>
    <w:rsid w:val="00B96358"/>
    <w:rsid w:val="00B963E9"/>
    <w:rsid w:val="00B97502"/>
    <w:rsid w:val="00B97572"/>
    <w:rsid w:val="00B9759B"/>
    <w:rsid w:val="00B97670"/>
    <w:rsid w:val="00B9773B"/>
    <w:rsid w:val="00B97B2D"/>
    <w:rsid w:val="00B97B91"/>
    <w:rsid w:val="00B97F93"/>
    <w:rsid w:val="00BA0432"/>
    <w:rsid w:val="00BA0AE3"/>
    <w:rsid w:val="00BA2A89"/>
    <w:rsid w:val="00BA3660"/>
    <w:rsid w:val="00BA37CA"/>
    <w:rsid w:val="00BA3904"/>
    <w:rsid w:val="00BA3D92"/>
    <w:rsid w:val="00BA3D9E"/>
    <w:rsid w:val="00BA444A"/>
    <w:rsid w:val="00BA4D56"/>
    <w:rsid w:val="00BA4D99"/>
    <w:rsid w:val="00BA4EDE"/>
    <w:rsid w:val="00BA537A"/>
    <w:rsid w:val="00BA59B0"/>
    <w:rsid w:val="00BA5B25"/>
    <w:rsid w:val="00BA639A"/>
    <w:rsid w:val="00BA6DC4"/>
    <w:rsid w:val="00BA7314"/>
    <w:rsid w:val="00BA7533"/>
    <w:rsid w:val="00BA7AF2"/>
    <w:rsid w:val="00BA7CBB"/>
    <w:rsid w:val="00BB0C26"/>
    <w:rsid w:val="00BB1077"/>
    <w:rsid w:val="00BB1430"/>
    <w:rsid w:val="00BB1967"/>
    <w:rsid w:val="00BB280B"/>
    <w:rsid w:val="00BB280D"/>
    <w:rsid w:val="00BB30A7"/>
    <w:rsid w:val="00BB3150"/>
    <w:rsid w:val="00BB3B09"/>
    <w:rsid w:val="00BB4A60"/>
    <w:rsid w:val="00BB56AC"/>
    <w:rsid w:val="00BB57E6"/>
    <w:rsid w:val="00BB6303"/>
    <w:rsid w:val="00BB6690"/>
    <w:rsid w:val="00BC0069"/>
    <w:rsid w:val="00BC1F80"/>
    <w:rsid w:val="00BC22B3"/>
    <w:rsid w:val="00BC2470"/>
    <w:rsid w:val="00BC2EB7"/>
    <w:rsid w:val="00BC2F36"/>
    <w:rsid w:val="00BC3780"/>
    <w:rsid w:val="00BC3F5E"/>
    <w:rsid w:val="00BC4545"/>
    <w:rsid w:val="00BC49F0"/>
    <w:rsid w:val="00BC4B7A"/>
    <w:rsid w:val="00BC50CF"/>
    <w:rsid w:val="00BC5D6E"/>
    <w:rsid w:val="00BC668E"/>
    <w:rsid w:val="00BC671A"/>
    <w:rsid w:val="00BD052F"/>
    <w:rsid w:val="00BD0F34"/>
    <w:rsid w:val="00BD14B6"/>
    <w:rsid w:val="00BD180C"/>
    <w:rsid w:val="00BD19F2"/>
    <w:rsid w:val="00BD1C09"/>
    <w:rsid w:val="00BD1C3D"/>
    <w:rsid w:val="00BD2495"/>
    <w:rsid w:val="00BD2A53"/>
    <w:rsid w:val="00BD2BD9"/>
    <w:rsid w:val="00BD2C1C"/>
    <w:rsid w:val="00BD308A"/>
    <w:rsid w:val="00BD31D4"/>
    <w:rsid w:val="00BD3867"/>
    <w:rsid w:val="00BD4672"/>
    <w:rsid w:val="00BD4EEB"/>
    <w:rsid w:val="00BD50AC"/>
    <w:rsid w:val="00BD5C45"/>
    <w:rsid w:val="00BD6016"/>
    <w:rsid w:val="00BD6ABC"/>
    <w:rsid w:val="00BD7335"/>
    <w:rsid w:val="00BD7577"/>
    <w:rsid w:val="00BD7AA2"/>
    <w:rsid w:val="00BD7C7D"/>
    <w:rsid w:val="00BE06F6"/>
    <w:rsid w:val="00BE2027"/>
    <w:rsid w:val="00BE2414"/>
    <w:rsid w:val="00BE26AE"/>
    <w:rsid w:val="00BE2E75"/>
    <w:rsid w:val="00BE2EA2"/>
    <w:rsid w:val="00BE39FD"/>
    <w:rsid w:val="00BE3E9A"/>
    <w:rsid w:val="00BE40D4"/>
    <w:rsid w:val="00BE4A9D"/>
    <w:rsid w:val="00BE56DA"/>
    <w:rsid w:val="00BE609C"/>
    <w:rsid w:val="00BE61C7"/>
    <w:rsid w:val="00BE664F"/>
    <w:rsid w:val="00BE704E"/>
    <w:rsid w:val="00BE762D"/>
    <w:rsid w:val="00BE794C"/>
    <w:rsid w:val="00BF06D5"/>
    <w:rsid w:val="00BF0E1E"/>
    <w:rsid w:val="00BF0F19"/>
    <w:rsid w:val="00BF11C0"/>
    <w:rsid w:val="00BF1535"/>
    <w:rsid w:val="00BF1D0B"/>
    <w:rsid w:val="00BF1F8C"/>
    <w:rsid w:val="00BF20F0"/>
    <w:rsid w:val="00BF2744"/>
    <w:rsid w:val="00BF2B71"/>
    <w:rsid w:val="00BF2CA7"/>
    <w:rsid w:val="00BF2D00"/>
    <w:rsid w:val="00BF3454"/>
    <w:rsid w:val="00BF3B67"/>
    <w:rsid w:val="00BF3C12"/>
    <w:rsid w:val="00BF3EDE"/>
    <w:rsid w:val="00BF48B4"/>
    <w:rsid w:val="00BF51E7"/>
    <w:rsid w:val="00BF5DDD"/>
    <w:rsid w:val="00BF68D7"/>
    <w:rsid w:val="00BF6B37"/>
    <w:rsid w:val="00BF6EDE"/>
    <w:rsid w:val="00BF6FFC"/>
    <w:rsid w:val="00BF70A9"/>
    <w:rsid w:val="00BF7763"/>
    <w:rsid w:val="00BF784F"/>
    <w:rsid w:val="00BF793C"/>
    <w:rsid w:val="00BF795C"/>
    <w:rsid w:val="00BF7D8F"/>
    <w:rsid w:val="00BF7D9F"/>
    <w:rsid w:val="00C0105D"/>
    <w:rsid w:val="00C0125F"/>
    <w:rsid w:val="00C01A5B"/>
    <w:rsid w:val="00C01E3B"/>
    <w:rsid w:val="00C02497"/>
    <w:rsid w:val="00C026FA"/>
    <w:rsid w:val="00C02793"/>
    <w:rsid w:val="00C02FFC"/>
    <w:rsid w:val="00C03D83"/>
    <w:rsid w:val="00C03EF9"/>
    <w:rsid w:val="00C051D2"/>
    <w:rsid w:val="00C05377"/>
    <w:rsid w:val="00C06973"/>
    <w:rsid w:val="00C06C02"/>
    <w:rsid w:val="00C07318"/>
    <w:rsid w:val="00C07747"/>
    <w:rsid w:val="00C07847"/>
    <w:rsid w:val="00C100BC"/>
    <w:rsid w:val="00C10A2C"/>
    <w:rsid w:val="00C10EF0"/>
    <w:rsid w:val="00C1114D"/>
    <w:rsid w:val="00C11391"/>
    <w:rsid w:val="00C115CF"/>
    <w:rsid w:val="00C116F8"/>
    <w:rsid w:val="00C123D1"/>
    <w:rsid w:val="00C13C36"/>
    <w:rsid w:val="00C1427F"/>
    <w:rsid w:val="00C14B68"/>
    <w:rsid w:val="00C14D9C"/>
    <w:rsid w:val="00C152C4"/>
    <w:rsid w:val="00C15844"/>
    <w:rsid w:val="00C15BA7"/>
    <w:rsid w:val="00C15E5E"/>
    <w:rsid w:val="00C15F81"/>
    <w:rsid w:val="00C167D2"/>
    <w:rsid w:val="00C16B3F"/>
    <w:rsid w:val="00C16C3E"/>
    <w:rsid w:val="00C16E13"/>
    <w:rsid w:val="00C17086"/>
    <w:rsid w:val="00C17109"/>
    <w:rsid w:val="00C17B7E"/>
    <w:rsid w:val="00C204A5"/>
    <w:rsid w:val="00C209C7"/>
    <w:rsid w:val="00C209D8"/>
    <w:rsid w:val="00C20FC3"/>
    <w:rsid w:val="00C214BB"/>
    <w:rsid w:val="00C21B72"/>
    <w:rsid w:val="00C21D70"/>
    <w:rsid w:val="00C22507"/>
    <w:rsid w:val="00C22549"/>
    <w:rsid w:val="00C22BB0"/>
    <w:rsid w:val="00C22CD1"/>
    <w:rsid w:val="00C22E3B"/>
    <w:rsid w:val="00C234B3"/>
    <w:rsid w:val="00C23C2B"/>
    <w:rsid w:val="00C23E17"/>
    <w:rsid w:val="00C24346"/>
    <w:rsid w:val="00C24754"/>
    <w:rsid w:val="00C25174"/>
    <w:rsid w:val="00C25526"/>
    <w:rsid w:val="00C255AC"/>
    <w:rsid w:val="00C25918"/>
    <w:rsid w:val="00C26836"/>
    <w:rsid w:val="00C274B2"/>
    <w:rsid w:val="00C275D4"/>
    <w:rsid w:val="00C27E73"/>
    <w:rsid w:val="00C3072A"/>
    <w:rsid w:val="00C30DB8"/>
    <w:rsid w:val="00C3106D"/>
    <w:rsid w:val="00C3191D"/>
    <w:rsid w:val="00C31977"/>
    <w:rsid w:val="00C31A48"/>
    <w:rsid w:val="00C31A66"/>
    <w:rsid w:val="00C31AAE"/>
    <w:rsid w:val="00C31BC1"/>
    <w:rsid w:val="00C31DF7"/>
    <w:rsid w:val="00C32291"/>
    <w:rsid w:val="00C3229F"/>
    <w:rsid w:val="00C3233A"/>
    <w:rsid w:val="00C32452"/>
    <w:rsid w:val="00C3285B"/>
    <w:rsid w:val="00C32915"/>
    <w:rsid w:val="00C3297B"/>
    <w:rsid w:val="00C32D6B"/>
    <w:rsid w:val="00C33186"/>
    <w:rsid w:val="00C335B5"/>
    <w:rsid w:val="00C33794"/>
    <w:rsid w:val="00C33A9A"/>
    <w:rsid w:val="00C33CD7"/>
    <w:rsid w:val="00C3464B"/>
    <w:rsid w:val="00C34955"/>
    <w:rsid w:val="00C3516F"/>
    <w:rsid w:val="00C35785"/>
    <w:rsid w:val="00C358ED"/>
    <w:rsid w:val="00C36395"/>
    <w:rsid w:val="00C37B6D"/>
    <w:rsid w:val="00C401F3"/>
    <w:rsid w:val="00C40D2F"/>
    <w:rsid w:val="00C4165E"/>
    <w:rsid w:val="00C41776"/>
    <w:rsid w:val="00C41B13"/>
    <w:rsid w:val="00C41B91"/>
    <w:rsid w:val="00C424BA"/>
    <w:rsid w:val="00C427D6"/>
    <w:rsid w:val="00C42D43"/>
    <w:rsid w:val="00C43333"/>
    <w:rsid w:val="00C43441"/>
    <w:rsid w:val="00C43CF4"/>
    <w:rsid w:val="00C4524E"/>
    <w:rsid w:val="00C45F53"/>
    <w:rsid w:val="00C469E8"/>
    <w:rsid w:val="00C469FF"/>
    <w:rsid w:val="00C46AF5"/>
    <w:rsid w:val="00C46CFB"/>
    <w:rsid w:val="00C46F57"/>
    <w:rsid w:val="00C4742F"/>
    <w:rsid w:val="00C47999"/>
    <w:rsid w:val="00C50846"/>
    <w:rsid w:val="00C510F1"/>
    <w:rsid w:val="00C510FD"/>
    <w:rsid w:val="00C526B0"/>
    <w:rsid w:val="00C528CE"/>
    <w:rsid w:val="00C52985"/>
    <w:rsid w:val="00C530DF"/>
    <w:rsid w:val="00C531B1"/>
    <w:rsid w:val="00C537A8"/>
    <w:rsid w:val="00C53D35"/>
    <w:rsid w:val="00C5450A"/>
    <w:rsid w:val="00C5478A"/>
    <w:rsid w:val="00C54E6A"/>
    <w:rsid w:val="00C555E5"/>
    <w:rsid w:val="00C55E47"/>
    <w:rsid w:val="00C55EC2"/>
    <w:rsid w:val="00C55EF6"/>
    <w:rsid w:val="00C56907"/>
    <w:rsid w:val="00C56E51"/>
    <w:rsid w:val="00C57159"/>
    <w:rsid w:val="00C5744E"/>
    <w:rsid w:val="00C5746F"/>
    <w:rsid w:val="00C601C1"/>
    <w:rsid w:val="00C606DC"/>
    <w:rsid w:val="00C607DD"/>
    <w:rsid w:val="00C6102C"/>
    <w:rsid w:val="00C611D7"/>
    <w:rsid w:val="00C61660"/>
    <w:rsid w:val="00C61709"/>
    <w:rsid w:val="00C61A68"/>
    <w:rsid w:val="00C61D75"/>
    <w:rsid w:val="00C61E8E"/>
    <w:rsid w:val="00C62253"/>
    <w:rsid w:val="00C6275A"/>
    <w:rsid w:val="00C63087"/>
    <w:rsid w:val="00C63D47"/>
    <w:rsid w:val="00C6435F"/>
    <w:rsid w:val="00C6532C"/>
    <w:rsid w:val="00C65832"/>
    <w:rsid w:val="00C65BA5"/>
    <w:rsid w:val="00C65D11"/>
    <w:rsid w:val="00C65E24"/>
    <w:rsid w:val="00C65FF0"/>
    <w:rsid w:val="00C660C7"/>
    <w:rsid w:val="00C66251"/>
    <w:rsid w:val="00C668E6"/>
    <w:rsid w:val="00C66E0B"/>
    <w:rsid w:val="00C6722A"/>
    <w:rsid w:val="00C6773E"/>
    <w:rsid w:val="00C67840"/>
    <w:rsid w:val="00C678D6"/>
    <w:rsid w:val="00C67B5B"/>
    <w:rsid w:val="00C67BA2"/>
    <w:rsid w:val="00C70566"/>
    <w:rsid w:val="00C70BB5"/>
    <w:rsid w:val="00C70C9D"/>
    <w:rsid w:val="00C710CB"/>
    <w:rsid w:val="00C7122C"/>
    <w:rsid w:val="00C71EB5"/>
    <w:rsid w:val="00C722E3"/>
    <w:rsid w:val="00C729A1"/>
    <w:rsid w:val="00C72EC7"/>
    <w:rsid w:val="00C735E0"/>
    <w:rsid w:val="00C73734"/>
    <w:rsid w:val="00C73EA6"/>
    <w:rsid w:val="00C74EE8"/>
    <w:rsid w:val="00C75057"/>
    <w:rsid w:val="00C7554F"/>
    <w:rsid w:val="00C75851"/>
    <w:rsid w:val="00C76897"/>
    <w:rsid w:val="00C76D85"/>
    <w:rsid w:val="00C76E0C"/>
    <w:rsid w:val="00C77A1F"/>
    <w:rsid w:val="00C77D30"/>
    <w:rsid w:val="00C805D6"/>
    <w:rsid w:val="00C80C2B"/>
    <w:rsid w:val="00C80D17"/>
    <w:rsid w:val="00C80E3F"/>
    <w:rsid w:val="00C8107E"/>
    <w:rsid w:val="00C8113A"/>
    <w:rsid w:val="00C822CE"/>
    <w:rsid w:val="00C823BA"/>
    <w:rsid w:val="00C828A8"/>
    <w:rsid w:val="00C82B19"/>
    <w:rsid w:val="00C82D05"/>
    <w:rsid w:val="00C835FA"/>
    <w:rsid w:val="00C8394A"/>
    <w:rsid w:val="00C8416E"/>
    <w:rsid w:val="00C842F3"/>
    <w:rsid w:val="00C843D4"/>
    <w:rsid w:val="00C8448C"/>
    <w:rsid w:val="00C84587"/>
    <w:rsid w:val="00C846BA"/>
    <w:rsid w:val="00C84CF0"/>
    <w:rsid w:val="00C84D01"/>
    <w:rsid w:val="00C84D47"/>
    <w:rsid w:val="00C84FA3"/>
    <w:rsid w:val="00C85363"/>
    <w:rsid w:val="00C85B18"/>
    <w:rsid w:val="00C85CFC"/>
    <w:rsid w:val="00C86308"/>
    <w:rsid w:val="00C87CB1"/>
    <w:rsid w:val="00C904E2"/>
    <w:rsid w:val="00C9087F"/>
    <w:rsid w:val="00C9094D"/>
    <w:rsid w:val="00C912A9"/>
    <w:rsid w:val="00C92429"/>
    <w:rsid w:val="00C92E42"/>
    <w:rsid w:val="00C93DB6"/>
    <w:rsid w:val="00C9433C"/>
    <w:rsid w:val="00C946C6"/>
    <w:rsid w:val="00C948AA"/>
    <w:rsid w:val="00C954A8"/>
    <w:rsid w:val="00C95668"/>
    <w:rsid w:val="00C95A4E"/>
    <w:rsid w:val="00C964C6"/>
    <w:rsid w:val="00C96A56"/>
    <w:rsid w:val="00C970F5"/>
    <w:rsid w:val="00C97BB2"/>
    <w:rsid w:val="00CA0294"/>
    <w:rsid w:val="00CA0981"/>
    <w:rsid w:val="00CA0A26"/>
    <w:rsid w:val="00CA1057"/>
    <w:rsid w:val="00CA1548"/>
    <w:rsid w:val="00CA1D88"/>
    <w:rsid w:val="00CA301F"/>
    <w:rsid w:val="00CA3652"/>
    <w:rsid w:val="00CA3691"/>
    <w:rsid w:val="00CA36D5"/>
    <w:rsid w:val="00CA40AC"/>
    <w:rsid w:val="00CA415F"/>
    <w:rsid w:val="00CA4247"/>
    <w:rsid w:val="00CA442D"/>
    <w:rsid w:val="00CA4BCA"/>
    <w:rsid w:val="00CA4D0E"/>
    <w:rsid w:val="00CA5732"/>
    <w:rsid w:val="00CA573A"/>
    <w:rsid w:val="00CA5AAD"/>
    <w:rsid w:val="00CA5F91"/>
    <w:rsid w:val="00CA638D"/>
    <w:rsid w:val="00CA65E3"/>
    <w:rsid w:val="00CA68A6"/>
    <w:rsid w:val="00CA6F7B"/>
    <w:rsid w:val="00CA742C"/>
    <w:rsid w:val="00CA74BC"/>
    <w:rsid w:val="00CA7A06"/>
    <w:rsid w:val="00CA7B54"/>
    <w:rsid w:val="00CA7BE0"/>
    <w:rsid w:val="00CA7C3C"/>
    <w:rsid w:val="00CB01F9"/>
    <w:rsid w:val="00CB0C71"/>
    <w:rsid w:val="00CB15ED"/>
    <w:rsid w:val="00CB1B8B"/>
    <w:rsid w:val="00CB1C09"/>
    <w:rsid w:val="00CB1C44"/>
    <w:rsid w:val="00CB228C"/>
    <w:rsid w:val="00CB2655"/>
    <w:rsid w:val="00CB2743"/>
    <w:rsid w:val="00CB2F76"/>
    <w:rsid w:val="00CB38D1"/>
    <w:rsid w:val="00CB3960"/>
    <w:rsid w:val="00CB4097"/>
    <w:rsid w:val="00CB42FE"/>
    <w:rsid w:val="00CB4F2A"/>
    <w:rsid w:val="00CB5804"/>
    <w:rsid w:val="00CB5D1F"/>
    <w:rsid w:val="00CB60D1"/>
    <w:rsid w:val="00CB64F9"/>
    <w:rsid w:val="00CB6D7D"/>
    <w:rsid w:val="00CB7A15"/>
    <w:rsid w:val="00CB7D53"/>
    <w:rsid w:val="00CB7F25"/>
    <w:rsid w:val="00CC00C4"/>
    <w:rsid w:val="00CC0143"/>
    <w:rsid w:val="00CC022A"/>
    <w:rsid w:val="00CC06EB"/>
    <w:rsid w:val="00CC072D"/>
    <w:rsid w:val="00CC07F1"/>
    <w:rsid w:val="00CC094D"/>
    <w:rsid w:val="00CC0F6D"/>
    <w:rsid w:val="00CC0FA0"/>
    <w:rsid w:val="00CC100F"/>
    <w:rsid w:val="00CC193F"/>
    <w:rsid w:val="00CC260F"/>
    <w:rsid w:val="00CC262D"/>
    <w:rsid w:val="00CC2C58"/>
    <w:rsid w:val="00CC3182"/>
    <w:rsid w:val="00CC3B53"/>
    <w:rsid w:val="00CC3D21"/>
    <w:rsid w:val="00CC4599"/>
    <w:rsid w:val="00CC45D9"/>
    <w:rsid w:val="00CC4B89"/>
    <w:rsid w:val="00CC57FE"/>
    <w:rsid w:val="00CC5B96"/>
    <w:rsid w:val="00CC64EB"/>
    <w:rsid w:val="00CC64FF"/>
    <w:rsid w:val="00CC70E7"/>
    <w:rsid w:val="00CC7290"/>
    <w:rsid w:val="00CC7C19"/>
    <w:rsid w:val="00CD08BA"/>
    <w:rsid w:val="00CD09D0"/>
    <w:rsid w:val="00CD1785"/>
    <w:rsid w:val="00CD1DFA"/>
    <w:rsid w:val="00CD236A"/>
    <w:rsid w:val="00CD268E"/>
    <w:rsid w:val="00CD2813"/>
    <w:rsid w:val="00CD2F94"/>
    <w:rsid w:val="00CD3350"/>
    <w:rsid w:val="00CD392D"/>
    <w:rsid w:val="00CD4114"/>
    <w:rsid w:val="00CD43CC"/>
    <w:rsid w:val="00CD4BB7"/>
    <w:rsid w:val="00CD4F04"/>
    <w:rsid w:val="00CD5660"/>
    <w:rsid w:val="00CD5AB0"/>
    <w:rsid w:val="00CD5E60"/>
    <w:rsid w:val="00CD635C"/>
    <w:rsid w:val="00CD64FC"/>
    <w:rsid w:val="00CD7C3D"/>
    <w:rsid w:val="00CE0381"/>
    <w:rsid w:val="00CE08FA"/>
    <w:rsid w:val="00CE1F2A"/>
    <w:rsid w:val="00CE2893"/>
    <w:rsid w:val="00CE298D"/>
    <w:rsid w:val="00CE3564"/>
    <w:rsid w:val="00CE3607"/>
    <w:rsid w:val="00CE53E2"/>
    <w:rsid w:val="00CE6406"/>
    <w:rsid w:val="00CE6644"/>
    <w:rsid w:val="00CE66C4"/>
    <w:rsid w:val="00CE6A2D"/>
    <w:rsid w:val="00CE7266"/>
    <w:rsid w:val="00CE7983"/>
    <w:rsid w:val="00CF089F"/>
    <w:rsid w:val="00CF0B9E"/>
    <w:rsid w:val="00CF0DC3"/>
    <w:rsid w:val="00CF1491"/>
    <w:rsid w:val="00CF173B"/>
    <w:rsid w:val="00CF1740"/>
    <w:rsid w:val="00CF35C2"/>
    <w:rsid w:val="00CF3924"/>
    <w:rsid w:val="00CF3B01"/>
    <w:rsid w:val="00CF3BD4"/>
    <w:rsid w:val="00CF4040"/>
    <w:rsid w:val="00CF477A"/>
    <w:rsid w:val="00CF4E7C"/>
    <w:rsid w:val="00CF4FAF"/>
    <w:rsid w:val="00CF5325"/>
    <w:rsid w:val="00CF5C4C"/>
    <w:rsid w:val="00CF61F2"/>
    <w:rsid w:val="00CF6FEF"/>
    <w:rsid w:val="00CF7E8D"/>
    <w:rsid w:val="00D00E0C"/>
    <w:rsid w:val="00D00F9B"/>
    <w:rsid w:val="00D011C6"/>
    <w:rsid w:val="00D01514"/>
    <w:rsid w:val="00D019BA"/>
    <w:rsid w:val="00D0346E"/>
    <w:rsid w:val="00D03E86"/>
    <w:rsid w:val="00D04752"/>
    <w:rsid w:val="00D047FA"/>
    <w:rsid w:val="00D052D5"/>
    <w:rsid w:val="00D05703"/>
    <w:rsid w:val="00D05D76"/>
    <w:rsid w:val="00D05FAE"/>
    <w:rsid w:val="00D0619A"/>
    <w:rsid w:val="00D06C47"/>
    <w:rsid w:val="00D0707C"/>
    <w:rsid w:val="00D07453"/>
    <w:rsid w:val="00D07985"/>
    <w:rsid w:val="00D07A40"/>
    <w:rsid w:val="00D101D4"/>
    <w:rsid w:val="00D10A5F"/>
    <w:rsid w:val="00D11405"/>
    <w:rsid w:val="00D11CCC"/>
    <w:rsid w:val="00D1239D"/>
    <w:rsid w:val="00D12508"/>
    <w:rsid w:val="00D12908"/>
    <w:rsid w:val="00D12BF0"/>
    <w:rsid w:val="00D13B9B"/>
    <w:rsid w:val="00D145A0"/>
    <w:rsid w:val="00D145D7"/>
    <w:rsid w:val="00D1482A"/>
    <w:rsid w:val="00D15616"/>
    <w:rsid w:val="00D15D99"/>
    <w:rsid w:val="00D166BB"/>
    <w:rsid w:val="00D16BCA"/>
    <w:rsid w:val="00D16D16"/>
    <w:rsid w:val="00D204CD"/>
    <w:rsid w:val="00D205D4"/>
    <w:rsid w:val="00D207F7"/>
    <w:rsid w:val="00D220C7"/>
    <w:rsid w:val="00D220FE"/>
    <w:rsid w:val="00D224FA"/>
    <w:rsid w:val="00D22B32"/>
    <w:rsid w:val="00D239F9"/>
    <w:rsid w:val="00D244B5"/>
    <w:rsid w:val="00D24C3A"/>
    <w:rsid w:val="00D24D18"/>
    <w:rsid w:val="00D24DB5"/>
    <w:rsid w:val="00D250D7"/>
    <w:rsid w:val="00D25650"/>
    <w:rsid w:val="00D261D3"/>
    <w:rsid w:val="00D26743"/>
    <w:rsid w:val="00D271BC"/>
    <w:rsid w:val="00D27446"/>
    <w:rsid w:val="00D279A5"/>
    <w:rsid w:val="00D27ED8"/>
    <w:rsid w:val="00D3082B"/>
    <w:rsid w:val="00D319A5"/>
    <w:rsid w:val="00D31B59"/>
    <w:rsid w:val="00D31CE4"/>
    <w:rsid w:val="00D32320"/>
    <w:rsid w:val="00D325F7"/>
    <w:rsid w:val="00D32C27"/>
    <w:rsid w:val="00D3329E"/>
    <w:rsid w:val="00D333AA"/>
    <w:rsid w:val="00D3438E"/>
    <w:rsid w:val="00D350A8"/>
    <w:rsid w:val="00D351D6"/>
    <w:rsid w:val="00D35F21"/>
    <w:rsid w:val="00D362EB"/>
    <w:rsid w:val="00D364AA"/>
    <w:rsid w:val="00D36D37"/>
    <w:rsid w:val="00D36F50"/>
    <w:rsid w:val="00D36F7D"/>
    <w:rsid w:val="00D36FBE"/>
    <w:rsid w:val="00D37486"/>
    <w:rsid w:val="00D379CA"/>
    <w:rsid w:val="00D405C0"/>
    <w:rsid w:val="00D411E8"/>
    <w:rsid w:val="00D4187E"/>
    <w:rsid w:val="00D419AD"/>
    <w:rsid w:val="00D41E59"/>
    <w:rsid w:val="00D424FC"/>
    <w:rsid w:val="00D4355E"/>
    <w:rsid w:val="00D43650"/>
    <w:rsid w:val="00D43BD5"/>
    <w:rsid w:val="00D43C03"/>
    <w:rsid w:val="00D4408C"/>
    <w:rsid w:val="00D44253"/>
    <w:rsid w:val="00D44320"/>
    <w:rsid w:val="00D44406"/>
    <w:rsid w:val="00D445B6"/>
    <w:rsid w:val="00D4488E"/>
    <w:rsid w:val="00D44A73"/>
    <w:rsid w:val="00D44FC9"/>
    <w:rsid w:val="00D456AF"/>
    <w:rsid w:val="00D4589F"/>
    <w:rsid w:val="00D46373"/>
    <w:rsid w:val="00D464EC"/>
    <w:rsid w:val="00D46CB1"/>
    <w:rsid w:val="00D471D4"/>
    <w:rsid w:val="00D475E3"/>
    <w:rsid w:val="00D477B8"/>
    <w:rsid w:val="00D478ED"/>
    <w:rsid w:val="00D47E83"/>
    <w:rsid w:val="00D508BE"/>
    <w:rsid w:val="00D50A7A"/>
    <w:rsid w:val="00D511DB"/>
    <w:rsid w:val="00D519F9"/>
    <w:rsid w:val="00D52E43"/>
    <w:rsid w:val="00D532AD"/>
    <w:rsid w:val="00D5375D"/>
    <w:rsid w:val="00D53BDD"/>
    <w:rsid w:val="00D54338"/>
    <w:rsid w:val="00D54498"/>
    <w:rsid w:val="00D545C8"/>
    <w:rsid w:val="00D54964"/>
    <w:rsid w:val="00D556AA"/>
    <w:rsid w:val="00D55722"/>
    <w:rsid w:val="00D55762"/>
    <w:rsid w:val="00D560D8"/>
    <w:rsid w:val="00D5643B"/>
    <w:rsid w:val="00D56AA4"/>
    <w:rsid w:val="00D570B4"/>
    <w:rsid w:val="00D57726"/>
    <w:rsid w:val="00D6053A"/>
    <w:rsid w:val="00D609CE"/>
    <w:rsid w:val="00D60CE0"/>
    <w:rsid w:val="00D6147E"/>
    <w:rsid w:val="00D61DD9"/>
    <w:rsid w:val="00D62175"/>
    <w:rsid w:val="00D62A7F"/>
    <w:rsid w:val="00D62A89"/>
    <w:rsid w:val="00D62B45"/>
    <w:rsid w:val="00D62F71"/>
    <w:rsid w:val="00D63869"/>
    <w:rsid w:val="00D63E2A"/>
    <w:rsid w:val="00D64574"/>
    <w:rsid w:val="00D64DBA"/>
    <w:rsid w:val="00D66F10"/>
    <w:rsid w:val="00D7006A"/>
    <w:rsid w:val="00D70136"/>
    <w:rsid w:val="00D70258"/>
    <w:rsid w:val="00D70947"/>
    <w:rsid w:val="00D71BE1"/>
    <w:rsid w:val="00D72A8A"/>
    <w:rsid w:val="00D72AEF"/>
    <w:rsid w:val="00D72D44"/>
    <w:rsid w:val="00D72EFC"/>
    <w:rsid w:val="00D73393"/>
    <w:rsid w:val="00D7465B"/>
    <w:rsid w:val="00D74E21"/>
    <w:rsid w:val="00D74F49"/>
    <w:rsid w:val="00D753CE"/>
    <w:rsid w:val="00D75714"/>
    <w:rsid w:val="00D7584F"/>
    <w:rsid w:val="00D75A38"/>
    <w:rsid w:val="00D75DC5"/>
    <w:rsid w:val="00D76640"/>
    <w:rsid w:val="00D76AE6"/>
    <w:rsid w:val="00D771A3"/>
    <w:rsid w:val="00D771A7"/>
    <w:rsid w:val="00D77361"/>
    <w:rsid w:val="00D77A05"/>
    <w:rsid w:val="00D77A6B"/>
    <w:rsid w:val="00D77AF8"/>
    <w:rsid w:val="00D77FFD"/>
    <w:rsid w:val="00D80148"/>
    <w:rsid w:val="00D80168"/>
    <w:rsid w:val="00D8041C"/>
    <w:rsid w:val="00D804D5"/>
    <w:rsid w:val="00D80771"/>
    <w:rsid w:val="00D8162F"/>
    <w:rsid w:val="00D8164B"/>
    <w:rsid w:val="00D819F0"/>
    <w:rsid w:val="00D81BE8"/>
    <w:rsid w:val="00D81C58"/>
    <w:rsid w:val="00D8201A"/>
    <w:rsid w:val="00D82075"/>
    <w:rsid w:val="00D82727"/>
    <w:rsid w:val="00D830E9"/>
    <w:rsid w:val="00D831A3"/>
    <w:rsid w:val="00D835D1"/>
    <w:rsid w:val="00D83BAD"/>
    <w:rsid w:val="00D83D0C"/>
    <w:rsid w:val="00D85630"/>
    <w:rsid w:val="00D85662"/>
    <w:rsid w:val="00D85E05"/>
    <w:rsid w:val="00D86088"/>
    <w:rsid w:val="00D86464"/>
    <w:rsid w:val="00D86705"/>
    <w:rsid w:val="00D867A9"/>
    <w:rsid w:val="00D86963"/>
    <w:rsid w:val="00D86BF1"/>
    <w:rsid w:val="00D8701D"/>
    <w:rsid w:val="00D870BE"/>
    <w:rsid w:val="00D87809"/>
    <w:rsid w:val="00D87DDB"/>
    <w:rsid w:val="00D90780"/>
    <w:rsid w:val="00D913C1"/>
    <w:rsid w:val="00D92BE7"/>
    <w:rsid w:val="00D92F36"/>
    <w:rsid w:val="00D92F38"/>
    <w:rsid w:val="00D93F51"/>
    <w:rsid w:val="00D94A67"/>
    <w:rsid w:val="00D94CCD"/>
    <w:rsid w:val="00D95C1F"/>
    <w:rsid w:val="00D961B6"/>
    <w:rsid w:val="00D96A7F"/>
    <w:rsid w:val="00D96BD3"/>
    <w:rsid w:val="00D97013"/>
    <w:rsid w:val="00D97979"/>
    <w:rsid w:val="00DA02CF"/>
    <w:rsid w:val="00DA0AA2"/>
    <w:rsid w:val="00DA1291"/>
    <w:rsid w:val="00DA129A"/>
    <w:rsid w:val="00DA1392"/>
    <w:rsid w:val="00DA1565"/>
    <w:rsid w:val="00DA1674"/>
    <w:rsid w:val="00DA1807"/>
    <w:rsid w:val="00DA21C8"/>
    <w:rsid w:val="00DA24A3"/>
    <w:rsid w:val="00DA280B"/>
    <w:rsid w:val="00DA2A02"/>
    <w:rsid w:val="00DA2A73"/>
    <w:rsid w:val="00DA329C"/>
    <w:rsid w:val="00DA3614"/>
    <w:rsid w:val="00DA3C61"/>
    <w:rsid w:val="00DA4C04"/>
    <w:rsid w:val="00DA575E"/>
    <w:rsid w:val="00DA6449"/>
    <w:rsid w:val="00DA6692"/>
    <w:rsid w:val="00DA6990"/>
    <w:rsid w:val="00DA6D51"/>
    <w:rsid w:val="00DA7453"/>
    <w:rsid w:val="00DA7CF3"/>
    <w:rsid w:val="00DB0588"/>
    <w:rsid w:val="00DB0739"/>
    <w:rsid w:val="00DB1568"/>
    <w:rsid w:val="00DB17F3"/>
    <w:rsid w:val="00DB1D10"/>
    <w:rsid w:val="00DB29C5"/>
    <w:rsid w:val="00DB2A3E"/>
    <w:rsid w:val="00DB2CA0"/>
    <w:rsid w:val="00DB332C"/>
    <w:rsid w:val="00DB3805"/>
    <w:rsid w:val="00DB3AB3"/>
    <w:rsid w:val="00DB498B"/>
    <w:rsid w:val="00DB4CA6"/>
    <w:rsid w:val="00DB57BD"/>
    <w:rsid w:val="00DB598B"/>
    <w:rsid w:val="00DB5CFB"/>
    <w:rsid w:val="00DB6022"/>
    <w:rsid w:val="00DB619C"/>
    <w:rsid w:val="00DB6317"/>
    <w:rsid w:val="00DB6733"/>
    <w:rsid w:val="00DB6941"/>
    <w:rsid w:val="00DB6F6C"/>
    <w:rsid w:val="00DB7457"/>
    <w:rsid w:val="00DB74E0"/>
    <w:rsid w:val="00DB7BF3"/>
    <w:rsid w:val="00DB7D20"/>
    <w:rsid w:val="00DC014F"/>
    <w:rsid w:val="00DC034B"/>
    <w:rsid w:val="00DC097D"/>
    <w:rsid w:val="00DC09FE"/>
    <w:rsid w:val="00DC1080"/>
    <w:rsid w:val="00DC1647"/>
    <w:rsid w:val="00DC16CE"/>
    <w:rsid w:val="00DC17C5"/>
    <w:rsid w:val="00DC1B56"/>
    <w:rsid w:val="00DC1E9A"/>
    <w:rsid w:val="00DC24A3"/>
    <w:rsid w:val="00DC2901"/>
    <w:rsid w:val="00DC33FA"/>
    <w:rsid w:val="00DC36B4"/>
    <w:rsid w:val="00DC3AE6"/>
    <w:rsid w:val="00DC3AE9"/>
    <w:rsid w:val="00DC42A3"/>
    <w:rsid w:val="00DC45F7"/>
    <w:rsid w:val="00DC4747"/>
    <w:rsid w:val="00DC4C92"/>
    <w:rsid w:val="00DC4F47"/>
    <w:rsid w:val="00DC51AC"/>
    <w:rsid w:val="00DC5460"/>
    <w:rsid w:val="00DC5BD5"/>
    <w:rsid w:val="00DC5C02"/>
    <w:rsid w:val="00DC6D55"/>
    <w:rsid w:val="00DC6DEA"/>
    <w:rsid w:val="00DC70CF"/>
    <w:rsid w:val="00DC769F"/>
    <w:rsid w:val="00DC76A3"/>
    <w:rsid w:val="00DC7A07"/>
    <w:rsid w:val="00DC7C6B"/>
    <w:rsid w:val="00DC7CFB"/>
    <w:rsid w:val="00DC7D14"/>
    <w:rsid w:val="00DC7FAF"/>
    <w:rsid w:val="00DD0720"/>
    <w:rsid w:val="00DD12CC"/>
    <w:rsid w:val="00DD17BD"/>
    <w:rsid w:val="00DD1B9B"/>
    <w:rsid w:val="00DD1C15"/>
    <w:rsid w:val="00DD1D0D"/>
    <w:rsid w:val="00DD24B6"/>
    <w:rsid w:val="00DD2F4F"/>
    <w:rsid w:val="00DD3CA1"/>
    <w:rsid w:val="00DD3E62"/>
    <w:rsid w:val="00DD404B"/>
    <w:rsid w:val="00DD4E1F"/>
    <w:rsid w:val="00DD503B"/>
    <w:rsid w:val="00DD5148"/>
    <w:rsid w:val="00DD524E"/>
    <w:rsid w:val="00DD5545"/>
    <w:rsid w:val="00DD5D4E"/>
    <w:rsid w:val="00DD5FD2"/>
    <w:rsid w:val="00DD60E5"/>
    <w:rsid w:val="00DD612E"/>
    <w:rsid w:val="00DD7B63"/>
    <w:rsid w:val="00DD7DE6"/>
    <w:rsid w:val="00DD7DED"/>
    <w:rsid w:val="00DE04F0"/>
    <w:rsid w:val="00DE08DF"/>
    <w:rsid w:val="00DE1725"/>
    <w:rsid w:val="00DE24FF"/>
    <w:rsid w:val="00DE2D74"/>
    <w:rsid w:val="00DE308D"/>
    <w:rsid w:val="00DE3536"/>
    <w:rsid w:val="00DE3B75"/>
    <w:rsid w:val="00DE41BE"/>
    <w:rsid w:val="00DE4D30"/>
    <w:rsid w:val="00DE4D43"/>
    <w:rsid w:val="00DE50A8"/>
    <w:rsid w:val="00DE51E4"/>
    <w:rsid w:val="00DE52F6"/>
    <w:rsid w:val="00DE5321"/>
    <w:rsid w:val="00DE55A9"/>
    <w:rsid w:val="00DE5779"/>
    <w:rsid w:val="00DE5F74"/>
    <w:rsid w:val="00DE6437"/>
    <w:rsid w:val="00DE6964"/>
    <w:rsid w:val="00DE6AA8"/>
    <w:rsid w:val="00DE72F5"/>
    <w:rsid w:val="00DE7B50"/>
    <w:rsid w:val="00DE7C1B"/>
    <w:rsid w:val="00DE7DFF"/>
    <w:rsid w:val="00DF016A"/>
    <w:rsid w:val="00DF0BF0"/>
    <w:rsid w:val="00DF1AA4"/>
    <w:rsid w:val="00DF22F0"/>
    <w:rsid w:val="00DF2D99"/>
    <w:rsid w:val="00DF2E30"/>
    <w:rsid w:val="00DF31A1"/>
    <w:rsid w:val="00DF335B"/>
    <w:rsid w:val="00DF33A7"/>
    <w:rsid w:val="00DF35BC"/>
    <w:rsid w:val="00DF4459"/>
    <w:rsid w:val="00DF4477"/>
    <w:rsid w:val="00DF4571"/>
    <w:rsid w:val="00DF4588"/>
    <w:rsid w:val="00DF49B7"/>
    <w:rsid w:val="00DF4AE6"/>
    <w:rsid w:val="00DF4C56"/>
    <w:rsid w:val="00DF5197"/>
    <w:rsid w:val="00DF548E"/>
    <w:rsid w:val="00DF56D7"/>
    <w:rsid w:val="00DF580A"/>
    <w:rsid w:val="00DF5ACD"/>
    <w:rsid w:val="00DF6106"/>
    <w:rsid w:val="00DF639F"/>
    <w:rsid w:val="00DF649A"/>
    <w:rsid w:val="00DF7E52"/>
    <w:rsid w:val="00E01254"/>
    <w:rsid w:val="00E0186E"/>
    <w:rsid w:val="00E01F3A"/>
    <w:rsid w:val="00E02785"/>
    <w:rsid w:val="00E02AB0"/>
    <w:rsid w:val="00E02B51"/>
    <w:rsid w:val="00E02DB9"/>
    <w:rsid w:val="00E03765"/>
    <w:rsid w:val="00E049E0"/>
    <w:rsid w:val="00E059D0"/>
    <w:rsid w:val="00E0609D"/>
    <w:rsid w:val="00E06517"/>
    <w:rsid w:val="00E1020D"/>
    <w:rsid w:val="00E1036D"/>
    <w:rsid w:val="00E10432"/>
    <w:rsid w:val="00E108C2"/>
    <w:rsid w:val="00E10F5F"/>
    <w:rsid w:val="00E1251E"/>
    <w:rsid w:val="00E12599"/>
    <w:rsid w:val="00E128C8"/>
    <w:rsid w:val="00E12CC0"/>
    <w:rsid w:val="00E12E36"/>
    <w:rsid w:val="00E13D0D"/>
    <w:rsid w:val="00E14118"/>
    <w:rsid w:val="00E14999"/>
    <w:rsid w:val="00E149F8"/>
    <w:rsid w:val="00E1501C"/>
    <w:rsid w:val="00E15892"/>
    <w:rsid w:val="00E158A9"/>
    <w:rsid w:val="00E15C08"/>
    <w:rsid w:val="00E16007"/>
    <w:rsid w:val="00E16BEB"/>
    <w:rsid w:val="00E16D01"/>
    <w:rsid w:val="00E17321"/>
    <w:rsid w:val="00E1733E"/>
    <w:rsid w:val="00E1786A"/>
    <w:rsid w:val="00E17FC9"/>
    <w:rsid w:val="00E20BAE"/>
    <w:rsid w:val="00E20FED"/>
    <w:rsid w:val="00E212FE"/>
    <w:rsid w:val="00E217CA"/>
    <w:rsid w:val="00E21999"/>
    <w:rsid w:val="00E21C91"/>
    <w:rsid w:val="00E2214E"/>
    <w:rsid w:val="00E22337"/>
    <w:rsid w:val="00E22353"/>
    <w:rsid w:val="00E22CA2"/>
    <w:rsid w:val="00E22CC6"/>
    <w:rsid w:val="00E23F28"/>
    <w:rsid w:val="00E24B25"/>
    <w:rsid w:val="00E25F8C"/>
    <w:rsid w:val="00E26850"/>
    <w:rsid w:val="00E27C31"/>
    <w:rsid w:val="00E27C3A"/>
    <w:rsid w:val="00E30553"/>
    <w:rsid w:val="00E30592"/>
    <w:rsid w:val="00E3073D"/>
    <w:rsid w:val="00E3074E"/>
    <w:rsid w:val="00E30BE8"/>
    <w:rsid w:val="00E30D9B"/>
    <w:rsid w:val="00E31239"/>
    <w:rsid w:val="00E3156E"/>
    <w:rsid w:val="00E31DF0"/>
    <w:rsid w:val="00E32E05"/>
    <w:rsid w:val="00E32F90"/>
    <w:rsid w:val="00E33053"/>
    <w:rsid w:val="00E338E3"/>
    <w:rsid w:val="00E340B9"/>
    <w:rsid w:val="00E343DD"/>
    <w:rsid w:val="00E3565A"/>
    <w:rsid w:val="00E3675D"/>
    <w:rsid w:val="00E36BBF"/>
    <w:rsid w:val="00E36F7E"/>
    <w:rsid w:val="00E37565"/>
    <w:rsid w:val="00E37B10"/>
    <w:rsid w:val="00E37CF8"/>
    <w:rsid w:val="00E400A3"/>
    <w:rsid w:val="00E4026F"/>
    <w:rsid w:val="00E40279"/>
    <w:rsid w:val="00E4050B"/>
    <w:rsid w:val="00E40A06"/>
    <w:rsid w:val="00E40B8A"/>
    <w:rsid w:val="00E410F0"/>
    <w:rsid w:val="00E41865"/>
    <w:rsid w:val="00E418F8"/>
    <w:rsid w:val="00E41F8B"/>
    <w:rsid w:val="00E42044"/>
    <w:rsid w:val="00E4214D"/>
    <w:rsid w:val="00E42B0C"/>
    <w:rsid w:val="00E434AC"/>
    <w:rsid w:val="00E43FFC"/>
    <w:rsid w:val="00E449D8"/>
    <w:rsid w:val="00E44B78"/>
    <w:rsid w:val="00E44C58"/>
    <w:rsid w:val="00E44C8B"/>
    <w:rsid w:val="00E44E79"/>
    <w:rsid w:val="00E4512F"/>
    <w:rsid w:val="00E45844"/>
    <w:rsid w:val="00E45BF7"/>
    <w:rsid w:val="00E45D7E"/>
    <w:rsid w:val="00E46211"/>
    <w:rsid w:val="00E46F30"/>
    <w:rsid w:val="00E471A3"/>
    <w:rsid w:val="00E47BAF"/>
    <w:rsid w:val="00E505F5"/>
    <w:rsid w:val="00E5074B"/>
    <w:rsid w:val="00E5079D"/>
    <w:rsid w:val="00E5087F"/>
    <w:rsid w:val="00E50B26"/>
    <w:rsid w:val="00E50CB7"/>
    <w:rsid w:val="00E51017"/>
    <w:rsid w:val="00E52620"/>
    <w:rsid w:val="00E52692"/>
    <w:rsid w:val="00E528D4"/>
    <w:rsid w:val="00E52C75"/>
    <w:rsid w:val="00E52FA8"/>
    <w:rsid w:val="00E53001"/>
    <w:rsid w:val="00E530A4"/>
    <w:rsid w:val="00E53558"/>
    <w:rsid w:val="00E53E65"/>
    <w:rsid w:val="00E54C69"/>
    <w:rsid w:val="00E55572"/>
    <w:rsid w:val="00E55776"/>
    <w:rsid w:val="00E55E0B"/>
    <w:rsid w:val="00E57854"/>
    <w:rsid w:val="00E57E7E"/>
    <w:rsid w:val="00E608C4"/>
    <w:rsid w:val="00E60937"/>
    <w:rsid w:val="00E60F21"/>
    <w:rsid w:val="00E6108D"/>
    <w:rsid w:val="00E610F5"/>
    <w:rsid w:val="00E612A6"/>
    <w:rsid w:val="00E61D12"/>
    <w:rsid w:val="00E61E0A"/>
    <w:rsid w:val="00E61EC1"/>
    <w:rsid w:val="00E621DC"/>
    <w:rsid w:val="00E62372"/>
    <w:rsid w:val="00E629B2"/>
    <w:rsid w:val="00E62FC4"/>
    <w:rsid w:val="00E63193"/>
    <w:rsid w:val="00E636D6"/>
    <w:rsid w:val="00E63751"/>
    <w:rsid w:val="00E63A21"/>
    <w:rsid w:val="00E63A42"/>
    <w:rsid w:val="00E63A9B"/>
    <w:rsid w:val="00E640B6"/>
    <w:rsid w:val="00E6458E"/>
    <w:rsid w:val="00E6519C"/>
    <w:rsid w:val="00E65721"/>
    <w:rsid w:val="00E65AC2"/>
    <w:rsid w:val="00E65FAA"/>
    <w:rsid w:val="00E66583"/>
    <w:rsid w:val="00E66B28"/>
    <w:rsid w:val="00E673D7"/>
    <w:rsid w:val="00E675C3"/>
    <w:rsid w:val="00E707BD"/>
    <w:rsid w:val="00E70CF8"/>
    <w:rsid w:val="00E70F1E"/>
    <w:rsid w:val="00E70F69"/>
    <w:rsid w:val="00E71356"/>
    <w:rsid w:val="00E715D0"/>
    <w:rsid w:val="00E71876"/>
    <w:rsid w:val="00E71EB2"/>
    <w:rsid w:val="00E720F7"/>
    <w:rsid w:val="00E72668"/>
    <w:rsid w:val="00E72EEB"/>
    <w:rsid w:val="00E7343B"/>
    <w:rsid w:val="00E73674"/>
    <w:rsid w:val="00E7385C"/>
    <w:rsid w:val="00E73DA7"/>
    <w:rsid w:val="00E73DF6"/>
    <w:rsid w:val="00E742F1"/>
    <w:rsid w:val="00E7489D"/>
    <w:rsid w:val="00E74C95"/>
    <w:rsid w:val="00E754CF"/>
    <w:rsid w:val="00E7588B"/>
    <w:rsid w:val="00E7687B"/>
    <w:rsid w:val="00E76F13"/>
    <w:rsid w:val="00E770A0"/>
    <w:rsid w:val="00E7755C"/>
    <w:rsid w:val="00E77756"/>
    <w:rsid w:val="00E77D31"/>
    <w:rsid w:val="00E77FCA"/>
    <w:rsid w:val="00E8032A"/>
    <w:rsid w:val="00E803C9"/>
    <w:rsid w:val="00E80915"/>
    <w:rsid w:val="00E80A3B"/>
    <w:rsid w:val="00E8144E"/>
    <w:rsid w:val="00E81488"/>
    <w:rsid w:val="00E818EF"/>
    <w:rsid w:val="00E81EB1"/>
    <w:rsid w:val="00E821F5"/>
    <w:rsid w:val="00E822EE"/>
    <w:rsid w:val="00E823A8"/>
    <w:rsid w:val="00E82CC1"/>
    <w:rsid w:val="00E85396"/>
    <w:rsid w:val="00E85905"/>
    <w:rsid w:val="00E85BAD"/>
    <w:rsid w:val="00E85CFA"/>
    <w:rsid w:val="00E8620B"/>
    <w:rsid w:val="00E86D1B"/>
    <w:rsid w:val="00E87918"/>
    <w:rsid w:val="00E9088D"/>
    <w:rsid w:val="00E90C27"/>
    <w:rsid w:val="00E911DF"/>
    <w:rsid w:val="00E913B0"/>
    <w:rsid w:val="00E91615"/>
    <w:rsid w:val="00E91F08"/>
    <w:rsid w:val="00E92330"/>
    <w:rsid w:val="00E9296C"/>
    <w:rsid w:val="00E92A25"/>
    <w:rsid w:val="00E92CEB"/>
    <w:rsid w:val="00E943F6"/>
    <w:rsid w:val="00E9456F"/>
    <w:rsid w:val="00E948F1"/>
    <w:rsid w:val="00E95823"/>
    <w:rsid w:val="00E96B05"/>
    <w:rsid w:val="00E97AE1"/>
    <w:rsid w:val="00E97FD6"/>
    <w:rsid w:val="00EA078D"/>
    <w:rsid w:val="00EA10A3"/>
    <w:rsid w:val="00EA1443"/>
    <w:rsid w:val="00EA1538"/>
    <w:rsid w:val="00EA153B"/>
    <w:rsid w:val="00EA1933"/>
    <w:rsid w:val="00EA1A39"/>
    <w:rsid w:val="00EA1B96"/>
    <w:rsid w:val="00EA1CCF"/>
    <w:rsid w:val="00EA1D09"/>
    <w:rsid w:val="00EA25E4"/>
    <w:rsid w:val="00EA2E34"/>
    <w:rsid w:val="00EA3220"/>
    <w:rsid w:val="00EA3687"/>
    <w:rsid w:val="00EA36CC"/>
    <w:rsid w:val="00EA3809"/>
    <w:rsid w:val="00EA3B43"/>
    <w:rsid w:val="00EA4C35"/>
    <w:rsid w:val="00EA4F28"/>
    <w:rsid w:val="00EA5137"/>
    <w:rsid w:val="00EA5408"/>
    <w:rsid w:val="00EA5890"/>
    <w:rsid w:val="00EA598E"/>
    <w:rsid w:val="00EA6192"/>
    <w:rsid w:val="00EA655A"/>
    <w:rsid w:val="00EA68CA"/>
    <w:rsid w:val="00EA71B1"/>
    <w:rsid w:val="00EA72D5"/>
    <w:rsid w:val="00EA7573"/>
    <w:rsid w:val="00EA7B10"/>
    <w:rsid w:val="00EB03B1"/>
    <w:rsid w:val="00EB08A4"/>
    <w:rsid w:val="00EB0F19"/>
    <w:rsid w:val="00EB1270"/>
    <w:rsid w:val="00EB1B82"/>
    <w:rsid w:val="00EB2209"/>
    <w:rsid w:val="00EB2226"/>
    <w:rsid w:val="00EB23DF"/>
    <w:rsid w:val="00EB2499"/>
    <w:rsid w:val="00EB2D7B"/>
    <w:rsid w:val="00EB2E9B"/>
    <w:rsid w:val="00EB34E1"/>
    <w:rsid w:val="00EB5368"/>
    <w:rsid w:val="00EB56F8"/>
    <w:rsid w:val="00EB5FA1"/>
    <w:rsid w:val="00EB6048"/>
    <w:rsid w:val="00EB63A3"/>
    <w:rsid w:val="00EB6B1F"/>
    <w:rsid w:val="00EB73DB"/>
    <w:rsid w:val="00EB78DE"/>
    <w:rsid w:val="00EB7E8A"/>
    <w:rsid w:val="00EB7F53"/>
    <w:rsid w:val="00EC1D59"/>
    <w:rsid w:val="00EC1F59"/>
    <w:rsid w:val="00EC22A8"/>
    <w:rsid w:val="00EC2315"/>
    <w:rsid w:val="00EC2ABB"/>
    <w:rsid w:val="00EC2F20"/>
    <w:rsid w:val="00EC3145"/>
    <w:rsid w:val="00EC33B8"/>
    <w:rsid w:val="00EC391A"/>
    <w:rsid w:val="00EC3E97"/>
    <w:rsid w:val="00EC4060"/>
    <w:rsid w:val="00EC47D7"/>
    <w:rsid w:val="00EC4984"/>
    <w:rsid w:val="00EC4AAF"/>
    <w:rsid w:val="00EC5193"/>
    <w:rsid w:val="00EC51C2"/>
    <w:rsid w:val="00EC5C66"/>
    <w:rsid w:val="00EC5C9E"/>
    <w:rsid w:val="00EC5FE3"/>
    <w:rsid w:val="00EC640D"/>
    <w:rsid w:val="00EC6EC0"/>
    <w:rsid w:val="00EC715D"/>
    <w:rsid w:val="00EC71A5"/>
    <w:rsid w:val="00EC7206"/>
    <w:rsid w:val="00EC7576"/>
    <w:rsid w:val="00ED03CC"/>
    <w:rsid w:val="00ED083A"/>
    <w:rsid w:val="00ED11E6"/>
    <w:rsid w:val="00ED125C"/>
    <w:rsid w:val="00ED1595"/>
    <w:rsid w:val="00ED1F63"/>
    <w:rsid w:val="00ED25DC"/>
    <w:rsid w:val="00ED2672"/>
    <w:rsid w:val="00ED38A9"/>
    <w:rsid w:val="00ED3E18"/>
    <w:rsid w:val="00ED4A4A"/>
    <w:rsid w:val="00ED5308"/>
    <w:rsid w:val="00ED535A"/>
    <w:rsid w:val="00ED5489"/>
    <w:rsid w:val="00ED602D"/>
    <w:rsid w:val="00ED72A9"/>
    <w:rsid w:val="00ED745F"/>
    <w:rsid w:val="00ED7555"/>
    <w:rsid w:val="00ED7FAE"/>
    <w:rsid w:val="00EE1057"/>
    <w:rsid w:val="00EE11C1"/>
    <w:rsid w:val="00EE14CC"/>
    <w:rsid w:val="00EE162D"/>
    <w:rsid w:val="00EE168D"/>
    <w:rsid w:val="00EE2185"/>
    <w:rsid w:val="00EE2216"/>
    <w:rsid w:val="00EE2C70"/>
    <w:rsid w:val="00EE2E0F"/>
    <w:rsid w:val="00EE2F67"/>
    <w:rsid w:val="00EE2F93"/>
    <w:rsid w:val="00EE3C55"/>
    <w:rsid w:val="00EE41F2"/>
    <w:rsid w:val="00EE428A"/>
    <w:rsid w:val="00EE50A8"/>
    <w:rsid w:val="00EE50D0"/>
    <w:rsid w:val="00EE5328"/>
    <w:rsid w:val="00EE56DD"/>
    <w:rsid w:val="00EE5A01"/>
    <w:rsid w:val="00EE6474"/>
    <w:rsid w:val="00EE7359"/>
    <w:rsid w:val="00EE74A9"/>
    <w:rsid w:val="00EE74AB"/>
    <w:rsid w:val="00EE79C4"/>
    <w:rsid w:val="00EE7D01"/>
    <w:rsid w:val="00EE7F75"/>
    <w:rsid w:val="00EE7FFD"/>
    <w:rsid w:val="00EF0BBD"/>
    <w:rsid w:val="00EF10E3"/>
    <w:rsid w:val="00EF14FD"/>
    <w:rsid w:val="00EF18BB"/>
    <w:rsid w:val="00EF1A2C"/>
    <w:rsid w:val="00EF1BD4"/>
    <w:rsid w:val="00EF1F17"/>
    <w:rsid w:val="00EF2520"/>
    <w:rsid w:val="00EF26D3"/>
    <w:rsid w:val="00EF2AFE"/>
    <w:rsid w:val="00EF2BBA"/>
    <w:rsid w:val="00EF2DB1"/>
    <w:rsid w:val="00EF33AD"/>
    <w:rsid w:val="00EF385B"/>
    <w:rsid w:val="00EF3888"/>
    <w:rsid w:val="00EF39AF"/>
    <w:rsid w:val="00EF4670"/>
    <w:rsid w:val="00EF491C"/>
    <w:rsid w:val="00EF501D"/>
    <w:rsid w:val="00EF66B5"/>
    <w:rsid w:val="00EF66C9"/>
    <w:rsid w:val="00EF6D7F"/>
    <w:rsid w:val="00EF6DF4"/>
    <w:rsid w:val="00EF7907"/>
    <w:rsid w:val="00EF7FC3"/>
    <w:rsid w:val="00F0037D"/>
    <w:rsid w:val="00F00545"/>
    <w:rsid w:val="00F010CC"/>
    <w:rsid w:val="00F012DE"/>
    <w:rsid w:val="00F021B4"/>
    <w:rsid w:val="00F02723"/>
    <w:rsid w:val="00F02783"/>
    <w:rsid w:val="00F03337"/>
    <w:rsid w:val="00F0340E"/>
    <w:rsid w:val="00F03539"/>
    <w:rsid w:val="00F03AF4"/>
    <w:rsid w:val="00F0471B"/>
    <w:rsid w:val="00F04B65"/>
    <w:rsid w:val="00F04FED"/>
    <w:rsid w:val="00F0543C"/>
    <w:rsid w:val="00F06008"/>
    <w:rsid w:val="00F06747"/>
    <w:rsid w:val="00F0686F"/>
    <w:rsid w:val="00F06CBB"/>
    <w:rsid w:val="00F06F1B"/>
    <w:rsid w:val="00F07818"/>
    <w:rsid w:val="00F07B73"/>
    <w:rsid w:val="00F103F6"/>
    <w:rsid w:val="00F104FC"/>
    <w:rsid w:val="00F10645"/>
    <w:rsid w:val="00F10EB4"/>
    <w:rsid w:val="00F11010"/>
    <w:rsid w:val="00F11574"/>
    <w:rsid w:val="00F118F1"/>
    <w:rsid w:val="00F120FB"/>
    <w:rsid w:val="00F12E41"/>
    <w:rsid w:val="00F1304A"/>
    <w:rsid w:val="00F136A2"/>
    <w:rsid w:val="00F13778"/>
    <w:rsid w:val="00F147BB"/>
    <w:rsid w:val="00F14A74"/>
    <w:rsid w:val="00F14D55"/>
    <w:rsid w:val="00F15A0C"/>
    <w:rsid w:val="00F15C6C"/>
    <w:rsid w:val="00F15D6C"/>
    <w:rsid w:val="00F15EAE"/>
    <w:rsid w:val="00F16CA4"/>
    <w:rsid w:val="00F17345"/>
    <w:rsid w:val="00F17858"/>
    <w:rsid w:val="00F20908"/>
    <w:rsid w:val="00F20957"/>
    <w:rsid w:val="00F20BB6"/>
    <w:rsid w:val="00F20C31"/>
    <w:rsid w:val="00F21249"/>
    <w:rsid w:val="00F2127F"/>
    <w:rsid w:val="00F2177B"/>
    <w:rsid w:val="00F21F46"/>
    <w:rsid w:val="00F22F7B"/>
    <w:rsid w:val="00F234B9"/>
    <w:rsid w:val="00F23AD4"/>
    <w:rsid w:val="00F23D63"/>
    <w:rsid w:val="00F24370"/>
    <w:rsid w:val="00F246D2"/>
    <w:rsid w:val="00F24A53"/>
    <w:rsid w:val="00F25261"/>
    <w:rsid w:val="00F2551C"/>
    <w:rsid w:val="00F25673"/>
    <w:rsid w:val="00F25792"/>
    <w:rsid w:val="00F25ABB"/>
    <w:rsid w:val="00F267AF"/>
    <w:rsid w:val="00F26FF8"/>
    <w:rsid w:val="00F2734C"/>
    <w:rsid w:val="00F2757C"/>
    <w:rsid w:val="00F30998"/>
    <w:rsid w:val="00F30B5B"/>
    <w:rsid w:val="00F30B69"/>
    <w:rsid w:val="00F30C01"/>
    <w:rsid w:val="00F32449"/>
    <w:rsid w:val="00F32578"/>
    <w:rsid w:val="00F32F43"/>
    <w:rsid w:val="00F33775"/>
    <w:rsid w:val="00F33E03"/>
    <w:rsid w:val="00F33EB8"/>
    <w:rsid w:val="00F34FA5"/>
    <w:rsid w:val="00F36392"/>
    <w:rsid w:val="00F37124"/>
    <w:rsid w:val="00F3779C"/>
    <w:rsid w:val="00F378C1"/>
    <w:rsid w:val="00F37A0D"/>
    <w:rsid w:val="00F40271"/>
    <w:rsid w:val="00F40563"/>
    <w:rsid w:val="00F40901"/>
    <w:rsid w:val="00F40F6B"/>
    <w:rsid w:val="00F4150F"/>
    <w:rsid w:val="00F41555"/>
    <w:rsid w:val="00F41684"/>
    <w:rsid w:val="00F41A17"/>
    <w:rsid w:val="00F42233"/>
    <w:rsid w:val="00F428B2"/>
    <w:rsid w:val="00F42CDD"/>
    <w:rsid w:val="00F434A1"/>
    <w:rsid w:val="00F441ED"/>
    <w:rsid w:val="00F44415"/>
    <w:rsid w:val="00F44457"/>
    <w:rsid w:val="00F4483E"/>
    <w:rsid w:val="00F4507A"/>
    <w:rsid w:val="00F4595C"/>
    <w:rsid w:val="00F45EE5"/>
    <w:rsid w:val="00F46030"/>
    <w:rsid w:val="00F467B1"/>
    <w:rsid w:val="00F47FAD"/>
    <w:rsid w:val="00F507E1"/>
    <w:rsid w:val="00F50F2A"/>
    <w:rsid w:val="00F50F60"/>
    <w:rsid w:val="00F519F3"/>
    <w:rsid w:val="00F51B90"/>
    <w:rsid w:val="00F531B4"/>
    <w:rsid w:val="00F534C6"/>
    <w:rsid w:val="00F550B8"/>
    <w:rsid w:val="00F55799"/>
    <w:rsid w:val="00F55E7F"/>
    <w:rsid w:val="00F563B7"/>
    <w:rsid w:val="00F5669A"/>
    <w:rsid w:val="00F567C8"/>
    <w:rsid w:val="00F57098"/>
    <w:rsid w:val="00F571B6"/>
    <w:rsid w:val="00F57DCD"/>
    <w:rsid w:val="00F57FDE"/>
    <w:rsid w:val="00F6038B"/>
    <w:rsid w:val="00F60828"/>
    <w:rsid w:val="00F60A3A"/>
    <w:rsid w:val="00F60BF3"/>
    <w:rsid w:val="00F61396"/>
    <w:rsid w:val="00F6198F"/>
    <w:rsid w:val="00F61D04"/>
    <w:rsid w:val="00F61EF2"/>
    <w:rsid w:val="00F622DC"/>
    <w:rsid w:val="00F623C6"/>
    <w:rsid w:val="00F62560"/>
    <w:rsid w:val="00F62754"/>
    <w:rsid w:val="00F627CC"/>
    <w:rsid w:val="00F62A40"/>
    <w:rsid w:val="00F63408"/>
    <w:rsid w:val="00F634DF"/>
    <w:rsid w:val="00F6456E"/>
    <w:rsid w:val="00F6460A"/>
    <w:rsid w:val="00F65EF8"/>
    <w:rsid w:val="00F66056"/>
    <w:rsid w:val="00F66F28"/>
    <w:rsid w:val="00F676ED"/>
    <w:rsid w:val="00F67EFA"/>
    <w:rsid w:val="00F70A21"/>
    <w:rsid w:val="00F70A30"/>
    <w:rsid w:val="00F70E24"/>
    <w:rsid w:val="00F7106A"/>
    <w:rsid w:val="00F71191"/>
    <w:rsid w:val="00F7203B"/>
    <w:rsid w:val="00F722B2"/>
    <w:rsid w:val="00F72A69"/>
    <w:rsid w:val="00F72CB9"/>
    <w:rsid w:val="00F730D4"/>
    <w:rsid w:val="00F730D6"/>
    <w:rsid w:val="00F7310A"/>
    <w:rsid w:val="00F73215"/>
    <w:rsid w:val="00F73876"/>
    <w:rsid w:val="00F73CF0"/>
    <w:rsid w:val="00F74025"/>
    <w:rsid w:val="00F74522"/>
    <w:rsid w:val="00F7474D"/>
    <w:rsid w:val="00F74E25"/>
    <w:rsid w:val="00F750BA"/>
    <w:rsid w:val="00F75564"/>
    <w:rsid w:val="00F75848"/>
    <w:rsid w:val="00F759A2"/>
    <w:rsid w:val="00F75E90"/>
    <w:rsid w:val="00F76201"/>
    <w:rsid w:val="00F76973"/>
    <w:rsid w:val="00F772E1"/>
    <w:rsid w:val="00F773B7"/>
    <w:rsid w:val="00F774C8"/>
    <w:rsid w:val="00F80023"/>
    <w:rsid w:val="00F80919"/>
    <w:rsid w:val="00F80991"/>
    <w:rsid w:val="00F80BAF"/>
    <w:rsid w:val="00F81A56"/>
    <w:rsid w:val="00F81C13"/>
    <w:rsid w:val="00F82197"/>
    <w:rsid w:val="00F82443"/>
    <w:rsid w:val="00F82BE0"/>
    <w:rsid w:val="00F82F90"/>
    <w:rsid w:val="00F831B1"/>
    <w:rsid w:val="00F833CD"/>
    <w:rsid w:val="00F838FB"/>
    <w:rsid w:val="00F83D0E"/>
    <w:rsid w:val="00F84085"/>
    <w:rsid w:val="00F84822"/>
    <w:rsid w:val="00F84887"/>
    <w:rsid w:val="00F85921"/>
    <w:rsid w:val="00F85DEC"/>
    <w:rsid w:val="00F86156"/>
    <w:rsid w:val="00F87AF3"/>
    <w:rsid w:val="00F90028"/>
    <w:rsid w:val="00F90415"/>
    <w:rsid w:val="00F907E1"/>
    <w:rsid w:val="00F90D9F"/>
    <w:rsid w:val="00F9201D"/>
    <w:rsid w:val="00F9231B"/>
    <w:rsid w:val="00F9252E"/>
    <w:rsid w:val="00F927C9"/>
    <w:rsid w:val="00F927FD"/>
    <w:rsid w:val="00F937B7"/>
    <w:rsid w:val="00F93FF5"/>
    <w:rsid w:val="00F9482A"/>
    <w:rsid w:val="00F94D45"/>
    <w:rsid w:val="00F95362"/>
    <w:rsid w:val="00F95392"/>
    <w:rsid w:val="00F9729B"/>
    <w:rsid w:val="00F9731D"/>
    <w:rsid w:val="00F97382"/>
    <w:rsid w:val="00F97499"/>
    <w:rsid w:val="00F97612"/>
    <w:rsid w:val="00F97D24"/>
    <w:rsid w:val="00F97F5A"/>
    <w:rsid w:val="00FA0083"/>
    <w:rsid w:val="00FA0238"/>
    <w:rsid w:val="00FA0ACA"/>
    <w:rsid w:val="00FA146F"/>
    <w:rsid w:val="00FA2262"/>
    <w:rsid w:val="00FA269A"/>
    <w:rsid w:val="00FA2F97"/>
    <w:rsid w:val="00FA3049"/>
    <w:rsid w:val="00FA337A"/>
    <w:rsid w:val="00FA3A4F"/>
    <w:rsid w:val="00FA406C"/>
    <w:rsid w:val="00FA4401"/>
    <w:rsid w:val="00FA445C"/>
    <w:rsid w:val="00FA4933"/>
    <w:rsid w:val="00FA51FE"/>
    <w:rsid w:val="00FA5EFC"/>
    <w:rsid w:val="00FA601D"/>
    <w:rsid w:val="00FA6169"/>
    <w:rsid w:val="00FA642E"/>
    <w:rsid w:val="00FA6470"/>
    <w:rsid w:val="00FA6F87"/>
    <w:rsid w:val="00FA7420"/>
    <w:rsid w:val="00FA7756"/>
    <w:rsid w:val="00FB03BF"/>
    <w:rsid w:val="00FB0E07"/>
    <w:rsid w:val="00FB18E0"/>
    <w:rsid w:val="00FB1A6B"/>
    <w:rsid w:val="00FB1A73"/>
    <w:rsid w:val="00FB1C8B"/>
    <w:rsid w:val="00FB1D0E"/>
    <w:rsid w:val="00FB1D91"/>
    <w:rsid w:val="00FB1FC5"/>
    <w:rsid w:val="00FB22F6"/>
    <w:rsid w:val="00FB2839"/>
    <w:rsid w:val="00FB2FA9"/>
    <w:rsid w:val="00FB3246"/>
    <w:rsid w:val="00FB34EB"/>
    <w:rsid w:val="00FB4895"/>
    <w:rsid w:val="00FB4AEB"/>
    <w:rsid w:val="00FB4CC4"/>
    <w:rsid w:val="00FB4D82"/>
    <w:rsid w:val="00FB4DE9"/>
    <w:rsid w:val="00FB56B7"/>
    <w:rsid w:val="00FB59F9"/>
    <w:rsid w:val="00FB5CC4"/>
    <w:rsid w:val="00FB6458"/>
    <w:rsid w:val="00FB64F1"/>
    <w:rsid w:val="00FB6850"/>
    <w:rsid w:val="00FB6D10"/>
    <w:rsid w:val="00FB6D14"/>
    <w:rsid w:val="00FB754F"/>
    <w:rsid w:val="00FB79AE"/>
    <w:rsid w:val="00FB7B9D"/>
    <w:rsid w:val="00FC0CC9"/>
    <w:rsid w:val="00FC193F"/>
    <w:rsid w:val="00FC1D09"/>
    <w:rsid w:val="00FC1D56"/>
    <w:rsid w:val="00FC1F99"/>
    <w:rsid w:val="00FC2472"/>
    <w:rsid w:val="00FC27DD"/>
    <w:rsid w:val="00FC2F97"/>
    <w:rsid w:val="00FC2FFA"/>
    <w:rsid w:val="00FC3D6A"/>
    <w:rsid w:val="00FC55AE"/>
    <w:rsid w:val="00FC562F"/>
    <w:rsid w:val="00FC5BF2"/>
    <w:rsid w:val="00FC5C86"/>
    <w:rsid w:val="00FC5CB4"/>
    <w:rsid w:val="00FC60CC"/>
    <w:rsid w:val="00FC6EB0"/>
    <w:rsid w:val="00FC6F8C"/>
    <w:rsid w:val="00FC7003"/>
    <w:rsid w:val="00FC7123"/>
    <w:rsid w:val="00FC7343"/>
    <w:rsid w:val="00FC7D9D"/>
    <w:rsid w:val="00FD015B"/>
    <w:rsid w:val="00FD0A70"/>
    <w:rsid w:val="00FD12BC"/>
    <w:rsid w:val="00FD1586"/>
    <w:rsid w:val="00FD1764"/>
    <w:rsid w:val="00FD179B"/>
    <w:rsid w:val="00FD1F82"/>
    <w:rsid w:val="00FD2AE1"/>
    <w:rsid w:val="00FD2C39"/>
    <w:rsid w:val="00FD32FA"/>
    <w:rsid w:val="00FD35F8"/>
    <w:rsid w:val="00FD3694"/>
    <w:rsid w:val="00FD39B5"/>
    <w:rsid w:val="00FD3D30"/>
    <w:rsid w:val="00FD47ED"/>
    <w:rsid w:val="00FD4A29"/>
    <w:rsid w:val="00FD5164"/>
    <w:rsid w:val="00FD6063"/>
    <w:rsid w:val="00FD6B42"/>
    <w:rsid w:val="00FD6E84"/>
    <w:rsid w:val="00FD72E5"/>
    <w:rsid w:val="00FD738A"/>
    <w:rsid w:val="00FD7CA2"/>
    <w:rsid w:val="00FD7D51"/>
    <w:rsid w:val="00FD7E16"/>
    <w:rsid w:val="00FE0519"/>
    <w:rsid w:val="00FE0DC6"/>
    <w:rsid w:val="00FE0EAB"/>
    <w:rsid w:val="00FE13B8"/>
    <w:rsid w:val="00FE176D"/>
    <w:rsid w:val="00FE1A2D"/>
    <w:rsid w:val="00FE1B35"/>
    <w:rsid w:val="00FE1C16"/>
    <w:rsid w:val="00FE1D23"/>
    <w:rsid w:val="00FE2D3A"/>
    <w:rsid w:val="00FE3080"/>
    <w:rsid w:val="00FE30C5"/>
    <w:rsid w:val="00FE36FC"/>
    <w:rsid w:val="00FE3DF4"/>
    <w:rsid w:val="00FE45A5"/>
    <w:rsid w:val="00FE45A9"/>
    <w:rsid w:val="00FE4D2F"/>
    <w:rsid w:val="00FE52B1"/>
    <w:rsid w:val="00FE5783"/>
    <w:rsid w:val="00FE5840"/>
    <w:rsid w:val="00FE58E2"/>
    <w:rsid w:val="00FE5CA2"/>
    <w:rsid w:val="00FE6425"/>
    <w:rsid w:val="00FE6430"/>
    <w:rsid w:val="00FE66AD"/>
    <w:rsid w:val="00FE691F"/>
    <w:rsid w:val="00FE6D09"/>
    <w:rsid w:val="00FE6E55"/>
    <w:rsid w:val="00FE7703"/>
    <w:rsid w:val="00FE77F5"/>
    <w:rsid w:val="00FF057F"/>
    <w:rsid w:val="00FF0891"/>
    <w:rsid w:val="00FF08C7"/>
    <w:rsid w:val="00FF14C1"/>
    <w:rsid w:val="00FF15CD"/>
    <w:rsid w:val="00FF1700"/>
    <w:rsid w:val="00FF18F9"/>
    <w:rsid w:val="00FF1DC1"/>
    <w:rsid w:val="00FF2274"/>
    <w:rsid w:val="00FF28AF"/>
    <w:rsid w:val="00FF299A"/>
    <w:rsid w:val="00FF2A41"/>
    <w:rsid w:val="00FF2C44"/>
    <w:rsid w:val="00FF3388"/>
    <w:rsid w:val="00FF3942"/>
    <w:rsid w:val="00FF400E"/>
    <w:rsid w:val="00FF4483"/>
    <w:rsid w:val="00FF4788"/>
    <w:rsid w:val="00FF4D7B"/>
    <w:rsid w:val="00FF54C7"/>
    <w:rsid w:val="00FF63ED"/>
    <w:rsid w:val="00FF6460"/>
    <w:rsid w:val="00FF6D10"/>
    <w:rsid w:val="00FF70D4"/>
    <w:rsid w:val="00FF76DB"/>
    <w:rsid w:val="039138D3"/>
    <w:rsid w:val="03BB027A"/>
    <w:rsid w:val="04B74190"/>
    <w:rsid w:val="04DBBFF2"/>
    <w:rsid w:val="05311D81"/>
    <w:rsid w:val="056B6C54"/>
    <w:rsid w:val="060BC723"/>
    <w:rsid w:val="065D839A"/>
    <w:rsid w:val="07283134"/>
    <w:rsid w:val="084E1FB9"/>
    <w:rsid w:val="08A30D16"/>
    <w:rsid w:val="08F11F80"/>
    <w:rsid w:val="09E603E5"/>
    <w:rsid w:val="0A5B0FD3"/>
    <w:rsid w:val="0A8CEFE1"/>
    <w:rsid w:val="0AFE79A3"/>
    <w:rsid w:val="0B5F07EE"/>
    <w:rsid w:val="0B835D45"/>
    <w:rsid w:val="0B888778"/>
    <w:rsid w:val="0C281E68"/>
    <w:rsid w:val="0C7FC0E1"/>
    <w:rsid w:val="0EB2902F"/>
    <w:rsid w:val="0ED2E7C6"/>
    <w:rsid w:val="0ED8FF93"/>
    <w:rsid w:val="0F29C947"/>
    <w:rsid w:val="0F4009E2"/>
    <w:rsid w:val="0FD1EAC6"/>
    <w:rsid w:val="102BDF4F"/>
    <w:rsid w:val="10DBDA43"/>
    <w:rsid w:val="116AEBBA"/>
    <w:rsid w:val="11AEAF8C"/>
    <w:rsid w:val="11C7AFB0"/>
    <w:rsid w:val="127ED969"/>
    <w:rsid w:val="12CCAD7A"/>
    <w:rsid w:val="12F0632B"/>
    <w:rsid w:val="159CC35D"/>
    <w:rsid w:val="15BCDB27"/>
    <w:rsid w:val="15CD54CB"/>
    <w:rsid w:val="1681F876"/>
    <w:rsid w:val="16E8B238"/>
    <w:rsid w:val="170DD3FA"/>
    <w:rsid w:val="18A37193"/>
    <w:rsid w:val="1941CF7B"/>
    <w:rsid w:val="1A3A7216"/>
    <w:rsid w:val="1A3F41F4"/>
    <w:rsid w:val="1AA0C5EE"/>
    <w:rsid w:val="1ADADAFA"/>
    <w:rsid w:val="1B406B74"/>
    <w:rsid w:val="1BDB1255"/>
    <w:rsid w:val="1C086060"/>
    <w:rsid w:val="1C58FC45"/>
    <w:rsid w:val="1CA06C7C"/>
    <w:rsid w:val="1CACA917"/>
    <w:rsid w:val="1DD9C75F"/>
    <w:rsid w:val="1E96C9D1"/>
    <w:rsid w:val="2057570F"/>
    <w:rsid w:val="208B2CF0"/>
    <w:rsid w:val="208D2E2F"/>
    <w:rsid w:val="2234A93B"/>
    <w:rsid w:val="22539EAF"/>
    <w:rsid w:val="225E7987"/>
    <w:rsid w:val="22F8C244"/>
    <w:rsid w:val="23BB739C"/>
    <w:rsid w:val="243F1FF5"/>
    <w:rsid w:val="2461D189"/>
    <w:rsid w:val="2499BC81"/>
    <w:rsid w:val="26052C7C"/>
    <w:rsid w:val="26446FF4"/>
    <w:rsid w:val="26AF9ADB"/>
    <w:rsid w:val="27176187"/>
    <w:rsid w:val="2788CA13"/>
    <w:rsid w:val="28F3E405"/>
    <w:rsid w:val="28FBAD20"/>
    <w:rsid w:val="2ABF5668"/>
    <w:rsid w:val="2C2C2A4D"/>
    <w:rsid w:val="2D3A3A63"/>
    <w:rsid w:val="2DA12C2E"/>
    <w:rsid w:val="2E2042AA"/>
    <w:rsid w:val="2E723095"/>
    <w:rsid w:val="2EAB1BAB"/>
    <w:rsid w:val="2F3BBD77"/>
    <w:rsid w:val="2FBC130B"/>
    <w:rsid w:val="31178BAE"/>
    <w:rsid w:val="324D2F75"/>
    <w:rsid w:val="333C0F6A"/>
    <w:rsid w:val="33E8FFD6"/>
    <w:rsid w:val="34D36E02"/>
    <w:rsid w:val="35269134"/>
    <w:rsid w:val="366A7EDD"/>
    <w:rsid w:val="37581C8E"/>
    <w:rsid w:val="376E9AF6"/>
    <w:rsid w:val="3853C738"/>
    <w:rsid w:val="396833C1"/>
    <w:rsid w:val="39E9BCFA"/>
    <w:rsid w:val="3A1612FA"/>
    <w:rsid w:val="3B096E60"/>
    <w:rsid w:val="3BD1572E"/>
    <w:rsid w:val="3C5903BB"/>
    <w:rsid w:val="3C787696"/>
    <w:rsid w:val="3C9A6EEC"/>
    <w:rsid w:val="3CE64624"/>
    <w:rsid w:val="3DB65A8F"/>
    <w:rsid w:val="3F6F6D3D"/>
    <w:rsid w:val="40C32CC0"/>
    <w:rsid w:val="414163DA"/>
    <w:rsid w:val="4246011A"/>
    <w:rsid w:val="435453AB"/>
    <w:rsid w:val="435F5651"/>
    <w:rsid w:val="43A860DF"/>
    <w:rsid w:val="44F0240C"/>
    <w:rsid w:val="454716CE"/>
    <w:rsid w:val="45624CA9"/>
    <w:rsid w:val="4582C172"/>
    <w:rsid w:val="475B4ABE"/>
    <w:rsid w:val="47C3EF99"/>
    <w:rsid w:val="4929BC2D"/>
    <w:rsid w:val="49A1A4EB"/>
    <w:rsid w:val="4B4F5312"/>
    <w:rsid w:val="4B8A2329"/>
    <w:rsid w:val="4BAF2C54"/>
    <w:rsid w:val="4BBCAF4F"/>
    <w:rsid w:val="4D09104E"/>
    <w:rsid w:val="4E54509D"/>
    <w:rsid w:val="4F335681"/>
    <w:rsid w:val="4FE94ADE"/>
    <w:rsid w:val="4FF020FE"/>
    <w:rsid w:val="5080022E"/>
    <w:rsid w:val="51833A8B"/>
    <w:rsid w:val="51D88F5C"/>
    <w:rsid w:val="51DDBAD4"/>
    <w:rsid w:val="524FEE3A"/>
    <w:rsid w:val="52A786D5"/>
    <w:rsid w:val="52C3D0D5"/>
    <w:rsid w:val="53FC8036"/>
    <w:rsid w:val="5543032D"/>
    <w:rsid w:val="558C84A5"/>
    <w:rsid w:val="57CC2C05"/>
    <w:rsid w:val="57F8F1A9"/>
    <w:rsid w:val="58232CA4"/>
    <w:rsid w:val="58A163BE"/>
    <w:rsid w:val="59F2AE85"/>
    <w:rsid w:val="5B229DB9"/>
    <w:rsid w:val="5BC2A5AD"/>
    <w:rsid w:val="5D1F7AB3"/>
    <w:rsid w:val="5D40C93B"/>
    <w:rsid w:val="5E400185"/>
    <w:rsid w:val="5EFA466F"/>
    <w:rsid w:val="5F06EBD4"/>
    <w:rsid w:val="5F87C4B2"/>
    <w:rsid w:val="5F8DC29E"/>
    <w:rsid w:val="5FC360B3"/>
    <w:rsid w:val="5FEE188A"/>
    <w:rsid w:val="6030EFFD"/>
    <w:rsid w:val="60AC679E"/>
    <w:rsid w:val="62971A61"/>
    <w:rsid w:val="63126772"/>
    <w:rsid w:val="6325B94C"/>
    <w:rsid w:val="642FAF52"/>
    <w:rsid w:val="6492E3B5"/>
    <w:rsid w:val="65B45081"/>
    <w:rsid w:val="6759340A"/>
    <w:rsid w:val="6822D985"/>
    <w:rsid w:val="6943A3A3"/>
    <w:rsid w:val="6A139F13"/>
    <w:rsid w:val="6A8AC8FF"/>
    <w:rsid w:val="6AB71C0B"/>
    <w:rsid w:val="6B7C88B6"/>
    <w:rsid w:val="6BC5E2F3"/>
    <w:rsid w:val="6CD2088A"/>
    <w:rsid w:val="6CD61CAF"/>
    <w:rsid w:val="6D5741AB"/>
    <w:rsid w:val="6DF34196"/>
    <w:rsid w:val="6E2B722B"/>
    <w:rsid w:val="6E705979"/>
    <w:rsid w:val="6ED8A47D"/>
    <w:rsid w:val="6EEA45BC"/>
    <w:rsid w:val="6F3199DC"/>
    <w:rsid w:val="6F7232E0"/>
    <w:rsid w:val="6F7FBD72"/>
    <w:rsid w:val="6F861B65"/>
    <w:rsid w:val="700DBD71"/>
    <w:rsid w:val="704C4FD9"/>
    <w:rsid w:val="7121EBC6"/>
    <w:rsid w:val="712DA955"/>
    <w:rsid w:val="71E8203A"/>
    <w:rsid w:val="727BBC92"/>
    <w:rsid w:val="731E1EDF"/>
    <w:rsid w:val="739E79BE"/>
    <w:rsid w:val="743E25EF"/>
    <w:rsid w:val="74672C16"/>
    <w:rsid w:val="759D871F"/>
    <w:rsid w:val="75B35D54"/>
    <w:rsid w:val="75FD55F7"/>
    <w:rsid w:val="7632F332"/>
    <w:rsid w:val="77625B33"/>
    <w:rsid w:val="78944213"/>
    <w:rsid w:val="78B2B70D"/>
    <w:rsid w:val="78D7EEDE"/>
    <w:rsid w:val="795A193C"/>
    <w:rsid w:val="79AEE206"/>
    <w:rsid w:val="79FA434E"/>
    <w:rsid w:val="7B12C605"/>
    <w:rsid w:val="7B17D7E1"/>
    <w:rsid w:val="7B1C2640"/>
    <w:rsid w:val="7B35B424"/>
    <w:rsid w:val="7B67ECBF"/>
    <w:rsid w:val="7B86C139"/>
    <w:rsid w:val="7BF6EED1"/>
    <w:rsid w:val="7C486CD1"/>
    <w:rsid w:val="7C4CE1B3"/>
    <w:rsid w:val="7C7C38B3"/>
    <w:rsid w:val="7C8065F1"/>
    <w:rsid w:val="7CCC3DDB"/>
    <w:rsid w:val="7CDFD2EB"/>
    <w:rsid w:val="7DC387D7"/>
    <w:rsid w:val="7EAC1A06"/>
    <w:rsid w:val="7ED0E637"/>
    <w:rsid w:val="7EE3D6CD"/>
    <w:rsid w:val="7EF2882E"/>
    <w:rsid w:val="7FDDD18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5321C0"/>
  <w15:docId w15:val="{A3A12B10-20AB-40CA-BCED-BDCC861C0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semiHidden="1" w:unhideWhenUsed="1"/>
    <w:lsdException w:name="heading 7" w:uiPriority="9" w:semiHidden="1" w:unhideWhenUsed="1"/>
    <w:lsdException w:name="heading 8" w:uiPriority="0" w:semiHidden="1" w:unhideWhenUsed="1"/>
    <w:lsdException w:name="heading 9" w:uiPriority="0"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0" w:semiHidden="1" w:unhideWhenUsed="1"/>
    <w:lsdException w:name="toc 4" w:uiPriority="0" w:semiHidden="1" w:unhideWhenUsed="1"/>
    <w:lsdException w:name="toc 5" w:uiPriority="0" w:semiHidden="1" w:unhideWhenUsed="1"/>
    <w:lsdException w:name="toc 6" w:uiPriority="0" w:semiHidden="1" w:unhideWhenUsed="1"/>
    <w:lsdException w:name="toc 7" w:uiPriority="0" w:semiHidden="1" w:unhideWhenUsed="1"/>
    <w:lsdException w:name="toc 8" w:uiPriority="0" w:semiHidden="1" w:unhideWhenUsed="1"/>
    <w:lsdException w:name="toc 9" w:uiPriority="0" w:semiHidden="1" w:unhideWhenUsed="1"/>
    <w:lsdException w:name="Normal Indent" w:uiPriority="0"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uiPriority="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21"/>
    <w:lsdException w:name="Subtle Reference" w:uiPriority="67"/>
    <w:lsdException w:name="Intense Reference" w:uiPriority="68"/>
    <w:lsdException w:name="Book Title" w:uiPriority="33"/>
    <w:lsdException w:name="Bibliography" w:uiPriority="70"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rsid w:val="008F0AFB"/>
    <w:pPr>
      <w:spacing w:after="200" w:line="360" w:lineRule="auto"/>
      <w:jc w:val="both"/>
    </w:pPr>
    <w:rPr>
      <w:sz w:val="24"/>
      <w:szCs w:val="22"/>
      <w:lang w:eastAsia="en-US"/>
    </w:rPr>
  </w:style>
  <w:style w:type="paragraph" w:styleId="berschrift1">
    <w:name w:val="heading 1"/>
    <w:basedOn w:val="Standard"/>
    <w:next w:val="Standard"/>
    <w:link w:val="berschrift1Zchn"/>
    <w:qFormat/>
    <w:rsid w:val="00C469FF"/>
    <w:pPr>
      <w:keepNext/>
      <w:keepLines/>
      <w:spacing w:before="480" w:after="0"/>
      <w:outlineLvl w:val="0"/>
    </w:pPr>
    <w:rPr>
      <w:rFonts w:eastAsiaTheme="majorEastAsia" w:cstheme="majorBidi"/>
      <w:bCs/>
      <w:color w:val="009394"/>
      <w:sz w:val="60"/>
      <w:szCs w:val="28"/>
    </w:rPr>
  </w:style>
  <w:style w:type="paragraph" w:styleId="berschrift2">
    <w:name w:val="heading 2"/>
    <w:basedOn w:val="Standard"/>
    <w:next w:val="Standard"/>
    <w:link w:val="berschrift2Zchn"/>
    <w:unhideWhenUsed/>
    <w:qFormat/>
    <w:rsid w:val="000802F3"/>
    <w:pPr>
      <w:keepNext/>
      <w:keepLines/>
      <w:spacing w:after="0"/>
      <w:outlineLvl w:val="1"/>
    </w:pPr>
    <w:rPr>
      <w:rFonts w:eastAsiaTheme="majorEastAsia" w:cstheme="majorBidi"/>
      <w:bCs/>
      <w:color w:val="009394" w:themeColor="accent1"/>
      <w:sz w:val="28"/>
      <w:szCs w:val="26"/>
    </w:rPr>
  </w:style>
  <w:style w:type="paragraph" w:styleId="berschrift3">
    <w:name w:val="heading 3"/>
    <w:basedOn w:val="Standard"/>
    <w:next w:val="Standard"/>
    <w:link w:val="berschrift3Zchn"/>
    <w:unhideWhenUsed/>
    <w:qFormat/>
    <w:rsid w:val="000802F3"/>
    <w:pPr>
      <w:keepNext/>
      <w:keepLines/>
      <w:spacing w:after="0"/>
      <w:outlineLvl w:val="2"/>
    </w:pPr>
    <w:rPr>
      <w:rFonts w:eastAsiaTheme="majorEastAsia" w:cstheme="majorBidi"/>
      <w:bCs/>
      <w:color w:val="009394" w:themeColor="accent1"/>
      <w:sz w:val="26"/>
    </w:rPr>
  </w:style>
  <w:style w:type="paragraph" w:styleId="berschrift4">
    <w:name w:val="heading 4"/>
    <w:basedOn w:val="Standard"/>
    <w:next w:val="Standard"/>
    <w:link w:val="berschrift4Zchn"/>
    <w:uiPriority w:val="9"/>
    <w:unhideWhenUsed/>
    <w:qFormat/>
    <w:rsid w:val="000802F3"/>
    <w:pPr>
      <w:keepNext/>
      <w:keepLines/>
      <w:spacing w:after="0"/>
      <w:outlineLvl w:val="3"/>
    </w:pPr>
    <w:rPr>
      <w:rFonts w:eastAsiaTheme="majorEastAsia" w:cstheme="majorBidi"/>
      <w:b/>
      <w:bCs/>
      <w:iCs/>
    </w:rPr>
  </w:style>
  <w:style w:type="paragraph" w:styleId="berschrift5">
    <w:name w:val="heading 5"/>
    <w:basedOn w:val="Standard"/>
    <w:next w:val="Standard"/>
    <w:link w:val="berschrift5Zchn"/>
    <w:uiPriority w:val="9"/>
    <w:unhideWhenUsed/>
    <w:qFormat/>
    <w:rsid w:val="00513E75"/>
    <w:pPr>
      <w:keepNext/>
      <w:keepLines/>
      <w:spacing w:before="200" w:after="0"/>
      <w:outlineLvl w:val="4"/>
    </w:pPr>
    <w:rPr>
      <w:rFonts w:asciiTheme="majorHAnsi" w:hAnsiTheme="majorHAnsi" w:eastAsiaTheme="majorEastAsia" w:cstheme="majorBidi"/>
      <w:color w:val="004949" w:themeColor="accent1" w:themeShade="7F"/>
    </w:rPr>
  </w:style>
  <w:style w:type="paragraph" w:styleId="berschrift6">
    <w:name w:val="heading 6"/>
    <w:basedOn w:val="Standard"/>
    <w:next w:val="Standard"/>
    <w:link w:val="berschrift6Zchn"/>
    <w:uiPriority w:val="99"/>
    <w:unhideWhenUsed/>
    <w:rsid w:val="008A3299"/>
    <w:pPr>
      <w:keepNext/>
      <w:keepLines/>
      <w:spacing w:before="200" w:after="0"/>
      <w:outlineLvl w:val="5"/>
    </w:pPr>
    <w:rPr>
      <w:rFonts w:asciiTheme="majorHAnsi" w:hAnsiTheme="majorHAnsi" w:eastAsiaTheme="majorEastAsia" w:cstheme="majorBidi"/>
      <w:i/>
      <w:iCs/>
      <w:color w:val="004949" w:themeColor="accent1" w:themeShade="7F"/>
    </w:rPr>
  </w:style>
  <w:style w:type="paragraph" w:styleId="berschrift8">
    <w:name w:val="heading 8"/>
    <w:basedOn w:val="Standard"/>
    <w:next w:val="Standard"/>
    <w:link w:val="berschrift8Zchn"/>
    <w:rsid w:val="0016462A"/>
    <w:pPr>
      <w:keepNext/>
      <w:spacing w:after="0" w:line="240" w:lineRule="auto"/>
      <w:jc w:val="center"/>
      <w:outlineLvl w:val="7"/>
    </w:pPr>
    <w:rPr>
      <w:rFonts w:ascii="Times" w:hAnsi="Times" w:eastAsia="Times"/>
      <w:b/>
      <w:szCs w:val="20"/>
      <w:lang w:eastAsia="de-DE"/>
    </w:rPr>
  </w:style>
  <w:style w:type="paragraph" w:styleId="berschrift9">
    <w:name w:val="heading 9"/>
    <w:aliases w:val="Aufzählung"/>
    <w:basedOn w:val="Standard"/>
    <w:next w:val="Standardeinzug"/>
    <w:unhideWhenUsed/>
    <w:rsid w:val="008C2118"/>
    <w:pPr>
      <w:keepNext/>
      <w:keepLines/>
      <w:spacing w:before="200" w:after="0"/>
      <w:outlineLvl w:val="8"/>
    </w:pPr>
    <w:rPr>
      <w:rFonts w:asciiTheme="majorHAnsi" w:hAnsiTheme="majorHAnsi" w:eastAsiaTheme="majorEastAsia" w:cstheme="majorBidi"/>
      <w:i/>
      <w:iCs/>
      <w:color w:val="404040" w:themeColor="text1" w:themeTint="BF"/>
      <w:sz w:val="20"/>
      <w:szCs w:val="20"/>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Titel">
    <w:name w:val="Title"/>
    <w:basedOn w:val="Standard"/>
    <w:next w:val="Standard"/>
    <w:link w:val="TitelZchn"/>
    <w:rsid w:val="008471C6"/>
    <w:pPr>
      <w:pBdr>
        <w:bottom w:val="single" w:color="4F81BD" w:sz="8" w:space="4"/>
      </w:pBdr>
      <w:spacing w:after="300" w:line="240" w:lineRule="auto"/>
      <w:contextualSpacing/>
    </w:pPr>
    <w:rPr>
      <w:rFonts w:ascii="Cambria" w:hAnsi="Cambria" w:eastAsia="MS Gothic"/>
      <w:color w:val="17365D"/>
      <w:spacing w:val="5"/>
      <w:kern w:val="28"/>
      <w:sz w:val="52"/>
      <w:szCs w:val="52"/>
      <w:lang w:eastAsia="de-DE"/>
    </w:rPr>
  </w:style>
  <w:style w:type="character" w:styleId="TitelZchn" w:customStyle="1">
    <w:name w:val="Titel Zchn"/>
    <w:link w:val="Titel"/>
    <w:rsid w:val="008471C6"/>
    <w:rPr>
      <w:rFonts w:ascii="Cambria" w:hAnsi="Cambria" w:eastAsia="MS Gothic" w:cs="Times New Roman"/>
      <w:color w:val="17365D"/>
      <w:spacing w:val="5"/>
      <w:kern w:val="28"/>
      <w:sz w:val="52"/>
      <w:szCs w:val="52"/>
    </w:rPr>
  </w:style>
  <w:style w:type="paragraph" w:styleId="Sprechblasentext">
    <w:name w:val="Balloon Text"/>
    <w:basedOn w:val="Standard"/>
    <w:link w:val="SprechblasentextZchn"/>
    <w:unhideWhenUsed/>
    <w:rsid w:val="00F012DE"/>
    <w:pPr>
      <w:spacing w:after="0" w:line="240" w:lineRule="auto"/>
    </w:pPr>
    <w:rPr>
      <w:rFonts w:ascii="Tahoma" w:hAnsi="Tahoma"/>
      <w:sz w:val="16"/>
      <w:szCs w:val="16"/>
    </w:rPr>
  </w:style>
  <w:style w:type="character" w:styleId="SprechblasentextZchn" w:customStyle="1">
    <w:name w:val="Sprechblasentext Zchn"/>
    <w:link w:val="Sprechblasentext"/>
    <w:rsid w:val="00F012DE"/>
    <w:rPr>
      <w:rFonts w:ascii="Tahoma" w:hAnsi="Tahoma" w:cs="Tahoma"/>
      <w:sz w:val="16"/>
      <w:szCs w:val="16"/>
    </w:rPr>
  </w:style>
  <w:style w:type="paragraph" w:styleId="Kopfzeile">
    <w:name w:val="header"/>
    <w:basedOn w:val="Standard"/>
    <w:link w:val="KopfzeileZchn"/>
    <w:unhideWhenUsed/>
    <w:rsid w:val="00BD19F2"/>
    <w:pPr>
      <w:tabs>
        <w:tab w:val="center" w:pos="4536"/>
        <w:tab w:val="right" w:pos="9072"/>
      </w:tabs>
      <w:spacing w:after="0" w:line="240" w:lineRule="auto"/>
    </w:pPr>
  </w:style>
  <w:style w:type="character" w:styleId="KopfzeileZchn" w:customStyle="1">
    <w:name w:val="Kopfzeile Zchn"/>
    <w:basedOn w:val="Absatz-Standardschriftart"/>
    <w:link w:val="Kopfzeile"/>
    <w:rsid w:val="00BD19F2"/>
  </w:style>
  <w:style w:type="paragraph" w:styleId="Fuzeile">
    <w:name w:val="footer"/>
    <w:basedOn w:val="Standard"/>
    <w:link w:val="FuzeileZchn"/>
    <w:unhideWhenUsed/>
    <w:rsid w:val="00BD19F2"/>
    <w:pPr>
      <w:tabs>
        <w:tab w:val="center" w:pos="4536"/>
        <w:tab w:val="right" w:pos="9072"/>
      </w:tabs>
      <w:spacing w:after="0" w:line="240" w:lineRule="auto"/>
    </w:pPr>
  </w:style>
  <w:style w:type="character" w:styleId="FuzeileZchn" w:customStyle="1">
    <w:name w:val="Fußzeile Zchn"/>
    <w:basedOn w:val="Absatz-Standardschriftart"/>
    <w:link w:val="Fuzeile"/>
    <w:uiPriority w:val="99"/>
    <w:rsid w:val="00BD19F2"/>
  </w:style>
  <w:style w:type="paragraph" w:styleId="FlietextText" w:customStyle="1">
    <w:name w:val="Fließtext (Text)"/>
    <w:basedOn w:val="Standard"/>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styleId="AufzhlungnichtGrundlinieTextAufzhlungnichtGrundlinie" w:customStyle="1">
    <w:name w:val="Aufzählung_nicht Grundlinie (Text:Aufzählung nicht Grundlinie)"/>
    <w:basedOn w:val="Standard"/>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styleId="AufzhlungnichtGrundliniekeinAbstanddanachTextAufzhlungnichtGrundlinie" w:customStyle="1">
    <w:name w:val="Aufzählung_nicht Grundlinie kein Abstand danach (Text:Aufzählung nicht Grundlinie)"/>
    <w:basedOn w:val="Standard"/>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Kommentarzeichen">
    <w:name w:val="annotation reference"/>
    <w:uiPriority w:val="99"/>
    <w:unhideWhenUsed/>
    <w:rsid w:val="00BD19F2"/>
    <w:rPr>
      <w:sz w:val="18"/>
      <w:szCs w:val="18"/>
    </w:rPr>
  </w:style>
  <w:style w:type="paragraph" w:styleId="Kommentartext">
    <w:name w:val="annotation text"/>
    <w:basedOn w:val="Standard"/>
    <w:link w:val="KommentartextZchn"/>
    <w:uiPriority w:val="99"/>
    <w:unhideWhenUsed/>
    <w:rsid w:val="00BD19F2"/>
    <w:pPr>
      <w:spacing w:line="240" w:lineRule="auto"/>
    </w:pPr>
    <w:rPr>
      <w:szCs w:val="24"/>
    </w:rPr>
  </w:style>
  <w:style w:type="character" w:styleId="KommentartextZchn" w:customStyle="1">
    <w:name w:val="Kommentartext Zchn"/>
    <w:link w:val="Kommentartext"/>
    <w:uiPriority w:val="99"/>
    <w:rsid w:val="00BD19F2"/>
    <w:rPr>
      <w:sz w:val="24"/>
      <w:szCs w:val="24"/>
    </w:rPr>
  </w:style>
  <w:style w:type="paragraph" w:styleId="Kommentarthema">
    <w:name w:val="annotation subject"/>
    <w:basedOn w:val="Kommentartext"/>
    <w:next w:val="Kommentartext"/>
    <w:link w:val="KommentarthemaZchn"/>
    <w:unhideWhenUsed/>
    <w:rsid w:val="00BD19F2"/>
    <w:rPr>
      <w:b/>
      <w:bCs/>
      <w:sz w:val="20"/>
      <w:szCs w:val="20"/>
    </w:rPr>
  </w:style>
  <w:style w:type="character" w:styleId="KommentarthemaZchn" w:customStyle="1">
    <w:name w:val="Kommentarthema Zchn"/>
    <w:link w:val="Kommentarthema"/>
    <w:uiPriority w:val="99"/>
    <w:rsid w:val="00BD19F2"/>
    <w:rPr>
      <w:b/>
      <w:bCs/>
      <w:sz w:val="20"/>
      <w:szCs w:val="20"/>
    </w:rPr>
  </w:style>
  <w:style w:type="paragraph" w:styleId="AufzhlungGrundlinieText" w:customStyle="1">
    <w:name w:val="Aufzählung_Grundlinie (Text)"/>
    <w:basedOn w:val="Standard"/>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styleId="MarginalieHeadlineMarginalie" w:customStyle="1">
    <w:name w:val="Marginalie Headline (Marginalie)"/>
    <w:basedOn w:val="Standard"/>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styleId="MarginalieFlietextMarginalie" w:customStyle="1">
    <w:name w:val="Marginalie Fließtext (Marginalie)"/>
    <w:basedOn w:val="Standard"/>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styleId="NummerierungSelbstkontrolle" w:customStyle="1">
    <w:name w:val="Nummerierung (Selbstkontrolle)"/>
    <w:basedOn w:val="Standard"/>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styleId="Selbstkontrolle-TextSelbstkontrolle" w:customStyle="1">
    <w:name w:val="Selbstkontrolle - Text (Selbstkontrolle)"/>
    <w:basedOn w:val="FlietextText"/>
    <w:rsid w:val="0088236D"/>
    <w:pPr>
      <w:ind w:left="340"/>
    </w:pPr>
  </w:style>
  <w:style w:type="paragraph" w:styleId="MultipleChoiceSelbstkontrolle" w:customStyle="1">
    <w:name w:val="Multiple Choice (Selbstkontrolle)"/>
    <w:basedOn w:val="AufzhlungnichtGrundlinieTextAufzhlungnichtGrundlinie"/>
    <w:rsid w:val="0088236D"/>
    <w:pPr>
      <w:spacing w:before="28" w:after="28"/>
      <w:ind w:left="680"/>
    </w:pPr>
  </w:style>
  <w:style w:type="paragraph" w:styleId="KeinAbsatzformat" w:customStyle="1">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styleId="HeadlineFlietextText" w:customStyle="1">
    <w:name w:val="Headline Fließtext (Text)"/>
    <w:basedOn w:val="Standard"/>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styleId="LegendeTabelle9" w:customStyle="1">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styleId="Legende-Tabelle4" w:customStyle="1">
    <w:name w:val="Legende - Tabelle 4"/>
    <w:aliases w:val="5 (Tabelle)"/>
    <w:basedOn w:val="LegendeTabelle9"/>
    <w:uiPriority w:val="99"/>
    <w:rsid w:val="00EB08A4"/>
    <w:pPr>
      <w:spacing w:after="255"/>
    </w:pPr>
  </w:style>
  <w:style w:type="paragraph" w:styleId="AufzhlungnichtGrundlinieAbstanddavorTextAufzhlungnichtGrundlinie" w:customStyle="1">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styleId="SublineText" w:customStyle="1">
    <w:name w:val="Subline (Text)"/>
    <w:basedOn w:val="KeinAbsatzformat"/>
    <w:rsid w:val="00EB08A4"/>
    <w:pPr>
      <w:tabs>
        <w:tab w:val="left" w:pos="170"/>
      </w:tabs>
      <w:spacing w:before="57" w:after="57" w:line="260" w:lineRule="atLeast"/>
      <w:jc w:val="both"/>
    </w:pPr>
    <w:rPr>
      <w:rFonts w:ascii="DINPro-Regular" w:hAnsi="DINPro-Regular" w:cs="DINPro-Regular"/>
      <w:color w:val="00ED7A"/>
      <w:sz w:val="22"/>
      <w:szCs w:val="22"/>
    </w:rPr>
  </w:style>
  <w:style w:type="paragraph" w:styleId="Selbstkontrolle-TextlinksbndigSelbstkontrolle" w:customStyle="1">
    <w:name w:val="Selbstkontrolle - Text linksbündig (Selbstkontrolle)"/>
    <w:basedOn w:val="Selbstkontrolle-TextSelbstkontrolle"/>
    <w:uiPriority w:val="99"/>
    <w:rsid w:val="00EB08A4"/>
    <w:pPr>
      <w:jc w:val="left"/>
    </w:pPr>
  </w:style>
  <w:style w:type="paragraph" w:styleId="Legende-Tabelle0Tabelle" w:customStyle="1">
    <w:name w:val="Legende - Tabelle 0 (Tabelle)"/>
    <w:basedOn w:val="Legende-Tabelle4"/>
    <w:uiPriority w:val="99"/>
    <w:rsid w:val="00EB08A4"/>
    <w:pPr>
      <w:spacing w:after="0"/>
    </w:pPr>
  </w:style>
  <w:style w:type="paragraph" w:styleId="HeadlineTabelleTabelle" w:customStyle="1">
    <w:name w:val="Headline – Tabelle (Tabelle)"/>
    <w:basedOn w:val="KeinAbsatzformat"/>
    <w:rsid w:val="00EB08A4"/>
    <w:pPr>
      <w:tabs>
        <w:tab w:val="left" w:pos="0"/>
      </w:tabs>
      <w:spacing w:line="260" w:lineRule="atLeast"/>
    </w:pPr>
    <w:rPr>
      <w:rFonts w:ascii="DINPro-Regular" w:hAnsi="DINPro-Regular" w:cs="DINPro-Regular"/>
      <w:color w:val="FFFFFF"/>
      <w:sz w:val="22"/>
      <w:szCs w:val="22"/>
    </w:rPr>
  </w:style>
  <w:style w:type="paragraph" w:styleId="TextTabelleTabelle" w:customStyle="1">
    <w:name w:val="Text – Tabelle (Tabelle)"/>
    <w:basedOn w:val="KeinAbsatzformat"/>
    <w:rsid w:val="00EB08A4"/>
    <w:pPr>
      <w:tabs>
        <w:tab w:val="left" w:pos="0"/>
      </w:tabs>
      <w:spacing w:line="260" w:lineRule="atLeast"/>
    </w:pPr>
    <w:rPr>
      <w:rFonts w:ascii="DINPro-Regular" w:hAnsi="DINPro-Regular" w:cs="DINPro-Regular"/>
      <w:sz w:val="20"/>
      <w:szCs w:val="20"/>
    </w:rPr>
  </w:style>
  <w:style w:type="paragraph" w:styleId="AufzhlungTabelleTabelle" w:customStyle="1">
    <w:name w:val="Aufzählung Tabelle (Tabelle)"/>
    <w:basedOn w:val="AufzhlungnichtGrundlinieTextAufzhlungnichtGrundlinie"/>
    <w:uiPriority w:val="99"/>
    <w:rsid w:val="00EB08A4"/>
    <w:rPr>
      <w:rFonts w:ascii="DINPro-Regular" w:hAnsi="DINPro-Regular" w:cs="DINPro-Regular"/>
      <w:sz w:val="20"/>
      <w:szCs w:val="20"/>
    </w:rPr>
  </w:style>
  <w:style w:type="paragraph" w:styleId="Headline-ZusammenfassungZusammenfassung" w:customStyle="1">
    <w:name w:val="Headline - Zusammenfassung (Zusammenfassung)"/>
    <w:basedOn w:val="KeinAbsatzformat"/>
    <w:rsid w:val="00EB08A4"/>
    <w:pPr>
      <w:tabs>
        <w:tab w:val="left" w:pos="0"/>
      </w:tabs>
      <w:spacing w:line="260" w:lineRule="atLeast"/>
      <w:jc w:val="both"/>
    </w:pPr>
    <w:rPr>
      <w:rFonts w:ascii="AGaramondPro-Bold" w:hAnsi="AGaramondPro-Bold" w:cs="AGaramondPro-Bold"/>
      <w:b/>
      <w:bCs/>
      <w:color w:val="FFFFFF"/>
      <w:sz w:val="22"/>
      <w:szCs w:val="22"/>
    </w:rPr>
  </w:style>
  <w:style w:type="paragraph" w:styleId="Text-ZusammenfassungZusammenfassung" w:customStyle="1">
    <w:name w:val="Text - Zusammenfassung (Zusammenfassung)"/>
    <w:basedOn w:val="KeinAbsatzformat"/>
    <w:rsid w:val="00EB08A4"/>
    <w:pPr>
      <w:spacing w:line="260" w:lineRule="atLeast"/>
    </w:pPr>
    <w:rPr>
      <w:rFonts w:ascii="AGaramondPro-Regular" w:hAnsi="AGaramondPro-Regular" w:cs="AGaramondPro-Regular"/>
      <w:sz w:val="22"/>
      <w:szCs w:val="22"/>
    </w:rPr>
  </w:style>
  <w:style w:type="table" w:styleId="MittleresRaster2-Akzent1">
    <w:name w:val="Medium Grid 2 Accent 1"/>
    <w:basedOn w:val="NormaleTabelle"/>
    <w:uiPriority w:val="63"/>
    <w:rsid w:val="002040AA"/>
    <w:tblPr>
      <w:tblStyleRowBandSize w:val="1"/>
      <w:tblStyleColBandSize w:val="1"/>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ittleresRaster1-Akzent2">
    <w:name w:val="Medium Grid 1 Accent 2"/>
    <w:basedOn w:val="NormaleTabelle"/>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ittlereListe2-Akzent6">
    <w:name w:val="Medium List 2 Accent 6"/>
    <w:basedOn w:val="NormaleTabelle"/>
    <w:uiPriority w:val="71"/>
    <w:rsid w:val="002040AA"/>
    <w:rPr>
      <w:color w:val="000000"/>
    </w:rPr>
    <w:tblPr>
      <w:tblStyleRowBandSize w:val="1"/>
      <w:tblStyleColBandSize w:val="1"/>
      <w:tblBorders>
        <w:top w:val="single" w:color="F79646" w:sz="24" w:space="0"/>
        <w:left w:val="single" w:color="4BACC6" w:sz="4" w:space="0"/>
        <w:bottom w:val="single" w:color="4BACC6" w:sz="4" w:space="0"/>
        <w:right w:val="single" w:color="4BACC6" w:sz="4" w:space="0"/>
        <w:insideH w:val="single" w:color="FFFFFF" w:sz="4" w:space="0"/>
        <w:insideV w:val="single" w:color="FFFFFF" w:sz="4" w:space="0"/>
      </w:tblBorders>
    </w:tblPr>
    <w:tcPr>
      <w:shd w:val="clear" w:color="auto" w:fill="EDF6F9"/>
    </w:tcPr>
    <w:tblStylePr w:type="firstRow">
      <w:rPr>
        <w:b/>
        <w:bCs/>
      </w:rPr>
      <w:tblPr/>
      <w:tcPr>
        <w:tcBorders>
          <w:top w:val="nil"/>
          <w:left w:val="nil"/>
          <w:bottom w:val="single" w:color="F79646"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76A7C"/>
      </w:tcPr>
    </w:tblStylePr>
    <w:tblStylePr w:type="firstCol">
      <w:rPr>
        <w:color w:val="FFFFFF"/>
      </w:rPr>
      <w:tblPr/>
      <w:tcPr>
        <w:tcBorders>
          <w:top w:val="nil"/>
          <w:left w:val="nil"/>
          <w:bottom w:val="nil"/>
          <w:right w:val="nil"/>
          <w:insideH w:val="single" w:color="276A7C" w:sz="4" w:space="0"/>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ittlereListe2-Akzent5">
    <w:name w:val="Medium List 2 Accent 5"/>
    <w:basedOn w:val="NormaleTabelle"/>
    <w:uiPriority w:val="71"/>
    <w:rsid w:val="002040AA"/>
    <w:rPr>
      <w:color w:val="000000"/>
    </w:rPr>
    <w:tblPr>
      <w:tblStyleRowBandSize w:val="1"/>
      <w:tblStyleColBandSize w:val="1"/>
      <w:tblBorders>
        <w:top w:val="single" w:color="9BBB59" w:sz="24" w:space="0"/>
        <w:left w:val="single" w:color="8064A2" w:sz="4" w:space="0"/>
        <w:bottom w:val="single" w:color="8064A2" w:sz="4" w:space="0"/>
        <w:right w:val="single" w:color="8064A2" w:sz="4" w:space="0"/>
        <w:insideH w:val="single" w:color="FFFFFF" w:sz="4" w:space="0"/>
        <w:insideV w:val="single" w:color="FFFFFF" w:sz="4" w:space="0"/>
      </w:tblBorders>
    </w:tblPr>
    <w:tcPr>
      <w:shd w:val="clear" w:color="auto" w:fill="F2EFF6"/>
    </w:tcPr>
    <w:tblStylePr w:type="firstRow">
      <w:rPr>
        <w:b/>
        <w:bCs/>
      </w:rPr>
      <w:tblPr/>
      <w:tcPr>
        <w:tcBorders>
          <w:top w:val="nil"/>
          <w:left w:val="nil"/>
          <w:bottom w:val="single" w:color="9BBB59"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4C3B62"/>
      </w:tcPr>
    </w:tblStylePr>
    <w:tblStylePr w:type="firstCol">
      <w:rPr>
        <w:color w:val="FFFFFF"/>
      </w:rPr>
      <w:tblPr/>
      <w:tcPr>
        <w:tcBorders>
          <w:top w:val="nil"/>
          <w:left w:val="nil"/>
          <w:bottom w:val="nil"/>
          <w:right w:val="nil"/>
          <w:insideH w:val="single" w:color="4C3B62" w:sz="4" w:space="0"/>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ittlereListe2-Akzent3">
    <w:name w:val="Medium List 2 Accent 3"/>
    <w:basedOn w:val="NormaleTabelle"/>
    <w:uiPriority w:val="71"/>
    <w:rsid w:val="002040AA"/>
    <w:rPr>
      <w:color w:val="000000"/>
    </w:rPr>
    <w:tblPr>
      <w:tblStyleRowBandSize w:val="1"/>
      <w:tblStyleColBandSize w:val="1"/>
      <w:tblBorders>
        <w:top w:val="single" w:color="C0504D" w:sz="24" w:space="0"/>
        <w:left w:val="single" w:color="C0504D" w:sz="4" w:space="0"/>
        <w:bottom w:val="single" w:color="C0504D" w:sz="4" w:space="0"/>
        <w:right w:val="single" w:color="C0504D" w:sz="4" w:space="0"/>
        <w:insideH w:val="single" w:color="FFFFFF" w:sz="4" w:space="0"/>
        <w:insideV w:val="single" w:color="FFFFFF" w:sz="4" w:space="0"/>
      </w:tblBorders>
    </w:tblPr>
    <w:tcPr>
      <w:shd w:val="clear" w:color="auto" w:fill="F8EDED"/>
    </w:tcPr>
    <w:tblStylePr w:type="firstRow">
      <w:rPr>
        <w:b/>
        <w:bCs/>
      </w:rPr>
      <w:tblPr/>
      <w:tcPr>
        <w:tcBorders>
          <w:top w:val="nil"/>
          <w:left w:val="nil"/>
          <w:bottom w:val="single" w:color="C0504D"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772C2A"/>
      </w:tcPr>
    </w:tblStylePr>
    <w:tblStylePr w:type="firstCol">
      <w:rPr>
        <w:color w:val="FFFFFF"/>
      </w:rPr>
      <w:tblPr/>
      <w:tcPr>
        <w:tcBorders>
          <w:top w:val="nil"/>
          <w:left w:val="nil"/>
          <w:bottom w:val="nil"/>
          <w:right w:val="nil"/>
          <w:insideH w:val="single" w:color="772C2A" w:sz="4" w:space="0"/>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ittlereListe2-Akzent4">
    <w:name w:val="Medium List 2 Accent 4"/>
    <w:basedOn w:val="NormaleTabelle"/>
    <w:uiPriority w:val="71"/>
    <w:rsid w:val="002040AA"/>
    <w:rPr>
      <w:color w:val="000000"/>
    </w:rPr>
    <w:tblPr>
      <w:tblStyleRowBandSize w:val="1"/>
      <w:tblStyleColBandSize w:val="1"/>
      <w:tblBorders>
        <w:top w:val="single" w:color="8064A2" w:sz="24" w:space="0"/>
        <w:left w:val="single" w:color="9BBB59" w:sz="4" w:space="0"/>
        <w:bottom w:val="single" w:color="9BBB59" w:sz="4" w:space="0"/>
        <w:right w:val="single" w:color="9BBB59" w:sz="4" w:space="0"/>
        <w:insideH w:val="single" w:color="FFFFFF" w:sz="4" w:space="0"/>
        <w:insideV w:val="single" w:color="FFFFFF" w:sz="4" w:space="0"/>
      </w:tblBorders>
    </w:tblPr>
    <w:tcPr>
      <w:shd w:val="clear" w:color="auto" w:fill="F5F8EE"/>
    </w:tcPr>
    <w:tblStylePr w:type="firstRow">
      <w:rPr>
        <w:b/>
        <w:bCs/>
      </w:rPr>
      <w:tblPr/>
      <w:tcPr>
        <w:tcBorders>
          <w:top w:val="nil"/>
          <w:left w:val="nil"/>
          <w:bottom w:val="single" w:color="8064A2"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5E7530"/>
      </w:tcPr>
    </w:tblStylePr>
    <w:tblStylePr w:type="firstCol">
      <w:rPr>
        <w:color w:val="FFFFFF"/>
      </w:rPr>
      <w:tblPr/>
      <w:tcPr>
        <w:tcBorders>
          <w:top w:val="nil"/>
          <w:left w:val="nil"/>
          <w:bottom w:val="nil"/>
          <w:right w:val="nil"/>
          <w:insideH w:val="single" w:color="5E7530" w:sz="4" w:space="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Listenabsatz1" w:customStyle="1">
    <w:name w:val="Listenabsatz1"/>
    <w:basedOn w:val="NormaleTabelle"/>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ittleresRaster1-Akzent3">
    <w:name w:val="Medium Grid 1 Accent 3"/>
    <w:basedOn w:val="NormaleTabelle"/>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ittleresRaster1-Akzent4">
    <w:name w:val="Medium Grid 1 Accent 4"/>
    <w:basedOn w:val="NormaleTabelle"/>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color="FFFFFF" w:sz="12" w:space="0"/>
        </w:tcBorders>
        <w:shd w:val="clear" w:color="auto" w:fill="664E82"/>
      </w:tcPr>
    </w:tblStylePr>
    <w:tblStylePr w:type="lastRow">
      <w:rPr>
        <w:b/>
        <w:bCs/>
        <w:color w:val="664E82"/>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ittlereSchattierung2-Akzent6">
    <w:name w:val="Medium Shading 2 Accent 6"/>
    <w:basedOn w:val="NormaleTabelle"/>
    <w:uiPriority w:val="69"/>
    <w:rsid w:val="002040AA"/>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2EAF1"/>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4BACC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4BACC6"/>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4BACC6"/>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4BACC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5D5E2"/>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A5D5E2"/>
      </w:tcPr>
    </w:tblStylePr>
  </w:style>
  <w:style w:type="table" w:styleId="MittlereListe2-Akzent1">
    <w:name w:val="Medium List 2 Accent 1"/>
    <w:basedOn w:val="NormaleTabelle"/>
    <w:uiPriority w:val="61"/>
    <w:rsid w:val="002040AA"/>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IntensivesAnfhrungszeichen1" w:customStyle="1">
    <w:name w:val="Intensives Anführungszeichen1"/>
    <w:basedOn w:val="NormaleTabelle"/>
    <w:uiPriority w:val="60"/>
    <w:qFormat/>
    <w:rsid w:val="002040AA"/>
    <w:rPr>
      <w:color w:val="365F91"/>
    </w:rPr>
    <w:tblPr>
      <w:tblStyleRowBandSize w:val="1"/>
      <w:tblStyleColBandSize w:val="1"/>
      <w:tblBorders>
        <w:top w:val="single" w:color="4F81BD" w:sz="8" w:space="0"/>
        <w:bottom w:val="single" w:color="4F81BD" w:sz="8" w:space="0"/>
      </w:tblBorders>
    </w:tblPr>
    <w:tblStylePr w:type="firstRow">
      <w:pPr>
        <w:spacing w:before="0" w:after="0" w:line="240" w:lineRule="auto"/>
      </w:pPr>
      <w:rPr>
        <w:b/>
        <w:bCs/>
      </w:rPr>
      <w:tbl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bl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ittleresRaster3-Akzent5">
    <w:name w:val="Medium Grid 3 Accent 5"/>
    <w:basedOn w:val="NormaleTabelle"/>
    <w:uiPriority w:val="60"/>
    <w:rsid w:val="002040AA"/>
    <w:rPr>
      <w:color w:val="31849B"/>
    </w:rPr>
    <w:tblPr>
      <w:tblStyleRowBandSize w:val="1"/>
      <w:tblStyleColBandSize w:val="1"/>
      <w:tblBorders>
        <w:top w:val="single" w:color="4BACC6" w:sz="8" w:space="0"/>
        <w:bottom w:val="single" w:color="4BACC6" w:sz="8" w:space="0"/>
      </w:tblBorders>
    </w:tblPr>
    <w:tblStylePr w:type="firstRow">
      <w:pPr>
        <w:spacing w:before="0" w:after="0" w:line="240" w:lineRule="auto"/>
      </w:pPr>
      <w:rPr>
        <w:b/>
        <w:bCs/>
      </w:rPr>
      <w:tblPr/>
      <w:tcPr>
        <w:tcBorders>
          <w:top w:val="single" w:color="4BACC6" w:sz="8" w:space="0"/>
          <w:left w:val="nil"/>
          <w:bottom w:val="single" w:color="4BACC6" w:sz="8" w:space="0"/>
          <w:right w:val="nil"/>
          <w:insideH w:val="nil"/>
          <w:insideV w:val="nil"/>
        </w:tcBorders>
      </w:tcPr>
    </w:tblStylePr>
    <w:tblStylePr w:type="lastRow">
      <w:pPr>
        <w:spacing w:before="0" w:after="0" w:line="240" w:lineRule="auto"/>
      </w:pPr>
      <w:rPr>
        <w:b/>
        <w:bCs/>
      </w:rPr>
      <w:tblPr/>
      <w:tcPr>
        <w:tcBorders>
          <w:top w:val="single" w:color="4BACC6" w:sz="8" w:space="0"/>
          <w:left w:val="nil"/>
          <w:bottom w:val="single" w:color="4BACC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ittlereSchattierung2-Akzent2">
    <w:name w:val="Medium Shading 2 Accent 2"/>
    <w:basedOn w:val="NormaleTabelle"/>
    <w:uiPriority w:val="69"/>
    <w:rsid w:val="002040AA"/>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4F81B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4F81BD"/>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4F81BD"/>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4F81B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A7BFDE"/>
      </w:tcPr>
    </w:tblStylePr>
  </w:style>
  <w:style w:type="table" w:styleId="MittleresRaster2-Akzent2">
    <w:name w:val="Medium Grid 2 Accent 2"/>
    <w:basedOn w:val="NormaleTabelle"/>
    <w:uiPriority w:val="73"/>
    <w:rsid w:val="002040AA"/>
    <w:rPr>
      <w:color w:val="000000"/>
    </w:rPr>
    <w:tblPr>
      <w:tblStyleRowBandSize w:val="1"/>
      <w:tblStyleColBandSize w:val="1"/>
      <w:tblBorders>
        <w:insideH w:val="single" w:color="FFFFFF" w:sz="4" w:space="0"/>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unkleListe-Akzent3">
    <w:name w:val="Dark List Accent 3"/>
    <w:basedOn w:val="NormaleTabelle"/>
    <w:uiPriority w:val="61"/>
    <w:rsid w:val="004271F8"/>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styleId="FarbigeListe-Akzent5">
    <w:name w:val="Colorful List Accent 5"/>
    <w:basedOn w:val="NormaleTabelle"/>
    <w:uiPriority w:val="63"/>
    <w:rsid w:val="004271F8"/>
    <w:tblPr>
      <w:tblStyleRowBandSize w:val="1"/>
      <w:tblStyleColBandSize w:val="1"/>
      <w:tblBorders>
        <w:top w:val="single" w:color="78C0D4" w:sz="8" w:space="0"/>
        <w:left w:val="single" w:color="78C0D4" w:sz="8" w:space="0"/>
        <w:bottom w:val="single" w:color="78C0D4" w:sz="8" w:space="0"/>
        <w:right w:val="single" w:color="78C0D4" w:sz="8" w:space="0"/>
        <w:insideH w:val="single" w:color="78C0D4" w:sz="8" w:space="0"/>
      </w:tblBorders>
    </w:tblPr>
    <w:tblStylePr w:type="firstRow">
      <w:pPr>
        <w:spacing w:before="0" w:after="0" w:line="240" w:lineRule="auto"/>
      </w:pPr>
      <w:rPr>
        <w:b/>
        <w:bCs/>
        <w:color w:val="FFFFFF"/>
      </w:rPr>
      <w:tbl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bl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Textkrper">
    <w:name w:val="Body Text"/>
    <w:basedOn w:val="Standard"/>
    <w:link w:val="TextkrperZchn"/>
    <w:rsid w:val="008C2118"/>
    <w:pPr>
      <w:tabs>
        <w:tab w:val="left" w:pos="3261"/>
        <w:tab w:val="left" w:pos="3544"/>
        <w:tab w:val="left" w:leader="dot" w:pos="6804"/>
      </w:tabs>
      <w:spacing w:before="120" w:after="0" w:line="240" w:lineRule="auto"/>
    </w:pPr>
    <w:rPr>
      <w:rFonts w:ascii="Tahoma" w:hAnsi="Tahoma" w:eastAsia="Times New Roman"/>
      <w:sz w:val="20"/>
      <w:szCs w:val="20"/>
      <w:lang w:eastAsia="de-DE"/>
    </w:rPr>
  </w:style>
  <w:style w:type="paragraph" w:styleId="einzugerster" w:customStyle="1">
    <w:name w:val="einzug erster"/>
    <w:basedOn w:val="Standard"/>
    <w:autoRedefine/>
    <w:rsid w:val="008C2118"/>
    <w:pPr>
      <w:tabs>
        <w:tab w:val="left" w:pos="900"/>
        <w:tab w:val="left" w:pos="3544"/>
        <w:tab w:val="left" w:leader="dot" w:pos="6804"/>
      </w:tabs>
      <w:spacing w:before="120" w:after="0" w:line="240" w:lineRule="auto"/>
      <w:ind w:left="57"/>
    </w:pPr>
    <w:rPr>
      <w:rFonts w:ascii="Tahoma" w:hAnsi="Tahoma" w:eastAsia="Times New Roman" w:cs="Tahoma"/>
      <w:sz w:val="20"/>
      <w:szCs w:val="24"/>
      <w:lang w:eastAsia="de-DE"/>
    </w:rPr>
  </w:style>
  <w:style w:type="paragraph" w:styleId="Standardeinzug">
    <w:name w:val="Normal Indent"/>
    <w:basedOn w:val="Standard"/>
    <w:rsid w:val="008C2118"/>
    <w:pPr>
      <w:ind w:left="708"/>
    </w:pPr>
  </w:style>
  <w:style w:type="paragraph" w:styleId="beispiel" w:customStyle="1">
    <w:name w:val="beispiel"/>
    <w:basedOn w:val="Standard"/>
    <w:rsid w:val="00FC562F"/>
    <w:pPr>
      <w:pBdr>
        <w:top w:val="single" w:color="auto" w:sz="4" w:space="1"/>
        <w:left w:val="single" w:color="auto" w:sz="4" w:space="4"/>
        <w:bottom w:val="single" w:color="auto" w:sz="4" w:space="1"/>
        <w:right w:val="single" w:color="auto" w:sz="4" w:space="4"/>
      </w:pBdr>
      <w:shd w:val="pct25" w:color="auto" w:fill="FFFFFF"/>
      <w:spacing w:after="0" w:line="240" w:lineRule="auto"/>
    </w:pPr>
    <w:rPr>
      <w:rFonts w:ascii="Arial" w:hAnsi="Arial" w:eastAsia="Times New Roman"/>
      <w:i/>
      <w:szCs w:val="20"/>
      <w:lang w:eastAsia="de-DE"/>
    </w:rPr>
  </w:style>
  <w:style w:type="paragraph" w:styleId="I" w:customStyle="1">
    <w:name w:val="I"/>
    <w:basedOn w:val="Standard"/>
    <w:rsid w:val="00F66056"/>
    <w:pPr>
      <w:tabs>
        <w:tab w:val="left" w:pos="285"/>
        <w:tab w:val="left" w:pos="852"/>
      </w:tabs>
      <w:spacing w:before="120" w:after="120" w:line="240" w:lineRule="auto"/>
      <w:ind w:right="113"/>
    </w:pPr>
    <w:rPr>
      <w:rFonts w:ascii="Tahoma" w:hAnsi="Tahoma" w:eastAsia="Times New Roman"/>
      <w:sz w:val="20"/>
      <w:szCs w:val="20"/>
      <w:lang w:eastAsia="ar-SA"/>
    </w:rPr>
  </w:style>
  <w:style w:type="paragraph" w:styleId="Literatur2" w:customStyle="1">
    <w:name w:val="Literatur2"/>
    <w:basedOn w:val="Standard"/>
    <w:rsid w:val="008A3299"/>
    <w:pPr>
      <w:spacing w:before="120" w:after="120" w:line="240" w:lineRule="auto"/>
    </w:pPr>
    <w:rPr>
      <w:rFonts w:ascii="Arial" w:hAnsi="Arial" w:eastAsia="Times New Roman"/>
      <w:sz w:val="20"/>
      <w:szCs w:val="20"/>
      <w:lang w:eastAsia="de-DE"/>
    </w:rPr>
  </w:style>
  <w:style w:type="paragraph" w:styleId="Textkrper-Einzug2">
    <w:name w:val="Body Text Indent 2"/>
    <w:basedOn w:val="Standard"/>
    <w:link w:val="Textkrper-Einzug2Zchn"/>
    <w:uiPriority w:val="99"/>
    <w:rsid w:val="00FD3D30"/>
    <w:pPr>
      <w:tabs>
        <w:tab w:val="left" w:pos="3261"/>
        <w:tab w:val="left" w:pos="3544"/>
        <w:tab w:val="left" w:leader="dot" w:pos="6804"/>
      </w:tabs>
      <w:spacing w:before="120" w:after="0" w:line="240" w:lineRule="auto"/>
      <w:ind w:left="284" w:hanging="284"/>
    </w:pPr>
    <w:rPr>
      <w:rFonts w:ascii="Tahoma" w:hAnsi="Tahoma" w:eastAsia="Times New Roman"/>
      <w:sz w:val="20"/>
      <w:szCs w:val="20"/>
      <w:lang w:eastAsia="de-DE"/>
    </w:rPr>
  </w:style>
  <w:style w:type="paragraph" w:styleId="Aufzhlungszeichen">
    <w:name w:val="List Bullet"/>
    <w:basedOn w:val="Standard"/>
    <w:rsid w:val="008F5862"/>
    <w:pPr>
      <w:numPr>
        <w:numId w:val="2"/>
      </w:numPr>
    </w:pPr>
  </w:style>
  <w:style w:type="paragraph" w:styleId="Verzeichnis1">
    <w:name w:val="toc 1"/>
    <w:basedOn w:val="Standard"/>
    <w:next w:val="Standard"/>
    <w:autoRedefine/>
    <w:uiPriority w:val="39"/>
    <w:rsid w:val="00D405C0"/>
    <w:pPr>
      <w:tabs>
        <w:tab w:val="left" w:pos="2694"/>
        <w:tab w:val="right" w:leader="dot" w:pos="8210"/>
      </w:tabs>
    </w:pPr>
    <w:rPr>
      <w:b/>
      <w:noProof/>
      <w:sz w:val="28"/>
      <w:szCs w:val="28"/>
    </w:rPr>
  </w:style>
  <w:style w:type="paragraph" w:styleId="Verzeichnis2">
    <w:name w:val="toc 2"/>
    <w:basedOn w:val="Standard"/>
    <w:next w:val="Standard"/>
    <w:autoRedefine/>
    <w:uiPriority w:val="39"/>
    <w:rsid w:val="00BD2A53"/>
    <w:pPr>
      <w:tabs>
        <w:tab w:val="right" w:leader="dot" w:pos="8210"/>
      </w:tabs>
    </w:pPr>
    <w:rPr>
      <w:rFonts w:asciiTheme="minorHAnsi" w:hAnsiTheme="minorHAnsi"/>
      <w:b/>
      <w:noProof/>
      <w:szCs w:val="24"/>
    </w:rPr>
  </w:style>
  <w:style w:type="character" w:styleId="Hyperlink">
    <w:name w:val="Hyperlink"/>
    <w:basedOn w:val="Absatz-Standardschriftart"/>
    <w:rsid w:val="00782CC3"/>
    <w:rPr>
      <w:color w:val="0000FF"/>
      <w:u w:val="single"/>
    </w:rPr>
  </w:style>
  <w:style w:type="character" w:styleId="FooterChar" w:customStyle="1">
    <w:name w:val="Footer Char"/>
    <w:basedOn w:val="Absatz-Standardschriftart"/>
    <w:locked/>
    <w:rsid w:val="00DF31A1"/>
    <w:rPr>
      <w:rFonts w:ascii="Tahoma" w:hAnsi="Tahoma" w:cs="Times New Roman"/>
      <w:sz w:val="20"/>
    </w:rPr>
  </w:style>
  <w:style w:type="paragraph" w:styleId="Beschriftung">
    <w:name w:val="caption"/>
    <w:aliases w:val="Absatz"/>
    <w:basedOn w:val="Standard"/>
    <w:next w:val="Standard"/>
    <w:uiPriority w:val="99"/>
    <w:unhideWhenUsed/>
    <w:rsid w:val="004568B1"/>
    <w:pPr>
      <w:spacing w:line="240" w:lineRule="auto"/>
    </w:pPr>
    <w:rPr>
      <w:b/>
      <w:bCs/>
      <w:color w:val="009394" w:themeColor="accent1"/>
      <w:sz w:val="18"/>
      <w:szCs w:val="18"/>
    </w:rPr>
  </w:style>
  <w:style w:type="paragraph" w:styleId="zentral" w:customStyle="1">
    <w:name w:val="zentral"/>
    <w:basedOn w:val="Standard"/>
    <w:rsid w:val="004568B1"/>
    <w:pPr>
      <w:spacing w:before="120" w:after="240" w:line="360" w:lineRule="atLeast"/>
    </w:pPr>
    <w:rPr>
      <w:rFonts w:ascii="Arial" w:hAnsi="Arial" w:eastAsia="Times New Roman"/>
      <w:b/>
      <w:sz w:val="20"/>
      <w:szCs w:val="20"/>
      <w:lang w:eastAsia="de-DE"/>
    </w:rPr>
  </w:style>
  <w:style w:type="paragraph" w:styleId="berschrift9Aufzhlung" w:customStyle="1">
    <w:name w:val="Überschrift 9.Aufzählung"/>
    <w:basedOn w:val="Standard"/>
    <w:next w:val="Standard"/>
    <w:rsid w:val="00513E75"/>
    <w:pPr>
      <w:keepNext/>
      <w:numPr>
        <w:numId w:val="3"/>
      </w:numPr>
      <w:tabs>
        <w:tab w:val="left" w:pos="285"/>
        <w:tab w:val="left" w:pos="852"/>
      </w:tabs>
      <w:spacing w:after="60" w:line="240" w:lineRule="auto"/>
    </w:pPr>
    <w:rPr>
      <w:rFonts w:ascii="Tahoma" w:hAnsi="Tahoma" w:eastAsia="Times New Roman"/>
      <w:sz w:val="20"/>
      <w:szCs w:val="20"/>
      <w:lang w:eastAsia="de-DE"/>
    </w:rPr>
  </w:style>
  <w:style w:type="paragraph" w:styleId="Liste">
    <w:name w:val="List"/>
    <w:basedOn w:val="Standard"/>
    <w:rsid w:val="00513E75"/>
    <w:pPr>
      <w:spacing w:after="120" w:line="240" w:lineRule="auto"/>
      <w:ind w:left="283" w:hanging="283"/>
    </w:pPr>
    <w:rPr>
      <w:rFonts w:ascii="Tahoma" w:hAnsi="Tahoma" w:eastAsia="Times New Roman"/>
      <w:sz w:val="20"/>
      <w:szCs w:val="20"/>
      <w:lang w:eastAsia="de-DE"/>
    </w:rPr>
  </w:style>
  <w:style w:type="paragraph" w:styleId="Textkrper-Zeileneinzug">
    <w:name w:val="Body Text Indent"/>
    <w:basedOn w:val="Standard"/>
    <w:link w:val="Textkrper-ZeileneinzugZchn"/>
    <w:uiPriority w:val="99"/>
    <w:rsid w:val="00513E75"/>
    <w:pPr>
      <w:spacing w:after="120" w:line="240" w:lineRule="auto"/>
      <w:ind w:left="357"/>
    </w:pPr>
    <w:rPr>
      <w:rFonts w:ascii="Tahoma" w:hAnsi="Tahoma" w:eastAsia="Times New Roman" w:cs="Tahoma"/>
      <w:sz w:val="20"/>
      <w:szCs w:val="24"/>
      <w:lang w:eastAsia="ar-SA"/>
    </w:rPr>
  </w:style>
  <w:style w:type="paragraph" w:styleId="Textkrper2">
    <w:name w:val="Body Text 2"/>
    <w:basedOn w:val="Standard"/>
    <w:link w:val="Textkrper2Zchn"/>
    <w:uiPriority w:val="99"/>
    <w:rsid w:val="00513E75"/>
    <w:pPr>
      <w:spacing w:after="120" w:line="240" w:lineRule="auto"/>
    </w:pPr>
    <w:rPr>
      <w:rFonts w:ascii="Tahoma" w:hAnsi="Tahoma" w:eastAsia="Times New Roman" w:cs="Tahoma"/>
      <w:i/>
      <w:iCs/>
      <w:sz w:val="20"/>
      <w:szCs w:val="24"/>
      <w:lang w:eastAsia="ar-SA"/>
    </w:rPr>
  </w:style>
  <w:style w:type="paragraph" w:styleId="Textkrper3">
    <w:name w:val="Body Text 3"/>
    <w:basedOn w:val="Standard"/>
    <w:link w:val="Textkrper3Zchn"/>
    <w:uiPriority w:val="99"/>
    <w:rsid w:val="00513E75"/>
    <w:pPr>
      <w:numPr>
        <w:numId w:val="4"/>
      </w:numPr>
      <w:spacing w:before="120" w:after="120" w:line="240" w:lineRule="auto"/>
    </w:pPr>
    <w:rPr>
      <w:rFonts w:ascii="Tahoma" w:hAnsi="Tahoma" w:eastAsia="Times New Roman"/>
      <w:sz w:val="20"/>
      <w:szCs w:val="24"/>
      <w:lang w:eastAsia="ar-SA"/>
    </w:rPr>
  </w:style>
  <w:style w:type="paragraph" w:styleId="Abbildung" w:customStyle="1">
    <w:name w:val="Abbildung"/>
    <w:basedOn w:val="NurText"/>
    <w:rsid w:val="00513E75"/>
    <w:pPr>
      <w:spacing w:after="120" w:line="240" w:lineRule="auto"/>
      <w:jc w:val="right"/>
    </w:pPr>
    <w:rPr>
      <w:rFonts w:ascii="Tahoma" w:hAnsi="Tahoma" w:eastAsia="Times New Roman"/>
      <w:b/>
      <w:bCs/>
      <w:szCs w:val="24"/>
      <w:lang w:eastAsia="de-DE"/>
    </w:rPr>
  </w:style>
  <w:style w:type="paragraph" w:styleId="Standard1" w:customStyle="1">
    <w:name w:val="Standard1"/>
    <w:rsid w:val="00513E75"/>
    <w:pPr>
      <w:suppressAutoHyphens/>
      <w:spacing w:after="120"/>
      <w:jc w:val="both"/>
    </w:pPr>
    <w:rPr>
      <w:rFonts w:ascii="Tahoma" w:hAnsi="Tahoma" w:eastAsia="Times New Roman"/>
      <w:lang w:eastAsia="ar-SA"/>
    </w:rPr>
  </w:style>
  <w:style w:type="paragraph" w:styleId="NurText">
    <w:name w:val="Plain Text"/>
    <w:basedOn w:val="Standard"/>
    <w:rsid w:val="00513E75"/>
    <w:rPr>
      <w:rFonts w:ascii="Courier New" w:hAnsi="Courier New" w:cs="Courier New"/>
      <w:sz w:val="20"/>
      <w:szCs w:val="20"/>
    </w:rPr>
  </w:style>
  <w:style w:type="paragraph" w:styleId="Textkrper31" w:customStyle="1">
    <w:name w:val="Textkörper 31"/>
    <w:basedOn w:val="Standard"/>
    <w:rsid w:val="00513E75"/>
    <w:pPr>
      <w:tabs>
        <w:tab w:val="left" w:pos="3261"/>
        <w:tab w:val="left" w:pos="3544"/>
        <w:tab w:val="left" w:leader="dot" w:pos="6804"/>
      </w:tabs>
      <w:spacing w:before="120" w:after="120" w:line="280" w:lineRule="atLeast"/>
    </w:pPr>
    <w:rPr>
      <w:rFonts w:ascii="Tahoma" w:hAnsi="Tahoma" w:eastAsia="Times New Roman"/>
      <w:szCs w:val="20"/>
      <w:lang w:eastAsia="ar-SA"/>
    </w:rPr>
  </w:style>
  <w:style w:type="character" w:styleId="berschrift2Zchn" w:customStyle="1">
    <w:name w:val="Überschrift 2 Zchn"/>
    <w:basedOn w:val="Absatz-Standardschriftart"/>
    <w:link w:val="berschrift2"/>
    <w:locked/>
    <w:rsid w:val="000802F3"/>
    <w:rPr>
      <w:rFonts w:eastAsiaTheme="majorEastAsia" w:cstheme="majorBidi"/>
      <w:bCs/>
      <w:color w:val="009394" w:themeColor="accent1"/>
      <w:sz w:val="28"/>
      <w:szCs w:val="26"/>
      <w:lang w:eastAsia="en-US"/>
    </w:rPr>
  </w:style>
  <w:style w:type="paragraph" w:styleId="Literatur" w:customStyle="1">
    <w:name w:val="Literatur"/>
    <w:basedOn w:val="Standard"/>
    <w:rsid w:val="00513E75"/>
    <w:pPr>
      <w:spacing w:before="120" w:after="120" w:line="240" w:lineRule="auto"/>
    </w:pPr>
    <w:rPr>
      <w:rFonts w:ascii="Arial" w:hAnsi="Arial" w:eastAsia="Times New Roman"/>
      <w:szCs w:val="20"/>
      <w:lang w:eastAsia="de-DE"/>
    </w:rPr>
  </w:style>
  <w:style w:type="paragraph" w:styleId="Verzeichnis3">
    <w:name w:val="toc 3"/>
    <w:basedOn w:val="Standard"/>
    <w:next w:val="Standard"/>
    <w:autoRedefine/>
    <w:rsid w:val="00513E75"/>
    <w:pPr>
      <w:ind w:left="440"/>
    </w:pPr>
  </w:style>
  <w:style w:type="paragraph" w:styleId="Absatz-Standardschriftar" w:customStyle="1">
    <w:name w:val="Absatz-Standardschriftar"/>
    <w:next w:val="Standard"/>
    <w:rsid w:val="005152EB"/>
    <w:rPr>
      <w:rFonts w:ascii="CG Times (WN)" w:hAnsi="CG Times (WN)" w:eastAsia="Times New Roman"/>
    </w:rPr>
  </w:style>
  <w:style w:type="paragraph" w:styleId="Zusfass-berschrift" w:customStyle="1">
    <w:name w:val="Zus.fass.-Überschrift"/>
    <w:basedOn w:val="Standard"/>
    <w:rsid w:val="005152EB"/>
    <w:pPr>
      <w:numPr>
        <w:numId w:val="1"/>
      </w:numPr>
      <w:spacing w:after="0" w:line="240" w:lineRule="auto"/>
    </w:pPr>
    <w:rPr>
      <w:rFonts w:ascii="Tahoma" w:hAnsi="Tahoma" w:eastAsia="Times New Roman"/>
      <w:sz w:val="20"/>
      <w:szCs w:val="20"/>
      <w:lang w:eastAsia="de-DE"/>
    </w:rPr>
  </w:style>
  <w:style w:type="paragraph" w:styleId="Funotentext">
    <w:name w:val="footnote text"/>
    <w:basedOn w:val="Standard"/>
    <w:link w:val="FunotentextZchn"/>
    <w:uiPriority w:val="99"/>
    <w:rsid w:val="005152EB"/>
    <w:pPr>
      <w:tabs>
        <w:tab w:val="left" w:pos="3261"/>
        <w:tab w:val="left" w:pos="3544"/>
        <w:tab w:val="left" w:leader="dot" w:pos="6804"/>
      </w:tabs>
      <w:spacing w:after="0" w:line="240" w:lineRule="auto"/>
    </w:pPr>
    <w:rPr>
      <w:rFonts w:ascii="Arial" w:hAnsi="Arial" w:eastAsia="Times New Roman"/>
      <w:sz w:val="20"/>
      <w:szCs w:val="20"/>
      <w:lang w:eastAsia="de-DE"/>
    </w:rPr>
  </w:style>
  <w:style w:type="paragraph" w:styleId="Standardeinrck" w:customStyle="1">
    <w:name w:val="Standardeinrück"/>
    <w:basedOn w:val="Standard"/>
    <w:rsid w:val="005152EB"/>
    <w:pPr>
      <w:widowControl w:val="0"/>
      <w:spacing w:before="60" w:after="100" w:line="240" w:lineRule="auto"/>
      <w:ind w:left="1134" w:hanging="567"/>
    </w:pPr>
    <w:rPr>
      <w:rFonts w:ascii="Tahoma" w:hAnsi="Tahoma" w:eastAsia="Times New Roman"/>
      <w:sz w:val="34"/>
      <w:szCs w:val="20"/>
      <w:lang w:eastAsia="de-DE"/>
    </w:rPr>
  </w:style>
  <w:style w:type="paragraph" w:styleId="Leitfragen" w:customStyle="1">
    <w:name w:val="Leitfragen"/>
    <w:basedOn w:val="Standard"/>
    <w:rsid w:val="005152EB"/>
    <w:pPr>
      <w:widowControl w:val="0"/>
      <w:numPr>
        <w:ilvl w:val="12"/>
      </w:numPr>
      <w:spacing w:before="480" w:after="240" w:line="240" w:lineRule="auto"/>
    </w:pPr>
    <w:rPr>
      <w:rFonts w:ascii="Arial" w:hAnsi="Arial" w:eastAsia="Times New Roman"/>
      <w:b/>
      <w:color w:val="000000"/>
      <w:szCs w:val="20"/>
      <w:lang w:eastAsia="de-DE"/>
    </w:rPr>
  </w:style>
  <w:style w:type="paragraph" w:styleId="Name" w:customStyle="1">
    <w:name w:val="Name"/>
    <w:basedOn w:val="Standard"/>
    <w:autoRedefine/>
    <w:rsid w:val="005152EB"/>
    <w:pPr>
      <w:widowControl w:val="0"/>
      <w:spacing w:before="60" w:after="120" w:line="240" w:lineRule="auto"/>
    </w:pPr>
    <w:rPr>
      <w:rFonts w:ascii="Tahoma" w:hAnsi="Tahoma" w:eastAsia="Times New Roman"/>
      <w:sz w:val="20"/>
      <w:szCs w:val="20"/>
      <w:lang w:eastAsia="de-DE"/>
    </w:rPr>
  </w:style>
  <w:style w:type="table" w:styleId="Tabellenraster">
    <w:name w:val="Table Grid"/>
    <w:basedOn w:val="NormaleTabelle"/>
    <w:uiPriority w:val="59"/>
    <w:rsid w:val="004C099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berschrift4Zchn" w:customStyle="1">
    <w:name w:val="Überschrift 4 Zchn"/>
    <w:basedOn w:val="Absatz-Standardschriftart"/>
    <w:link w:val="berschrift4"/>
    <w:uiPriority w:val="9"/>
    <w:rsid w:val="000802F3"/>
    <w:rPr>
      <w:rFonts w:eastAsiaTheme="majorEastAsia" w:cstheme="majorBidi"/>
      <w:b/>
      <w:bCs/>
      <w:iCs/>
      <w:sz w:val="24"/>
      <w:szCs w:val="22"/>
      <w:lang w:eastAsia="en-US"/>
    </w:rPr>
  </w:style>
  <w:style w:type="character" w:styleId="berschrift8Zchn" w:customStyle="1">
    <w:name w:val="Überschrift 8 Zchn"/>
    <w:basedOn w:val="Absatz-Standardschriftart"/>
    <w:link w:val="berschrift8"/>
    <w:rsid w:val="0016462A"/>
    <w:rPr>
      <w:rFonts w:ascii="Times" w:hAnsi="Times" w:eastAsia="Times"/>
      <w:b/>
      <w:sz w:val="24"/>
    </w:rPr>
  </w:style>
  <w:style w:type="paragraph" w:styleId="Listenabsatz">
    <w:name w:val="List Paragraph"/>
    <w:basedOn w:val="Standard"/>
    <w:uiPriority w:val="72"/>
    <w:qFormat/>
    <w:rsid w:val="001A626F"/>
    <w:pPr>
      <w:ind w:left="720"/>
      <w:contextualSpacing/>
    </w:pPr>
  </w:style>
  <w:style w:type="character" w:styleId="contributornametrigger" w:customStyle="1">
    <w:name w:val="contributornametrigger"/>
    <w:basedOn w:val="Absatz-Standardschriftart"/>
    <w:rsid w:val="0011188D"/>
  </w:style>
  <w:style w:type="paragraph" w:styleId="U3New" w:customStyle="1">
    <w:name w:val="U3_New"/>
    <w:rsid w:val="0083760E"/>
    <w:pPr>
      <w:spacing w:before="340" w:after="283"/>
    </w:pPr>
    <w:rPr>
      <w:rFonts w:ascii="Avenir 55" w:hAnsi="Avenir 55" w:eastAsia="Times New Roman"/>
      <w:b/>
      <w:sz w:val="26"/>
      <w:lang w:val="en-US" w:eastAsia="ru-RU"/>
    </w:rPr>
  </w:style>
  <w:style w:type="paragraph" w:styleId="Body" w:customStyle="1">
    <w:name w:val="Body"/>
    <w:rsid w:val="003B6AAE"/>
    <w:pPr>
      <w:keepLines/>
      <w:spacing w:after="226" w:line="280" w:lineRule="atLeast"/>
      <w:jc w:val="both"/>
    </w:pPr>
    <w:rPr>
      <w:rFonts w:ascii="Avenir 65" w:hAnsi="Avenir 65" w:eastAsia="Times New Roman"/>
      <w:lang w:val="en-US" w:eastAsia="ru-RU"/>
    </w:rPr>
  </w:style>
  <w:style w:type="character" w:styleId="Bodybold" w:customStyle="1">
    <w:name w:val="Body_bold"/>
    <w:rsid w:val="003B3ED1"/>
    <w:rPr>
      <w:rFonts w:hint="default" w:ascii="Avenir 55" w:hAnsi="Avenir 55"/>
      <w:b/>
    </w:rPr>
  </w:style>
  <w:style w:type="paragraph" w:styleId="U4New" w:customStyle="1">
    <w:name w:val="U4_New"/>
    <w:rsid w:val="00226820"/>
    <w:pPr>
      <w:spacing w:before="113" w:after="170"/>
    </w:pPr>
    <w:rPr>
      <w:rFonts w:ascii="Avenir 55" w:hAnsi="Avenir 55" w:eastAsia="Times New Roman"/>
      <w:b/>
      <w:sz w:val="22"/>
      <w:lang w:val="en-US" w:eastAsia="ru-RU"/>
    </w:rPr>
  </w:style>
  <w:style w:type="paragraph" w:styleId="U5New" w:customStyle="1">
    <w:name w:val="U5_New"/>
    <w:rsid w:val="00226820"/>
    <w:pPr>
      <w:keepLines/>
      <w:spacing w:after="113" w:line="280" w:lineRule="atLeast"/>
      <w:jc w:val="both"/>
    </w:pPr>
    <w:rPr>
      <w:rFonts w:ascii="Avenir 55" w:hAnsi="Avenir 55" w:eastAsia="Times New Roman"/>
      <w:b/>
      <w:i/>
      <w:sz w:val="22"/>
      <w:lang w:val="en-US" w:eastAsia="ru-RU"/>
    </w:rPr>
  </w:style>
  <w:style w:type="character" w:styleId="Italic" w:customStyle="1">
    <w:name w:val="Italic"/>
    <w:rsid w:val="00226820"/>
    <w:rPr>
      <w:rFonts w:hint="default" w:ascii="Avenir 65" w:hAnsi="Avenir 65"/>
      <w:i/>
    </w:rPr>
  </w:style>
  <w:style w:type="paragraph" w:styleId="afr10textinrahmen" w:customStyle="1">
    <w:name w:val="afr 10 text in rahmen"/>
    <w:basedOn w:val="Standard"/>
    <w:autoRedefine/>
    <w:rsid w:val="00926374"/>
    <w:pPr>
      <w:pBdr>
        <w:top w:val="single" w:color="000000" w:sz="4" w:space="1"/>
        <w:left w:val="single" w:color="000000" w:sz="4" w:space="4"/>
        <w:bottom w:val="single" w:color="000000" w:sz="4" w:space="1"/>
        <w:right w:val="single" w:color="000000" w:sz="4" w:space="4"/>
      </w:pBdr>
      <w:tabs>
        <w:tab w:val="left" w:pos="567"/>
        <w:tab w:val="left" w:pos="851"/>
        <w:tab w:val="left" w:pos="1134"/>
      </w:tabs>
      <w:spacing w:after="0" w:line="284" w:lineRule="exact"/>
    </w:pPr>
    <w:rPr>
      <w:rFonts w:ascii="Frutiger 45 Light" w:hAnsi="Frutiger 45 Light" w:eastAsia="Times New Roman" w:cs="Arial"/>
      <w:color w:val="000000"/>
      <w:sz w:val="18"/>
      <w:szCs w:val="18"/>
      <w:lang w:eastAsia="de-DE"/>
    </w:rPr>
  </w:style>
  <w:style w:type="paragraph" w:styleId="afr10textChar" w:customStyle="1">
    <w:name w:val="afr 10 text Char"/>
    <w:link w:val="afr10textCharChar"/>
    <w:autoRedefine/>
    <w:rsid w:val="00A07E60"/>
    <w:pPr>
      <w:tabs>
        <w:tab w:val="left" w:pos="567"/>
        <w:tab w:val="left" w:pos="851"/>
        <w:tab w:val="left" w:pos="1134"/>
      </w:tabs>
      <w:spacing w:line="284" w:lineRule="exact"/>
    </w:pPr>
    <w:rPr>
      <w:rFonts w:eastAsia="Times New Roman" w:cs="Arial" w:asciiTheme="minorHAnsi" w:hAnsiTheme="minorHAnsi"/>
      <w:color w:val="000000"/>
      <w:sz w:val="28"/>
      <w:szCs w:val="28"/>
    </w:rPr>
  </w:style>
  <w:style w:type="character" w:styleId="afr10textCharChar" w:customStyle="1">
    <w:name w:val="afr 10 text Char Char"/>
    <w:link w:val="afr10textChar"/>
    <w:rsid w:val="00A07E60"/>
    <w:rPr>
      <w:rFonts w:eastAsia="Times New Roman" w:cs="Arial" w:asciiTheme="minorHAnsi" w:hAnsiTheme="minorHAnsi"/>
      <w:color w:val="000000"/>
      <w:sz w:val="28"/>
      <w:szCs w:val="28"/>
    </w:rPr>
  </w:style>
  <w:style w:type="paragraph" w:styleId="Verzeichnis4">
    <w:name w:val="toc 4"/>
    <w:basedOn w:val="Standard"/>
    <w:next w:val="Standard"/>
    <w:autoRedefine/>
    <w:unhideWhenUsed/>
    <w:rsid w:val="000B5EB1"/>
    <w:pPr>
      <w:ind w:left="660"/>
    </w:pPr>
  </w:style>
  <w:style w:type="paragraph" w:styleId="Verzeichnis5">
    <w:name w:val="toc 5"/>
    <w:basedOn w:val="Standard"/>
    <w:next w:val="Standard"/>
    <w:autoRedefine/>
    <w:unhideWhenUsed/>
    <w:rsid w:val="000B5EB1"/>
    <w:pPr>
      <w:ind w:left="880"/>
    </w:pPr>
  </w:style>
  <w:style w:type="paragraph" w:styleId="Verzeichnis6">
    <w:name w:val="toc 6"/>
    <w:basedOn w:val="Standard"/>
    <w:next w:val="Standard"/>
    <w:autoRedefine/>
    <w:unhideWhenUsed/>
    <w:rsid w:val="000B5EB1"/>
    <w:pPr>
      <w:ind w:left="1100"/>
    </w:pPr>
  </w:style>
  <w:style w:type="paragraph" w:styleId="Verzeichnis7">
    <w:name w:val="toc 7"/>
    <w:basedOn w:val="Standard"/>
    <w:next w:val="Standard"/>
    <w:autoRedefine/>
    <w:unhideWhenUsed/>
    <w:rsid w:val="000B5EB1"/>
    <w:pPr>
      <w:ind w:left="1320"/>
    </w:pPr>
  </w:style>
  <w:style w:type="paragraph" w:styleId="Verzeichnis8">
    <w:name w:val="toc 8"/>
    <w:basedOn w:val="Standard"/>
    <w:next w:val="Standard"/>
    <w:autoRedefine/>
    <w:unhideWhenUsed/>
    <w:rsid w:val="000B5EB1"/>
    <w:pPr>
      <w:ind w:left="1540"/>
    </w:pPr>
  </w:style>
  <w:style w:type="paragraph" w:styleId="Verzeichnis9">
    <w:name w:val="toc 9"/>
    <w:basedOn w:val="Standard"/>
    <w:next w:val="Standard"/>
    <w:autoRedefine/>
    <w:unhideWhenUsed/>
    <w:rsid w:val="000B5EB1"/>
    <w:pPr>
      <w:ind w:left="1760"/>
    </w:pPr>
  </w:style>
  <w:style w:type="paragraph" w:styleId="Abbildungsverzeichnis">
    <w:name w:val="table of figures"/>
    <w:basedOn w:val="Standard"/>
    <w:next w:val="Standard"/>
    <w:uiPriority w:val="99"/>
    <w:unhideWhenUsed/>
    <w:rsid w:val="000B5EB1"/>
    <w:pPr>
      <w:ind w:left="440" w:hanging="440"/>
    </w:pPr>
  </w:style>
  <w:style w:type="paragraph" w:styleId="afr12ueberschrift" w:customStyle="1">
    <w:name w:val="afr 12 ueberschrift"/>
    <w:next w:val="afr10textChar"/>
    <w:autoRedefine/>
    <w:rsid w:val="00F95362"/>
    <w:pPr>
      <w:tabs>
        <w:tab w:val="left" w:pos="567"/>
        <w:tab w:val="left" w:pos="1134"/>
      </w:tabs>
      <w:spacing w:line="284" w:lineRule="exact"/>
    </w:pPr>
    <w:rPr>
      <w:rFonts w:eastAsia="Times" w:asciiTheme="majorHAnsi" w:hAnsiTheme="majorHAnsi"/>
      <w:b/>
      <w:noProof/>
      <w:color w:val="000000"/>
      <w:sz w:val="24"/>
      <w:szCs w:val="24"/>
    </w:rPr>
  </w:style>
  <w:style w:type="character" w:styleId="FunotentextZchn" w:customStyle="1">
    <w:name w:val="Fußnotentext Zchn"/>
    <w:link w:val="Funotentext"/>
    <w:uiPriority w:val="99"/>
    <w:rsid w:val="00617C91"/>
    <w:rPr>
      <w:rFonts w:ascii="Arial" w:hAnsi="Arial" w:eastAsia="Times New Roman"/>
    </w:rPr>
  </w:style>
  <w:style w:type="character" w:styleId="Funotenzeichen">
    <w:name w:val="footnote reference"/>
    <w:uiPriority w:val="99"/>
    <w:rsid w:val="00617C91"/>
    <w:rPr>
      <w:vertAlign w:val="superscript"/>
    </w:rPr>
  </w:style>
  <w:style w:type="paragraph" w:styleId="Spisokbody" w:customStyle="1">
    <w:name w:val="Spisok_body"/>
    <w:rsid w:val="003171F9"/>
    <w:pPr>
      <w:keepLines/>
      <w:spacing w:after="113" w:line="280" w:lineRule="atLeast"/>
      <w:jc w:val="both"/>
    </w:pPr>
    <w:rPr>
      <w:rFonts w:ascii="Avenir 65" w:hAnsi="Avenir 65" w:eastAsia="Times New Roman"/>
      <w:lang w:val="en-US" w:eastAsia="ru-RU"/>
    </w:rPr>
  </w:style>
  <w:style w:type="paragraph" w:styleId="spisokNew" w:customStyle="1">
    <w:name w:val="spisok_New"/>
    <w:rsid w:val="003171F9"/>
    <w:pPr>
      <w:keepLines/>
      <w:spacing w:line="280" w:lineRule="atLeast"/>
      <w:ind w:left="340" w:hanging="341"/>
      <w:jc w:val="both"/>
    </w:pPr>
    <w:rPr>
      <w:rFonts w:ascii="Avenir 65" w:hAnsi="Avenir 65" w:eastAsia="Times New Roman"/>
      <w:lang w:val="en-US" w:eastAsia="ru-RU"/>
    </w:rPr>
  </w:style>
  <w:style w:type="paragraph" w:styleId="spisoklastNew" w:customStyle="1">
    <w:name w:val="spisok_last_New"/>
    <w:rsid w:val="003171F9"/>
    <w:pPr>
      <w:keepLines/>
      <w:spacing w:after="226" w:line="280" w:lineRule="atLeast"/>
      <w:ind w:left="340" w:hanging="341"/>
      <w:jc w:val="both"/>
    </w:pPr>
    <w:rPr>
      <w:rFonts w:ascii="Avenir 65" w:hAnsi="Avenir 65" w:eastAsia="Times New Roman"/>
      <w:lang w:val="en-US" w:eastAsia="ru-RU"/>
    </w:rPr>
  </w:style>
  <w:style w:type="character" w:styleId="50" w:customStyle="1">
    <w:name w:val="%_50"/>
    <w:rsid w:val="00AD6632"/>
    <w:rPr>
      <w:rFonts w:hint="default" w:ascii="Avenir 65" w:hAnsi="Avenir 65"/>
      <w:color w:val="FFFFFF"/>
    </w:rPr>
  </w:style>
  <w:style w:type="paragraph" w:styleId="StandardWeb">
    <w:name w:val="Normal (Web)"/>
    <w:basedOn w:val="Standard"/>
    <w:uiPriority w:val="99"/>
    <w:unhideWhenUsed/>
    <w:rsid w:val="00D46CB1"/>
    <w:pPr>
      <w:spacing w:before="100" w:beforeAutospacing="1" w:after="100" w:afterAutospacing="1" w:line="240" w:lineRule="auto"/>
    </w:pPr>
    <w:rPr>
      <w:rFonts w:ascii="Times" w:hAnsi="Times"/>
      <w:sz w:val="20"/>
      <w:szCs w:val="20"/>
      <w:lang w:eastAsia="de-DE"/>
    </w:rPr>
  </w:style>
  <w:style w:type="paragraph" w:styleId="Textblock" w:customStyle="1">
    <w:name w:val="Textblock"/>
    <w:basedOn w:val="Standard"/>
    <w:rsid w:val="00CD4114"/>
    <w:pPr>
      <w:overflowPunct w:val="0"/>
      <w:autoSpaceDE w:val="0"/>
      <w:autoSpaceDN w:val="0"/>
      <w:adjustRightInd w:val="0"/>
      <w:spacing w:before="120" w:after="0" w:line="300" w:lineRule="atLeast"/>
      <w:textAlignment w:val="baseline"/>
    </w:pPr>
    <w:rPr>
      <w:rFonts w:ascii="Times New Roman" w:hAnsi="Times New Roman" w:eastAsia="Times New Roman"/>
      <w:sz w:val="26"/>
      <w:szCs w:val="20"/>
      <w:lang w:eastAsia="de-DE"/>
    </w:rPr>
  </w:style>
  <w:style w:type="paragraph" w:styleId="U2New" w:customStyle="1">
    <w:name w:val="U2_New"/>
    <w:rsid w:val="00127D07"/>
    <w:pPr>
      <w:spacing w:before="510" w:after="396"/>
    </w:pPr>
    <w:rPr>
      <w:rFonts w:ascii="Avenir 55" w:hAnsi="Avenir 55" w:eastAsia="Times New Roman"/>
      <w:b/>
      <w:sz w:val="32"/>
      <w:lang w:val="en-US" w:eastAsia="ru-RU"/>
    </w:rPr>
  </w:style>
  <w:style w:type="paragraph" w:styleId="Flietext" w:customStyle="1">
    <w:name w:val="Fließtext"/>
    <w:rsid w:val="00816BB1"/>
    <w:pPr>
      <w:spacing w:after="282" w:line="282" w:lineRule="exact"/>
      <w:jc w:val="both"/>
    </w:pPr>
    <w:rPr>
      <w:rFonts w:ascii="Frutiger 45 Light" w:hAnsi="Frutiger 45 Light" w:eastAsia="Times New Roman"/>
      <w:color w:val="000000"/>
      <w:szCs w:val="24"/>
    </w:rPr>
  </w:style>
  <w:style w:type="paragraph" w:styleId="spisok" w:customStyle="1">
    <w:name w:val="spisok"/>
    <w:rsid w:val="00B16DA2"/>
    <w:pPr>
      <w:keepLines/>
      <w:spacing w:line="280" w:lineRule="exact"/>
      <w:ind w:left="255" w:hanging="256"/>
      <w:jc w:val="both"/>
    </w:pPr>
    <w:rPr>
      <w:rFonts w:ascii="Avenir 65" w:hAnsi="Avenir 65" w:eastAsia="Times New Roman"/>
      <w:lang w:val="en-US" w:eastAsia="ru-RU"/>
    </w:rPr>
  </w:style>
  <w:style w:type="paragraph" w:styleId="spisoklast" w:customStyle="1">
    <w:name w:val="spisok_last"/>
    <w:rsid w:val="00B16DA2"/>
    <w:pPr>
      <w:keepLines/>
      <w:spacing w:after="226" w:line="280" w:lineRule="exact"/>
      <w:ind w:left="255" w:hanging="256"/>
      <w:jc w:val="both"/>
    </w:pPr>
    <w:rPr>
      <w:rFonts w:ascii="Avenir 65" w:hAnsi="Avenir 65" w:eastAsia="Times New Roman"/>
      <w:lang w:val="en-US" w:eastAsia="ru-RU"/>
    </w:rPr>
  </w:style>
  <w:style w:type="character" w:styleId="Norma" w:customStyle="1">
    <w:name w:val="Norma"/>
    <w:rsid w:val="00020B39"/>
    <w:rPr>
      <w:rFonts w:ascii="Avenir 65" w:hAnsi="Avenir 65"/>
    </w:rPr>
  </w:style>
  <w:style w:type="character" w:styleId="a" w:customStyle="1">
    <w:name w:val="%"/>
    <w:rsid w:val="00251101"/>
    <w:rPr>
      <w:rFonts w:ascii="Avenir 65" w:hAnsi="Avenir 65"/>
      <w:color w:val="FFFFFF"/>
    </w:rPr>
  </w:style>
  <w:style w:type="paragraph" w:styleId="Untertitel">
    <w:name w:val="Subtitle"/>
    <w:basedOn w:val="Standard"/>
    <w:link w:val="UntertitelZchn"/>
    <w:rsid w:val="00E81EB1"/>
    <w:pPr>
      <w:spacing w:after="0" w:line="240" w:lineRule="auto"/>
    </w:pPr>
    <w:rPr>
      <w:rFonts w:ascii="Arial" w:hAnsi="Arial" w:eastAsia="Times"/>
      <w:b/>
      <w:sz w:val="32"/>
      <w:szCs w:val="20"/>
      <w:lang w:eastAsia="de-DE"/>
    </w:rPr>
  </w:style>
  <w:style w:type="character" w:styleId="UntertitelZchn" w:customStyle="1">
    <w:name w:val="Untertitel Zchn"/>
    <w:basedOn w:val="Absatz-Standardschriftart"/>
    <w:link w:val="Untertitel"/>
    <w:rsid w:val="00E81EB1"/>
    <w:rPr>
      <w:rFonts w:ascii="Arial" w:hAnsi="Arial" w:eastAsia="Times"/>
      <w:b/>
      <w:sz w:val="32"/>
    </w:rPr>
  </w:style>
  <w:style w:type="paragraph" w:styleId="Spisok2" w:customStyle="1">
    <w:name w:val="Spisok_2"/>
    <w:rsid w:val="00E343DD"/>
    <w:pPr>
      <w:keepLines/>
      <w:spacing w:line="280" w:lineRule="exact"/>
      <w:ind w:left="510" w:hanging="256"/>
      <w:jc w:val="both"/>
    </w:pPr>
    <w:rPr>
      <w:rFonts w:ascii="Avenir 65" w:hAnsi="Avenir 65" w:eastAsia="Times New Roman"/>
      <w:lang w:val="en-US" w:eastAsia="ru-RU"/>
    </w:rPr>
  </w:style>
  <w:style w:type="paragraph" w:styleId="A1" w:customStyle="1">
    <w:name w:val="A1"/>
    <w:rsid w:val="009F18B6"/>
    <w:pPr>
      <w:jc w:val="right"/>
    </w:pPr>
    <w:rPr>
      <w:rFonts w:ascii="Avenir 55" w:hAnsi="Avenir 55" w:eastAsia="Times New Roman"/>
      <w:b/>
      <w:sz w:val="44"/>
      <w:lang w:val="en-US" w:eastAsia="ru-RU"/>
    </w:rPr>
  </w:style>
  <w:style w:type="paragraph" w:styleId="Dokumentstruktur">
    <w:name w:val="Document Map"/>
    <w:basedOn w:val="Standard"/>
    <w:link w:val="DokumentstrukturZchn"/>
    <w:uiPriority w:val="99"/>
    <w:semiHidden/>
    <w:unhideWhenUsed/>
    <w:rsid w:val="00000390"/>
    <w:pPr>
      <w:spacing w:after="0" w:line="240" w:lineRule="auto"/>
    </w:pPr>
    <w:rPr>
      <w:rFonts w:ascii="Lucida Grande" w:hAnsi="Lucida Grande" w:cs="Lucida Grande"/>
      <w:szCs w:val="24"/>
    </w:rPr>
  </w:style>
  <w:style w:type="character" w:styleId="DokumentstrukturZchn" w:customStyle="1">
    <w:name w:val="Dokumentstruktur Zchn"/>
    <w:basedOn w:val="Absatz-Standardschriftart"/>
    <w:link w:val="Dokumentstruktur"/>
    <w:uiPriority w:val="99"/>
    <w:semiHidden/>
    <w:rsid w:val="00000390"/>
    <w:rPr>
      <w:rFonts w:ascii="Lucida Grande" w:hAnsi="Lucida Grande" w:cs="Lucida Grande"/>
      <w:sz w:val="24"/>
      <w:szCs w:val="24"/>
      <w:lang w:eastAsia="en-US"/>
    </w:rPr>
  </w:style>
  <w:style w:type="character" w:styleId="Seitenzahl">
    <w:name w:val="page number"/>
    <w:basedOn w:val="Absatz-Standardschriftart"/>
    <w:uiPriority w:val="99"/>
    <w:semiHidden/>
    <w:unhideWhenUsed/>
    <w:rsid w:val="00925A79"/>
  </w:style>
  <w:style w:type="paragraph" w:styleId="Literaturverzeichnis">
    <w:name w:val="Bibliography"/>
    <w:basedOn w:val="Standard"/>
    <w:next w:val="Standard"/>
    <w:uiPriority w:val="70"/>
    <w:unhideWhenUsed/>
    <w:rsid w:val="009A4E65"/>
  </w:style>
  <w:style w:type="paragraph" w:styleId="FlietextSkript" w:customStyle="1">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tzhaltertext">
    <w:name w:val="Placeholder Text"/>
    <w:basedOn w:val="Absatz-Standardschriftart"/>
    <w:uiPriority w:val="99"/>
    <w:semiHidden/>
    <w:rsid w:val="00E30592"/>
    <w:rPr>
      <w:color w:val="808080"/>
    </w:rPr>
  </w:style>
  <w:style w:type="paragraph" w:styleId="FlietextSkript1" w:customStyle="1">
    <w:name w:val="Fließtext Skript 1"/>
    <w:rsid w:val="003539C5"/>
    <w:pPr>
      <w:spacing w:line="360" w:lineRule="auto"/>
      <w:jc w:val="both"/>
    </w:pPr>
    <w:rPr>
      <w:rFonts w:cs="Calibri"/>
      <w:bCs/>
      <w:color w:val="000000"/>
      <w:sz w:val="24"/>
      <w:szCs w:val="24"/>
      <w:lang w:eastAsia="en-US"/>
    </w:rPr>
  </w:style>
  <w:style w:type="paragraph" w:styleId="Kopf-undFusszeilen" w:customStyle="1">
    <w:name w:val="Kopf- und Fusszeilen"/>
    <w:rsid w:val="00094CD1"/>
    <w:pPr>
      <w:tabs>
        <w:tab w:val="right" w:pos="9632"/>
      </w:tabs>
    </w:pPr>
    <w:rPr>
      <w:rFonts w:ascii="Helvetica" w:hAnsi="Helvetica" w:eastAsia="ヒラギノ角ゴ Pro W3"/>
      <w:color w:val="000000"/>
    </w:rPr>
  </w:style>
  <w:style w:type="paragraph" w:styleId="Text" w:customStyle="1">
    <w:name w:val="Text"/>
    <w:rsid w:val="00094CD1"/>
    <w:rPr>
      <w:rFonts w:ascii="Helvetica" w:hAnsi="Helvetica" w:eastAsia="ヒラギノ角ゴ Pro W3"/>
      <w:color w:val="000000"/>
      <w:sz w:val="24"/>
    </w:rPr>
  </w:style>
  <w:style w:type="character" w:styleId="berschrift1Zchn" w:customStyle="1">
    <w:name w:val="Überschrift 1 Zchn"/>
    <w:link w:val="berschrift1"/>
    <w:rsid w:val="00094CD1"/>
    <w:rPr>
      <w:rFonts w:eastAsiaTheme="majorEastAsia" w:cstheme="majorBidi"/>
      <w:bCs/>
      <w:color w:val="009394"/>
      <w:sz w:val="60"/>
      <w:szCs w:val="28"/>
      <w:lang w:eastAsia="en-US"/>
    </w:rPr>
  </w:style>
  <w:style w:type="paragraph" w:styleId="FarbigeListe-Akzent11" w:customStyle="1">
    <w:name w:val="Farbige Liste - Akzent 11"/>
    <w:basedOn w:val="Standard"/>
    <w:uiPriority w:val="99"/>
    <w:rsid w:val="00094CD1"/>
    <w:pPr>
      <w:spacing w:line="276" w:lineRule="auto"/>
      <w:ind w:left="720"/>
      <w:contextualSpacing/>
      <w:jc w:val="left"/>
    </w:pPr>
    <w:rPr>
      <w:sz w:val="22"/>
    </w:rPr>
  </w:style>
  <w:style w:type="character" w:styleId="berschrift3Zchn" w:customStyle="1">
    <w:name w:val="Überschrift 3 Zchn"/>
    <w:link w:val="berschrift3"/>
    <w:rsid w:val="000802F3"/>
    <w:rPr>
      <w:rFonts w:eastAsiaTheme="majorEastAsia" w:cstheme="majorBidi"/>
      <w:bCs/>
      <w:color w:val="009394" w:themeColor="accent1"/>
      <w:sz w:val="26"/>
      <w:szCs w:val="22"/>
      <w:lang w:eastAsia="en-US"/>
    </w:rPr>
  </w:style>
  <w:style w:type="character" w:styleId="berschrift5Zchn" w:customStyle="1">
    <w:name w:val="Überschrift 5 Zchn"/>
    <w:link w:val="berschrift5"/>
    <w:uiPriority w:val="9"/>
    <w:rsid w:val="00094CD1"/>
    <w:rPr>
      <w:rFonts w:asciiTheme="majorHAnsi" w:hAnsiTheme="majorHAnsi" w:eastAsiaTheme="majorEastAsia" w:cstheme="majorBidi"/>
      <w:color w:val="004949" w:themeColor="accent1" w:themeShade="7F"/>
      <w:sz w:val="24"/>
      <w:szCs w:val="22"/>
      <w:lang w:eastAsia="en-US"/>
    </w:rPr>
  </w:style>
  <w:style w:type="character" w:styleId="berschrift6Zchn" w:customStyle="1">
    <w:name w:val="Überschrift 6 Zchn"/>
    <w:link w:val="berschrift6"/>
    <w:uiPriority w:val="99"/>
    <w:rsid w:val="00094CD1"/>
    <w:rPr>
      <w:rFonts w:asciiTheme="majorHAnsi" w:hAnsiTheme="majorHAnsi" w:eastAsiaTheme="majorEastAsia" w:cstheme="majorBidi"/>
      <w:i/>
      <w:iCs/>
      <w:color w:val="004949" w:themeColor="accent1" w:themeShade="7F"/>
      <w:sz w:val="24"/>
      <w:szCs w:val="22"/>
      <w:lang w:eastAsia="en-US"/>
    </w:rPr>
  </w:style>
  <w:style w:type="character" w:styleId="TextkrperZchn" w:customStyle="1">
    <w:name w:val="Textkörper Zchn"/>
    <w:link w:val="Textkrper"/>
    <w:rsid w:val="00094CD1"/>
    <w:rPr>
      <w:rFonts w:ascii="Tahoma" w:hAnsi="Tahoma" w:eastAsia="Times New Roman"/>
    </w:rPr>
  </w:style>
  <w:style w:type="paragraph" w:styleId="Standardeinleitung" w:customStyle="1">
    <w:name w:val="Standard_einleitung"/>
    <w:basedOn w:val="Standard"/>
    <w:uiPriority w:val="99"/>
    <w:rsid w:val="00094CD1"/>
    <w:pPr>
      <w:spacing w:after="120"/>
    </w:pPr>
    <w:rPr>
      <w:rFonts w:eastAsia="Times New Roman"/>
      <w:szCs w:val="20"/>
      <w:lang w:eastAsia="de-DE"/>
    </w:rPr>
  </w:style>
  <w:style w:type="paragraph" w:styleId="Inhaltsverzeichnisberschrift">
    <w:name w:val="TOC Heading"/>
    <w:basedOn w:val="berschrift1"/>
    <w:next w:val="Standard"/>
    <w:uiPriority w:val="39"/>
    <w:rsid w:val="00094CD1"/>
    <w:pPr>
      <w:pageBreakBefore/>
      <w:spacing w:before="120" w:after="120"/>
      <w:jc w:val="left"/>
      <w:outlineLvl w:val="9"/>
    </w:pPr>
    <w:rPr>
      <w:rFonts w:ascii="Cambria" w:hAnsi="Cambria" w:eastAsia="Times New Roman" w:cs="Times New Roman"/>
      <w:b/>
      <w:color w:val="365F91"/>
      <w:sz w:val="28"/>
      <w:u w:val="single"/>
      <w:lang w:val="de-AT" w:eastAsia="de-AT"/>
    </w:rPr>
  </w:style>
  <w:style w:type="character" w:styleId="Textkrper-ZeileneinzugZchn" w:customStyle="1">
    <w:name w:val="Textkörper-Zeileneinzug Zchn"/>
    <w:link w:val="Textkrper-Zeileneinzug"/>
    <w:uiPriority w:val="99"/>
    <w:rsid w:val="00094CD1"/>
    <w:rPr>
      <w:rFonts w:ascii="Tahoma" w:hAnsi="Tahoma" w:eastAsia="Times New Roman" w:cs="Tahoma"/>
      <w:szCs w:val="24"/>
      <w:lang w:eastAsia="ar-SA"/>
    </w:rPr>
  </w:style>
  <w:style w:type="character" w:styleId="Textkrper-Einzug2Zchn" w:customStyle="1">
    <w:name w:val="Textkörper-Einzug 2 Zchn"/>
    <w:link w:val="Textkrper-Einzug2"/>
    <w:uiPriority w:val="99"/>
    <w:rsid w:val="00094CD1"/>
    <w:rPr>
      <w:rFonts w:ascii="Tahoma" w:hAnsi="Tahoma" w:eastAsia="Times New Roman"/>
    </w:rPr>
  </w:style>
  <w:style w:type="paragraph" w:styleId="Textkrper-Einzug3">
    <w:name w:val="Body Text Indent 3"/>
    <w:basedOn w:val="Standard"/>
    <w:link w:val="Textkrper-Einzug3Zchn"/>
    <w:uiPriority w:val="99"/>
    <w:rsid w:val="00094CD1"/>
    <w:pPr>
      <w:spacing w:after="120"/>
      <w:ind w:left="283" w:right="2552"/>
    </w:pPr>
    <w:rPr>
      <w:rFonts w:ascii="Times New Roman" w:hAnsi="Times New Roman" w:eastAsia="Times New Roman"/>
      <w:sz w:val="16"/>
      <w:szCs w:val="16"/>
      <w:lang w:val="de-AT" w:eastAsia="de-AT"/>
    </w:rPr>
  </w:style>
  <w:style w:type="character" w:styleId="Textkrper-Einzug3Zchn" w:customStyle="1">
    <w:name w:val="Textkörper-Einzug 3 Zchn"/>
    <w:basedOn w:val="Absatz-Standardschriftart"/>
    <w:link w:val="Textkrper-Einzug3"/>
    <w:uiPriority w:val="99"/>
    <w:rsid w:val="00094CD1"/>
    <w:rPr>
      <w:rFonts w:ascii="Times New Roman" w:hAnsi="Times New Roman" w:eastAsia="Times New Roman"/>
      <w:sz w:val="16"/>
      <w:szCs w:val="16"/>
      <w:lang w:val="de-AT" w:eastAsia="de-AT"/>
    </w:rPr>
  </w:style>
  <w:style w:type="paragraph" w:styleId="Blocktext">
    <w:name w:val="Block Text"/>
    <w:basedOn w:val="Standard"/>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styleId="FarbigesRaster-Akzent11" w:customStyle="1">
    <w:name w:val="Farbiges Raster - Akzent 11"/>
    <w:basedOn w:val="Standard"/>
    <w:next w:val="Standard"/>
    <w:link w:val="FarbigesRaster-Akzent1Zeichen"/>
    <w:uiPriority w:val="99"/>
    <w:rsid w:val="00094CD1"/>
    <w:pPr>
      <w:spacing w:line="276" w:lineRule="auto"/>
      <w:jc w:val="left"/>
    </w:pPr>
    <w:rPr>
      <w:rFonts w:eastAsia="Times New Roman"/>
      <w:i/>
      <w:iCs/>
      <w:color w:val="000000"/>
      <w:sz w:val="22"/>
      <w:lang w:val="de-AT" w:eastAsia="de-AT"/>
    </w:rPr>
  </w:style>
  <w:style w:type="character" w:styleId="FarbigesRaster-Akzent1Zeichen" w:customStyle="1">
    <w:name w:val="Farbiges Raster - Akzent 1 Zeichen"/>
    <w:link w:val="FarbigesRaster-Akzent11"/>
    <w:uiPriority w:val="99"/>
    <w:rsid w:val="00094CD1"/>
    <w:rPr>
      <w:rFonts w:eastAsia="Times New Roman"/>
      <w:i/>
      <w:iCs/>
      <w:color w:val="000000"/>
      <w:sz w:val="22"/>
      <w:szCs w:val="22"/>
      <w:lang w:val="de-AT" w:eastAsia="de-AT"/>
    </w:rPr>
  </w:style>
  <w:style w:type="paragraph" w:styleId="D2CC0B6B44A644CB9165D72AE26434DF" w:customStyle="1">
    <w:name w:val="D2CC0B6B44A644CB9165D72AE26434DF"/>
    <w:uiPriority w:val="99"/>
    <w:rsid w:val="00094CD1"/>
    <w:pPr>
      <w:spacing w:after="200" w:line="276" w:lineRule="auto"/>
    </w:pPr>
    <w:rPr>
      <w:rFonts w:eastAsia="Times New Roman"/>
      <w:sz w:val="22"/>
      <w:szCs w:val="22"/>
      <w:lang w:val="de-AT" w:eastAsia="de-AT"/>
    </w:rPr>
  </w:style>
  <w:style w:type="character" w:styleId="wiss2eZchn" w:customStyle="1">
    <w:name w:val="wiss2_e Zchn"/>
    <w:link w:val="wiss2e"/>
    <w:uiPriority w:val="99"/>
    <w:locked/>
    <w:rsid w:val="00094CD1"/>
    <w:rPr>
      <w:sz w:val="27"/>
    </w:rPr>
  </w:style>
  <w:style w:type="paragraph" w:styleId="wiss2e" w:customStyle="1">
    <w:name w:val="wiss2_e"/>
    <w:basedOn w:val="Standard"/>
    <w:next w:val="Standard"/>
    <w:link w:val="wiss2eZchn"/>
    <w:uiPriority w:val="99"/>
    <w:rsid w:val="00094CD1"/>
    <w:pPr>
      <w:spacing w:after="120" w:line="325" w:lineRule="exact"/>
      <w:ind w:firstLine="397"/>
    </w:pPr>
    <w:rPr>
      <w:sz w:val="27"/>
      <w:szCs w:val="20"/>
      <w:lang w:eastAsia="de-DE"/>
    </w:rPr>
  </w:style>
  <w:style w:type="paragraph" w:styleId="wiss22" w:customStyle="1">
    <w:name w:val="wiss2_Ü2"/>
    <w:basedOn w:val="Standard"/>
    <w:next w:val="Standard"/>
    <w:uiPriority w:val="99"/>
    <w:rsid w:val="00094CD1"/>
    <w:pPr>
      <w:numPr>
        <w:ilvl w:val="1"/>
        <w:numId w:val="5"/>
      </w:numPr>
      <w:tabs>
        <w:tab w:val="clear" w:pos="377"/>
        <w:tab w:val="left" w:pos="737"/>
      </w:tabs>
      <w:spacing w:before="540" w:after="240" w:line="360" w:lineRule="exact"/>
      <w:jc w:val="left"/>
      <w:outlineLvl w:val="1"/>
    </w:pPr>
    <w:rPr>
      <w:rFonts w:eastAsia="Times New Roman"/>
      <w:sz w:val="30"/>
      <w:szCs w:val="20"/>
      <w:lang w:val="de-AT" w:eastAsia="de-DE"/>
    </w:rPr>
  </w:style>
  <w:style w:type="paragraph" w:styleId="wiss23" w:customStyle="1">
    <w:name w:val="wiss2_Ü3"/>
    <w:basedOn w:val="wiss22"/>
    <w:next w:val="Standard"/>
    <w:uiPriority w:val="99"/>
    <w:rsid w:val="00094CD1"/>
    <w:pPr>
      <w:numPr>
        <w:ilvl w:val="2"/>
      </w:numPr>
      <w:tabs>
        <w:tab w:val="clear" w:pos="737"/>
      </w:tabs>
      <w:spacing w:before="320" w:after="0" w:line="320" w:lineRule="exact"/>
      <w:outlineLvl w:val="2"/>
    </w:pPr>
    <w:rPr>
      <w:sz w:val="27"/>
    </w:rPr>
  </w:style>
  <w:style w:type="character" w:styleId="wiss2citZchn" w:customStyle="1">
    <w:name w:val="wiss2_cit Zchn"/>
    <w:link w:val="wiss2cit"/>
    <w:uiPriority w:val="99"/>
    <w:locked/>
    <w:rsid w:val="00094CD1"/>
    <w:rPr>
      <w:sz w:val="24"/>
    </w:rPr>
  </w:style>
  <w:style w:type="paragraph" w:styleId="wiss2cit" w:customStyle="1">
    <w:name w:val="wiss2_cit"/>
    <w:basedOn w:val="Standard"/>
    <w:next w:val="Standard"/>
    <w:link w:val="wiss2citZchn"/>
    <w:uiPriority w:val="99"/>
    <w:rsid w:val="00094CD1"/>
    <w:pPr>
      <w:tabs>
        <w:tab w:val="left" w:pos="567"/>
      </w:tabs>
      <w:spacing w:before="180" w:after="120" w:line="300" w:lineRule="exact"/>
      <w:ind w:left="567"/>
    </w:pPr>
    <w:rPr>
      <w:szCs w:val="20"/>
      <w:lang w:eastAsia="de-DE"/>
    </w:rPr>
  </w:style>
  <w:style w:type="paragraph" w:styleId="wiss2abb" w:customStyle="1">
    <w:name w:val="wiss2_abb"/>
    <w:basedOn w:val="Standard"/>
    <w:next w:val="Standard"/>
    <w:uiPriority w:val="99"/>
    <w:rsid w:val="00094CD1"/>
    <w:pPr>
      <w:tabs>
        <w:tab w:val="left" w:pos="1134"/>
      </w:tabs>
      <w:spacing w:before="180" w:after="120" w:line="325" w:lineRule="exact"/>
      <w:ind w:left="1134" w:hanging="1134"/>
      <w:jc w:val="left"/>
    </w:pPr>
    <w:rPr>
      <w:rFonts w:eastAsia="Times New Roman"/>
      <w:sz w:val="27"/>
      <w:szCs w:val="20"/>
      <w:lang w:val="de-AT" w:eastAsia="de-DE"/>
    </w:rPr>
  </w:style>
  <w:style w:type="paragraph" w:styleId="wiss24" w:customStyle="1">
    <w:name w:val="wiss2_Ü4"/>
    <w:basedOn w:val="wiss23"/>
    <w:next w:val="Standard"/>
    <w:uiPriority w:val="99"/>
    <w:rsid w:val="00094CD1"/>
    <w:pPr>
      <w:numPr>
        <w:ilvl w:val="3"/>
      </w:numPr>
    </w:pPr>
  </w:style>
  <w:style w:type="character" w:styleId="wiss2Zchn" w:customStyle="1">
    <w:name w:val="wiss2 Zchn"/>
    <w:link w:val="wiss2"/>
    <w:uiPriority w:val="99"/>
    <w:locked/>
    <w:rsid w:val="00094CD1"/>
    <w:rPr>
      <w:sz w:val="22"/>
      <w:lang w:val="de-AT"/>
    </w:rPr>
  </w:style>
  <w:style w:type="paragraph" w:styleId="wiss2" w:customStyle="1">
    <w:name w:val="wiss2"/>
    <w:link w:val="wiss2Zchn"/>
    <w:uiPriority w:val="99"/>
    <w:rsid w:val="00094CD1"/>
    <w:pPr>
      <w:spacing w:before="180" w:line="325" w:lineRule="exact"/>
      <w:jc w:val="both"/>
    </w:pPr>
    <w:rPr>
      <w:sz w:val="22"/>
      <w:lang w:val="de-AT"/>
    </w:rPr>
  </w:style>
  <w:style w:type="paragraph" w:styleId="wiss21" w:customStyle="1">
    <w:name w:val="wiss2_Ü1"/>
    <w:basedOn w:val="wiss2"/>
    <w:next w:val="wiss2"/>
    <w:uiPriority w:val="99"/>
    <w:rsid w:val="00094CD1"/>
    <w:pPr>
      <w:tabs>
        <w:tab w:val="num" w:pos="-323"/>
        <w:tab w:val="left" w:pos="397"/>
      </w:tabs>
      <w:ind w:left="397" w:hanging="397"/>
      <w:jc w:val="left"/>
      <w:outlineLvl w:val="0"/>
    </w:pPr>
    <w:rPr>
      <w:sz w:val="34"/>
    </w:rPr>
  </w:style>
  <w:style w:type="character" w:styleId="wiss2citeZchn" w:customStyle="1">
    <w:name w:val="wiss2_cit_e Zchn"/>
    <w:link w:val="wiss2cite"/>
    <w:uiPriority w:val="99"/>
    <w:locked/>
    <w:rsid w:val="00094CD1"/>
    <w:rPr>
      <w:sz w:val="24"/>
    </w:rPr>
  </w:style>
  <w:style w:type="paragraph" w:styleId="wiss2cite" w:customStyle="1">
    <w:name w:val="wiss2_cit_e"/>
    <w:basedOn w:val="wiss2cit"/>
    <w:next w:val="wiss2"/>
    <w:link w:val="wiss2citeZchn"/>
    <w:uiPriority w:val="99"/>
    <w:rsid w:val="00094CD1"/>
    <w:pPr>
      <w:ind w:firstLine="340"/>
    </w:pPr>
  </w:style>
  <w:style w:type="character" w:styleId="Textkrper3Zchn" w:customStyle="1">
    <w:name w:val="Textkörper 3 Zchn"/>
    <w:link w:val="Textkrper3"/>
    <w:uiPriority w:val="99"/>
    <w:rsid w:val="00094CD1"/>
    <w:rPr>
      <w:rFonts w:ascii="Tahoma" w:hAnsi="Tahoma" w:eastAsia="Times New Roman"/>
      <w:szCs w:val="24"/>
      <w:lang w:eastAsia="ar-SA"/>
    </w:rPr>
  </w:style>
  <w:style w:type="character" w:styleId="Textkrper2Zchn" w:customStyle="1">
    <w:name w:val="Textkörper 2 Zchn"/>
    <w:link w:val="Textkrper2"/>
    <w:uiPriority w:val="99"/>
    <w:rsid w:val="00094CD1"/>
    <w:rPr>
      <w:rFonts w:ascii="Tahoma" w:hAnsi="Tahoma" w:eastAsia="Times New Roman" w:cs="Tahoma"/>
      <w:i/>
      <w:iCs/>
      <w:szCs w:val="24"/>
      <w:lang w:eastAsia="ar-SA"/>
    </w:rPr>
  </w:style>
  <w:style w:type="paragraph" w:styleId="Default" w:customStyle="1">
    <w:name w:val="Default"/>
    <w:uiPriority w:val="99"/>
    <w:rsid w:val="00094CD1"/>
    <w:pPr>
      <w:widowControl w:val="0"/>
      <w:autoSpaceDE w:val="0"/>
      <w:autoSpaceDN w:val="0"/>
      <w:adjustRightInd w:val="0"/>
    </w:pPr>
    <w:rPr>
      <w:rFonts w:ascii="Helvetica" w:hAnsi="Helvetica" w:eastAsia="Times New Roman" w:cs="Helvetica"/>
      <w:color w:val="000000"/>
      <w:sz w:val="24"/>
      <w:szCs w:val="24"/>
      <w:lang w:val="de-AT" w:eastAsia="de-AT"/>
    </w:rPr>
  </w:style>
  <w:style w:type="paragraph" w:styleId="CM25" w:customStyle="1">
    <w:name w:val="CM25"/>
    <w:basedOn w:val="Default"/>
    <w:next w:val="Default"/>
    <w:uiPriority w:val="99"/>
    <w:rsid w:val="00094CD1"/>
    <w:pPr>
      <w:spacing w:after="343"/>
    </w:pPr>
    <w:rPr>
      <w:rFonts w:cs="Times New Roman"/>
      <w:color w:val="auto"/>
    </w:rPr>
  </w:style>
  <w:style w:type="paragraph" w:styleId="CM27" w:customStyle="1">
    <w:name w:val="CM27"/>
    <w:basedOn w:val="Default"/>
    <w:next w:val="Default"/>
    <w:uiPriority w:val="99"/>
    <w:rsid w:val="00094CD1"/>
    <w:pPr>
      <w:spacing w:after="120"/>
    </w:pPr>
    <w:rPr>
      <w:rFonts w:cs="Times New Roman"/>
      <w:color w:val="auto"/>
    </w:rPr>
  </w:style>
  <w:style w:type="paragraph" w:styleId="CM9" w:customStyle="1">
    <w:name w:val="CM9"/>
    <w:basedOn w:val="Default"/>
    <w:next w:val="Default"/>
    <w:uiPriority w:val="99"/>
    <w:rsid w:val="00094CD1"/>
    <w:pPr>
      <w:spacing w:line="383" w:lineRule="atLeast"/>
    </w:pPr>
    <w:rPr>
      <w:rFonts w:cs="Times New Roman"/>
      <w:color w:val="auto"/>
    </w:rPr>
  </w:style>
  <w:style w:type="paragraph" w:styleId="CM26" w:customStyle="1">
    <w:name w:val="CM26"/>
    <w:basedOn w:val="Default"/>
    <w:next w:val="Default"/>
    <w:uiPriority w:val="99"/>
    <w:rsid w:val="00094CD1"/>
    <w:pPr>
      <w:spacing w:after="255"/>
    </w:pPr>
    <w:rPr>
      <w:rFonts w:cs="Times New Roman"/>
      <w:color w:val="auto"/>
    </w:rPr>
  </w:style>
  <w:style w:type="paragraph" w:styleId="CM31" w:customStyle="1">
    <w:name w:val="CM31"/>
    <w:basedOn w:val="Default"/>
    <w:next w:val="Default"/>
    <w:uiPriority w:val="99"/>
    <w:rsid w:val="00094CD1"/>
    <w:pPr>
      <w:spacing w:after="190"/>
    </w:pPr>
    <w:rPr>
      <w:rFonts w:cs="Times New Roman"/>
      <w:color w:val="auto"/>
    </w:rPr>
  </w:style>
  <w:style w:type="character" w:styleId="googqs-tidbit" w:customStyle="1">
    <w:name w:val="goog_qs-tidbit"/>
    <w:uiPriority w:val="99"/>
    <w:rsid w:val="00094CD1"/>
    <w:rPr>
      <w:rFonts w:cs="Times New Roman"/>
    </w:rPr>
  </w:style>
  <w:style w:type="paragraph" w:styleId="wiss2lit" w:customStyle="1">
    <w:name w:val="wiss2_lit"/>
    <w:basedOn w:val="wiss2"/>
    <w:uiPriority w:val="99"/>
    <w:rsid w:val="00094CD1"/>
    <w:pPr>
      <w:spacing w:before="60" w:line="280" w:lineRule="exact"/>
      <w:ind w:left="397" w:hanging="397"/>
    </w:pPr>
    <w:rPr>
      <w:sz w:val="24"/>
    </w:rPr>
  </w:style>
  <w:style w:type="character" w:styleId="apple-style-span" w:customStyle="1">
    <w:name w:val="apple-style-span"/>
    <w:uiPriority w:val="99"/>
    <w:rsid w:val="00094CD1"/>
    <w:rPr>
      <w:rFonts w:cs="Times New Roman"/>
    </w:rPr>
  </w:style>
  <w:style w:type="character" w:styleId="apple-converted-space" w:customStyle="1">
    <w:name w:val="apple-converted-space"/>
    <w:uiPriority w:val="99"/>
    <w:rsid w:val="00094CD1"/>
    <w:rPr>
      <w:rFonts w:cs="Times New Roman"/>
    </w:rPr>
  </w:style>
  <w:style w:type="paragraph" w:styleId="Formatvorlage1" w:customStyle="1">
    <w:name w:val="Formatvorlage1"/>
    <w:basedOn w:val="Default"/>
    <w:next w:val="Default"/>
    <w:uiPriority w:val="99"/>
    <w:rsid w:val="00094CD1"/>
    <w:pPr>
      <w:widowControl/>
    </w:pPr>
    <w:rPr>
      <w:rFonts w:ascii="HLHENK+Frutiger45Light" w:hAnsi="HLHENK+Frutiger45Light" w:cs="Times New Roman"/>
      <w:color w:val="auto"/>
    </w:rPr>
  </w:style>
  <w:style w:type="paragraph" w:styleId="wiss2Titel2" w:customStyle="1">
    <w:name w:val="wiss2_Titel2"/>
    <w:basedOn w:val="wiss2"/>
    <w:next w:val="wiss2"/>
    <w:uiPriority w:val="99"/>
    <w:rsid w:val="00094CD1"/>
    <w:pPr>
      <w:spacing w:line="240" w:lineRule="auto"/>
      <w:jc w:val="center"/>
    </w:pPr>
    <w:rPr>
      <w:sz w:val="28"/>
      <w:lang w:val="de-DE"/>
    </w:rPr>
  </w:style>
  <w:style w:type="character" w:styleId="Hervorhebung">
    <w:name w:val="Emphasis"/>
    <w:uiPriority w:val="20"/>
    <w:qFormat/>
    <w:rsid w:val="00094CD1"/>
    <w:rPr>
      <w:iCs/>
      <w:color w:val="009394"/>
      <w:sz w:val="32"/>
      <w:szCs w:val="32"/>
    </w:rPr>
  </w:style>
  <w:style w:type="character" w:styleId="mw-headline" w:customStyle="1">
    <w:name w:val="mw-headline"/>
    <w:uiPriority w:val="99"/>
    <w:rsid w:val="00094CD1"/>
    <w:rPr>
      <w:rFonts w:cs="Times New Roman"/>
    </w:rPr>
  </w:style>
  <w:style w:type="character" w:styleId="editsection" w:customStyle="1">
    <w:name w:val="editsection"/>
    <w:uiPriority w:val="99"/>
    <w:rsid w:val="00094CD1"/>
    <w:rPr>
      <w:rFonts w:cs="Times New Roman"/>
    </w:rPr>
  </w:style>
  <w:style w:type="character" w:styleId="toctoggle" w:customStyle="1">
    <w:name w:val="toctoggle"/>
    <w:uiPriority w:val="99"/>
    <w:rsid w:val="00094CD1"/>
    <w:rPr>
      <w:rFonts w:cs="Times New Roman"/>
    </w:rPr>
  </w:style>
  <w:style w:type="character" w:styleId="tocnumber" w:customStyle="1">
    <w:name w:val="tocnumber"/>
    <w:uiPriority w:val="99"/>
    <w:rsid w:val="00094CD1"/>
    <w:rPr>
      <w:rFonts w:cs="Times New Roman"/>
    </w:rPr>
  </w:style>
  <w:style w:type="character" w:styleId="toctext" w:customStyle="1">
    <w:name w:val="toctext"/>
    <w:uiPriority w:val="99"/>
    <w:rsid w:val="00094CD1"/>
    <w:rPr>
      <w:rFonts w:cs="Times New Roman"/>
    </w:rPr>
  </w:style>
  <w:style w:type="character" w:styleId="st" w:customStyle="1">
    <w:name w:val="st"/>
    <w:rsid w:val="00094CD1"/>
  </w:style>
  <w:style w:type="paragraph" w:styleId="FlietextTextLatinCalibri" w:customStyle="1">
    <w:name w:val="Fließtext (Text) + (Latin) Calibri"/>
    <w:aliases w:val="12 pt,12 pt + 12 pt,12 pt + Arial,Jus..."/>
    <w:basedOn w:val="Standard"/>
    <w:link w:val="FlietextTextLatinCalibriChar"/>
    <w:rsid w:val="00094CD1"/>
    <w:pPr>
      <w:spacing w:after="120"/>
      <w:jc w:val="left"/>
    </w:pPr>
    <w:rPr>
      <w:rFonts w:ascii="Arial" w:hAnsi="Arial" w:eastAsia="Times New Roman"/>
      <w:color w:val="000000"/>
      <w:sz w:val="23"/>
      <w:szCs w:val="23"/>
      <w:lang w:val="en-GB" w:eastAsia="en-GB"/>
    </w:rPr>
  </w:style>
  <w:style w:type="character" w:styleId="FlietextTextLatinCalibriChar" w:customStyle="1">
    <w:name w:val="Fließtext (Text) + (Latin) Calibri Char"/>
    <w:aliases w:val="12 pt Char"/>
    <w:link w:val="FlietextTextLatinCalibri"/>
    <w:rsid w:val="00094CD1"/>
    <w:rPr>
      <w:rFonts w:ascii="Arial" w:hAnsi="Arial" w:eastAsia="Times New Roman"/>
      <w:color w:val="000000"/>
      <w:sz w:val="23"/>
      <w:szCs w:val="23"/>
      <w:lang w:val="en-GB" w:eastAsia="en-GB"/>
    </w:rPr>
  </w:style>
  <w:style w:type="character" w:styleId="BesuchterLink">
    <w:name w:val="FollowedHyperlink"/>
    <w:basedOn w:val="Absatz-Standardschriftart"/>
    <w:uiPriority w:val="99"/>
    <w:semiHidden/>
    <w:unhideWhenUsed/>
    <w:rsid w:val="00254B66"/>
    <w:rPr>
      <w:color w:val="800080" w:themeColor="followedHyperlink"/>
      <w:u w:val="single"/>
    </w:rPr>
  </w:style>
  <w:style w:type="paragraph" w:styleId="Aufzhlung1" w:customStyle="1">
    <w:name w:val="Aufzählung 1"/>
    <w:rsid w:val="004E2ABF"/>
    <w:pPr>
      <w:numPr>
        <w:numId w:val="6"/>
      </w:numPr>
      <w:spacing w:line="360" w:lineRule="auto"/>
    </w:pPr>
    <w:rPr>
      <w:rFonts w:cs="Calibri"/>
      <w:color w:val="000000"/>
      <w:sz w:val="24"/>
      <w:szCs w:val="24"/>
      <w:lang w:eastAsia="en-US"/>
    </w:rPr>
  </w:style>
  <w:style w:type="paragraph" w:styleId="AnkreuzenSelbstkontrolle" w:customStyle="1">
    <w:name w:val="Ankreuzen Selbstkontrolle"/>
    <w:rsid w:val="004E2ABF"/>
    <w:pPr>
      <w:numPr>
        <w:numId w:val="7"/>
      </w:numPr>
      <w:spacing w:line="360" w:lineRule="auto"/>
    </w:pPr>
    <w:rPr>
      <w:rFonts w:cs="Calibri"/>
      <w:color w:val="000000"/>
      <w:sz w:val="24"/>
      <w:szCs w:val="24"/>
      <w:lang w:eastAsia="en-US"/>
    </w:rPr>
  </w:style>
  <w:style w:type="character" w:styleId="boxsubheader" w:customStyle="1">
    <w:name w:val="boxsubheader"/>
    <w:basedOn w:val="Absatz-Standardschriftart"/>
    <w:rsid w:val="00DA6692"/>
  </w:style>
  <w:style w:type="paragraph" w:styleId="FlietextLehrbriefInnen" w:customStyle="1">
    <w:name w:val="Fließtext (Lehrbrief Innen)"/>
    <w:basedOn w:val="Standard"/>
    <w:uiPriority w:val="99"/>
    <w:rsid w:val="00D77A6B"/>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eastAsiaTheme="minorHAnsi"/>
      <w:color w:val="000000"/>
      <w:sz w:val="22"/>
    </w:rPr>
  </w:style>
  <w:style w:type="table" w:styleId="TableNormal1" w:customStyle="1">
    <w:name w:val="Table Normal1"/>
    <w:rsid w:val="00D771A7"/>
    <w:tblPr>
      <w:tblInd w:w="0" w:type="dxa"/>
      <w:tblCellMar>
        <w:top w:w="0" w:type="dxa"/>
        <w:left w:w="0" w:type="dxa"/>
        <w:bottom w:w="0" w:type="dxa"/>
        <w:right w:w="0" w:type="dxa"/>
      </w:tblCellMar>
    </w:tblPr>
  </w:style>
  <w:style w:type="paragraph" w:styleId="Kopf-undFuzeilen" w:customStyle="1">
    <w:name w:val="Kopf- und Fußzeilen"/>
    <w:rsid w:val="00D771A7"/>
    <w:pPr>
      <w:tabs>
        <w:tab w:val="right" w:pos="9020"/>
      </w:tabs>
    </w:pPr>
    <w:rPr>
      <w:rFonts w:ascii="Helvetica" w:hAnsi="Arial Unicode MS" w:eastAsia="Arial Unicode MS" w:cs="Arial Unicode MS"/>
      <w:color w:val="000000"/>
      <w:sz w:val="24"/>
      <w:szCs w:val="24"/>
    </w:rPr>
  </w:style>
  <w:style w:type="character" w:styleId="Hervorhebung1" w:customStyle="1">
    <w:name w:val="Hervorhebung1"/>
    <w:rsid w:val="00D771A7"/>
    <w:rPr>
      <w:rFonts w:ascii="Times New Roman" w:hAnsi="Arial Unicode MS" w:eastAsia="Arial Unicode MS" w:cs="Arial Unicode MS"/>
      <w:b/>
      <w:bCs/>
      <w:i w:val="0"/>
      <w:iCs w:val="0"/>
      <w:lang w:val="de-DE"/>
    </w:rPr>
  </w:style>
  <w:style w:type="numbering" w:styleId="Punkt" w:customStyle="1">
    <w:name w:val="Punkt"/>
    <w:rsid w:val="00D771A7"/>
    <w:pPr>
      <w:numPr>
        <w:numId w:val="14"/>
      </w:numPr>
    </w:pPr>
  </w:style>
  <w:style w:type="numbering" w:styleId="List0" w:customStyle="1">
    <w:name w:val="List 0"/>
    <w:basedOn w:val="Nummeriert"/>
    <w:rsid w:val="00D771A7"/>
    <w:pPr>
      <w:numPr>
        <w:numId w:val="9"/>
      </w:numPr>
    </w:pPr>
  </w:style>
  <w:style w:type="numbering" w:styleId="Nummeriert" w:customStyle="1">
    <w:name w:val="Nummeriert"/>
    <w:rsid w:val="00D771A7"/>
    <w:pPr>
      <w:numPr>
        <w:numId w:val="16"/>
      </w:numPr>
    </w:pPr>
  </w:style>
  <w:style w:type="numbering" w:styleId="ImportierterStil3" w:customStyle="1">
    <w:name w:val="Importierter Stil: 3"/>
    <w:rsid w:val="00D771A7"/>
    <w:pPr>
      <w:numPr>
        <w:numId w:val="17"/>
      </w:numPr>
    </w:pPr>
  </w:style>
  <w:style w:type="numbering" w:styleId="List1" w:customStyle="1">
    <w:name w:val="List 1"/>
    <w:basedOn w:val="Punkt"/>
    <w:rsid w:val="00D771A7"/>
    <w:pPr>
      <w:numPr>
        <w:numId w:val="10"/>
      </w:numPr>
    </w:pPr>
  </w:style>
  <w:style w:type="numbering" w:styleId="Liste21" w:customStyle="1">
    <w:name w:val="Liste 21"/>
    <w:basedOn w:val="Alphabetisch"/>
    <w:rsid w:val="00D771A7"/>
    <w:pPr>
      <w:numPr>
        <w:numId w:val="11"/>
      </w:numPr>
    </w:pPr>
  </w:style>
  <w:style w:type="numbering" w:styleId="Alphabetisch" w:customStyle="1">
    <w:name w:val="Alphabetisch"/>
    <w:rsid w:val="00D771A7"/>
    <w:pPr>
      <w:numPr>
        <w:numId w:val="12"/>
      </w:numPr>
    </w:pPr>
  </w:style>
  <w:style w:type="paragraph" w:styleId="Tabellenstil2" w:customStyle="1">
    <w:name w:val="Tabellenstil 2"/>
    <w:rsid w:val="00D771A7"/>
    <w:rPr>
      <w:rFonts w:ascii="Helvetica" w:hAnsi="Helvetica" w:eastAsia="Helvetica" w:cs="Helvetica"/>
      <w:color w:val="000000"/>
    </w:rPr>
  </w:style>
  <w:style w:type="numbering" w:styleId="Strich" w:customStyle="1">
    <w:name w:val="Strich"/>
    <w:rsid w:val="00D771A7"/>
    <w:pPr>
      <w:numPr>
        <w:numId w:val="15"/>
      </w:numPr>
    </w:pPr>
  </w:style>
  <w:style w:type="character" w:styleId="Hyperlink0" w:customStyle="1">
    <w:name w:val="Hyperlink.0"/>
    <w:basedOn w:val="Hyperlink"/>
    <w:rsid w:val="00D771A7"/>
    <w:rPr>
      <w:color w:val="0000FF"/>
      <w:u w:val="single"/>
    </w:rPr>
  </w:style>
  <w:style w:type="numbering" w:styleId="Liste31" w:customStyle="1">
    <w:name w:val="Liste 31"/>
    <w:basedOn w:val="KeineListe"/>
    <w:rsid w:val="00D771A7"/>
    <w:pPr>
      <w:numPr>
        <w:numId w:val="13"/>
      </w:numPr>
    </w:pPr>
  </w:style>
  <w:style w:type="character" w:styleId="Fett">
    <w:name w:val="Strong"/>
    <w:basedOn w:val="Absatz-Standardschriftart"/>
    <w:uiPriority w:val="22"/>
    <w:qFormat/>
    <w:rsid w:val="00D771A7"/>
    <w:rPr>
      <w:b/>
      <w:bCs/>
    </w:rPr>
  </w:style>
  <w:style w:type="paragraph" w:styleId="NotizEbene21" w:customStyle="1">
    <w:name w:val="Notiz Ebene 21"/>
    <w:basedOn w:val="Standard"/>
    <w:uiPriority w:val="99"/>
    <w:rsid w:val="00D771A7"/>
    <w:pPr>
      <w:keepNext/>
      <w:numPr>
        <w:ilvl w:val="1"/>
        <w:numId w:val="18"/>
      </w:numPr>
      <w:spacing w:after="0"/>
      <w:contextualSpacing/>
      <w:outlineLvl w:val="1"/>
    </w:pPr>
    <w:rPr>
      <w:rFonts w:ascii="Verdana" w:hAnsi="Verdana"/>
    </w:rPr>
  </w:style>
  <w:style w:type="paragraph" w:styleId="KeinLeerraum">
    <w:name w:val="No Spacing"/>
    <w:uiPriority w:val="1"/>
    <w:rsid w:val="00D771A7"/>
    <w:rPr>
      <w:sz w:val="24"/>
      <w:szCs w:val="22"/>
      <w:lang w:eastAsia="en-US"/>
    </w:rPr>
  </w:style>
  <w:style w:type="character" w:styleId="IntensiveHervorhebung">
    <w:name w:val="Intense Emphasis"/>
    <w:basedOn w:val="Absatz-Standardschriftart"/>
    <w:uiPriority w:val="21"/>
    <w:rsid w:val="00D771A7"/>
    <w:rPr>
      <w:b/>
      <w:bCs/>
      <w:i/>
      <w:iCs/>
      <w:color w:val="009394" w:themeColor="accent1"/>
    </w:rPr>
  </w:style>
  <w:style w:type="character" w:styleId="Buchtitel">
    <w:name w:val="Book Title"/>
    <w:basedOn w:val="Absatz-Standardschriftart"/>
    <w:uiPriority w:val="33"/>
    <w:rsid w:val="00D771A7"/>
    <w:rPr>
      <w:b/>
      <w:bCs/>
      <w:smallCaps/>
      <w:spacing w:val="5"/>
    </w:rPr>
  </w:style>
  <w:style w:type="paragraph" w:styleId="berarbeitung">
    <w:name w:val="Revision"/>
    <w:hidden/>
    <w:uiPriority w:val="99"/>
    <w:semiHidden/>
    <w:rsid w:val="00D771A7"/>
    <w:rPr>
      <w:rFonts w:cs="Arial Unicode MS"/>
      <w:sz w:val="24"/>
      <w:szCs w:val="22"/>
      <w:lang w:eastAsia="en-US"/>
    </w:rPr>
  </w:style>
  <w:style w:type="paragraph" w:styleId="LehrbriefeFormatvorlage" w:customStyle="1">
    <w:name w:val="Lehrbriefe_Formatvorlage"/>
    <w:basedOn w:val="berschrift2"/>
    <w:link w:val="LehrbriefeFormatvorlageZchn"/>
    <w:rsid w:val="00D771A7"/>
    <w:pPr>
      <w:spacing w:line="276" w:lineRule="auto"/>
      <w:jc w:val="left"/>
    </w:pPr>
    <w:rPr>
      <w:rFonts w:cs="Calibri"/>
      <w:noProof/>
      <w:color w:val="009394"/>
      <w:szCs w:val="28"/>
    </w:rPr>
  </w:style>
  <w:style w:type="character" w:styleId="LehrbriefeFormatvorlageZchn" w:customStyle="1">
    <w:name w:val="Lehrbriefe_Formatvorlage Zchn"/>
    <w:basedOn w:val="berschrift2Zchn"/>
    <w:link w:val="LehrbriefeFormatvorlage"/>
    <w:locked/>
    <w:rsid w:val="00D771A7"/>
    <w:rPr>
      <w:rFonts w:cs="Calibri" w:eastAsiaTheme="majorEastAsia"/>
      <w:bCs/>
      <w:noProof/>
      <w:color w:val="009394"/>
      <w:sz w:val="28"/>
      <w:szCs w:val="28"/>
      <w:lang w:eastAsia="en-US"/>
    </w:rPr>
  </w:style>
  <w:style w:type="paragraph" w:styleId="Inhaltsverzeichnisberschrift1" w:customStyle="1">
    <w:name w:val="Inhaltsverzeichnisüberschrift1"/>
    <w:basedOn w:val="berschrift1"/>
    <w:next w:val="Standard"/>
    <w:semiHidden/>
    <w:rsid w:val="00D771A7"/>
    <w:pPr>
      <w:spacing w:line="276" w:lineRule="auto"/>
      <w:jc w:val="left"/>
      <w:outlineLvl w:val="9"/>
    </w:pPr>
    <w:rPr>
      <w:rFonts w:ascii="Cambria" w:hAnsi="Cambria" w:eastAsia="Calibri" w:cs="Times New Roman"/>
      <w:b/>
      <w:color w:val="006D6E"/>
      <w:sz w:val="28"/>
    </w:rPr>
  </w:style>
  <w:style w:type="character" w:styleId="ZchnZchn1" w:customStyle="1">
    <w:name w:val="Zchn Zchn1"/>
    <w:semiHidden/>
    <w:rsid w:val="00D771A7"/>
    <w:rPr>
      <w:sz w:val="24"/>
      <w:szCs w:val="24"/>
    </w:rPr>
  </w:style>
  <w:style w:type="numbering" w:styleId="111111">
    <w:name w:val="Outline List 2"/>
    <w:basedOn w:val="KeineListe"/>
    <w:rsid w:val="00D771A7"/>
    <w:pPr>
      <w:numPr>
        <w:numId w:val="19"/>
      </w:numPr>
    </w:pPr>
  </w:style>
  <w:style w:type="character" w:styleId="hps" w:customStyle="1">
    <w:name w:val="hps"/>
    <w:basedOn w:val="Absatz-Standardschriftart"/>
    <w:rsid w:val="00D771A7"/>
  </w:style>
  <w:style w:type="character" w:styleId="a-size-base" w:customStyle="1">
    <w:name w:val="a-size-base"/>
    <w:basedOn w:val="Absatz-Standardschriftart"/>
    <w:rsid w:val="00AD53BF"/>
  </w:style>
  <w:style w:type="character" w:styleId="mathphrase" w:customStyle="1">
    <w:name w:val="mathphrase"/>
    <w:uiPriority w:val="1"/>
    <w:rsid w:val="001D2E71"/>
    <w:rPr>
      <w:rFonts w:ascii="Times New Roman" w:hAnsi="Times New Roman"/>
      <w:b w:val="0"/>
      <w:i/>
      <w:lang w:val="en-US"/>
    </w:rPr>
  </w:style>
  <w:style w:type="paragraph" w:styleId="paragraph" w:customStyle="1">
    <w:name w:val="paragraph"/>
    <w:basedOn w:val="Standard"/>
    <w:rsid w:val="001F64C7"/>
    <w:pPr>
      <w:spacing w:before="100" w:beforeAutospacing="1" w:after="100" w:afterAutospacing="1" w:line="240" w:lineRule="auto"/>
      <w:jc w:val="left"/>
    </w:pPr>
    <w:rPr>
      <w:rFonts w:ascii="Times New Roman" w:hAnsi="Times New Roman" w:eastAsia="Times New Roman"/>
      <w:szCs w:val="24"/>
      <w:lang w:eastAsia="en-GB"/>
    </w:rPr>
  </w:style>
  <w:style w:type="character" w:styleId="normaltextrun" w:customStyle="1">
    <w:name w:val="normaltextrun"/>
    <w:basedOn w:val="Absatz-Standardschriftart"/>
    <w:rsid w:val="001F64C7"/>
  </w:style>
  <w:style w:type="character" w:styleId="eop" w:customStyle="1">
    <w:name w:val="eop"/>
    <w:basedOn w:val="Absatz-Standardschriftart"/>
    <w:rsid w:val="001F64C7"/>
  </w:style>
  <w:style w:type="character" w:styleId="spellingerror" w:customStyle="1">
    <w:name w:val="spellingerror"/>
    <w:basedOn w:val="Absatz-Standardschriftart"/>
    <w:rsid w:val="001F64C7"/>
  </w:style>
  <w:style w:type="paragraph" w:styleId="Code" w:customStyle="1">
    <w:name w:val="Code"/>
    <w:next w:val="KeinAbsatzformat"/>
    <w:link w:val="CodeChar"/>
    <w:qFormat/>
    <w:rsid w:val="00AF6A8E"/>
    <w:rPr>
      <w:rFonts w:ascii="Courier New" w:hAnsi="Courier New"/>
      <w:sz w:val="24"/>
      <w:szCs w:val="24"/>
      <w:lang w:val="en-US" w:eastAsia="en-US"/>
    </w:rPr>
  </w:style>
  <w:style w:type="character" w:styleId="CodeChar" w:customStyle="1">
    <w:name w:val="Code Char"/>
    <w:basedOn w:val="Absatz-Standardschriftart"/>
    <w:link w:val="Code"/>
    <w:rsid w:val="00AF6A8E"/>
    <w:rPr>
      <w:rFonts w:ascii="Courier New" w:hAnsi="Courier New"/>
      <w:sz w:val="24"/>
      <w:szCs w:val="24"/>
      <w:lang w:val="en-US" w:eastAsia="en-US"/>
    </w:rPr>
  </w:style>
  <w:style w:type="table" w:styleId="Gitternetztabelle4Akzent5">
    <w:name w:val="Grid Table 4 Accent 5"/>
    <w:basedOn w:val="NormaleTabelle"/>
    <w:uiPriority w:val="49"/>
    <w:rsid w:val="00FB79AE"/>
    <w:tblPr>
      <w:tblStyleRowBandSize w:val="1"/>
      <w:tblStyleColBandSize w:val="1"/>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color w:val="FFFFFF" w:themeColor="background1"/>
      </w:rPr>
      <w:tblPr/>
      <w:tcPr>
        <w:tcBorders>
          <w:top w:val="single" w:color="4BACC6" w:themeColor="accent5" w:sz="4" w:space="0"/>
          <w:left w:val="single" w:color="4BACC6" w:themeColor="accent5" w:sz="4" w:space="0"/>
          <w:bottom w:val="single" w:color="4BACC6" w:themeColor="accent5" w:sz="4" w:space="0"/>
          <w:right w:val="single" w:color="4BACC6" w:themeColor="accent5" w:sz="4" w:space="0"/>
          <w:insideH w:val="nil"/>
          <w:insideV w:val="nil"/>
        </w:tcBorders>
        <w:shd w:val="clear" w:color="auto" w:fill="4BACC6" w:themeFill="accent5"/>
      </w:tcPr>
    </w:tblStylePr>
    <w:tblStylePr w:type="lastRow">
      <w:rPr>
        <w:b/>
        <w:bCs/>
      </w:rPr>
      <w:tblPr/>
      <w:tcPr>
        <w:tcBorders>
          <w:top w:val="double" w:color="4BACC6" w:themeColor="accent5" w:sz="4" w:space="0"/>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GraphicsStyle" w:customStyle="1">
    <w:name w:val="Graphics Style"/>
    <w:basedOn w:val="Standard"/>
    <w:autoRedefine/>
    <w:qFormat/>
    <w:rsid w:val="006D1B73"/>
    <w:rPr>
      <w:b/>
      <w:color w:val="009394" w:themeColor="text2"/>
      <w:sz w:val="32"/>
    </w:rPr>
  </w:style>
  <w:style w:type="paragraph" w:styleId="Summary" w:customStyle="1">
    <w:name w:val="Summary"/>
    <w:basedOn w:val="Standard"/>
    <w:qFormat/>
    <w:rsid w:val="00A225F3"/>
    <w:rPr>
      <w:b/>
      <w:color w:val="C0504D" w:themeColor="accent2"/>
    </w:rPr>
  </w:style>
  <w:style w:type="character" w:styleId="NichtaufgelsteErwhnung">
    <w:name w:val="Unresolved Mention"/>
    <w:basedOn w:val="Absatz-Standardschriftart"/>
    <w:uiPriority w:val="99"/>
    <w:semiHidden/>
    <w:unhideWhenUsed/>
    <w:rsid w:val="005842E3"/>
    <w:rPr>
      <w:color w:val="605E5C"/>
      <w:shd w:val="clear" w:color="auto" w:fill="E1DFDD"/>
    </w:rPr>
  </w:style>
  <w:style w:type="character" w:styleId="gray" w:customStyle="1">
    <w:name w:val="gray"/>
    <w:basedOn w:val="Absatz-Standardschriftart"/>
    <w:rsid w:val="0014697B"/>
  </w:style>
  <w:style w:type="character" w:styleId="httpsirpfasorgeprintmetricspdf" w:customStyle="1">
    <w:name w:val="https://irp.fas.org/eprint/metrics.pdf"/>
    <w:basedOn w:val="Absatz-Standardschriftart"/>
    <w:rsid w:val="00A7306B"/>
  </w:style>
  <w:style w:type="paragraph" w:styleId="illustration" w:customStyle="1">
    <w:name w:val="illustration"/>
    <w:basedOn w:val="Standard"/>
    <w:rsid w:val="004E680B"/>
    <w:pPr>
      <w:spacing w:before="100" w:beforeAutospacing="1" w:after="100" w:afterAutospacing="1" w:line="240" w:lineRule="auto"/>
      <w:jc w:val="left"/>
    </w:pPr>
    <w:rPr>
      <w:rFonts w:ascii="Times New Roman" w:hAnsi="Times New Roman" w:eastAsia="Times New Roman"/>
      <w:szCs w:val="24"/>
    </w:rPr>
  </w:style>
  <w:style w:type="table" w:styleId="Gitternetztabelle4Akzent4">
    <w:name w:val="Grid Table 4 Accent 4"/>
    <w:basedOn w:val="NormaleTabelle"/>
    <w:uiPriority w:val="49"/>
    <w:rsid w:val="0058629C"/>
    <w:tblPr>
      <w:tblStyleRowBandSize w:val="1"/>
      <w:tblStyleColBandSize w:val="1"/>
      <w:tblBorders>
        <w:top w:val="single" w:color="B2A1C7" w:themeColor="accent4" w:themeTint="99" w:sz="4" w:space="0"/>
        <w:left w:val="single" w:color="B2A1C7" w:themeColor="accent4" w:themeTint="99" w:sz="4" w:space="0"/>
        <w:bottom w:val="single" w:color="B2A1C7" w:themeColor="accent4" w:themeTint="99" w:sz="4" w:space="0"/>
        <w:right w:val="single" w:color="B2A1C7" w:themeColor="accent4" w:themeTint="99" w:sz="4" w:space="0"/>
        <w:insideH w:val="single" w:color="B2A1C7" w:themeColor="accent4" w:themeTint="99" w:sz="4" w:space="0"/>
        <w:insideV w:val="single" w:color="B2A1C7" w:themeColor="accent4" w:themeTint="99" w:sz="4" w:space="0"/>
      </w:tblBorders>
    </w:tblPr>
    <w:tblStylePr w:type="firstRow">
      <w:rPr>
        <w:b/>
        <w:bCs/>
        <w:color w:val="FFFFFF" w:themeColor="background1"/>
      </w:rPr>
      <w:tblPr/>
      <w:tcPr>
        <w:tcBorders>
          <w:top w:val="single" w:color="8064A2" w:themeColor="accent4" w:sz="4" w:space="0"/>
          <w:left w:val="single" w:color="8064A2" w:themeColor="accent4" w:sz="4" w:space="0"/>
          <w:bottom w:val="single" w:color="8064A2" w:themeColor="accent4" w:sz="4" w:space="0"/>
          <w:right w:val="single" w:color="8064A2" w:themeColor="accent4" w:sz="4" w:space="0"/>
          <w:insideH w:val="nil"/>
          <w:insideV w:val="nil"/>
        </w:tcBorders>
        <w:shd w:val="clear" w:color="auto" w:fill="8064A2" w:themeFill="accent4"/>
      </w:tcPr>
    </w:tblStylePr>
    <w:tblStylePr w:type="lastRow">
      <w:rPr>
        <w:b/>
        <w:bCs/>
      </w:rPr>
      <w:tblPr/>
      <w:tcPr>
        <w:tcBorders>
          <w:top w:val="double" w:color="8064A2" w:themeColor="accent4" w:sz="4" w:space="0"/>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cite-listitem" w:customStyle="1">
    <w:name w:val="cite-list__item"/>
    <w:basedOn w:val="Standard"/>
    <w:rsid w:val="007C344F"/>
    <w:pPr>
      <w:spacing w:before="100" w:beforeAutospacing="1" w:after="100" w:afterAutospacing="1" w:line="240" w:lineRule="auto"/>
      <w:jc w:val="left"/>
    </w:pPr>
    <w:rPr>
      <w:rFonts w:ascii="Times New Roman" w:hAnsi="Times New Roman" w:eastAsia="Times New Roman"/>
      <w:szCs w:val="24"/>
    </w:rPr>
  </w:style>
  <w:style w:type="paragraph" w:styleId="body-paragraph" w:customStyle="1">
    <w:name w:val="body-paragraph"/>
    <w:basedOn w:val="Standard"/>
    <w:rsid w:val="007C344F"/>
    <w:pPr>
      <w:spacing w:before="100" w:beforeAutospacing="1" w:after="100" w:afterAutospacing="1" w:line="240" w:lineRule="auto"/>
      <w:jc w:val="left"/>
    </w:pPr>
    <w:rPr>
      <w:rFonts w:ascii="Times New Roman" w:hAnsi="Times New Roman" w:eastAsia="Times New Roman"/>
      <w:szCs w:val="24"/>
    </w:rPr>
  </w:style>
  <w:style w:type="character" w:styleId="Erwhnung">
    <w:name w:val="Mention"/>
    <w:basedOn w:val="Absatz-Standardschriftart"/>
    <w:uiPriority w:val="99"/>
    <w:unhideWhenUsed/>
    <w:rsid w:val="00A70A30"/>
    <w:rPr>
      <w:color w:val="2B579A"/>
      <w:shd w:val="clear" w:color="auto" w:fill="E1DFDD"/>
    </w:rPr>
  </w:style>
  <w:style w:type="character" w:styleId="httpswwwbritannicacomtopiccyberspace" w:customStyle="1">
    <w:name w:val="https://www.britannica.com/topic/cyberspace"/>
    <w:basedOn w:val="Absatz-Standardschriftart"/>
    <w:rsid w:val="001E4724"/>
  </w:style>
  <w:style w:type="paragraph" w:styleId="pf0" w:customStyle="1">
    <w:name w:val="pf0"/>
    <w:basedOn w:val="Standard"/>
    <w:rsid w:val="001E4724"/>
    <w:pPr>
      <w:spacing w:before="100" w:beforeAutospacing="1" w:after="100" w:afterAutospacing="1" w:line="240" w:lineRule="auto"/>
      <w:jc w:val="left"/>
    </w:pPr>
    <w:rPr>
      <w:rFonts w:ascii="Times New Roman" w:hAnsi="Times New Roman" w:eastAsia="Times New Roman"/>
      <w:szCs w:val="24"/>
    </w:rPr>
  </w:style>
  <w:style w:type="character" w:styleId="cf01" w:customStyle="1">
    <w:name w:val="cf01"/>
    <w:basedOn w:val="Absatz-Standardschriftart"/>
    <w:rsid w:val="001E4724"/>
    <w:rPr>
      <w:rFonts w:hint="default" w:ascii="Segoe UI" w:hAnsi="Segoe UI" w:cs="Segoe UI"/>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43429069">
      <w:bodyDiv w:val="1"/>
      <w:marLeft w:val="0"/>
      <w:marRight w:val="0"/>
      <w:marTop w:val="0"/>
      <w:marBottom w:val="0"/>
      <w:divBdr>
        <w:top w:val="none" w:sz="0" w:space="0" w:color="auto"/>
        <w:left w:val="none" w:sz="0" w:space="0" w:color="auto"/>
        <w:bottom w:val="none" w:sz="0" w:space="0" w:color="auto"/>
        <w:right w:val="none" w:sz="0" w:space="0" w:color="auto"/>
      </w:divBdr>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723328999">
      <w:bodyDiv w:val="1"/>
      <w:marLeft w:val="0"/>
      <w:marRight w:val="0"/>
      <w:marTop w:val="0"/>
      <w:marBottom w:val="0"/>
      <w:divBdr>
        <w:top w:val="none" w:sz="0" w:space="0" w:color="auto"/>
        <w:left w:val="none" w:sz="0" w:space="0" w:color="auto"/>
        <w:bottom w:val="none" w:sz="0" w:space="0" w:color="auto"/>
        <w:right w:val="none" w:sz="0" w:space="0" w:color="auto"/>
      </w:divBdr>
    </w:div>
    <w:div w:id="794562370">
      <w:bodyDiv w:val="1"/>
      <w:marLeft w:val="0"/>
      <w:marRight w:val="0"/>
      <w:marTop w:val="0"/>
      <w:marBottom w:val="0"/>
      <w:divBdr>
        <w:top w:val="none" w:sz="0" w:space="0" w:color="auto"/>
        <w:left w:val="none" w:sz="0" w:space="0" w:color="auto"/>
        <w:bottom w:val="none" w:sz="0" w:space="0" w:color="auto"/>
        <w:right w:val="none" w:sz="0" w:space="0" w:color="auto"/>
      </w:divBdr>
      <w:divsChild>
        <w:div w:id="277294438">
          <w:marLeft w:val="0"/>
          <w:marRight w:val="0"/>
          <w:marTop w:val="0"/>
          <w:marBottom w:val="0"/>
          <w:divBdr>
            <w:top w:val="single" w:sz="6" w:space="9" w:color="CCCCCC"/>
            <w:left w:val="none" w:sz="0" w:space="9" w:color="auto"/>
            <w:bottom w:val="none" w:sz="0" w:space="9" w:color="auto"/>
            <w:right w:val="none" w:sz="0" w:space="9" w:color="auto"/>
          </w:divBdr>
          <w:divsChild>
            <w:div w:id="14911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53484092">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32151141">
      <w:bodyDiv w:val="1"/>
      <w:marLeft w:val="0"/>
      <w:marRight w:val="0"/>
      <w:marTop w:val="0"/>
      <w:marBottom w:val="0"/>
      <w:divBdr>
        <w:top w:val="none" w:sz="0" w:space="0" w:color="auto"/>
        <w:left w:val="none" w:sz="0" w:space="0" w:color="auto"/>
        <w:bottom w:val="none" w:sz="0" w:space="0" w:color="auto"/>
        <w:right w:val="none" w:sz="0" w:space="0" w:color="auto"/>
      </w:divBdr>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121657011">
      <w:bodyDiv w:val="1"/>
      <w:marLeft w:val="0"/>
      <w:marRight w:val="0"/>
      <w:marTop w:val="0"/>
      <w:marBottom w:val="0"/>
      <w:divBdr>
        <w:top w:val="none" w:sz="0" w:space="0" w:color="auto"/>
        <w:left w:val="none" w:sz="0" w:space="0" w:color="auto"/>
        <w:bottom w:val="none" w:sz="0" w:space="0" w:color="auto"/>
        <w:right w:val="none" w:sz="0" w:space="0" w:color="auto"/>
      </w:divBdr>
      <w:divsChild>
        <w:div w:id="2084792832">
          <w:marLeft w:val="0"/>
          <w:marRight w:val="0"/>
          <w:marTop w:val="0"/>
          <w:marBottom w:val="0"/>
          <w:divBdr>
            <w:top w:val="none" w:sz="0" w:space="0" w:color="auto"/>
            <w:left w:val="none" w:sz="0" w:space="0" w:color="auto"/>
            <w:bottom w:val="none" w:sz="0" w:space="0" w:color="auto"/>
            <w:right w:val="none" w:sz="0" w:space="0" w:color="auto"/>
          </w:divBdr>
        </w:div>
        <w:div w:id="709502100">
          <w:marLeft w:val="0"/>
          <w:marRight w:val="0"/>
          <w:marTop w:val="0"/>
          <w:marBottom w:val="0"/>
          <w:divBdr>
            <w:top w:val="none" w:sz="0" w:space="0" w:color="auto"/>
            <w:left w:val="none" w:sz="0" w:space="0" w:color="auto"/>
            <w:bottom w:val="none" w:sz="0" w:space="0" w:color="auto"/>
            <w:right w:val="none" w:sz="0" w:space="0" w:color="auto"/>
          </w:divBdr>
        </w:div>
        <w:div w:id="1252273372">
          <w:marLeft w:val="0"/>
          <w:marRight w:val="0"/>
          <w:marTop w:val="0"/>
          <w:marBottom w:val="0"/>
          <w:divBdr>
            <w:top w:val="none" w:sz="0" w:space="0" w:color="auto"/>
            <w:left w:val="none" w:sz="0" w:space="0" w:color="auto"/>
            <w:bottom w:val="none" w:sz="0" w:space="0" w:color="auto"/>
            <w:right w:val="none" w:sz="0" w:space="0" w:color="auto"/>
          </w:divBdr>
        </w:div>
        <w:div w:id="25329603">
          <w:marLeft w:val="0"/>
          <w:marRight w:val="0"/>
          <w:marTop w:val="0"/>
          <w:marBottom w:val="0"/>
          <w:divBdr>
            <w:top w:val="none" w:sz="0" w:space="0" w:color="auto"/>
            <w:left w:val="none" w:sz="0" w:space="0" w:color="auto"/>
            <w:bottom w:val="none" w:sz="0" w:space="0" w:color="auto"/>
            <w:right w:val="none" w:sz="0" w:space="0" w:color="auto"/>
          </w:divBdr>
        </w:div>
        <w:div w:id="205609691">
          <w:marLeft w:val="0"/>
          <w:marRight w:val="0"/>
          <w:marTop w:val="0"/>
          <w:marBottom w:val="0"/>
          <w:divBdr>
            <w:top w:val="none" w:sz="0" w:space="0" w:color="auto"/>
            <w:left w:val="none" w:sz="0" w:space="0" w:color="auto"/>
            <w:bottom w:val="none" w:sz="0" w:space="0" w:color="auto"/>
            <w:right w:val="none" w:sz="0" w:space="0" w:color="auto"/>
          </w:divBdr>
        </w:div>
        <w:div w:id="656113384">
          <w:marLeft w:val="0"/>
          <w:marRight w:val="0"/>
          <w:marTop w:val="0"/>
          <w:marBottom w:val="0"/>
          <w:divBdr>
            <w:top w:val="none" w:sz="0" w:space="0" w:color="auto"/>
            <w:left w:val="none" w:sz="0" w:space="0" w:color="auto"/>
            <w:bottom w:val="none" w:sz="0" w:space="0" w:color="auto"/>
            <w:right w:val="none" w:sz="0" w:space="0" w:color="auto"/>
          </w:divBdr>
        </w:div>
        <w:div w:id="736590356">
          <w:marLeft w:val="0"/>
          <w:marRight w:val="0"/>
          <w:marTop w:val="0"/>
          <w:marBottom w:val="0"/>
          <w:divBdr>
            <w:top w:val="none" w:sz="0" w:space="0" w:color="auto"/>
            <w:left w:val="none" w:sz="0" w:space="0" w:color="auto"/>
            <w:bottom w:val="none" w:sz="0" w:space="0" w:color="auto"/>
            <w:right w:val="none" w:sz="0" w:space="0" w:color="auto"/>
          </w:divBdr>
        </w:div>
        <w:div w:id="2029016704">
          <w:marLeft w:val="0"/>
          <w:marRight w:val="0"/>
          <w:marTop w:val="0"/>
          <w:marBottom w:val="0"/>
          <w:divBdr>
            <w:top w:val="none" w:sz="0" w:space="0" w:color="auto"/>
            <w:left w:val="none" w:sz="0" w:space="0" w:color="auto"/>
            <w:bottom w:val="none" w:sz="0" w:space="0" w:color="auto"/>
            <w:right w:val="none" w:sz="0" w:space="0" w:color="auto"/>
          </w:divBdr>
        </w:div>
        <w:div w:id="162859495">
          <w:marLeft w:val="0"/>
          <w:marRight w:val="0"/>
          <w:marTop w:val="0"/>
          <w:marBottom w:val="0"/>
          <w:divBdr>
            <w:top w:val="none" w:sz="0" w:space="0" w:color="auto"/>
            <w:left w:val="none" w:sz="0" w:space="0" w:color="auto"/>
            <w:bottom w:val="none" w:sz="0" w:space="0" w:color="auto"/>
            <w:right w:val="none" w:sz="0" w:space="0" w:color="auto"/>
          </w:divBdr>
        </w:div>
        <w:div w:id="2054883750">
          <w:marLeft w:val="0"/>
          <w:marRight w:val="0"/>
          <w:marTop w:val="0"/>
          <w:marBottom w:val="0"/>
          <w:divBdr>
            <w:top w:val="none" w:sz="0" w:space="0" w:color="auto"/>
            <w:left w:val="none" w:sz="0" w:space="0" w:color="auto"/>
            <w:bottom w:val="none" w:sz="0" w:space="0" w:color="auto"/>
            <w:right w:val="none" w:sz="0" w:space="0" w:color="auto"/>
          </w:divBdr>
        </w:div>
        <w:div w:id="507598972">
          <w:marLeft w:val="0"/>
          <w:marRight w:val="0"/>
          <w:marTop w:val="0"/>
          <w:marBottom w:val="0"/>
          <w:divBdr>
            <w:top w:val="none" w:sz="0" w:space="0" w:color="auto"/>
            <w:left w:val="none" w:sz="0" w:space="0" w:color="auto"/>
            <w:bottom w:val="none" w:sz="0" w:space="0" w:color="auto"/>
            <w:right w:val="none" w:sz="0" w:space="0" w:color="auto"/>
          </w:divBdr>
        </w:div>
        <w:div w:id="923876975">
          <w:marLeft w:val="0"/>
          <w:marRight w:val="0"/>
          <w:marTop w:val="0"/>
          <w:marBottom w:val="0"/>
          <w:divBdr>
            <w:top w:val="none" w:sz="0" w:space="0" w:color="auto"/>
            <w:left w:val="none" w:sz="0" w:space="0" w:color="auto"/>
            <w:bottom w:val="none" w:sz="0" w:space="0" w:color="auto"/>
            <w:right w:val="none" w:sz="0" w:space="0" w:color="auto"/>
          </w:divBdr>
        </w:div>
        <w:div w:id="1181629486">
          <w:marLeft w:val="0"/>
          <w:marRight w:val="0"/>
          <w:marTop w:val="0"/>
          <w:marBottom w:val="0"/>
          <w:divBdr>
            <w:top w:val="none" w:sz="0" w:space="0" w:color="auto"/>
            <w:left w:val="none" w:sz="0" w:space="0" w:color="auto"/>
            <w:bottom w:val="none" w:sz="0" w:space="0" w:color="auto"/>
            <w:right w:val="none" w:sz="0" w:space="0" w:color="auto"/>
          </w:divBdr>
        </w:div>
        <w:div w:id="1208294588">
          <w:marLeft w:val="0"/>
          <w:marRight w:val="0"/>
          <w:marTop w:val="0"/>
          <w:marBottom w:val="0"/>
          <w:divBdr>
            <w:top w:val="none" w:sz="0" w:space="0" w:color="auto"/>
            <w:left w:val="none" w:sz="0" w:space="0" w:color="auto"/>
            <w:bottom w:val="none" w:sz="0" w:space="0" w:color="auto"/>
            <w:right w:val="none" w:sz="0" w:space="0" w:color="auto"/>
          </w:divBdr>
        </w:div>
        <w:div w:id="2065522652">
          <w:marLeft w:val="0"/>
          <w:marRight w:val="0"/>
          <w:marTop w:val="0"/>
          <w:marBottom w:val="0"/>
          <w:divBdr>
            <w:top w:val="none" w:sz="0" w:space="0" w:color="auto"/>
            <w:left w:val="none" w:sz="0" w:space="0" w:color="auto"/>
            <w:bottom w:val="none" w:sz="0" w:space="0" w:color="auto"/>
            <w:right w:val="none" w:sz="0" w:space="0" w:color="auto"/>
          </w:divBdr>
        </w:div>
        <w:div w:id="740181768">
          <w:marLeft w:val="0"/>
          <w:marRight w:val="0"/>
          <w:marTop w:val="0"/>
          <w:marBottom w:val="0"/>
          <w:divBdr>
            <w:top w:val="none" w:sz="0" w:space="0" w:color="auto"/>
            <w:left w:val="none" w:sz="0" w:space="0" w:color="auto"/>
            <w:bottom w:val="none" w:sz="0" w:space="0" w:color="auto"/>
            <w:right w:val="none" w:sz="0" w:space="0" w:color="auto"/>
          </w:divBdr>
        </w:div>
        <w:div w:id="571282870">
          <w:marLeft w:val="0"/>
          <w:marRight w:val="0"/>
          <w:marTop w:val="0"/>
          <w:marBottom w:val="0"/>
          <w:divBdr>
            <w:top w:val="none" w:sz="0" w:space="0" w:color="auto"/>
            <w:left w:val="none" w:sz="0" w:space="0" w:color="auto"/>
            <w:bottom w:val="none" w:sz="0" w:space="0" w:color="auto"/>
            <w:right w:val="none" w:sz="0" w:space="0" w:color="auto"/>
          </w:divBdr>
        </w:div>
        <w:div w:id="1977252488">
          <w:marLeft w:val="0"/>
          <w:marRight w:val="0"/>
          <w:marTop w:val="0"/>
          <w:marBottom w:val="0"/>
          <w:divBdr>
            <w:top w:val="none" w:sz="0" w:space="0" w:color="auto"/>
            <w:left w:val="none" w:sz="0" w:space="0" w:color="auto"/>
            <w:bottom w:val="none" w:sz="0" w:space="0" w:color="auto"/>
            <w:right w:val="none" w:sz="0" w:space="0" w:color="auto"/>
          </w:divBdr>
        </w:div>
        <w:div w:id="1553537886">
          <w:marLeft w:val="0"/>
          <w:marRight w:val="0"/>
          <w:marTop w:val="0"/>
          <w:marBottom w:val="0"/>
          <w:divBdr>
            <w:top w:val="none" w:sz="0" w:space="0" w:color="auto"/>
            <w:left w:val="none" w:sz="0" w:space="0" w:color="auto"/>
            <w:bottom w:val="none" w:sz="0" w:space="0" w:color="auto"/>
            <w:right w:val="none" w:sz="0" w:space="0" w:color="auto"/>
          </w:divBdr>
        </w:div>
        <w:div w:id="1679380722">
          <w:marLeft w:val="0"/>
          <w:marRight w:val="0"/>
          <w:marTop w:val="0"/>
          <w:marBottom w:val="0"/>
          <w:divBdr>
            <w:top w:val="none" w:sz="0" w:space="0" w:color="auto"/>
            <w:left w:val="none" w:sz="0" w:space="0" w:color="auto"/>
            <w:bottom w:val="none" w:sz="0" w:space="0" w:color="auto"/>
            <w:right w:val="none" w:sz="0" w:space="0" w:color="auto"/>
          </w:divBdr>
        </w:div>
        <w:div w:id="24331651">
          <w:marLeft w:val="0"/>
          <w:marRight w:val="0"/>
          <w:marTop w:val="0"/>
          <w:marBottom w:val="0"/>
          <w:divBdr>
            <w:top w:val="none" w:sz="0" w:space="0" w:color="auto"/>
            <w:left w:val="none" w:sz="0" w:space="0" w:color="auto"/>
            <w:bottom w:val="none" w:sz="0" w:space="0" w:color="auto"/>
            <w:right w:val="none" w:sz="0" w:space="0" w:color="auto"/>
          </w:divBdr>
        </w:div>
        <w:div w:id="1162546205">
          <w:marLeft w:val="0"/>
          <w:marRight w:val="0"/>
          <w:marTop w:val="0"/>
          <w:marBottom w:val="0"/>
          <w:divBdr>
            <w:top w:val="none" w:sz="0" w:space="0" w:color="auto"/>
            <w:left w:val="none" w:sz="0" w:space="0" w:color="auto"/>
            <w:bottom w:val="none" w:sz="0" w:space="0" w:color="auto"/>
            <w:right w:val="none" w:sz="0" w:space="0" w:color="auto"/>
          </w:divBdr>
        </w:div>
      </w:divsChild>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257207724">
      <w:bodyDiv w:val="1"/>
      <w:marLeft w:val="0"/>
      <w:marRight w:val="0"/>
      <w:marTop w:val="0"/>
      <w:marBottom w:val="0"/>
      <w:divBdr>
        <w:top w:val="none" w:sz="0" w:space="0" w:color="auto"/>
        <w:left w:val="none" w:sz="0" w:space="0" w:color="auto"/>
        <w:bottom w:val="none" w:sz="0" w:space="0" w:color="auto"/>
        <w:right w:val="none" w:sz="0" w:space="0" w:color="auto"/>
      </w:divBdr>
    </w:div>
    <w:div w:id="1325477894">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406875525">
      <w:bodyDiv w:val="1"/>
      <w:marLeft w:val="0"/>
      <w:marRight w:val="0"/>
      <w:marTop w:val="0"/>
      <w:marBottom w:val="0"/>
      <w:divBdr>
        <w:top w:val="none" w:sz="0" w:space="0" w:color="auto"/>
        <w:left w:val="none" w:sz="0" w:space="0" w:color="auto"/>
        <w:bottom w:val="none" w:sz="0" w:space="0" w:color="auto"/>
        <w:right w:val="none" w:sz="0" w:space="0" w:color="auto"/>
      </w:divBdr>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456946156">
      <w:bodyDiv w:val="1"/>
      <w:marLeft w:val="0"/>
      <w:marRight w:val="0"/>
      <w:marTop w:val="0"/>
      <w:marBottom w:val="0"/>
      <w:divBdr>
        <w:top w:val="none" w:sz="0" w:space="0" w:color="auto"/>
        <w:left w:val="none" w:sz="0" w:space="0" w:color="auto"/>
        <w:bottom w:val="none" w:sz="0" w:space="0" w:color="auto"/>
        <w:right w:val="none" w:sz="0" w:space="0" w:color="auto"/>
      </w:divBdr>
    </w:div>
    <w:div w:id="1499466945">
      <w:bodyDiv w:val="1"/>
      <w:marLeft w:val="0"/>
      <w:marRight w:val="0"/>
      <w:marTop w:val="0"/>
      <w:marBottom w:val="0"/>
      <w:divBdr>
        <w:top w:val="none" w:sz="0" w:space="0" w:color="auto"/>
        <w:left w:val="none" w:sz="0" w:space="0" w:color="auto"/>
        <w:bottom w:val="none" w:sz="0" w:space="0" w:color="auto"/>
        <w:right w:val="none" w:sz="0" w:space="0" w:color="auto"/>
      </w:divBdr>
      <w:divsChild>
        <w:div w:id="580986708">
          <w:marLeft w:val="0"/>
          <w:marRight w:val="0"/>
          <w:marTop w:val="0"/>
          <w:marBottom w:val="0"/>
          <w:divBdr>
            <w:top w:val="single" w:sz="6" w:space="0" w:color="AAAAAA"/>
            <w:left w:val="single" w:sz="6" w:space="0" w:color="AAAAAA"/>
            <w:bottom w:val="single" w:sz="6" w:space="0" w:color="AAAAAA"/>
            <w:right w:val="single" w:sz="6" w:space="0" w:color="AAAAAA"/>
          </w:divBdr>
          <w:divsChild>
            <w:div w:id="2065368656">
              <w:marLeft w:val="-90"/>
              <w:marRight w:val="-90"/>
              <w:marTop w:val="0"/>
              <w:marBottom w:val="0"/>
              <w:divBdr>
                <w:top w:val="none" w:sz="0" w:space="0" w:color="auto"/>
                <w:left w:val="none" w:sz="0" w:space="0" w:color="auto"/>
                <w:bottom w:val="none" w:sz="0" w:space="0" w:color="auto"/>
                <w:right w:val="none" w:sz="0" w:space="0" w:color="auto"/>
              </w:divBdr>
              <w:divsChild>
                <w:div w:id="743062959">
                  <w:marLeft w:val="0"/>
                  <w:marRight w:val="0"/>
                  <w:marTop w:val="0"/>
                  <w:marBottom w:val="0"/>
                  <w:divBdr>
                    <w:top w:val="single" w:sz="6" w:space="0" w:color="BBBBBB"/>
                    <w:left w:val="single" w:sz="6" w:space="0" w:color="BBBBBB"/>
                    <w:bottom w:val="single" w:sz="6" w:space="0" w:color="BBBBBB"/>
                    <w:right w:val="single" w:sz="6" w:space="0" w:color="BBBBBB"/>
                  </w:divBdr>
                </w:div>
              </w:divsChild>
            </w:div>
          </w:divsChild>
        </w:div>
      </w:divsChild>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602370673">
      <w:bodyDiv w:val="1"/>
      <w:marLeft w:val="0"/>
      <w:marRight w:val="0"/>
      <w:marTop w:val="0"/>
      <w:marBottom w:val="0"/>
      <w:divBdr>
        <w:top w:val="none" w:sz="0" w:space="0" w:color="auto"/>
        <w:left w:val="none" w:sz="0" w:space="0" w:color="auto"/>
        <w:bottom w:val="none" w:sz="0" w:space="0" w:color="auto"/>
        <w:right w:val="none" w:sz="0" w:space="0" w:color="auto"/>
      </w:divBdr>
    </w:div>
    <w:div w:id="1611817803">
      <w:bodyDiv w:val="1"/>
      <w:marLeft w:val="0"/>
      <w:marRight w:val="0"/>
      <w:marTop w:val="0"/>
      <w:marBottom w:val="0"/>
      <w:divBdr>
        <w:top w:val="none" w:sz="0" w:space="0" w:color="auto"/>
        <w:left w:val="none" w:sz="0" w:space="0" w:color="auto"/>
        <w:bottom w:val="none" w:sz="0" w:space="0" w:color="auto"/>
        <w:right w:val="none" w:sz="0" w:space="0" w:color="auto"/>
      </w:divBdr>
    </w:div>
    <w:div w:id="1643119876">
      <w:bodyDiv w:val="1"/>
      <w:marLeft w:val="0"/>
      <w:marRight w:val="0"/>
      <w:marTop w:val="0"/>
      <w:marBottom w:val="0"/>
      <w:divBdr>
        <w:top w:val="none" w:sz="0" w:space="0" w:color="auto"/>
        <w:left w:val="none" w:sz="0" w:space="0" w:color="auto"/>
        <w:bottom w:val="none" w:sz="0" w:space="0" w:color="auto"/>
        <w:right w:val="none" w:sz="0" w:space="0" w:color="auto"/>
      </w:divBdr>
      <w:divsChild>
        <w:div w:id="487983647">
          <w:marLeft w:val="0"/>
          <w:marRight w:val="0"/>
          <w:marTop w:val="0"/>
          <w:marBottom w:val="0"/>
          <w:divBdr>
            <w:top w:val="none" w:sz="0" w:space="0" w:color="auto"/>
            <w:left w:val="none" w:sz="0" w:space="0" w:color="auto"/>
            <w:bottom w:val="none" w:sz="0" w:space="0" w:color="auto"/>
            <w:right w:val="none" w:sz="0" w:space="0" w:color="auto"/>
          </w:divBdr>
        </w:div>
        <w:div w:id="641807137">
          <w:marLeft w:val="0"/>
          <w:marRight w:val="0"/>
          <w:marTop w:val="0"/>
          <w:marBottom w:val="0"/>
          <w:divBdr>
            <w:top w:val="none" w:sz="0" w:space="0" w:color="auto"/>
            <w:left w:val="none" w:sz="0" w:space="0" w:color="auto"/>
            <w:bottom w:val="none" w:sz="0" w:space="0" w:color="auto"/>
            <w:right w:val="none" w:sz="0" w:space="0" w:color="auto"/>
          </w:divBdr>
        </w:div>
        <w:div w:id="731536773">
          <w:marLeft w:val="0"/>
          <w:marRight w:val="0"/>
          <w:marTop w:val="0"/>
          <w:marBottom w:val="0"/>
          <w:divBdr>
            <w:top w:val="none" w:sz="0" w:space="0" w:color="auto"/>
            <w:left w:val="none" w:sz="0" w:space="0" w:color="auto"/>
            <w:bottom w:val="none" w:sz="0" w:space="0" w:color="auto"/>
            <w:right w:val="none" w:sz="0" w:space="0" w:color="auto"/>
          </w:divBdr>
        </w:div>
        <w:div w:id="949821730">
          <w:marLeft w:val="0"/>
          <w:marRight w:val="0"/>
          <w:marTop w:val="0"/>
          <w:marBottom w:val="0"/>
          <w:divBdr>
            <w:top w:val="none" w:sz="0" w:space="0" w:color="auto"/>
            <w:left w:val="none" w:sz="0" w:space="0" w:color="auto"/>
            <w:bottom w:val="none" w:sz="0" w:space="0" w:color="auto"/>
            <w:right w:val="none" w:sz="0" w:space="0" w:color="auto"/>
          </w:divBdr>
        </w:div>
        <w:div w:id="1188908250">
          <w:marLeft w:val="0"/>
          <w:marRight w:val="0"/>
          <w:marTop w:val="0"/>
          <w:marBottom w:val="0"/>
          <w:divBdr>
            <w:top w:val="none" w:sz="0" w:space="0" w:color="auto"/>
            <w:left w:val="none" w:sz="0" w:space="0" w:color="auto"/>
            <w:bottom w:val="none" w:sz="0" w:space="0" w:color="auto"/>
            <w:right w:val="none" w:sz="0" w:space="0" w:color="auto"/>
          </w:divBdr>
        </w:div>
        <w:div w:id="1325666084">
          <w:marLeft w:val="0"/>
          <w:marRight w:val="0"/>
          <w:marTop w:val="0"/>
          <w:marBottom w:val="0"/>
          <w:divBdr>
            <w:top w:val="none" w:sz="0" w:space="0" w:color="auto"/>
            <w:left w:val="none" w:sz="0" w:space="0" w:color="auto"/>
            <w:bottom w:val="none" w:sz="0" w:space="0" w:color="auto"/>
            <w:right w:val="none" w:sz="0" w:space="0" w:color="auto"/>
          </w:divBdr>
        </w:div>
        <w:div w:id="1342511592">
          <w:marLeft w:val="0"/>
          <w:marRight w:val="0"/>
          <w:marTop w:val="0"/>
          <w:marBottom w:val="0"/>
          <w:divBdr>
            <w:top w:val="none" w:sz="0" w:space="0" w:color="auto"/>
            <w:left w:val="none" w:sz="0" w:space="0" w:color="auto"/>
            <w:bottom w:val="none" w:sz="0" w:space="0" w:color="auto"/>
            <w:right w:val="none" w:sz="0" w:space="0" w:color="auto"/>
          </w:divBdr>
        </w:div>
        <w:div w:id="1438257355">
          <w:marLeft w:val="0"/>
          <w:marRight w:val="0"/>
          <w:marTop w:val="0"/>
          <w:marBottom w:val="0"/>
          <w:divBdr>
            <w:top w:val="none" w:sz="0" w:space="0" w:color="auto"/>
            <w:left w:val="none" w:sz="0" w:space="0" w:color="auto"/>
            <w:bottom w:val="none" w:sz="0" w:space="0" w:color="auto"/>
            <w:right w:val="none" w:sz="0" w:space="0" w:color="auto"/>
          </w:divBdr>
        </w:div>
        <w:div w:id="1480225075">
          <w:marLeft w:val="0"/>
          <w:marRight w:val="0"/>
          <w:marTop w:val="0"/>
          <w:marBottom w:val="0"/>
          <w:divBdr>
            <w:top w:val="none" w:sz="0" w:space="0" w:color="auto"/>
            <w:left w:val="none" w:sz="0" w:space="0" w:color="auto"/>
            <w:bottom w:val="none" w:sz="0" w:space="0" w:color="auto"/>
            <w:right w:val="none" w:sz="0" w:space="0" w:color="auto"/>
          </w:divBdr>
        </w:div>
        <w:div w:id="1603681256">
          <w:marLeft w:val="0"/>
          <w:marRight w:val="0"/>
          <w:marTop w:val="0"/>
          <w:marBottom w:val="0"/>
          <w:divBdr>
            <w:top w:val="none" w:sz="0" w:space="0" w:color="auto"/>
            <w:left w:val="none" w:sz="0" w:space="0" w:color="auto"/>
            <w:bottom w:val="none" w:sz="0" w:space="0" w:color="auto"/>
            <w:right w:val="none" w:sz="0" w:space="0" w:color="auto"/>
          </w:divBdr>
        </w:div>
        <w:div w:id="1684939396">
          <w:marLeft w:val="0"/>
          <w:marRight w:val="0"/>
          <w:marTop w:val="0"/>
          <w:marBottom w:val="0"/>
          <w:divBdr>
            <w:top w:val="none" w:sz="0" w:space="0" w:color="auto"/>
            <w:left w:val="none" w:sz="0" w:space="0" w:color="auto"/>
            <w:bottom w:val="none" w:sz="0" w:space="0" w:color="auto"/>
            <w:right w:val="none" w:sz="0" w:space="0" w:color="auto"/>
          </w:divBdr>
        </w:div>
        <w:div w:id="1844860043">
          <w:marLeft w:val="0"/>
          <w:marRight w:val="0"/>
          <w:marTop w:val="0"/>
          <w:marBottom w:val="0"/>
          <w:divBdr>
            <w:top w:val="none" w:sz="0" w:space="0" w:color="auto"/>
            <w:left w:val="none" w:sz="0" w:space="0" w:color="auto"/>
            <w:bottom w:val="none" w:sz="0" w:space="0" w:color="auto"/>
            <w:right w:val="none" w:sz="0" w:space="0" w:color="auto"/>
          </w:divBdr>
        </w:div>
        <w:div w:id="1930234313">
          <w:marLeft w:val="0"/>
          <w:marRight w:val="0"/>
          <w:marTop w:val="0"/>
          <w:marBottom w:val="0"/>
          <w:divBdr>
            <w:top w:val="none" w:sz="0" w:space="0" w:color="auto"/>
            <w:left w:val="none" w:sz="0" w:space="0" w:color="auto"/>
            <w:bottom w:val="none" w:sz="0" w:space="0" w:color="auto"/>
            <w:right w:val="none" w:sz="0" w:space="0" w:color="auto"/>
          </w:divBdr>
        </w:div>
        <w:div w:id="1966226879">
          <w:marLeft w:val="0"/>
          <w:marRight w:val="0"/>
          <w:marTop w:val="0"/>
          <w:marBottom w:val="0"/>
          <w:divBdr>
            <w:top w:val="none" w:sz="0" w:space="0" w:color="auto"/>
            <w:left w:val="none" w:sz="0" w:space="0" w:color="auto"/>
            <w:bottom w:val="none" w:sz="0" w:space="0" w:color="auto"/>
            <w:right w:val="none" w:sz="0" w:space="0" w:color="auto"/>
          </w:divBdr>
        </w:div>
        <w:div w:id="2026638381">
          <w:marLeft w:val="0"/>
          <w:marRight w:val="0"/>
          <w:marTop w:val="0"/>
          <w:marBottom w:val="0"/>
          <w:divBdr>
            <w:top w:val="none" w:sz="0" w:space="0" w:color="auto"/>
            <w:left w:val="none" w:sz="0" w:space="0" w:color="auto"/>
            <w:bottom w:val="none" w:sz="0" w:space="0" w:color="auto"/>
            <w:right w:val="none" w:sz="0" w:space="0" w:color="auto"/>
          </w:divBdr>
        </w:div>
      </w:divsChild>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990210684">
      <w:bodyDiv w:val="1"/>
      <w:marLeft w:val="0"/>
      <w:marRight w:val="0"/>
      <w:marTop w:val="0"/>
      <w:marBottom w:val="0"/>
      <w:divBdr>
        <w:top w:val="none" w:sz="0" w:space="0" w:color="auto"/>
        <w:left w:val="none" w:sz="0" w:space="0" w:color="auto"/>
        <w:bottom w:val="none" w:sz="0" w:space="0" w:color="auto"/>
        <w:right w:val="none" w:sz="0" w:space="0" w:color="auto"/>
      </w:divBdr>
      <w:divsChild>
        <w:div w:id="580138476">
          <w:marLeft w:val="0"/>
          <w:marRight w:val="0"/>
          <w:marTop w:val="0"/>
          <w:marBottom w:val="0"/>
          <w:divBdr>
            <w:top w:val="none" w:sz="0" w:space="0" w:color="auto"/>
            <w:left w:val="none" w:sz="0" w:space="0" w:color="auto"/>
            <w:bottom w:val="none" w:sz="0" w:space="0" w:color="auto"/>
            <w:right w:val="none" w:sz="0" w:space="0" w:color="auto"/>
          </w:divBdr>
        </w:div>
        <w:div w:id="1003430252">
          <w:marLeft w:val="0"/>
          <w:marRight w:val="0"/>
          <w:marTop w:val="0"/>
          <w:marBottom w:val="0"/>
          <w:divBdr>
            <w:top w:val="none" w:sz="0" w:space="0" w:color="auto"/>
            <w:left w:val="none" w:sz="0" w:space="0" w:color="auto"/>
            <w:bottom w:val="none" w:sz="0" w:space="0" w:color="auto"/>
            <w:right w:val="none" w:sz="0" w:space="0" w:color="auto"/>
          </w:divBdr>
        </w:div>
        <w:div w:id="820846340">
          <w:marLeft w:val="0"/>
          <w:marRight w:val="0"/>
          <w:marTop w:val="0"/>
          <w:marBottom w:val="0"/>
          <w:divBdr>
            <w:top w:val="none" w:sz="0" w:space="0" w:color="auto"/>
            <w:left w:val="none" w:sz="0" w:space="0" w:color="auto"/>
            <w:bottom w:val="none" w:sz="0" w:space="0" w:color="auto"/>
            <w:right w:val="none" w:sz="0" w:space="0" w:color="auto"/>
          </w:divBdr>
        </w:div>
        <w:div w:id="1841575691">
          <w:marLeft w:val="0"/>
          <w:marRight w:val="0"/>
          <w:marTop w:val="0"/>
          <w:marBottom w:val="0"/>
          <w:divBdr>
            <w:top w:val="none" w:sz="0" w:space="0" w:color="auto"/>
            <w:left w:val="none" w:sz="0" w:space="0" w:color="auto"/>
            <w:bottom w:val="none" w:sz="0" w:space="0" w:color="auto"/>
            <w:right w:val="none" w:sz="0" w:space="0" w:color="auto"/>
          </w:divBdr>
        </w:div>
        <w:div w:id="948853335">
          <w:marLeft w:val="0"/>
          <w:marRight w:val="0"/>
          <w:marTop w:val="0"/>
          <w:marBottom w:val="0"/>
          <w:divBdr>
            <w:top w:val="none" w:sz="0" w:space="0" w:color="auto"/>
            <w:left w:val="none" w:sz="0" w:space="0" w:color="auto"/>
            <w:bottom w:val="none" w:sz="0" w:space="0" w:color="auto"/>
            <w:right w:val="none" w:sz="0" w:space="0" w:color="auto"/>
          </w:divBdr>
        </w:div>
        <w:div w:id="1277713709">
          <w:marLeft w:val="0"/>
          <w:marRight w:val="0"/>
          <w:marTop w:val="0"/>
          <w:marBottom w:val="0"/>
          <w:divBdr>
            <w:top w:val="none" w:sz="0" w:space="0" w:color="auto"/>
            <w:left w:val="none" w:sz="0" w:space="0" w:color="auto"/>
            <w:bottom w:val="none" w:sz="0" w:space="0" w:color="auto"/>
            <w:right w:val="none" w:sz="0" w:space="0" w:color="auto"/>
          </w:divBdr>
        </w:div>
        <w:div w:id="935479471">
          <w:marLeft w:val="0"/>
          <w:marRight w:val="0"/>
          <w:marTop w:val="0"/>
          <w:marBottom w:val="0"/>
          <w:divBdr>
            <w:top w:val="none" w:sz="0" w:space="0" w:color="auto"/>
            <w:left w:val="none" w:sz="0" w:space="0" w:color="auto"/>
            <w:bottom w:val="none" w:sz="0" w:space="0" w:color="auto"/>
            <w:right w:val="none" w:sz="0" w:space="0" w:color="auto"/>
          </w:divBdr>
        </w:div>
        <w:div w:id="216085281">
          <w:marLeft w:val="0"/>
          <w:marRight w:val="0"/>
          <w:marTop w:val="0"/>
          <w:marBottom w:val="0"/>
          <w:divBdr>
            <w:top w:val="none" w:sz="0" w:space="0" w:color="auto"/>
            <w:left w:val="none" w:sz="0" w:space="0" w:color="auto"/>
            <w:bottom w:val="none" w:sz="0" w:space="0" w:color="auto"/>
            <w:right w:val="none" w:sz="0" w:space="0" w:color="auto"/>
          </w:divBdr>
        </w:div>
        <w:div w:id="529955478">
          <w:marLeft w:val="0"/>
          <w:marRight w:val="0"/>
          <w:marTop w:val="0"/>
          <w:marBottom w:val="0"/>
          <w:divBdr>
            <w:top w:val="none" w:sz="0" w:space="0" w:color="auto"/>
            <w:left w:val="none" w:sz="0" w:space="0" w:color="auto"/>
            <w:bottom w:val="none" w:sz="0" w:space="0" w:color="auto"/>
            <w:right w:val="none" w:sz="0" w:space="0" w:color="auto"/>
          </w:divBdr>
        </w:div>
        <w:div w:id="2083989629">
          <w:marLeft w:val="0"/>
          <w:marRight w:val="0"/>
          <w:marTop w:val="0"/>
          <w:marBottom w:val="0"/>
          <w:divBdr>
            <w:top w:val="none" w:sz="0" w:space="0" w:color="auto"/>
            <w:left w:val="none" w:sz="0" w:space="0" w:color="auto"/>
            <w:bottom w:val="none" w:sz="0" w:space="0" w:color="auto"/>
            <w:right w:val="none" w:sz="0" w:space="0" w:color="auto"/>
          </w:divBdr>
        </w:div>
        <w:div w:id="1495298303">
          <w:marLeft w:val="0"/>
          <w:marRight w:val="0"/>
          <w:marTop w:val="0"/>
          <w:marBottom w:val="0"/>
          <w:divBdr>
            <w:top w:val="none" w:sz="0" w:space="0" w:color="auto"/>
            <w:left w:val="none" w:sz="0" w:space="0" w:color="auto"/>
            <w:bottom w:val="none" w:sz="0" w:space="0" w:color="auto"/>
            <w:right w:val="none" w:sz="0" w:space="0" w:color="auto"/>
          </w:divBdr>
        </w:div>
        <w:div w:id="140001417">
          <w:marLeft w:val="0"/>
          <w:marRight w:val="0"/>
          <w:marTop w:val="0"/>
          <w:marBottom w:val="0"/>
          <w:divBdr>
            <w:top w:val="none" w:sz="0" w:space="0" w:color="auto"/>
            <w:left w:val="none" w:sz="0" w:space="0" w:color="auto"/>
            <w:bottom w:val="none" w:sz="0" w:space="0" w:color="auto"/>
            <w:right w:val="none" w:sz="0" w:space="0" w:color="auto"/>
          </w:divBdr>
        </w:div>
        <w:div w:id="1599367023">
          <w:marLeft w:val="0"/>
          <w:marRight w:val="0"/>
          <w:marTop w:val="0"/>
          <w:marBottom w:val="0"/>
          <w:divBdr>
            <w:top w:val="none" w:sz="0" w:space="0" w:color="auto"/>
            <w:left w:val="none" w:sz="0" w:space="0" w:color="auto"/>
            <w:bottom w:val="none" w:sz="0" w:space="0" w:color="auto"/>
            <w:right w:val="none" w:sz="0" w:space="0" w:color="auto"/>
          </w:divBdr>
        </w:div>
        <w:div w:id="992103654">
          <w:marLeft w:val="0"/>
          <w:marRight w:val="0"/>
          <w:marTop w:val="0"/>
          <w:marBottom w:val="0"/>
          <w:divBdr>
            <w:top w:val="none" w:sz="0" w:space="0" w:color="auto"/>
            <w:left w:val="none" w:sz="0" w:space="0" w:color="auto"/>
            <w:bottom w:val="none" w:sz="0" w:space="0" w:color="auto"/>
            <w:right w:val="none" w:sz="0" w:space="0" w:color="auto"/>
          </w:divBdr>
        </w:div>
        <w:div w:id="1004820445">
          <w:marLeft w:val="0"/>
          <w:marRight w:val="0"/>
          <w:marTop w:val="0"/>
          <w:marBottom w:val="0"/>
          <w:divBdr>
            <w:top w:val="none" w:sz="0" w:space="0" w:color="auto"/>
            <w:left w:val="none" w:sz="0" w:space="0" w:color="auto"/>
            <w:bottom w:val="none" w:sz="0" w:space="0" w:color="auto"/>
            <w:right w:val="none" w:sz="0" w:space="0" w:color="auto"/>
          </w:divBdr>
        </w:div>
        <w:div w:id="1771273445">
          <w:marLeft w:val="0"/>
          <w:marRight w:val="0"/>
          <w:marTop w:val="0"/>
          <w:marBottom w:val="0"/>
          <w:divBdr>
            <w:top w:val="none" w:sz="0" w:space="0" w:color="auto"/>
            <w:left w:val="none" w:sz="0" w:space="0" w:color="auto"/>
            <w:bottom w:val="none" w:sz="0" w:space="0" w:color="auto"/>
            <w:right w:val="none" w:sz="0" w:space="0" w:color="auto"/>
          </w:divBdr>
        </w:div>
        <w:div w:id="93131745">
          <w:marLeft w:val="0"/>
          <w:marRight w:val="0"/>
          <w:marTop w:val="0"/>
          <w:marBottom w:val="0"/>
          <w:divBdr>
            <w:top w:val="none" w:sz="0" w:space="0" w:color="auto"/>
            <w:left w:val="none" w:sz="0" w:space="0" w:color="auto"/>
            <w:bottom w:val="none" w:sz="0" w:space="0" w:color="auto"/>
            <w:right w:val="none" w:sz="0" w:space="0" w:color="auto"/>
          </w:divBdr>
        </w:div>
        <w:div w:id="953559824">
          <w:marLeft w:val="0"/>
          <w:marRight w:val="0"/>
          <w:marTop w:val="0"/>
          <w:marBottom w:val="0"/>
          <w:divBdr>
            <w:top w:val="none" w:sz="0" w:space="0" w:color="auto"/>
            <w:left w:val="none" w:sz="0" w:space="0" w:color="auto"/>
            <w:bottom w:val="none" w:sz="0" w:space="0" w:color="auto"/>
            <w:right w:val="none" w:sz="0" w:space="0" w:color="auto"/>
          </w:divBdr>
        </w:div>
        <w:div w:id="315108379">
          <w:marLeft w:val="0"/>
          <w:marRight w:val="0"/>
          <w:marTop w:val="0"/>
          <w:marBottom w:val="0"/>
          <w:divBdr>
            <w:top w:val="none" w:sz="0" w:space="0" w:color="auto"/>
            <w:left w:val="none" w:sz="0" w:space="0" w:color="auto"/>
            <w:bottom w:val="none" w:sz="0" w:space="0" w:color="auto"/>
            <w:right w:val="none" w:sz="0" w:space="0" w:color="auto"/>
          </w:divBdr>
        </w:div>
        <w:div w:id="390734979">
          <w:marLeft w:val="0"/>
          <w:marRight w:val="0"/>
          <w:marTop w:val="0"/>
          <w:marBottom w:val="0"/>
          <w:divBdr>
            <w:top w:val="none" w:sz="0" w:space="0" w:color="auto"/>
            <w:left w:val="none" w:sz="0" w:space="0" w:color="auto"/>
            <w:bottom w:val="none" w:sz="0" w:space="0" w:color="auto"/>
            <w:right w:val="none" w:sz="0" w:space="0" w:color="auto"/>
          </w:divBdr>
        </w:div>
        <w:div w:id="1401253560">
          <w:marLeft w:val="0"/>
          <w:marRight w:val="0"/>
          <w:marTop w:val="0"/>
          <w:marBottom w:val="0"/>
          <w:divBdr>
            <w:top w:val="none" w:sz="0" w:space="0" w:color="auto"/>
            <w:left w:val="none" w:sz="0" w:space="0" w:color="auto"/>
            <w:bottom w:val="none" w:sz="0" w:space="0" w:color="auto"/>
            <w:right w:val="none" w:sz="0" w:space="0" w:color="auto"/>
          </w:divBdr>
        </w:div>
        <w:div w:id="1003781389">
          <w:marLeft w:val="0"/>
          <w:marRight w:val="0"/>
          <w:marTop w:val="0"/>
          <w:marBottom w:val="0"/>
          <w:divBdr>
            <w:top w:val="none" w:sz="0" w:space="0" w:color="auto"/>
            <w:left w:val="none" w:sz="0" w:space="0" w:color="auto"/>
            <w:bottom w:val="none" w:sz="0" w:space="0" w:color="auto"/>
            <w:right w:val="none" w:sz="0" w:space="0" w:color="auto"/>
          </w:divBdr>
        </w:div>
      </w:divsChild>
    </w:div>
    <w:div w:id="1993869231">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1.png" Id="rId26" /><Relationship Type="http://schemas.openxmlformats.org/officeDocument/2006/relationships/image" Target="media/image6.png" Id="rId21" /><Relationship Type="http://schemas.openxmlformats.org/officeDocument/2006/relationships/customXml" Target="../customXml/item2.xml" Id="rId2" /><Relationship Type="http://schemas.openxmlformats.org/officeDocument/2006/relationships/image" Target="cid:image001.png@01D94123.05F8C2F0" TargetMode="External" Id="rId16" /><Relationship Type="http://schemas.openxmlformats.org/officeDocument/2006/relationships/image" Target="media/image14.png" Id="rId29" /><Relationship Type="http://schemas.openxmlformats.org/officeDocument/2006/relationships/comments" Target="comments.xml" Id="rId11" /><Relationship Type="http://schemas.openxmlformats.org/officeDocument/2006/relationships/image" Target="media/image9.png" Id="rId24" /><Relationship Type="http://schemas.openxmlformats.org/officeDocument/2006/relationships/theme" Target="theme/theme1.xml" Id="rId74" /><Relationship Type="http://schemas.openxmlformats.org/officeDocument/2006/relationships/numbering" Target="numbering.xml" Id="rId5" /><Relationship Type="http://schemas.openxmlformats.org/officeDocument/2006/relationships/image" Target="media/image4.png" Id="rId19" /><Relationship Type="http://schemas.microsoft.com/office/2018/08/relationships/commentsExtensible" Target="commentsExtensible.xml" Id="rId14" /><Relationship Type="http://schemas.openxmlformats.org/officeDocument/2006/relationships/image" Target="media/image7.png" Id="rId22" /><Relationship Type="http://schemas.openxmlformats.org/officeDocument/2006/relationships/image" Target="media/image12.png" Id="rId27" /><Relationship Type="http://schemas.openxmlformats.org/officeDocument/2006/relationships/header" Target="header1.xml" Id="rId69" /><Relationship Type="http://schemas.openxmlformats.org/officeDocument/2006/relationships/webSettings" Target="webSettings.xml" Id="rId8" /><Relationship Type="http://schemas.openxmlformats.org/officeDocument/2006/relationships/fontTable" Target="fontTable.xml" Id="rId72" /><Relationship Type="http://schemas.openxmlformats.org/officeDocument/2006/relationships/customXml" Target="../customXml/item3.xml" Id="rId3" /><Relationship Type="http://schemas.microsoft.com/office/2011/relationships/commentsExtended" Target="commentsExtended.xml" Id="rId12" /><Relationship Type="http://schemas.openxmlformats.org/officeDocument/2006/relationships/image" Target="media/image2.png" Id="rId17" /><Relationship Type="http://schemas.openxmlformats.org/officeDocument/2006/relationships/image" Target="media/image10.png" Id="rId25" /><Relationship Type="http://schemas.openxmlformats.org/officeDocument/2006/relationships/image" Target="media/image5.png" Id="rId20" /><Relationship Type="http://schemas.openxmlformats.org/officeDocument/2006/relationships/header" Target="header2.xml" Id="rId7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5" /><Relationship Type="http://schemas.openxmlformats.org/officeDocument/2006/relationships/image" Target="media/image8.png" Id="rId23" /><Relationship Type="http://schemas.openxmlformats.org/officeDocument/2006/relationships/image" Target="media/image13.png" Id="rId28" /><Relationship Type="http://schemas.openxmlformats.org/officeDocument/2006/relationships/endnotes" Target="endnotes.xml" Id="rId10" /><Relationship Type="http://schemas.microsoft.com/office/2011/relationships/people" Target="people.xml" Id="rId73" /><Relationship Type="http://schemas.openxmlformats.org/officeDocument/2006/relationships/customXml" Target="../customXml/item4.xml" Id="rId4" /><Relationship Type="http://schemas.openxmlformats.org/officeDocument/2006/relationships/footnotes" Target="footnotes.xml" Id="rId9" /><Relationship Type="http://schemas.microsoft.com/office/2016/09/relationships/commentsIds" Target="commentsIds.xml" Id="rId13" /><Relationship Type="http://schemas.openxmlformats.org/officeDocument/2006/relationships/image" Target="media/image3.png" Id="rId18" /><Relationship Type="http://schemas.openxmlformats.org/officeDocument/2006/relationships/settings" Target="settings.xml" Id="rId7" /><Relationship Type="http://schemas.openxmlformats.org/officeDocument/2006/relationships/footer" Target="footer1.xml" Id="rId71" /></Relationships>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176542A6311B74FB046BA4AC98997F2" ma:contentTypeVersion="12" ma:contentTypeDescription="Create a new document." ma:contentTypeScope="" ma:versionID="9776b541ddb89a997a18c68de8293644">
  <xsd:schema xmlns:xsd="http://www.w3.org/2001/XMLSchema" xmlns:xs="http://www.w3.org/2001/XMLSchema" xmlns:p="http://schemas.microsoft.com/office/2006/metadata/properties" xmlns:ns2="3f346a40-cdd4-4b16-a0b0-3e0298383033" xmlns:ns3="c0b36e71-89a0-4493-aa5e-d378e4185dd3" targetNamespace="http://schemas.microsoft.com/office/2006/metadata/properties" ma:root="true" ma:fieldsID="feade7510e9e93444b9542926f90ace7" ns2:_="" ns3:_="">
    <xsd:import namespace="3f346a40-cdd4-4b16-a0b0-3e0298383033"/>
    <xsd:import namespace="c0b36e71-89a0-4493-aa5e-d378e4185dd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346a40-cdd4-4b16-a0b0-3e02983830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b36e71-89a0-4493-aa5e-d378e4185d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BB75A2-C27A-4684-9D6B-FA686A66DD2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D9C92AA-3407-47F1-856A-6740D4BAEE63}">
  <ds:schemaRefs>
    <ds:schemaRef ds:uri="http://schemas.openxmlformats.org/officeDocument/2006/bibliography"/>
  </ds:schemaRefs>
</ds:datastoreItem>
</file>

<file path=customXml/itemProps3.xml><?xml version="1.0" encoding="utf-8"?>
<ds:datastoreItem xmlns:ds="http://schemas.openxmlformats.org/officeDocument/2006/customXml" ds:itemID="{124BBB11-020A-43CE-89A1-7621C2BAE3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346a40-cdd4-4b16-a0b0-3e0298383033"/>
    <ds:schemaRef ds:uri="c0b36e71-89a0-4493-aa5e-d378e4185d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B4C2ED-F5B6-4E06-8A55-2D9964D6CA27}">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ZOHAIB HASSAN</dc:creator>
  <keywords/>
  <lastModifiedBy>Kiviniemi, Leena</lastModifiedBy>
  <revision>621</revision>
  <dcterms:created xsi:type="dcterms:W3CDTF">2023-03-16T12:58:00.0000000Z</dcterms:created>
  <dcterms:modified xsi:type="dcterms:W3CDTF">2023-05-09T10:17:30.2924716Z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0x010100D176542A6311B74FB046BA4AC98997F2</vt:lpwstr>
  </property>
  <property fmtid="{D5CDD505-2E9C-101B-9397-08002B2CF9AE}" pid="3" name="GrammarlyDocumentId">
    <vt:lpwstr>8394c4d91ca601c515542584145e2361e9e2f84cfa2539cf4d3dfe15d5e0e85f</vt:lpwstr>
  </property>
</Properties>
</file>